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7C9" w:rsidRDefault="00D5071D">
      <w:r>
        <w:t>Здравствуйте</w:t>
      </w:r>
    </w:p>
    <w:p w:rsidR="00D51671" w:rsidRDefault="00D51671"/>
    <w:p w:rsidR="00D51671" w:rsidRPr="00D51671" w:rsidRDefault="00D51671" w:rsidP="00D51671">
      <w:pPr>
        <w:jc w:val="center"/>
        <w:rPr>
          <w:rFonts w:eastAsia="Times New Roman" w:cs="Times New Roman"/>
          <w:b/>
          <w:szCs w:val="28"/>
        </w:rPr>
      </w:pPr>
      <w:r w:rsidRPr="00D51671">
        <w:rPr>
          <w:rFonts w:eastAsia="Times New Roman" w:cs="Times New Roman"/>
          <w:b/>
          <w:szCs w:val="28"/>
        </w:rPr>
        <w:t>Что</w:t>
      </w:r>
    </w:p>
    <w:p w:rsidR="00D51671" w:rsidRDefault="00D51671" w:rsidP="008B27C9">
      <w:pPr>
        <w:ind w:firstLine="709"/>
        <w:rPr>
          <w:rFonts w:eastAsia="Times New Roman" w:cs="Times New Roman"/>
          <w:szCs w:val="28"/>
        </w:rPr>
      </w:pPr>
    </w:p>
    <w:p w:rsidR="00D5071D" w:rsidRDefault="005C7742" w:rsidP="008B27C9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ходе дипломного проекта был разработан программный модуль формирования электронной очереди.</w:t>
      </w:r>
    </w:p>
    <w:p w:rsidR="005C7742" w:rsidRDefault="005C7742" w:rsidP="005C7742">
      <w:pPr>
        <w:tabs>
          <w:tab w:val="left" w:pos="3330"/>
        </w:tabs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Разрабатываемый в ходе дипломного проекта программный модуль предназначен для работы с электронными очередями. В отличие от рассмотренных аналогов систем управления очередями, разрабатываемый модуль предназначен для использования внутри организаций для управления потоками посещений руководителей и заместителей руководителей.</w:t>
      </w:r>
    </w:p>
    <w:p w:rsidR="005C7742" w:rsidRDefault="005C7742" w:rsidP="005C7742">
      <w:pPr>
        <w:tabs>
          <w:tab w:val="left" w:pos="3330"/>
        </w:tabs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Предполагаемых пользователей модуля можно разделить на следующие типы:</w:t>
      </w:r>
    </w:p>
    <w:p w:rsidR="005C7742" w:rsidRPr="00F92137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рядовой сотрудник;</w:t>
      </w:r>
    </w:p>
    <w:p w:rsidR="005C7742" w:rsidRP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F92137">
        <w:rPr>
          <w:rFonts w:cs="Times New Roman"/>
          <w:szCs w:val="28"/>
        </w:rPr>
        <w:t>руководитель</w:t>
      </w:r>
      <w:r>
        <w:rPr>
          <w:rFonts w:cs="Times New Roman"/>
          <w:szCs w:val="28"/>
        </w:rPr>
        <w:t>;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заместитель руководителя;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делопроизводитель или секретарь;</w:t>
      </w:r>
    </w:p>
    <w:p w:rsidR="005C7742" w:rsidRPr="00F92137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администратор.</w:t>
      </w:r>
    </w:p>
    <w:p w:rsidR="005C7742" w:rsidRDefault="005C7742" w:rsidP="005C7742">
      <w:pPr>
        <w:tabs>
          <w:tab w:val="left" w:pos="3330"/>
        </w:tabs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Базовые функции модуля, доступ к которым имеют все пользователи, включают: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доступных очередей;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в очередь;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вхождений в очереди и текущих позиций в этих очередях;</w:t>
      </w:r>
    </w:p>
    <w:p w:rsidR="005C7742" w:rsidRPr="00F92137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изменение собственной учетной записи.</w:t>
      </w:r>
    </w:p>
    <w:p w:rsidR="005C7742" w:rsidRDefault="005C7742" w:rsidP="005C7742">
      <w:pPr>
        <w:tabs>
          <w:tab w:val="left" w:pos="3330"/>
        </w:tabs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дополнение к базовым функциям, руководители и заместители руководителей имеют доступ к следующим функциям: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собственной очереди;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удаление вхождений в собственную очередь;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F92137">
        <w:rPr>
          <w:rFonts w:cs="Times New Roman"/>
          <w:szCs w:val="28"/>
        </w:rPr>
        <w:t>измен</w:t>
      </w:r>
      <w:r>
        <w:rPr>
          <w:rFonts w:cs="Times New Roman"/>
          <w:szCs w:val="28"/>
        </w:rPr>
        <w:t>ение</w:t>
      </w:r>
      <w:r w:rsidRPr="00F92137">
        <w:rPr>
          <w:rFonts w:cs="Times New Roman"/>
          <w:szCs w:val="28"/>
        </w:rPr>
        <w:t xml:space="preserve"> поряд</w:t>
      </w:r>
      <w:r>
        <w:rPr>
          <w:rFonts w:cs="Times New Roman"/>
          <w:szCs w:val="28"/>
        </w:rPr>
        <w:t>ка</w:t>
      </w:r>
      <w:r w:rsidRPr="00F92137">
        <w:rPr>
          <w:rFonts w:cs="Times New Roman"/>
          <w:szCs w:val="28"/>
        </w:rPr>
        <w:t xml:space="preserve"> следования сотрудников в очереди</w:t>
      </w:r>
      <w:r>
        <w:rPr>
          <w:rFonts w:cs="Times New Roman"/>
          <w:szCs w:val="28"/>
        </w:rPr>
        <w:t>;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предоставление доступа к очереди делопроизводителям;</w:t>
      </w:r>
    </w:p>
    <w:p w:rsidR="005C7742" w:rsidRPr="00F92137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отзыв доступа к очереди делопроизводителям.</w:t>
      </w:r>
    </w:p>
    <w:p w:rsidR="005C7742" w:rsidRDefault="005C7742" w:rsidP="005C7742">
      <w:pPr>
        <w:tabs>
          <w:tab w:val="left" w:pos="3330"/>
        </w:tabs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постановке в очередь, позиция в очереди определяется с учетом приоритетов. При этом, заместители руководителей имеют приоритет высший, чем рядовые сотрудники; руководители имеют наивысший приоритет.</w:t>
      </w:r>
    </w:p>
    <w:p w:rsidR="005C7742" w:rsidRDefault="005C7742" w:rsidP="005C7742">
      <w:pPr>
        <w:tabs>
          <w:tab w:val="left" w:pos="3330"/>
        </w:tabs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Владельцы очередей (руководители и заместители руководителей)</w:t>
      </w:r>
      <w:r w:rsidRPr="00370CC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имеют возможность предоставлять доступ к своей очереди делопроизводителям. Делопроизводитель, обладающий доступом к очереди, может просматривать и управлять очередью аналогично владельцу очереди.</w:t>
      </w:r>
    </w:p>
    <w:p w:rsidR="005C7742" w:rsidRDefault="005C7742" w:rsidP="005C7742">
      <w:pPr>
        <w:tabs>
          <w:tab w:val="left" w:pos="3330"/>
        </w:tabs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Администраторы имеют доступ имеют ко всем функциям, доступным сотрудникам, а также: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очередей;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учетных записей;</w:t>
      </w:r>
    </w:p>
    <w:p w:rsidR="005C7742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свойств учетной записи;</w:t>
      </w:r>
    </w:p>
    <w:p w:rsidR="005C7742" w:rsidRPr="00F92137" w:rsidRDefault="005C7742" w:rsidP="005C7742">
      <w:pPr>
        <w:pStyle w:val="ListParagraph"/>
        <w:numPr>
          <w:ilvl w:val="0"/>
          <w:numId w:val="1"/>
        </w:numPr>
        <w:tabs>
          <w:tab w:val="left" w:pos="993"/>
          <w:tab w:val="left" w:pos="3330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изменение типов учетных записей.</w:t>
      </w:r>
      <w:r w:rsidRPr="00F92137">
        <w:rPr>
          <w:rFonts w:cs="Times New Roman"/>
          <w:szCs w:val="28"/>
        </w:rPr>
        <w:t xml:space="preserve"> </w:t>
      </w:r>
    </w:p>
    <w:p w:rsidR="005C7742" w:rsidRPr="00F92137" w:rsidRDefault="005C7742" w:rsidP="005C7742">
      <w:pPr>
        <w:tabs>
          <w:tab w:val="left" w:pos="3330"/>
        </w:tabs>
        <w:spacing w:line="240" w:lineRule="auto"/>
        <w:ind w:firstLine="709"/>
        <w:jc w:val="both"/>
        <w:rPr>
          <w:rFonts w:cs="Times New Roman"/>
          <w:szCs w:val="28"/>
        </w:rPr>
      </w:pPr>
      <w:r w:rsidRPr="00F92137">
        <w:rPr>
          <w:rFonts w:cs="Times New Roman"/>
          <w:szCs w:val="28"/>
        </w:rPr>
        <w:t>Доступ в систему осуществляется с помощью логина и пароля.</w:t>
      </w:r>
      <w:r>
        <w:rPr>
          <w:rFonts w:cs="Times New Roman"/>
          <w:szCs w:val="28"/>
        </w:rPr>
        <w:t xml:space="preserve"> Логин и пароль указывается пользователем при регистрации. Пароль может в последствии изменяться пользователем. Также, администратор может управлять паролем. Клиентское приложение обладает функцией сохранения логина и пароля после успешного входа в систему, и последующей вставки в соответствующие поля. </w:t>
      </w:r>
      <w:r w:rsidRPr="00F92137">
        <w:rPr>
          <w:rFonts w:cs="Times New Roman"/>
          <w:szCs w:val="28"/>
        </w:rPr>
        <w:t xml:space="preserve"> </w:t>
      </w:r>
    </w:p>
    <w:p w:rsidR="005C7742" w:rsidRDefault="005C7742" w:rsidP="008B27C9">
      <w:pPr>
        <w:ind w:firstLine="709"/>
        <w:rPr>
          <w:rFonts w:eastAsia="Times New Roman" w:cs="Times New Roman"/>
          <w:szCs w:val="28"/>
        </w:rPr>
      </w:pPr>
    </w:p>
    <w:p w:rsidR="00D51671" w:rsidRPr="00D51671" w:rsidRDefault="00D51671" w:rsidP="00D51671">
      <w:pPr>
        <w:jc w:val="center"/>
        <w:rPr>
          <w:rFonts w:eastAsia="Times New Roman" w:cs="Times New Roman"/>
          <w:b/>
          <w:szCs w:val="28"/>
        </w:rPr>
      </w:pPr>
      <w:r w:rsidRPr="00D51671">
        <w:rPr>
          <w:rFonts w:eastAsia="Times New Roman" w:cs="Times New Roman"/>
          <w:b/>
          <w:szCs w:val="28"/>
        </w:rPr>
        <w:t>Зачем</w:t>
      </w:r>
    </w:p>
    <w:p w:rsidR="00D51671" w:rsidRDefault="00D51671" w:rsidP="008B27C9">
      <w:pPr>
        <w:ind w:firstLine="709"/>
        <w:rPr>
          <w:rFonts w:eastAsia="Times New Roman" w:cs="Times New Roman"/>
          <w:szCs w:val="28"/>
        </w:rPr>
      </w:pPr>
    </w:p>
    <w:p w:rsidR="00D51671" w:rsidRPr="00F92137" w:rsidRDefault="00D51671" w:rsidP="00D51671">
      <w:pPr>
        <w:spacing w:line="240" w:lineRule="auto"/>
        <w:ind w:firstLine="709"/>
        <w:jc w:val="both"/>
        <w:rPr>
          <w:rFonts w:cs="Times New Roman"/>
          <w:kern w:val="2"/>
          <w:szCs w:val="28"/>
        </w:rPr>
      </w:pPr>
      <w:r w:rsidRPr="00F92137">
        <w:rPr>
          <w:rFonts w:cs="Times New Roman"/>
          <w:kern w:val="2"/>
          <w:szCs w:val="28"/>
        </w:rPr>
        <w:t xml:space="preserve">Потребность в разработке </w:t>
      </w:r>
      <w:r w:rsidRPr="00F92137">
        <w:rPr>
          <w:rFonts w:cs="Times New Roman"/>
          <w:szCs w:val="28"/>
        </w:rPr>
        <w:t>программного модуля формирования электронной очереди</w:t>
      </w:r>
      <w:r w:rsidRPr="00F92137">
        <w:rPr>
          <w:rFonts w:cs="Times New Roman"/>
          <w:kern w:val="2"/>
          <w:szCs w:val="28"/>
        </w:rPr>
        <w:t xml:space="preserve">, обусловлена жесткой конкуренцией на рынке информационных технологий и необходимостью обеспечить более высокую производительность труда, большую надежность и достоверность информации, лучшую ее сохранность. </w:t>
      </w:r>
    </w:p>
    <w:p w:rsidR="00D51671" w:rsidRPr="005C7742" w:rsidRDefault="00D51671" w:rsidP="00D51671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92137">
        <w:rPr>
          <w:rFonts w:cs="Times New Roman"/>
          <w:kern w:val="2"/>
          <w:szCs w:val="28"/>
        </w:rPr>
        <w:t>Таким образом, применение разрабатываемого п</w:t>
      </w:r>
      <w:r w:rsidRPr="00F92137">
        <w:rPr>
          <w:rFonts w:cs="Times New Roman"/>
          <w:szCs w:val="28"/>
        </w:rPr>
        <w:t>рограммного модуля формирования электронной очереди</w:t>
      </w:r>
      <w:r w:rsidRPr="00F92137">
        <w:rPr>
          <w:rFonts w:cs="Times New Roman"/>
          <w:kern w:val="2"/>
          <w:szCs w:val="28"/>
        </w:rPr>
        <w:t xml:space="preserve"> является целесообразным и необходимым </w:t>
      </w:r>
      <w:r>
        <w:rPr>
          <w:rFonts w:cs="Times New Roman"/>
          <w:kern w:val="2"/>
          <w:szCs w:val="28"/>
        </w:rPr>
        <w:t xml:space="preserve">в </w:t>
      </w:r>
      <w:r w:rsidRPr="00F92137">
        <w:rPr>
          <w:rFonts w:cs="Times New Roman"/>
          <w:kern w:val="2"/>
          <w:szCs w:val="28"/>
        </w:rPr>
        <w:t>современных условиях.</w:t>
      </w:r>
    </w:p>
    <w:p w:rsidR="00D51671" w:rsidRDefault="00D51671" w:rsidP="00D51671">
      <w:pPr>
        <w:ind w:firstLine="709"/>
        <w:rPr>
          <w:rFonts w:cs="Times New Roman"/>
          <w:color w:val="000000"/>
          <w:szCs w:val="28"/>
        </w:rPr>
      </w:pPr>
      <w:r w:rsidRPr="00F92137">
        <w:rPr>
          <w:rFonts w:cs="Times New Roman"/>
          <w:color w:val="000000"/>
          <w:szCs w:val="28"/>
        </w:rPr>
        <w:t>Системы управления очередью помогают избежать скопления людей в местах приёма посетителей и организовать «цивилизованный» порядок обслуживания клиентов.</w:t>
      </w:r>
    </w:p>
    <w:p w:rsidR="00D51671" w:rsidRDefault="00D51671" w:rsidP="00D51671">
      <w:pPr>
        <w:ind w:firstLine="709"/>
        <w:rPr>
          <w:rFonts w:cs="Times New Roman"/>
          <w:szCs w:val="28"/>
        </w:rPr>
      </w:pPr>
      <w:r w:rsidRPr="00F92137">
        <w:rPr>
          <w:rFonts w:cs="Times New Roman"/>
          <w:szCs w:val="28"/>
        </w:rPr>
        <w:t>Согласно проведенному технико-экономическому обоснованию разработанная система является экономически эффективной. По расчетам выявлено, что все дополнительные капитальные затраты на освоение, сопровождение и адаптацию нового ПО окупятся в течение трех лет.</w:t>
      </w:r>
    </w:p>
    <w:p w:rsidR="00D51671" w:rsidRDefault="00D51671" w:rsidP="008B27C9">
      <w:pPr>
        <w:ind w:firstLine="709"/>
        <w:rPr>
          <w:rFonts w:eastAsia="Times New Roman" w:cs="Times New Roman"/>
          <w:szCs w:val="28"/>
        </w:rPr>
      </w:pPr>
    </w:p>
    <w:p w:rsidR="00D51671" w:rsidRPr="00D51671" w:rsidRDefault="00D51671" w:rsidP="00D51671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Как</w:t>
      </w:r>
    </w:p>
    <w:p w:rsidR="00D51671" w:rsidRDefault="00D51671" w:rsidP="008B27C9">
      <w:pPr>
        <w:ind w:firstLine="709"/>
        <w:rPr>
          <w:rFonts w:eastAsia="Times New Roman" w:cs="Times New Roman"/>
          <w:szCs w:val="28"/>
        </w:rPr>
      </w:pPr>
    </w:p>
    <w:p w:rsidR="00D51671" w:rsidRDefault="00D51671" w:rsidP="008B27C9">
      <w:pPr>
        <w:ind w:firstLine="709"/>
      </w:pPr>
      <w:r>
        <w:t xml:space="preserve">Разрабатываемый в ходе данного дипломного проекта программный модуль базируется на технологии </w:t>
      </w:r>
      <w:r>
        <w:rPr>
          <w:rFonts w:cs="Times New Roman"/>
          <w:szCs w:val="28"/>
          <w:lang w:val="en-US"/>
        </w:rPr>
        <w:t>Microsoft</w:t>
      </w:r>
      <w:r w:rsidRPr="003613D1">
        <w:rPr>
          <w:rFonts w:cs="Times New Roman"/>
          <w:szCs w:val="28"/>
        </w:rPr>
        <w:t xml:space="preserve"> .</w:t>
      </w:r>
      <w:r>
        <w:rPr>
          <w:rFonts w:cs="Times New Roman"/>
          <w:szCs w:val="28"/>
          <w:lang w:val="en-US"/>
        </w:rPr>
        <w:t>NET</w:t>
      </w:r>
      <w:r w:rsidRPr="003613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.</w:t>
      </w:r>
      <w:r>
        <w:t xml:space="preserve"> .NET </w:t>
      </w:r>
      <w:r>
        <w:rPr>
          <w:lang w:val="en-US"/>
        </w:rPr>
        <w:t>Framework</w:t>
      </w:r>
      <w:r>
        <w:t xml:space="preserve"> – это программная платформа для построения приложений на базе семейства операционных систем </w:t>
      </w:r>
      <w:r>
        <w:rPr>
          <w:lang w:val="en-US"/>
        </w:rPr>
        <w:t>Windows</w:t>
      </w:r>
      <w:r>
        <w:t>.</w:t>
      </w:r>
    </w:p>
    <w:p w:rsidR="00D51671" w:rsidRPr="00D51671" w:rsidRDefault="00D51671" w:rsidP="00D51671">
      <w:pPr>
        <w:ind w:firstLine="709"/>
        <w:rPr>
          <w:rFonts w:eastAsia="Times New Roman" w:cs="Times New Roman"/>
          <w:szCs w:val="28"/>
        </w:rPr>
      </w:pPr>
      <w:r w:rsidRPr="0028220C">
        <w:rPr>
          <w:rFonts w:cs="Times New Roman"/>
          <w:szCs w:val="28"/>
        </w:rPr>
        <w:t>C</w:t>
      </w:r>
      <w:r>
        <w:rPr>
          <w:rFonts w:cs="Times New Roman"/>
          <w:szCs w:val="28"/>
        </w:rPr>
        <w:t>#</w:t>
      </w:r>
      <w:r w:rsidRPr="002822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Pr="0028220C">
        <w:rPr>
          <w:rFonts w:cs="Times New Roman"/>
          <w:szCs w:val="28"/>
        </w:rPr>
        <w:t>простой, современный</w:t>
      </w:r>
      <w:r>
        <w:rPr>
          <w:rFonts w:cs="Times New Roman"/>
          <w:szCs w:val="28"/>
        </w:rPr>
        <w:t xml:space="preserve">, </w:t>
      </w:r>
      <w:r w:rsidRPr="0028220C">
        <w:rPr>
          <w:rFonts w:cs="Times New Roman"/>
          <w:szCs w:val="28"/>
        </w:rPr>
        <w:t>объектно-ориентированный и типобезопасный язык программирования.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733E8D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 xml:space="preserve">отвечает требованиям спецификации </w:t>
      </w:r>
      <w:r>
        <w:rPr>
          <w:rFonts w:cs="Times New Roman"/>
          <w:szCs w:val="28"/>
          <w:lang w:val="en-US"/>
        </w:rPr>
        <w:t>Common</w:t>
      </w:r>
      <w:r w:rsidRPr="00733E8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Language</w:t>
      </w:r>
      <w:r w:rsidRPr="00733E8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Specification</w:t>
      </w:r>
      <w:r w:rsidRPr="00733E8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рассмотренной выше, что обеспечивает его совместимость с </w:t>
      </w:r>
      <w:r w:rsidRPr="00733E8D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733E8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.</w:t>
      </w:r>
    </w:p>
    <w:p w:rsidR="00D51671" w:rsidRDefault="00D51671" w:rsidP="008B27C9">
      <w:pPr>
        <w:ind w:firstLine="709"/>
        <w:rPr>
          <w:rFonts w:eastAsia="Times New Roman" w:cs="Times New Roman"/>
          <w:szCs w:val="28"/>
        </w:rPr>
      </w:pPr>
    </w:p>
    <w:p w:rsidR="00D51671" w:rsidRDefault="00D51671" w:rsidP="008B27C9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Клиент-серверная архитектура</w:t>
      </w:r>
    </w:p>
    <w:p w:rsidR="00D51671" w:rsidRDefault="00D51671" w:rsidP="00D5167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основе программного модуля лежит модульная архитектура.</w:t>
      </w:r>
    </w:p>
    <w:p w:rsidR="00D51671" w:rsidRDefault="00D51671" w:rsidP="00D51671">
      <w:pPr>
        <w:ind w:firstLine="709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Разрабатываемый программный модуль разбит на подмодули, представленные в виде сборок </w:t>
      </w:r>
      <w:r w:rsidRPr="00BF74F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BF74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BF74F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Сборки в </w:t>
      </w:r>
      <w:r w:rsidRPr="00BF74F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BF74F8">
        <w:rPr>
          <w:rFonts w:cs="Times New Roman"/>
          <w:szCs w:val="28"/>
        </w:rPr>
        <w:t xml:space="preserve"> составляют основную единицу развертывания, управления версиями, повторного использования, областей действия активации и разрешений безопасности.</w:t>
      </w:r>
    </w:p>
    <w:p w:rsidR="00D51671" w:rsidRDefault="00D51671" w:rsidP="008B27C9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Структурно можно разделить на подмодули: 4 подмодуля</w:t>
      </w:r>
    </w:p>
    <w:p w:rsidR="00D51671" w:rsidRDefault="00D51671" w:rsidP="008B27C9">
      <w:pPr>
        <w:ind w:firstLine="709"/>
        <w:rPr>
          <w:rFonts w:eastAsia="Times New Roman" w:cs="Times New Roman"/>
          <w:szCs w:val="28"/>
        </w:rPr>
      </w:pPr>
    </w:p>
    <w:p w:rsidR="00D51671" w:rsidRPr="00D51671" w:rsidRDefault="00D51671" w:rsidP="008B27C9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Модуль </w:t>
      </w:r>
      <w:r>
        <w:rPr>
          <w:rFonts w:eastAsia="Times New Roman" w:cs="Times New Roman"/>
          <w:szCs w:val="28"/>
          <w:lang w:val="en-US"/>
        </w:rPr>
        <w:t>Data</w:t>
      </w:r>
    </w:p>
    <w:p w:rsidR="00D51671" w:rsidRPr="00D51671" w:rsidRDefault="00D51671" w:rsidP="00D51671">
      <w:pPr>
        <w:ind w:firstLine="709"/>
        <w:rPr>
          <w:rFonts w:eastAsia="Times New Roman" w:cs="Times New Roman"/>
          <w:szCs w:val="28"/>
        </w:rPr>
      </w:pPr>
      <w:r>
        <w:rPr>
          <w:rFonts w:cs="Times New Roman"/>
          <w:kern w:val="2"/>
          <w:szCs w:val="28"/>
        </w:rPr>
        <w:t>Данный модуль</w:t>
      </w:r>
      <w:r w:rsidRPr="00F92137">
        <w:rPr>
          <w:rFonts w:cs="Times New Roman"/>
          <w:kern w:val="2"/>
          <w:szCs w:val="28"/>
        </w:rPr>
        <w:t xml:space="preserve"> содержит классы и интерфейсы компонентов работы с данными (БД) на основе Entity</w:t>
      </w:r>
      <w:r w:rsidRPr="001C7AF8">
        <w:rPr>
          <w:rFonts w:cs="Times New Roman"/>
          <w:kern w:val="2"/>
          <w:szCs w:val="28"/>
        </w:rPr>
        <w:t xml:space="preserve"> </w:t>
      </w:r>
      <w:r w:rsidRPr="00F92137">
        <w:rPr>
          <w:rFonts w:cs="Times New Roman"/>
          <w:kern w:val="2"/>
          <w:szCs w:val="28"/>
        </w:rPr>
        <w:t>Framework, классы для представления сущностей модели данных (пользователь, должность и т.п.).</w:t>
      </w:r>
    </w:p>
    <w:p w:rsidR="00D51671" w:rsidRDefault="00D51671" w:rsidP="008B27C9">
      <w:pPr>
        <w:ind w:firstLine="709"/>
        <w:rPr>
          <w:rFonts w:eastAsia="Times New Roman" w:cs="Times New Roman"/>
          <w:szCs w:val="28"/>
        </w:rPr>
      </w:pPr>
    </w:p>
    <w:p w:rsidR="00D51671" w:rsidRPr="00D51671" w:rsidRDefault="00D51671" w:rsidP="008B27C9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Модуль </w:t>
      </w:r>
      <w:r>
        <w:rPr>
          <w:rFonts w:eastAsia="Times New Roman" w:cs="Times New Roman"/>
          <w:szCs w:val="28"/>
          <w:lang w:val="en-US"/>
        </w:rPr>
        <w:t>Infrastructure</w:t>
      </w:r>
    </w:p>
    <w:p w:rsidR="00D51671" w:rsidRPr="00D51671" w:rsidRDefault="00D51671" w:rsidP="00D51671">
      <w:pPr>
        <w:ind w:firstLine="709"/>
        <w:rPr>
          <w:rFonts w:eastAsia="Times New Roman" w:cs="Times New Roman"/>
          <w:szCs w:val="28"/>
        </w:rPr>
      </w:pPr>
      <w:r>
        <w:rPr>
          <w:rFonts w:cs="Times New Roman"/>
          <w:kern w:val="2"/>
          <w:szCs w:val="28"/>
        </w:rPr>
        <w:t xml:space="preserve">Модуль </w:t>
      </w:r>
      <w:r w:rsidRPr="000756FA">
        <w:rPr>
          <w:rFonts w:cs="Times New Roman"/>
          <w:kern w:val="2"/>
          <w:szCs w:val="28"/>
        </w:rPr>
        <w:t xml:space="preserve">Infrastructure </w:t>
      </w:r>
      <w:r>
        <w:rPr>
          <w:rFonts w:cs="Times New Roman"/>
          <w:kern w:val="2"/>
          <w:szCs w:val="28"/>
        </w:rPr>
        <w:t>содержит классы и интерфейсы, общие для всех частей приложения и использующиеся для передачи данных между частями.</w:t>
      </w:r>
    </w:p>
    <w:p w:rsidR="00D51671" w:rsidRDefault="00D51671" w:rsidP="008B27C9">
      <w:pPr>
        <w:ind w:firstLine="709"/>
        <w:rPr>
          <w:rFonts w:eastAsia="Times New Roman" w:cs="Times New Roman"/>
          <w:szCs w:val="28"/>
        </w:rPr>
      </w:pPr>
    </w:p>
    <w:p w:rsidR="00D51671" w:rsidRDefault="00D51671" w:rsidP="00D51671">
      <w:pPr>
        <w:ind w:firstLine="709"/>
        <w:rPr>
          <w:rFonts w:eastAsia="Times New Roman" w:cs="Times New Roman"/>
          <w:szCs w:val="28"/>
        </w:rPr>
      </w:pPr>
      <w:r>
        <w:rPr>
          <w:rFonts w:cs="Times New Roman"/>
          <w:kern w:val="2"/>
          <w:szCs w:val="28"/>
        </w:rPr>
        <w:t>С</w:t>
      </w:r>
      <w:r w:rsidRPr="008404AA">
        <w:rPr>
          <w:rFonts w:cs="Times New Roman"/>
          <w:kern w:val="2"/>
          <w:szCs w:val="28"/>
        </w:rPr>
        <w:t>ерверн</w:t>
      </w:r>
      <w:r>
        <w:rPr>
          <w:rFonts w:cs="Times New Roman"/>
          <w:kern w:val="2"/>
          <w:szCs w:val="28"/>
        </w:rPr>
        <w:t>ая</w:t>
      </w:r>
      <w:r w:rsidRPr="008404AA">
        <w:rPr>
          <w:rFonts w:cs="Times New Roman"/>
          <w:kern w:val="2"/>
          <w:szCs w:val="28"/>
        </w:rPr>
        <w:t xml:space="preserve"> част</w:t>
      </w:r>
      <w:r>
        <w:rPr>
          <w:rFonts w:cs="Times New Roman"/>
          <w:kern w:val="2"/>
          <w:szCs w:val="28"/>
        </w:rPr>
        <w:t>ь</w:t>
      </w:r>
      <w:r w:rsidRPr="008404AA">
        <w:rPr>
          <w:rFonts w:cs="Times New Roman"/>
          <w:kern w:val="2"/>
          <w:szCs w:val="28"/>
        </w:rPr>
        <w:t xml:space="preserve"> приложения</w:t>
      </w:r>
      <w:r>
        <w:rPr>
          <w:rFonts w:cs="Times New Roman"/>
          <w:kern w:val="2"/>
          <w:szCs w:val="28"/>
        </w:rPr>
        <w:t xml:space="preserve">, содержащаяся в модуле </w:t>
      </w:r>
      <w:r>
        <w:rPr>
          <w:rFonts w:cs="Times New Roman"/>
          <w:kern w:val="2"/>
          <w:szCs w:val="28"/>
          <w:lang w:val="en-US"/>
        </w:rPr>
        <w:t>Services</w:t>
      </w:r>
      <w:r w:rsidRPr="00D13711">
        <w:rPr>
          <w:rFonts w:cs="Times New Roman"/>
          <w:kern w:val="2"/>
          <w:szCs w:val="28"/>
        </w:rPr>
        <w:t>,</w:t>
      </w:r>
      <w:r w:rsidRPr="008404AA">
        <w:rPr>
          <w:rFonts w:cs="Times New Roman"/>
          <w:kern w:val="2"/>
          <w:szCs w:val="28"/>
        </w:rPr>
        <w:t xml:space="preserve"> </w:t>
      </w:r>
      <w:r>
        <w:rPr>
          <w:rFonts w:cs="Times New Roman"/>
          <w:kern w:val="2"/>
          <w:szCs w:val="28"/>
        </w:rPr>
        <w:t>п</w:t>
      </w:r>
      <w:r w:rsidRPr="008404AA">
        <w:rPr>
          <w:rFonts w:cs="Times New Roman"/>
          <w:kern w:val="2"/>
          <w:szCs w:val="28"/>
        </w:rPr>
        <w:t>редставляет собой RESTful сервис на основе ASP.NET Web API</w:t>
      </w:r>
      <w:r>
        <w:rPr>
          <w:rFonts w:cs="Times New Roman"/>
          <w:kern w:val="2"/>
          <w:szCs w:val="28"/>
        </w:rPr>
        <w:t>.</w:t>
      </w:r>
    </w:p>
    <w:p w:rsidR="00D51671" w:rsidRDefault="00D51671" w:rsidP="00D51671"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ASP</w:t>
      </w:r>
      <w:r w:rsidRPr="00112AA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112A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</w:t>
      </w:r>
      <w:r w:rsidRPr="00112A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112A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технология для создания </w:t>
      </w:r>
      <w:r w:rsidRPr="00112AA0">
        <w:rPr>
          <w:rFonts w:cs="Times New Roman"/>
          <w:szCs w:val="28"/>
        </w:rPr>
        <w:t>служб HTTP для широкого диапазона клиентов, включая браузеры и мобильные устройства. Веб-API ASP.NET идеально подходит для разработки RESTful приложений на платформе .NET Framework.</w:t>
      </w:r>
      <w:r w:rsidRPr="00112AA0">
        <w:t xml:space="preserve"> </w:t>
      </w:r>
      <w:r w:rsidRPr="00112AA0">
        <w:rPr>
          <w:rFonts w:cs="Times New Roman"/>
          <w:szCs w:val="28"/>
        </w:rPr>
        <w:t>Позволяет создавать сетевые API-интерфейсы, которые поддерживают большое количество различных типов содержимого, в том числе XML, JSON</w:t>
      </w:r>
      <w:r>
        <w:rPr>
          <w:rFonts w:cs="Times New Roman"/>
          <w:szCs w:val="28"/>
        </w:rPr>
        <w:t>.</w:t>
      </w:r>
    </w:p>
    <w:p w:rsidR="00D51671" w:rsidRDefault="00D51671" w:rsidP="008B27C9">
      <w:pPr>
        <w:ind w:firstLine="709"/>
        <w:rPr>
          <w:rFonts w:eastAsia="Times New Roman" w:cs="Times New Roman"/>
          <w:szCs w:val="28"/>
        </w:rPr>
      </w:pPr>
    </w:p>
    <w:p w:rsidR="005C7742" w:rsidRDefault="00D51671" w:rsidP="008B27C9">
      <w:pPr>
        <w:ind w:firstLine="709"/>
      </w:pPr>
      <w:r>
        <w:t>Для хранения данных была спроектирована модель данных. (Описать модель по плакатам)</w:t>
      </w:r>
    </w:p>
    <w:p w:rsidR="00D51671" w:rsidRDefault="00D51671" w:rsidP="00D51671"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Работа с базами данных в описываемом программном модуле осуществляется с помощью технологии </w:t>
      </w:r>
      <w:r>
        <w:rPr>
          <w:rFonts w:cs="Times New Roman"/>
          <w:szCs w:val="28"/>
          <w:lang w:val="en-US"/>
        </w:rPr>
        <w:t>Entity</w:t>
      </w:r>
      <w:r w:rsidRPr="00112A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112AA0">
        <w:rPr>
          <w:rFonts w:cs="Times New Roman"/>
          <w:szCs w:val="28"/>
        </w:rPr>
        <w:t xml:space="preserve">. </w:t>
      </w:r>
    </w:p>
    <w:p w:rsidR="009C63E9" w:rsidRDefault="00D51671" w:rsidP="00D51671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112AA0">
        <w:rPr>
          <w:rFonts w:cs="Times New Roman"/>
          <w:szCs w:val="28"/>
        </w:rPr>
        <w:t xml:space="preserve">Entity Framework позволяет работать с данными в форме специфических для домена объектов и свойств, таких как клиенты и их адреса, без необходимости обращаться к базовым таблицам и столбцам базы данных, где хранятся эти данные. Entity Framework дает разработчикам возможность работать с данными на более высоком уровне абстракции, создавать и сопровождать приложения, ориентированные на данные, используя меньше кода, </w:t>
      </w:r>
      <w:r>
        <w:rPr>
          <w:rFonts w:cs="Times New Roman"/>
          <w:szCs w:val="28"/>
        </w:rPr>
        <w:t>чем в традиционных приложениях.</w:t>
      </w:r>
    </w:p>
    <w:p w:rsidR="00D51671" w:rsidRDefault="00D51671" w:rsidP="00D51671">
      <w:pPr>
        <w:spacing w:line="240" w:lineRule="auto"/>
        <w:ind w:firstLine="709"/>
        <w:jc w:val="both"/>
        <w:rPr>
          <w:rFonts w:cs="Times New Roman"/>
          <w:szCs w:val="28"/>
        </w:rPr>
      </w:pPr>
    </w:p>
    <w:p w:rsidR="001000A3" w:rsidRDefault="001000A3" w:rsidP="001000A3"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использования конечными пользователями предназначено настольное клиентское приложение, содержащееся в модуле </w:t>
      </w:r>
      <w:r>
        <w:rPr>
          <w:rFonts w:cs="Times New Roman"/>
          <w:szCs w:val="28"/>
          <w:lang w:val="en-US"/>
        </w:rPr>
        <w:t>Client</w:t>
      </w:r>
      <w:r w:rsidRPr="001000A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Клиентское приложение, входящее в состав описываемого программного модуля, основано на технологии </w:t>
      </w:r>
      <w:r>
        <w:rPr>
          <w:rFonts w:cs="Times New Roman"/>
          <w:szCs w:val="28"/>
          <w:lang w:val="en-US"/>
        </w:rPr>
        <w:t>WPF</w:t>
      </w:r>
      <w:r w:rsidRPr="000E43DC">
        <w:rPr>
          <w:rFonts w:cs="Times New Roman"/>
          <w:szCs w:val="28"/>
        </w:rPr>
        <w:t>.</w:t>
      </w:r>
    </w:p>
    <w:p w:rsidR="001000A3" w:rsidRPr="00BD6D46" w:rsidRDefault="001000A3" w:rsidP="001000A3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0E43DC">
        <w:rPr>
          <w:rFonts w:cs="Times New Roman"/>
          <w:szCs w:val="28"/>
        </w:rPr>
        <w:t>Технология WPF (Windows Presentation Foundation) является часть экосистемы платформы .NET и представляет собой подсистему для построения графических интерфейсов</w:t>
      </w:r>
      <w:r w:rsidRPr="00F25601">
        <w:rPr>
          <w:rFonts w:cs="Times New Roman"/>
          <w:szCs w:val="28"/>
        </w:rPr>
        <w:t xml:space="preserve"> [12]</w:t>
      </w:r>
      <w:r w:rsidRPr="000E43DC">
        <w:rPr>
          <w:rFonts w:cs="Times New Roman"/>
          <w:szCs w:val="28"/>
        </w:rPr>
        <w:t>.</w:t>
      </w:r>
    </w:p>
    <w:p w:rsidR="001000A3" w:rsidRPr="001000A3" w:rsidRDefault="001000A3" w:rsidP="001000A3"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работе с </w:t>
      </w:r>
      <w:r>
        <w:rPr>
          <w:rFonts w:cs="Times New Roman"/>
          <w:szCs w:val="28"/>
          <w:lang w:val="en-US"/>
        </w:rPr>
        <w:t>WPF</w:t>
      </w:r>
      <w:r w:rsidRPr="000C08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широко используется шаблон </w:t>
      </w:r>
      <w:r>
        <w:rPr>
          <w:rFonts w:cs="Times New Roman"/>
          <w:szCs w:val="28"/>
          <w:lang w:val="en-US"/>
        </w:rPr>
        <w:t>MVVM</w:t>
      </w:r>
      <w:r w:rsidRPr="000C08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Model</w:t>
      </w:r>
      <w:r w:rsidRPr="000C0812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View</w:t>
      </w:r>
      <w:r w:rsidRPr="000C0812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ViewModel</w:t>
      </w:r>
      <w:proofErr w:type="spellEnd"/>
      <w:r w:rsidRPr="000C081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MVVM</w:t>
      </w:r>
      <w:r w:rsidRPr="000C0812">
        <w:rPr>
          <w:rFonts w:cs="Times New Roman"/>
          <w:szCs w:val="28"/>
        </w:rPr>
        <w:t xml:space="preserve"> позволяет отделить логику приложения от визуальной части (представления).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Показать на плакате)</w:t>
      </w:r>
    </w:p>
    <w:p w:rsidR="001000A3" w:rsidRDefault="001000A3" w:rsidP="001000A3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0C0812">
        <w:rPr>
          <w:rFonts w:cs="Times New Roman"/>
          <w:szCs w:val="28"/>
        </w:rPr>
        <w:lastRenderedPageBreak/>
        <w:t>Модель описывает используемые в приложении данные. Модели могут содержать логику, непосредственно связанную этими данными, например, логику валидации свойств модели. В то же время модель не должна содержать никакой логики, связанной с отображением данных и взаимодействием с визуальными элементами управления.</w:t>
      </w:r>
    </w:p>
    <w:p w:rsidR="001000A3" w:rsidRDefault="001000A3" w:rsidP="001000A3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0C0812">
        <w:rPr>
          <w:rFonts w:cs="Times New Roman"/>
          <w:szCs w:val="28"/>
        </w:rPr>
        <w:t xml:space="preserve">View или представление определяет визуальный интерфейс, через который пользователь взаимодействует с приложением. Применительно к WPF представление </w:t>
      </w:r>
      <w:r>
        <w:rPr>
          <w:rFonts w:cs="Times New Roman"/>
          <w:szCs w:val="28"/>
        </w:rPr>
        <w:t xml:space="preserve">– это </w:t>
      </w:r>
      <w:r>
        <w:rPr>
          <w:rFonts w:cs="Times New Roman"/>
          <w:szCs w:val="28"/>
          <w:lang w:val="en-US"/>
        </w:rPr>
        <w:t>XAML</w:t>
      </w:r>
      <w:r w:rsidRPr="000C081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код</w:t>
      </w:r>
      <w:r w:rsidRPr="000C0812">
        <w:rPr>
          <w:rFonts w:cs="Times New Roman"/>
          <w:szCs w:val="28"/>
        </w:rPr>
        <w:t>, который определяет интерфейс в виде кнопок, текстовых полей и прочих визуальных элементов.</w:t>
      </w:r>
    </w:p>
    <w:p w:rsidR="001000A3" w:rsidRPr="000C0812" w:rsidRDefault="001000A3" w:rsidP="001000A3">
      <w:pPr>
        <w:spacing w:line="240" w:lineRule="auto"/>
        <w:ind w:firstLine="709"/>
        <w:jc w:val="both"/>
        <w:rPr>
          <w:szCs w:val="28"/>
        </w:rPr>
      </w:pPr>
      <w:r w:rsidRPr="000C0812">
        <w:rPr>
          <w:rFonts w:cs="Times New Roman"/>
          <w:szCs w:val="28"/>
        </w:rPr>
        <w:t xml:space="preserve">ViewModel или модель представления связывает модель и представление через механизм привязки данных. </w:t>
      </w:r>
      <w:r w:rsidRPr="000C0812">
        <w:rPr>
          <w:szCs w:val="28"/>
        </w:rPr>
        <w:t>ViewModel также содержит логику по получению данных из модели, которые потом передаются в представление. И также VewModel определяет логику по обновлению данных в модели.</w:t>
      </w:r>
    </w:p>
    <w:p w:rsidR="001000A3" w:rsidRPr="000C0812" w:rsidRDefault="001000A3" w:rsidP="001000A3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0C0812">
        <w:rPr>
          <w:rFonts w:cs="Times New Roman"/>
          <w:szCs w:val="28"/>
        </w:rPr>
        <w:t xml:space="preserve">Итогом применения </w:t>
      </w:r>
      <w:r>
        <w:rPr>
          <w:rFonts w:cs="Times New Roman"/>
          <w:szCs w:val="28"/>
        </w:rPr>
        <w:t>шаблона</w:t>
      </w:r>
      <w:r w:rsidRPr="000C0812">
        <w:rPr>
          <w:rFonts w:cs="Times New Roman"/>
          <w:szCs w:val="28"/>
        </w:rPr>
        <w:t xml:space="preserve"> MVVM является функциональное разделение приложения на три компонента, которые проще разрабатывать и тестировать, а также в дальнейшем модифицировать и поддерживать.</w:t>
      </w:r>
    </w:p>
    <w:p w:rsidR="00D51671" w:rsidRDefault="00D51671" w:rsidP="00D51671">
      <w:pPr>
        <w:spacing w:line="240" w:lineRule="auto"/>
        <w:ind w:firstLine="709"/>
        <w:jc w:val="both"/>
        <w:rPr>
          <w:rFonts w:cs="Times New Roman"/>
          <w:szCs w:val="28"/>
        </w:rPr>
      </w:pPr>
    </w:p>
    <w:p w:rsidR="001000A3" w:rsidRDefault="001000A3" w:rsidP="001000A3">
      <w:pPr>
        <w:spacing w:line="240" w:lineRule="auto"/>
        <w:ind w:firstLine="709"/>
        <w:jc w:val="both"/>
      </w:pPr>
      <w:r>
        <w:t>При тестировании разработанного программного модуля, основное внимание уделялось модульному тестированию.</w:t>
      </w:r>
    </w:p>
    <w:p w:rsidR="001000A3" w:rsidRDefault="001000A3" w:rsidP="001000A3">
      <w:pPr>
        <w:spacing w:line="240" w:lineRule="auto"/>
        <w:ind w:firstLine="709"/>
        <w:jc w:val="both"/>
      </w:pPr>
      <w:r>
        <w:t>М</w:t>
      </w:r>
      <w:r w:rsidRPr="0047473B">
        <w:t xml:space="preserve">одульное </w:t>
      </w:r>
      <w:r>
        <w:t xml:space="preserve">тестирование позволяет </w:t>
      </w:r>
      <w:r w:rsidRPr="0047473B">
        <w:t>проверить на корректность отдельные модули исходного кода программы.</w:t>
      </w:r>
      <w:r>
        <w:t xml:space="preserve"> М</w:t>
      </w:r>
      <w:r w:rsidRPr="0047473B">
        <w:t>одульное тестирование проверяет функциональность и ищет дефекты в частях приложения, которые доступны и могут быть протестированы по-отдельности (модули программ, объекты, классы, функции и т.д.). Обычно модульное тестирование проводится, вызывая код, который необходимо проверить</w:t>
      </w:r>
      <w:r>
        <w:t>,</w:t>
      </w:r>
      <w:r w:rsidRPr="0047473B">
        <w:t xml:space="preserve"> и при поддержке сред разработки, таких как фреймворки для модульного тестирования или инструменты для отладки.</w:t>
      </w:r>
    </w:p>
    <w:p w:rsidR="001000A3" w:rsidRDefault="001000A3" w:rsidP="001000A3">
      <w:pPr>
        <w:spacing w:line="240" w:lineRule="auto"/>
        <w:ind w:firstLine="709"/>
        <w:jc w:val="both"/>
      </w:pPr>
      <w:r w:rsidRPr="00AE275A">
        <w:t xml:space="preserve">Цель модульного тестирования </w:t>
      </w:r>
      <w:r>
        <w:t>–</w:t>
      </w:r>
      <w:r w:rsidRPr="00AE275A">
        <w:t xml:space="preserve"> изолировать отдельные части программы и показать, что эти части работоспособны.</w:t>
      </w:r>
    </w:p>
    <w:p w:rsidR="001000A3" w:rsidRDefault="001000A3" w:rsidP="001000A3">
      <w:pPr>
        <w:spacing w:line="240" w:lineRule="auto"/>
        <w:ind w:firstLine="709"/>
        <w:jc w:val="both"/>
      </w:pPr>
    </w:p>
    <w:p w:rsidR="001000A3" w:rsidRDefault="001000A3" w:rsidP="001000A3">
      <w:pPr>
        <w:spacing w:line="240" w:lineRule="auto"/>
        <w:ind w:firstLine="709"/>
        <w:jc w:val="both"/>
      </w:pPr>
      <w:r>
        <w:t>После сборки компонентов, программный модуль был подвергнут ручному функциональному тестированию в соответствии с описанными выше требованиями.</w:t>
      </w:r>
    </w:p>
    <w:p w:rsidR="001000A3" w:rsidRDefault="001000A3" w:rsidP="001000A3">
      <w:pPr>
        <w:spacing w:line="240" w:lineRule="auto"/>
        <w:ind w:firstLine="709"/>
        <w:jc w:val="both"/>
      </w:pPr>
      <w:r>
        <w:t>В результате тестирования были выявлены дефекты, которые в последствии были устранены. Функциональное тестирование подтвердило соответствие разработанного программного модуля требованиям.</w:t>
      </w:r>
    </w:p>
    <w:p w:rsidR="001000A3" w:rsidRPr="001000A3" w:rsidRDefault="001000A3" w:rsidP="001000A3">
      <w:pPr>
        <w:spacing w:line="240" w:lineRule="auto"/>
        <w:ind w:firstLine="709"/>
        <w:jc w:val="both"/>
        <w:rPr>
          <w:rFonts w:cs="Times New Roman"/>
          <w:szCs w:val="28"/>
        </w:rPr>
      </w:pPr>
      <w:bookmarkStart w:id="0" w:name="_GoBack"/>
      <w:bookmarkEnd w:id="0"/>
    </w:p>
    <w:sectPr w:rsidR="001000A3" w:rsidRPr="0010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2B4B"/>
    <w:multiLevelType w:val="hybridMultilevel"/>
    <w:tmpl w:val="0B701650"/>
    <w:lvl w:ilvl="0" w:tplc="32FA19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66"/>
    <w:rsid w:val="000358D7"/>
    <w:rsid w:val="000D1494"/>
    <w:rsid w:val="000D6C2C"/>
    <w:rsid w:val="001000A3"/>
    <w:rsid w:val="0022621B"/>
    <w:rsid w:val="002E5907"/>
    <w:rsid w:val="003C495D"/>
    <w:rsid w:val="003D4EAB"/>
    <w:rsid w:val="00402BF2"/>
    <w:rsid w:val="00485CDB"/>
    <w:rsid w:val="00495BCA"/>
    <w:rsid w:val="005823BB"/>
    <w:rsid w:val="005B515D"/>
    <w:rsid w:val="005C7742"/>
    <w:rsid w:val="005F2381"/>
    <w:rsid w:val="00781B0D"/>
    <w:rsid w:val="00796973"/>
    <w:rsid w:val="00834D34"/>
    <w:rsid w:val="008B27C9"/>
    <w:rsid w:val="009C63E9"/>
    <w:rsid w:val="00A50016"/>
    <w:rsid w:val="00B34D53"/>
    <w:rsid w:val="00D34166"/>
    <w:rsid w:val="00D5071D"/>
    <w:rsid w:val="00D51671"/>
    <w:rsid w:val="00E44393"/>
    <w:rsid w:val="00EA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072F"/>
  <w15:chartTrackingRefBased/>
  <w15:docId w15:val="{91FEA19A-7B50-4D6A-A4F6-D92DF327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494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7742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5C7742"/>
    <w:rPr>
      <w:rFonts w:ascii="Times New Roman" w:eastAsiaTheme="minorEastAsia" w:hAnsi="Times New Roman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0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1205</Words>
  <Characters>6874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Kutseiko</dc:creator>
  <cp:keywords/>
  <dc:description/>
  <cp:lastModifiedBy>Aliaksandr Zhytnitski</cp:lastModifiedBy>
  <cp:revision>2</cp:revision>
  <cp:lastPrinted>2017-06-26T10:41:00Z</cp:lastPrinted>
  <dcterms:created xsi:type="dcterms:W3CDTF">2017-06-26T10:42:00Z</dcterms:created>
  <dcterms:modified xsi:type="dcterms:W3CDTF">2017-06-26T10:42:00Z</dcterms:modified>
</cp:coreProperties>
</file>