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20"/>
      </w:pPr>
      <w:r>
        <w:t xml:space="preserve">Инфузории в фекалиях лошадей Part 2</w:t>
      </w:r>
    </w:p>
    <w:p>
      <w:pPr>
        <w:pStyle w:val="26"/>
      </w:pPr>
      <w:r>
        <w:t xml:space="preserve">В. М. Хайтов</w:t>
      </w:r>
    </w:p>
    <w:p>
      <w:pPr>
        <w:pStyle w:val="19"/>
      </w:pPr>
      <w:r>
        <w:t xml:space="preserve">2025-11-15</w:t>
      </w:r>
    </w:p>
    <w:bookmarkStart w:id="29" w:name="вставка-для-mm"/>
    <w:p>
      <w:pPr>
        <w:pStyle w:val="4"/>
      </w:pPr>
      <w:r>
        <w:t xml:space="preserve">Вставка для MM</w:t>
      </w:r>
    </w:p>
    <w:p>
      <w:pPr>
        <w:pStyle w:val="24"/>
      </w:pPr>
      <w:r>
        <w:t xml:space="preserve">To visualize differences in ciliate species composition among horse groups, non-metric multidimensional scaling (nMDS; Shepard, 1962) was performed using the metaMDS() function from the</w:t>
      </w:r>
      <w:r>
        <w:t xml:space="preserve"> </w:t>
      </w:r>
      <w:r>
        <w:rPr>
          <w:rStyle w:val="35"/>
        </w:rPr>
        <w:t xml:space="preserve">vegan</w:t>
      </w:r>
      <w:r>
        <w:t xml:space="preserve"> </w:t>
      </w:r>
      <w:r>
        <w:t xml:space="preserve">package (Oksanen et al., 2025) based on Bray-Curtis dissimilarity matrix. Group centroids were labeled by calculating the mean coordinates from the resulting ordination. To assess the degree of between-group differences, the R-statistic from ANOSIM (Analysis of Similarities; Clarke, 1993) was computed. This value was used solely to evaluate the magnitude of group separation, without testing its statistical significance. To test the hypothesis regarding differences in ciliate community composition across three factors (sex, management conditions, and origin of Przhevalsky’s horses), PERMANOVA (Permutational Multivariate Analysis of Variance; Anderson, 2001) was employed. P-values were estimated using permutation tests (9,999 permutations). The PERMANOVA model included only main effects, without factor interactions. All calculations were performed using the adonis2() function from the vegan package. To assess the contribution of ciliate species to differences between groups, Similarity Percentage (SIMPER) analysis was employed (Clarke, 1993). The analysis was performed with simper() function from the vegan package.</w:t>
      </w:r>
    </w:p>
    <w:p>
      <w:pPr>
        <w:pStyle w:val="34"/>
      </w:pPr>
      <w:r>
        <w:drawing>
          <wp:inline>
            <wp:extent cx="6146800" cy="4390571"/>
            <wp:effectExtent b="0" l="0" r="0" t="0"/>
            <wp:docPr descr="Figure ++. Non-metric multidimensional scaling (nMDS) ordination of samples from Przewalski’s horse (free-ranging and enclosure populations) and domestic horse groups. Group centroids and between-group dissimilarities (ANOSIM R-statistic) are shown." title="" id="21" name="Picture"/>
            <a:graphic>
              <a:graphicData uri="http://schemas.openxmlformats.org/drawingml/2006/picture">
                <pic:pic>
                  <pic:nvPicPr>
                    <pic:cNvPr descr="Text_Figures_Tables_files/figure-docx/unnamed-chunk-7-1.png" id="22" name="Picture"/>
                    <pic:cNvPicPr>
                      <a:picLocks noChangeArrowheads="1" noChangeAspect="1"/>
                    </pic:cNvPicPr>
                  </pic:nvPicPr>
                  <pic:blipFill>
                    <a:blip r:embed="rId20"/>
                    <a:stretch>
                      <a:fillRect/>
                    </a:stretch>
                  </pic:blipFill>
                  <pic:spPr bwMode="auto">
                    <a:xfrm>
                      <a:off x="0" y="0"/>
                      <a:ext cx="6146800" cy="4390571"/>
                    </a:xfrm>
                    <a:prstGeom prst="rect">
                      <a:avLst/>
                    </a:prstGeom>
                    <a:noFill/>
                    <a:ln w="9525">
                      <a:noFill/>
                      <a:headEnd/>
                      <a:tailEnd/>
                    </a:ln>
                  </pic:spPr>
                </pic:pic>
              </a:graphicData>
            </a:graphic>
          </wp:inline>
        </w:drawing>
      </w:r>
    </w:p>
    <w:p>
      <w:pPr>
        <w:pStyle w:val="23"/>
      </w:pPr>
      <w:r>
        <w:t xml:space="preserve">Figure ++. Non-metric multidimensional scaling (nMDS) ordination of samples from Przewalski’s horse (free-ranging and enclosure populations) and domestic horse groups. Group centroids and between-group dissimilarities (ANOSIM R-statistic) are shown.</w:t>
      </w:r>
    </w:p>
    <w:p>
      <w:pPr>
        <w:pStyle w:val="34"/>
      </w:pPr>
      <w:r>
        <w:drawing>
          <wp:inline>
            <wp:extent cx="6146800" cy="4390571"/>
            <wp:effectExtent b="0" l="0" r="0" t="0"/>
            <wp:docPr descr="Figure ++. Species ordination in nMDS axes consistent with Figure ++" title="" id="24" name="Picture"/>
            <a:graphic>
              <a:graphicData uri="http://schemas.openxmlformats.org/drawingml/2006/picture">
                <pic:pic>
                  <pic:nvPicPr>
                    <pic:cNvPr descr="Text_Figures_Tables_files/figure-docx/unnamed-chunk-9-1.png" id="25" name="Picture"/>
                    <pic:cNvPicPr>
                      <a:picLocks noChangeArrowheads="1" noChangeAspect="1"/>
                    </pic:cNvPicPr>
                  </pic:nvPicPr>
                  <pic:blipFill>
                    <a:blip r:embed="rId23"/>
                    <a:stretch>
                      <a:fillRect/>
                    </a:stretch>
                  </pic:blipFill>
                  <pic:spPr bwMode="auto">
                    <a:xfrm>
                      <a:off x="0" y="0"/>
                      <a:ext cx="6146800" cy="4390571"/>
                    </a:xfrm>
                    <a:prstGeom prst="rect">
                      <a:avLst/>
                    </a:prstGeom>
                    <a:noFill/>
                    <a:ln w="9525">
                      <a:noFill/>
                      <a:headEnd/>
                      <a:tailEnd/>
                    </a:ln>
                  </pic:spPr>
                </pic:pic>
              </a:graphicData>
            </a:graphic>
          </wp:inline>
        </w:drawing>
      </w:r>
    </w:p>
    <w:p>
      <w:pPr>
        <w:pStyle w:val="23"/>
      </w:pPr>
      <w:r>
        <w:t xml:space="preserve">Figure ++. Species ordination in nMDS axes consistent with Figure ++</w:t>
      </w:r>
    </w:p>
    <w:p>
      <w:pPr>
        <w:pStyle w:val="34"/>
      </w:pPr>
      <w:r>
        <w:drawing>
          <wp:inline>
            <wp:extent cx="6146800" cy="4390571"/>
            <wp:effectExtent b="0" l="0" r="0" t="0"/>
            <wp:docPr descr="Figure ++. Non-metric multidimensional scaling (nMDS) ordination of samples from Przewalski’s horse with with varying origins and management regimes." title="" id="27" name="Picture"/>
            <a:graphic>
              <a:graphicData uri="http://schemas.openxmlformats.org/drawingml/2006/picture">
                <pic:pic>
                  <pic:nvPicPr>
                    <pic:cNvPr descr="Text_Figures_Tables_files/figure-docx/unnamed-chunk-12-1.png" id="28" name="Picture"/>
                    <pic:cNvPicPr>
                      <a:picLocks noChangeArrowheads="1" noChangeAspect="1"/>
                    </pic:cNvPicPr>
                  </pic:nvPicPr>
                  <pic:blipFill>
                    <a:blip r:embed="rId26"/>
                    <a:stretch>
                      <a:fillRect/>
                    </a:stretch>
                  </pic:blipFill>
                  <pic:spPr bwMode="auto">
                    <a:xfrm>
                      <a:off x="0" y="0"/>
                      <a:ext cx="6146800" cy="4390571"/>
                    </a:xfrm>
                    <a:prstGeom prst="rect">
                      <a:avLst/>
                    </a:prstGeom>
                    <a:noFill/>
                    <a:ln w="9525">
                      <a:noFill/>
                      <a:headEnd/>
                      <a:tailEnd/>
                    </a:ln>
                  </pic:spPr>
                </pic:pic>
              </a:graphicData>
            </a:graphic>
          </wp:inline>
        </w:drawing>
      </w:r>
    </w:p>
    <w:p>
      <w:pPr>
        <w:pStyle w:val="23"/>
      </w:pPr>
      <w:r>
        <w:t xml:space="preserve">Figure ++. Non-metric multidimensional scaling (nMDS) ordination of samples from Przewalski’s horse with with varying origins and management regimes.</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 Results of PERMANOVA for comparisons of three groups   </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267"/>
        <w:gridCol w:w="655"/>
        <w:gridCol w:w="839"/>
        <w:gridCol w:w="839"/>
        <w:gridCol w:w="1450"/>
        <w:gridCol w:w="1181"/>
      </w:tblGrid>
      <w:tr>
        <w:trPr>
          <w:trHeight w:val="612" w:hRule="auto"/>
          <w:tblHeader/>
        </w:trPr>
        header1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Df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R²</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F-statistic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p-value</w:t>
            </w:r>
          </w:p>
        </w:tc>
      </w:tr>
      <w:tr>
        <w:trPr>
          <w:trHeight w:val="574"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0.2638</w:t>
            </w:r>
          </w:p>
        </w:tc>
      </w:tr>
      <w:tr>
        <w:trPr>
          <w:trHeight w:val="614"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Type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0.0117</w:t>
            </w:r>
          </w:p>
        </w:tc>
      </w:tr>
      <w:tr>
        <w:trPr>
          <w:trHeight w:val="617"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Origin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0.0416</w:t>
            </w:r>
          </w:p>
        </w:tc>
      </w:tr>
      <w:tr>
        <w:trPr>
          <w:trHeight w:val="571"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Residual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r>
        <w:trPr>
          <w:trHeight w:val="572" w:hRule="auto"/>
        </w:trPr>
        body5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Total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3.18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
            </w:r>
          </w:p>
        </w:tc>
      </w:tr>
    </w:tbl>
    <w:p>
      <w:pPr>
        <w:pStyle w:val="3"/>
      </w:pPr>
      <w:r>
        <w:t xml:space="preserve">Важное дополнение. Все-таки PERMANOVA дает значимый результат и для фактора Origin. Я не до конца понимаю эти группы. Если они в фокусе исследования, то по ним надо проводить SIMPER и приводить прочие результаты.</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Table ++. Mean species abundance in samples from free-ranging and enclosure grazing Przewalski's horse and  cumulative contribution to between-group dissimilarity (SIMPER analysis)</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122"/>
        <w:gridCol w:w="875"/>
        <w:gridCol w:w="1474"/>
        <w:gridCol w:w="1730"/>
      </w:tblGrid>
      <w:tr>
        <w:trPr>
          <w:trHeight w:val="736" w:hRule="auto"/>
          <w:tblHeader/>
        </w:trPr>
        header 1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Species</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Free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Enclosure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Cumulative</w:t>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true"/>
                <w:u w:val="none"/>
                <w:strike w:val="false"/>
                <w:sz w:val="22"/>
                <w:szCs w:val="22"/>
                <w:color w:val="000000"/>
              </w:rPr>
              <w:t xml:space="preserve">Contribution</w:t>
            </w:r>
          </w:p>
        </w:tc>
      </w:tr>
      <w:tr>
        <w:trPr>
          <w:trHeight w:val="612" w:hRule="auto"/>
        </w:trPr>
        body 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Bundleia.sp</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24.8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0.28</w:t>
            </w:r>
          </w:p>
        </w:tc>
      </w:tr>
      <w:tr>
        <w:trPr>
          <w:trHeight w:val="612" w:hRule="auto"/>
        </w:trPr>
        body 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P.ampulla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0.47</w:t>
            </w:r>
          </w:p>
        </w:tc>
      </w:tr>
      <w:tr>
        <w:trPr>
          <w:trHeight w:val="571" w:hRule="auto"/>
        </w:trPr>
        body 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H.macrotricha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0.62</w:t>
            </w:r>
          </w:p>
        </w:tc>
      </w:tr>
      <w:tr>
        <w:trPr>
          <w:trHeight w:val="614" w:hRule="auto"/>
        </w:trPr>
        body 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B.curvigula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0.71</w:t>
            </w:r>
          </w:p>
        </w:tc>
      </w:tr>
      <w:tr>
        <w:trPr>
          <w:trHeight w:val="571" w:hRule="auto"/>
        </w:trPr>
        body 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F.ovalis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0.76</w:t>
            </w:r>
          </w:p>
        </w:tc>
      </w:tr>
      <w:tr>
        <w:trPr>
          <w:trHeight w:val="612" w:hRule="auto"/>
        </w:trPr>
        body 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D.quadrata.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0.80</w:t>
            </w:r>
          </w:p>
        </w:tc>
      </w:tr>
      <w:tr>
        <w:trPr>
          <w:trHeight w:val="614" w:hRule="auto"/>
        </w:trPr>
        body 7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B.microcorys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0.84</w:t>
            </w:r>
          </w:p>
        </w:tc>
      </w:tr>
      <w:tr>
        <w:trPr>
          <w:trHeight w:val="574" w:hRule="auto"/>
        </w:trPr>
        body 8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C.edentatum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0.88</w:t>
            </w:r>
          </w:p>
        </w:tc>
      </w:tr>
      <w:tr>
        <w:trPr>
          <w:trHeight w:val="615" w:hRule="auto"/>
        </w:trPr>
        body 9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C.bipalmatum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0.91</w:t>
            </w:r>
          </w:p>
        </w:tc>
      </w:tr>
      <w:tr>
        <w:trPr>
          <w:trHeight w:val="572" w:hRule="auto"/>
        </w:trPr>
        body10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T.caudatum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0.93</w:t>
            </w:r>
          </w:p>
        </w:tc>
      </w:tr>
      <w:tr>
        <w:trPr>
          <w:trHeight w:val="573" w:hRule="auto"/>
        </w:trPr>
        body11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T.unifasciculatum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0.95</w:t>
            </w:r>
          </w:p>
        </w:tc>
      </w:tr>
      <w:tr>
        <w:trPr>
          <w:trHeight w:val="612" w:hRule="auto"/>
        </w:trPr>
        body12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T.parvum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0.97</w:t>
            </w:r>
          </w:p>
        </w:tc>
      </w:tr>
      <w:tr>
        <w:trPr>
          <w:trHeight w:val="574" w:hRule="auto"/>
        </w:trPr>
        body13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C.minimum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0.98</w:t>
            </w:r>
          </w:p>
        </w:tc>
      </w:tr>
      <w:tr>
        <w:trPr>
          <w:trHeight w:val="615" w:hRule="auto"/>
        </w:trPr>
        body14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C. periachtum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w:t>
            </w:r>
          </w:p>
        </w:tc>
      </w:tr>
      <w:tr>
        <w:trPr>
          <w:trHeight w:val="574" w:hRule="auto"/>
        </w:trPr>
        body15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S.confusum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0.99</w:t>
            </w:r>
          </w:p>
        </w:tc>
      </w:tr>
      <w:tr>
        <w:trPr>
          <w:trHeight w:val="614" w:hRule="auto"/>
        </w:trPr>
        body16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B.angusta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0.0</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righ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Arial" w:hAnsi="Arial" w:eastAsia="Arial" w:cs="Arial"/>
                <w:i w:val="false"/>
                <w:b w:val="false"/>
                <w:u w:val="none"/>
                <w:strike w:val="false"/>
                <w:sz w:val="22"/>
                <w:szCs w:val="22"/>
                <w:color w:val="000000"/>
              </w:rPr>
              <w:t xml:space="preserve">1.00</w:t>
            </w:r>
          </w:p>
        </w:tc>
      </w:tr>
    </w:tbl>
    <w:bookmarkEnd w:id="29"/>
    <w:sectPr>
      <w:pgSz w:h="15840" w:w="12240"/>
      <w:pgMar w:bottom="1134" w:footer="720" w:gutter="0" w:header="720" w:left="1701" w:right="850" w:top="1134"/>
      <w:cols w:num="1"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CC"/>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CC"/>
    <w:family w:val="swiss"/>
    <w:pitch w:val="default"/>
    <w:sig w:usb0="E4002EFF" w:usb1="C000247B" w:usb2="00000009" w:usb3="00000000" w:csb0="200001FF" w:csb1="00000000"/>
  </w:font>
  <w:font w:name="Consolas">
    <w:panose1 w:val="020B0609020204030204"/>
    <w:charset w:val="CC"/>
    <w:family w:val="modern"/>
    <w:pitch w:val="default"/>
    <w:sig w:usb0="E00006FF" w:usb1="0000FCFF" w:usb2="00000001" w:usb3="00000000" w:csb0="6000019F" w:csb1="DFD7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ocumentProtection w:enforcement="0"/>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1E6B"/>
    <w:rsid w:val="001704AA"/>
    <w:rsid w:val="002349FE"/>
    <w:rsid w:val="00301E6B"/>
    <w:rsid w:val="003A2761"/>
    <w:rsid w:val="004C4EF7"/>
    <w:rsid w:val="00584126"/>
    <w:rsid w:val="007B1750"/>
    <w:rsid w:val="00813075"/>
    <w:rsid w:val="00984031"/>
    <w:rsid w:val="00B203B9"/>
    <w:rsid w:val="00B72B85"/>
    <w:rsid w:val="00D212B6"/>
    <w:rsid w:val="00D52295"/>
    <w:rsid w:val="00EB1193"/>
    <w:rsid w:val="00F126BA"/>
    <w:rsid w:val="00FF79E5"/>
    <w:rsid w:val="5D070592"/>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HAnsi"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semiHidden="0" w:uiPriority="9"/>
    <w:lsdException w:name="heading 5" w:qFormat="1" w:semiHidden="0" w:uiPriority="9"/>
    <w:lsdException w:name="heading 6" w:qFormat="1" w:semiHidden="0" w:uiPriority="9"/>
    <w:lsdException w:name="heading 7" w:qFormat="1" w:semiHidden="0" w:uiPriority="9"/>
    <w:lsdException w:name="heading 8" w:qFormat="1" w:semiHidden="0" w:uiPriority="9"/>
    <w:lsdException w:name="heading 9" w:qFormat="1" w:semiHidden="0" w:uiPriority="9"/>
    <w:lsdException w:name="index 1" w:uiPriority="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uiPriority="0"/>
    <w:lsdException w:name="index 8" w:uiPriority="0"/>
    <w:lsdException w:name="index 9" w:uiPriority="0"/>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qFormat="1" w:semiHidden="0" w:uiPriority="9"/>
    <w:lsdException w:name="annotation text" w:uiPriority="0"/>
    <w:lsdException w:name="header" w:uiPriority="0"/>
    <w:lsdException w:name="footer" w:uiPriority="0"/>
    <w:lsdException w:name="index heading" w:uiPriority="0"/>
    <w:lsdException w:name="caption" w:semiHidden="0" w:uiPriority="0" w:unhideWhenUsed="0"/>
    <w:lsdException w:name="table of figures" w:uiPriority="0"/>
    <w:lsdException w:name="envelope address" w:uiPriority="0"/>
    <w:lsdException w:name="envelope return" w:uiPriority="0"/>
    <w:lsdException w:name="footnote reference" w:semiHidden="0" w:uiPriority="0" w:unhideWhenUsed="0"/>
    <w:lsdException w:name="annotation reference" w:uiPriority="0"/>
    <w:lsdException w:name="line number" w:uiPriority="0"/>
    <w:lsdException w:name="page number" w:uiPriority="0"/>
    <w:lsdException w:name="endnote reference" w:uiPriority="0"/>
    <w:lsdException w:name="endnote text" w:uiPriority="0"/>
    <w:lsdException w:name="table of authorities" w:uiPriority="0"/>
    <w:lsdException w:name="macro" w:uiPriority="0"/>
    <w:lsdException w:name="toa heading" w:uiPriority="0"/>
    <w:lsdException w:name="List" w:uiPriority="0"/>
    <w:lsdException w:name="List Bullet" w:uiPriority="0"/>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semiHidden="0" w:uiPriority="0" w:unhideWhenUsed="0"/>
    <w:lsdException w:name="List Number 3" w:uiPriority="0"/>
    <w:lsdException w:name="List Number 4" w:uiPriority="0"/>
    <w:lsdException w:name="List Number 5" w:semiHidden="0" w:uiPriority="0" w:unhideWhenUsed="0"/>
    <w:lsdException w:name="Title" w:qFormat="1" w:semiHidden="0" w:uiPriority="0" w:unhideWhenUsed="0"/>
    <w:lsdException w:name="Closing" w:uiPriority="0"/>
    <w:lsdException w:name="Signature" w:uiPriority="0"/>
    <w:lsdException w:name="Default Paragraph Font" w:uiPriority="1"/>
    <w:lsdException w:name="Body Text" w:qFormat="1" w:semiHidden="0" w:uiPriority="0" w:unhideWhenUsed="0"/>
    <w:lsdException w:name="Body Text Indent" w:uiPriority="0"/>
    <w:lsdException w:name="List Continue" w:uiPriority="0"/>
    <w:lsdException w:name="List Continue 2" w:uiPriority="0"/>
    <w:lsdException w:name="List Continue 3" w:uiPriority="0"/>
    <w:lsdException w:name="List Continue 4" w:uiPriority="0"/>
    <w:lsdException w:name="List Continue 5" w:uiPriority="0"/>
    <w:lsdException w:name="Message Header" w:uiPriority="0"/>
    <w:lsdException w:name="Subtitle" w:qFormat="1" w:semiHidden="0" w:uiPriority="0" w:unhideWhenUsed="0"/>
    <w:lsdException w:name="Salutation" w:uiPriority="0"/>
    <w:lsdException w:name="Date" w:qFormat="1" w:semiHidden="0" w:uiPriority="0" w:unhideWhenUsed="0"/>
    <w:lsdException w:name="Body Text First Indent" w:uiPriority="0"/>
    <w:lsdException w:name="Body Text First Indent 2" w:uiPriority="0"/>
    <w:lsdException w:name="Note Heading" w:uiPriority="0"/>
    <w:lsdException w:name="Body Text 2" w:uiPriority="0"/>
    <w:lsdException w:name="Body Text 3" w:uiPriority="0"/>
    <w:lsdException w:name="Body Text Indent 2" w:uiPriority="0"/>
    <w:lsdException w:name="Body Text Indent 3" w:semiHidden="0" w:uiPriority="0" w:unhideWhenUsed="0"/>
    <w:lsdException w:name="Block Text" w:qFormat="1" w:semiHidden="0" w:uiPriority="9"/>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uiPriority="0"/>
    <w:lsdException w:name="Plain Text" w:uiPriority="0"/>
    <w:lsdException w:name="E-mail Signature" w:uiPriority="0"/>
    <w:lsdException w:name="Normal (Web)" w:uiPriority="0"/>
    <w:lsdException w:name="HTML Acronym" w:uiPriority="0"/>
    <w:lsdException w:name="HTML Address" w:uiPriority="0"/>
    <w:lsdException w:name="HTML Cite" w:uiPriority="0"/>
    <w:lsdException w:name="HTML Code" w:uiPriority="0"/>
    <w:lsdException w:name="HTML Definition" w:uiPriority="0"/>
    <w:lsdException w:name="HTML Keyboard" w:uiPriority="0"/>
    <w:lsdException w:name="HTML Preformatted" w:uiPriority="0"/>
    <w:lsdException w:name="HTML Sample" w:uiPriority="0"/>
    <w:lsdException w:name="HTML Typewriter" w:uiPriority="0"/>
    <w:lsdException w:name="HTML Variable" w:uiPriority="0"/>
    <w:lsdException w:name="Normal Table" w:uiPriority="99"/>
    <w:lsdException w:name="annotation subject" w:uiPriority="0"/>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iPriority="0"/>
    <w:lsdException w:name="Table Grid" w:semiHidden="0" w:uiPriority="0" w:unhideWhenUsed="0"/>
    <w:lsdException w:name="Table Theme" w:uiPriority="0"/>
  </w:latentStyles>
  <w:style w:default="1" w:styleId="1" w:type="paragraph">
    <w:name w:val="Normal"/>
    <w:qFormat/>
    <w:uiPriority w:val="0"/>
    <w:pPr>
      <w:spacing w:after="200"/>
    </w:pPr>
    <w:rPr>
      <w:rFonts w:asciiTheme="minorHAnsi" w:cstheme="minorBidi" w:eastAsiaTheme="minorHAnsi" w:hAnsiTheme="minorHAnsi"/>
      <w:sz w:val="24"/>
      <w:szCs w:val="24"/>
      <w:lang w:bidi="ar-SA" w:eastAsia="en-US" w:val="en-US"/>
    </w:rPr>
  </w:style>
  <w:style w:styleId="2" w:type="paragraph">
    <w:name w:val="heading 1"/>
    <w:basedOn w:val="1"/>
    <w:next w:val="3"/>
    <w:qFormat/>
    <w:uiPriority w:val="9"/>
    <w:pPr>
      <w:keepNext/>
      <w:keepLines/>
      <w:spacing w:after="0" w:before="480"/>
      <w:jc w:val="center"/>
      <w:outlineLvl w:val="0"/>
    </w:pPr>
    <w:rPr>
      <w:rFonts w:ascii="Times New Roman" w:cstheme="majorBidi" w:eastAsiaTheme="majorEastAsia" w:hAnsi="Times New Roman"/>
      <w:b/>
      <w:bCs/>
      <w:sz w:val="28"/>
      <w:szCs w:val="32"/>
    </w:rPr>
  </w:style>
  <w:style w:styleId="4" w:type="paragraph">
    <w:name w:val="heading 2"/>
    <w:basedOn w:val="1"/>
    <w:next w:val="3"/>
    <w:unhideWhenUsed/>
    <w:qFormat/>
    <w:uiPriority w:val="9"/>
    <w:pPr>
      <w:keepNext/>
      <w:keepLines/>
      <w:spacing w:after="0" w:before="200" w:line="360" w:lineRule="auto"/>
      <w:ind w:firstLine="851"/>
      <w:outlineLvl w:val="1"/>
    </w:pPr>
    <w:rPr>
      <w:rFonts w:ascii="Times New Roman" w:cstheme="majorBidi" w:eastAsiaTheme="majorEastAsia" w:hAnsi="Times New Roman"/>
      <w:bCs/>
      <w:i/>
      <w:szCs w:val="28"/>
    </w:rPr>
  </w:style>
  <w:style w:styleId="5" w:type="paragraph">
    <w:name w:val="heading 3"/>
    <w:basedOn w:val="1"/>
    <w:next w:val="3"/>
    <w:unhideWhenUsed/>
    <w:qFormat/>
    <w:uiPriority w:val="9"/>
    <w:pPr>
      <w:keepNext/>
      <w:keepLines/>
      <w:spacing w:after="0" w:before="200"/>
      <w:outlineLvl w:val="2"/>
    </w:pPr>
    <w:rPr>
      <w:rFonts w:asciiTheme="majorHAnsi" w:cstheme="majorBidi" w:eastAsiaTheme="majorEastAsia" w:hAnsiTheme="majorHAnsi"/>
      <w:b/>
      <w:bCs/>
      <w:color w:themeColor="accent1" w:val="4F81BD"/>
      <w14:textFill>
        <w14:solidFill>
          <w14:schemeClr w14:val="accent1"/>
        </w14:solidFill>
      </w14:textFill>
    </w:rPr>
  </w:style>
  <w:style w:styleId="6" w:type="paragraph">
    <w:name w:val="heading 4"/>
    <w:basedOn w:val="1"/>
    <w:next w:val="3"/>
    <w:unhideWhenUsed/>
    <w:qFormat/>
    <w:uiPriority w:val="9"/>
    <w:pPr>
      <w:keepNext/>
      <w:keepLines/>
      <w:spacing w:after="0" w:before="200"/>
      <w:outlineLvl w:val="3"/>
    </w:pPr>
    <w:rPr>
      <w:rFonts w:asciiTheme="majorHAnsi" w:cstheme="majorBidi" w:eastAsiaTheme="majorEastAsia" w:hAnsiTheme="majorHAnsi"/>
      <w:bCs/>
      <w:i/>
      <w:color w:themeColor="accent1" w:val="4F81BD"/>
      <w14:textFill>
        <w14:solidFill>
          <w14:schemeClr w14:val="accent1"/>
        </w14:solidFill>
      </w14:textFill>
    </w:rPr>
  </w:style>
  <w:style w:styleId="7" w:type="paragraph">
    <w:name w:val="heading 5"/>
    <w:basedOn w:val="1"/>
    <w:next w:val="3"/>
    <w:unhideWhenUsed/>
    <w:qFormat/>
    <w:uiPriority w:val="9"/>
    <w:pPr>
      <w:keepNext/>
      <w:keepLines/>
      <w:spacing w:after="0" w:before="200"/>
      <w:outlineLvl w:val="4"/>
    </w:pPr>
    <w:rPr>
      <w:rFonts w:asciiTheme="majorHAnsi" w:cstheme="majorBidi" w:eastAsiaTheme="majorEastAsia" w:hAnsiTheme="majorHAnsi"/>
      <w:iCs/>
      <w:color w:themeColor="accent1" w:val="4F81BD"/>
      <w14:textFill>
        <w14:solidFill>
          <w14:schemeClr w14:val="accent1"/>
        </w14:solidFill>
      </w14:textFill>
    </w:rPr>
  </w:style>
  <w:style w:styleId="8" w:type="paragraph">
    <w:name w:val="heading 6"/>
    <w:basedOn w:val="1"/>
    <w:next w:val="3"/>
    <w:unhideWhenUsed/>
    <w:qFormat/>
    <w:uiPriority w:val="9"/>
    <w:pPr>
      <w:keepNext/>
      <w:keepLines/>
      <w:spacing w:after="0" w:before="200"/>
      <w:outlineLvl w:val="5"/>
    </w:pPr>
    <w:rPr>
      <w:rFonts w:ascii="Times New Roman" w:cstheme="majorBidi" w:eastAsiaTheme="majorEastAsia" w:hAnsi="Times New Roman"/>
      <w:color w:themeColor="text1" w:val="000000"/>
      <w:sz w:val="20"/>
      <w14:textFill>
        <w14:solidFill>
          <w14:schemeClr w14:val="tx1"/>
        </w14:solidFill>
      </w14:textFill>
    </w:rPr>
  </w:style>
  <w:style w:styleId="9" w:type="paragraph">
    <w:name w:val="heading 7"/>
    <w:basedOn w:val="1"/>
    <w:next w:val="3"/>
    <w:unhideWhenUsed/>
    <w:qFormat/>
    <w:uiPriority w:val="9"/>
    <w:pPr>
      <w:keepNext/>
      <w:keepLines/>
      <w:spacing w:after="0" w:before="200"/>
      <w:outlineLvl w:val="6"/>
    </w:pPr>
    <w:rPr>
      <w:rFonts w:asciiTheme="majorHAnsi" w:cstheme="majorBidi" w:eastAsiaTheme="majorEastAsia" w:hAnsiTheme="majorHAnsi"/>
      <w:color w:themeColor="accent1" w:val="4F81BD"/>
      <w14:textFill>
        <w14:solidFill>
          <w14:schemeClr w14:val="accent1"/>
        </w14:solidFill>
      </w14:textFill>
    </w:rPr>
  </w:style>
  <w:style w:styleId="10" w:type="paragraph">
    <w:name w:val="heading 8"/>
    <w:basedOn w:val="1"/>
    <w:next w:val="3"/>
    <w:unhideWhenUsed/>
    <w:qFormat/>
    <w:uiPriority w:val="9"/>
    <w:pPr>
      <w:keepNext/>
      <w:keepLines/>
      <w:spacing w:after="0" w:before="200"/>
      <w:outlineLvl w:val="7"/>
    </w:pPr>
    <w:rPr>
      <w:rFonts w:asciiTheme="majorHAnsi" w:cstheme="majorBidi" w:eastAsiaTheme="majorEastAsia" w:hAnsiTheme="majorHAnsi"/>
      <w:color w:themeColor="accent1" w:val="4F81BD"/>
      <w14:textFill>
        <w14:solidFill>
          <w14:schemeClr w14:val="accent1"/>
        </w14:solidFill>
      </w14:textFill>
    </w:rPr>
  </w:style>
  <w:style w:styleId="11" w:type="paragraph">
    <w:name w:val="heading 9"/>
    <w:basedOn w:val="1"/>
    <w:next w:val="3"/>
    <w:unhideWhenUsed/>
    <w:qFormat/>
    <w:uiPriority w:val="9"/>
    <w:pPr>
      <w:keepNext/>
      <w:keepLines/>
      <w:spacing w:after="0" w:before="200"/>
      <w:outlineLvl w:val="8"/>
    </w:pPr>
    <w:rPr>
      <w:rFonts w:asciiTheme="majorHAnsi" w:cstheme="majorBidi" w:eastAsiaTheme="majorEastAsia" w:hAnsiTheme="majorHAnsi"/>
      <w:color w:themeColor="accent1" w:val="4F81BD"/>
      <w14:textFill>
        <w14:solidFill>
          <w14:schemeClr w14:val="accent1"/>
        </w14:solidFill>
      </w14:textFill>
    </w:rPr>
  </w:style>
  <w:style w:default="1" w:styleId="12" w:type="character">
    <w:name w:val="Default Paragraph Font"/>
    <w:semiHidden/>
    <w:unhideWhenUsed/>
    <w:uiPriority w:val="1"/>
  </w:style>
  <w:style w:default="1" w:styleId="13" w:type="table">
    <w:name w:val="Normal Table"/>
    <w:semiHidden/>
    <w:unhideWhenUsed/>
    <w:uiPriority w:val="99"/>
    <w:tblPr>
      <w:tblCellMar>
        <w:top w:type="dxa" w:w="0"/>
        <w:left w:type="dxa" w:w="108"/>
        <w:bottom w:type="dxa" w:w="0"/>
        <w:right w:type="dxa" w:w="108"/>
      </w:tblCellMar>
    </w:tblPr>
  </w:style>
  <w:style w:styleId="3" w:type="paragraph">
    <w:name w:val="Body Text"/>
    <w:basedOn w:val="1"/>
    <w:link w:val="70"/>
    <w:qFormat/>
    <w:uiPriority w:val="0"/>
    <w:pPr>
      <w:spacing w:after="180" w:before="180" w:line="360" w:lineRule="auto"/>
      <w:ind w:firstLine="851"/>
      <w:jc w:val="both"/>
    </w:pPr>
    <w:rPr>
      <w:rFonts w:ascii="Times New Roman" w:hAnsi="Times New Roman"/>
    </w:rPr>
  </w:style>
  <w:style w:styleId="14" w:type="character">
    <w:name w:val="footnote reference"/>
    <w:basedOn w:val="15"/>
    <w:uiPriority w:val="0"/>
    <w:rPr>
      <w:vertAlign w:val="superscript"/>
    </w:rPr>
  </w:style>
  <w:style w:customStyle="1" w:styleId="15" w:type="character">
    <w:name w:val="Название объекта Знак"/>
    <w:basedOn w:val="12"/>
    <w:link w:val="16"/>
    <w:uiPriority w:val="0"/>
  </w:style>
  <w:style w:styleId="16" w:type="paragraph">
    <w:name w:val="caption"/>
    <w:basedOn w:val="1"/>
    <w:link w:val="15"/>
    <w:uiPriority w:val="0"/>
    <w:pPr>
      <w:spacing w:after="120"/>
    </w:pPr>
    <w:rPr>
      <w:i/>
    </w:rPr>
  </w:style>
  <w:style w:styleId="17" w:type="character">
    <w:name w:val="Hyperlink"/>
    <w:basedOn w:val="15"/>
    <w:uiPriority w:val="0"/>
    <w:rPr>
      <w:color w:themeColor="accent1" w:val="4F81BD"/>
      <w14:textFill>
        <w14:solidFill>
          <w14:schemeClr w14:val="accent1"/>
        </w14:solidFill>
      </w14:textFill>
    </w:rPr>
  </w:style>
  <w:style w:styleId="18" w:type="paragraph">
    <w:name w:val="footnote text"/>
    <w:basedOn w:val="1"/>
    <w:unhideWhenUsed/>
    <w:qFormat/>
    <w:uiPriority w:val="9"/>
  </w:style>
  <w:style w:styleId="19" w:type="paragraph">
    <w:name w:val="Date"/>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styleId="20" w:type="paragraph">
    <w:name w:val="Title"/>
    <w:basedOn w:val="1"/>
    <w:next w:val="3"/>
    <w:qFormat/>
    <w:uiPriority w:val="0"/>
    <w:pPr>
      <w:keepNext/>
      <w:keepLines/>
      <w:spacing w:after="240" w:before="480"/>
      <w:jc w:val="center"/>
    </w:pPr>
    <w:rPr>
      <w:rFonts w:ascii="Times New Roman" w:cstheme="majorBidi" w:eastAsiaTheme="majorEastAsia" w:hAnsi="Times New Roman"/>
      <w:b/>
      <w:bCs/>
      <w:sz w:val="28"/>
      <w:szCs w:val="36"/>
    </w:rPr>
  </w:style>
  <w:style w:styleId="21" w:type="paragraph">
    <w:name w:val="Subtitle"/>
    <w:basedOn w:val="20"/>
    <w:next w:val="3"/>
    <w:qFormat/>
    <w:uiPriority w:val="0"/>
    <w:pPr>
      <w:spacing w:before="240"/>
    </w:pPr>
    <w:rPr>
      <w:sz w:val="30"/>
      <w:szCs w:val="30"/>
    </w:rPr>
  </w:style>
  <w:style w:styleId="22" w:type="paragraph">
    <w:name w:val="Block Text"/>
    <w:basedOn w:val="3"/>
    <w:next w:val="3"/>
    <w:unhideWhenUsed/>
    <w:qFormat/>
    <w:uiPriority w:val="9"/>
    <w:pPr>
      <w:spacing w:after="100" w:before="100"/>
      <w:ind w:firstLine="0" w:left="480" w:right="480"/>
    </w:pPr>
  </w:style>
  <w:style w:customStyle="1" w:styleId="23" w:type="paragraph">
    <w:name w:val="Image Caption"/>
    <w:basedOn w:val="16"/>
    <w:uiPriority w:val="0"/>
  </w:style>
  <w:style w:customStyle="1" w:styleId="24" w:type="paragraph">
    <w:name w:val="First Paragraph"/>
    <w:basedOn w:val="3"/>
    <w:next w:val="3"/>
    <w:qFormat/>
    <w:uiPriority w:val="0"/>
  </w:style>
  <w:style w:customStyle="1" w:styleId="25" w:type="paragraph">
    <w:name w:val="Compact"/>
    <w:basedOn w:val="3"/>
    <w:qFormat/>
    <w:uiPriority w:val="0"/>
    <w:pPr>
      <w:spacing w:after="36" w:before="36"/>
      <w:ind w:firstLine="0"/>
    </w:pPr>
  </w:style>
  <w:style w:customStyle="1" w:styleId="26" w:type="paragraph">
    <w:name w:val="Author"/>
    <w:next w:val="3"/>
    <w:qFormat/>
    <w:uiPriority w:val="0"/>
    <w:pPr>
      <w:keepNext/>
      <w:keepLines/>
      <w:spacing w:after="200"/>
      <w:jc w:val="center"/>
    </w:pPr>
    <w:rPr>
      <w:rFonts w:asciiTheme="minorHAnsi" w:cstheme="minorBidi" w:eastAsiaTheme="minorHAnsi" w:hAnsiTheme="minorHAnsi"/>
      <w:sz w:val="24"/>
      <w:szCs w:val="24"/>
      <w:lang w:bidi="ar-SA" w:eastAsia="en-US" w:val="en-US"/>
    </w:rPr>
  </w:style>
  <w:style w:customStyle="1" w:styleId="27" w:type="paragraph">
    <w:name w:val="Abstract"/>
    <w:basedOn w:val="1"/>
    <w:next w:val="3"/>
    <w:qFormat/>
    <w:uiPriority w:val="0"/>
    <w:pPr>
      <w:keepNext/>
      <w:keepLines/>
      <w:spacing w:after="300" w:before="300"/>
    </w:pPr>
    <w:rPr>
      <w:sz w:val="20"/>
      <w:szCs w:val="20"/>
    </w:rPr>
  </w:style>
  <w:style w:customStyle="1" w:styleId="28" w:type="paragraph">
    <w:name w:val="Bibliography"/>
    <w:basedOn w:val="1"/>
    <w:qFormat/>
    <w:uiPriority w:val="0"/>
    <w:pPr>
      <w:spacing w:line="360" w:lineRule="auto"/>
      <w:ind w:firstLine="562" w:firstLineChars="200"/>
      <w:jc w:val="both"/>
    </w:pPr>
    <w:rPr>
      <w:rFonts w:asciiTheme="minorAscii" w:eastAsiaTheme="minorEastAsia" w:hAnsiTheme="minorAscii"/>
    </w:rPr>
  </w:style>
  <w:style w:customStyle="1" w:styleId="29" w:type="table">
    <w:name w:val="Table"/>
    <w:semiHidden/>
    <w:unhideWhenUsed/>
    <w:qFormat/>
    <w:uiPriority w:val="0"/>
    <w:tblPr>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30" w:type="paragraph">
    <w:name w:val="Definition Term"/>
    <w:basedOn w:val="1"/>
    <w:next w:val="31"/>
    <w:uiPriority w:val="0"/>
    <w:pPr>
      <w:keepNext/>
      <w:keepLines/>
      <w:spacing w:after="0"/>
    </w:pPr>
    <w:rPr>
      <w:b/>
    </w:rPr>
  </w:style>
  <w:style w:customStyle="1" w:styleId="31" w:type="paragraph">
    <w:name w:val="Definition"/>
    <w:basedOn w:val="1"/>
    <w:uiPriority w:val="0"/>
  </w:style>
  <w:style w:customStyle="1" w:styleId="32" w:type="paragraph">
    <w:name w:val="Table Caption"/>
    <w:basedOn w:val="16"/>
    <w:uiPriority w:val="0"/>
    <w:pPr>
      <w:keepNext/>
    </w:pPr>
  </w:style>
  <w:style w:customStyle="1" w:styleId="33" w:type="paragraph">
    <w:name w:val="Figure"/>
    <w:basedOn w:val="1"/>
    <w:uiPriority w:val="0"/>
  </w:style>
  <w:style w:customStyle="1" w:styleId="34" w:type="paragraph">
    <w:name w:val="Captioned Figure"/>
    <w:basedOn w:val="33"/>
    <w:uiPriority w:val="0"/>
    <w:pPr>
      <w:keepNext/>
    </w:pPr>
  </w:style>
  <w:style w:customStyle="1" w:styleId="35" w:type="character">
    <w:name w:val="Verbatim Char"/>
    <w:basedOn w:val="15"/>
    <w:link w:val="36"/>
    <w:uiPriority w:val="0"/>
    <w:rPr>
      <w:rFonts w:ascii="Consolas" w:hAnsi="Consolas"/>
      <w:sz w:val="22"/>
    </w:rPr>
  </w:style>
  <w:style w:customStyle="1" w:styleId="36" w:type="paragraph">
    <w:name w:val="Source Code"/>
    <w:basedOn w:val="1"/>
    <w:link w:val="35"/>
    <w:uiPriority w:val="0"/>
    <w:pPr>
      <w:shd w:color="auto" w:fill="F8F8F8" w:val="clear"/>
      <w:wordWrap w:val="0"/>
    </w:pPr>
  </w:style>
  <w:style w:customStyle="1" w:styleId="37" w:type="character">
    <w:name w:val="Section Number"/>
    <w:basedOn w:val="15"/>
    <w:uiPriority w:val="0"/>
  </w:style>
  <w:style w:customStyle="1" w:styleId="38" w:type="paragraph">
    <w:name w:val="TOC Heading"/>
    <w:basedOn w:val="2"/>
    <w:next w:val="3"/>
    <w:unhideWhenUsed/>
    <w:qFormat/>
    <w:uiPriority w:val="39"/>
    <w:pPr>
      <w:spacing w:before="240" w:line="259" w:lineRule="auto"/>
      <w:outlineLvl w:val="9"/>
    </w:pPr>
    <w:rPr>
      <w:b w:val="0"/>
      <w:bCs w:val="0"/>
      <w:color w:themeColor="accent1" w:themeShade="BF" w:val="376092"/>
    </w:rPr>
  </w:style>
  <w:style w:customStyle="1" w:styleId="39" w:type="character">
    <w:name w:val="KeywordTok"/>
    <w:basedOn w:val="35"/>
    <w:uiPriority w:val="0"/>
    <w:rPr>
      <w:rFonts w:ascii="Consolas" w:hAnsi="Consolas"/>
      <w:b/>
      <w:color w:val="204A87"/>
      <w:sz w:val="22"/>
      <w:shd w:color="auto" w:fill="F8F8F8" w:val="clear"/>
    </w:rPr>
  </w:style>
  <w:style w:customStyle="1" w:styleId="40" w:type="character">
    <w:name w:val="DataTypeTok"/>
    <w:basedOn w:val="35"/>
    <w:uiPriority w:val="0"/>
    <w:rPr>
      <w:rFonts w:ascii="Consolas" w:hAnsi="Consolas"/>
      <w:color w:val="204A87"/>
      <w:sz w:val="22"/>
      <w:shd w:color="auto" w:fill="F8F8F8" w:val="clear"/>
    </w:rPr>
  </w:style>
  <w:style w:customStyle="1" w:styleId="41" w:type="character">
    <w:name w:val="DecValTok"/>
    <w:basedOn w:val="35"/>
    <w:uiPriority w:val="0"/>
    <w:rPr>
      <w:rFonts w:ascii="Consolas" w:hAnsi="Consolas"/>
      <w:color w:val="0000CF"/>
      <w:sz w:val="22"/>
      <w:shd w:color="auto" w:fill="F8F8F8" w:val="clear"/>
    </w:rPr>
  </w:style>
  <w:style w:customStyle="1" w:styleId="42" w:type="character">
    <w:name w:val="BaseNTok"/>
    <w:basedOn w:val="35"/>
    <w:uiPriority w:val="0"/>
    <w:rPr>
      <w:rFonts w:ascii="Consolas" w:hAnsi="Consolas"/>
      <w:color w:val="0000CF"/>
      <w:sz w:val="22"/>
      <w:shd w:color="auto" w:fill="F8F8F8" w:val="clear"/>
    </w:rPr>
  </w:style>
  <w:style w:customStyle="1" w:styleId="43" w:type="character">
    <w:name w:val="FloatTok"/>
    <w:basedOn w:val="35"/>
    <w:uiPriority w:val="0"/>
    <w:rPr>
      <w:rFonts w:ascii="Consolas" w:hAnsi="Consolas"/>
      <w:color w:val="0000CF"/>
      <w:sz w:val="22"/>
      <w:shd w:color="auto" w:fill="F8F8F8" w:val="clear"/>
    </w:rPr>
  </w:style>
  <w:style w:customStyle="1" w:styleId="44" w:type="character">
    <w:name w:val="ConstantTok"/>
    <w:basedOn w:val="35"/>
    <w:uiPriority w:val="0"/>
    <w:rPr>
      <w:rFonts w:ascii="Consolas" w:hAnsi="Consolas"/>
      <w:color w:val="000000"/>
      <w:sz w:val="22"/>
      <w:shd w:color="auto" w:fill="F8F8F8" w:val="clear"/>
    </w:rPr>
  </w:style>
  <w:style w:customStyle="1" w:styleId="45" w:type="character">
    <w:name w:val="CharTok"/>
    <w:basedOn w:val="35"/>
    <w:uiPriority w:val="0"/>
    <w:rPr>
      <w:rFonts w:ascii="Consolas" w:hAnsi="Consolas"/>
      <w:color w:val="4E9A06"/>
      <w:sz w:val="22"/>
      <w:shd w:color="auto" w:fill="F8F8F8" w:val="clear"/>
    </w:rPr>
  </w:style>
  <w:style w:customStyle="1" w:styleId="46" w:type="character">
    <w:name w:val="SpecialCharTok"/>
    <w:basedOn w:val="35"/>
    <w:uiPriority w:val="0"/>
    <w:rPr>
      <w:rFonts w:ascii="Consolas" w:hAnsi="Consolas"/>
      <w:color w:val="000000"/>
      <w:sz w:val="22"/>
      <w:shd w:color="auto" w:fill="F8F8F8" w:val="clear"/>
    </w:rPr>
  </w:style>
  <w:style w:customStyle="1" w:styleId="47" w:type="character">
    <w:name w:val="StringTok"/>
    <w:basedOn w:val="35"/>
    <w:uiPriority w:val="0"/>
    <w:rPr>
      <w:rFonts w:ascii="Consolas" w:hAnsi="Consolas"/>
      <w:color w:val="4E9A06"/>
      <w:sz w:val="22"/>
      <w:shd w:color="auto" w:fill="F8F8F8" w:val="clear"/>
    </w:rPr>
  </w:style>
  <w:style w:customStyle="1" w:styleId="48" w:type="character">
    <w:name w:val="VerbatimStringTok"/>
    <w:basedOn w:val="35"/>
    <w:uiPriority w:val="0"/>
    <w:rPr>
      <w:rFonts w:ascii="Consolas" w:hAnsi="Consolas"/>
      <w:color w:val="4E9A06"/>
      <w:sz w:val="22"/>
      <w:shd w:color="auto" w:fill="F8F8F8" w:val="clear"/>
    </w:rPr>
  </w:style>
  <w:style w:customStyle="1" w:styleId="49" w:type="character">
    <w:name w:val="SpecialStringTok"/>
    <w:basedOn w:val="35"/>
    <w:uiPriority w:val="0"/>
    <w:rPr>
      <w:rFonts w:ascii="Consolas" w:hAnsi="Consolas"/>
      <w:color w:val="4E9A06"/>
      <w:sz w:val="22"/>
      <w:shd w:color="auto" w:fill="F8F8F8" w:val="clear"/>
    </w:rPr>
  </w:style>
  <w:style w:customStyle="1" w:styleId="50" w:type="character">
    <w:name w:val="ImportTok"/>
    <w:basedOn w:val="35"/>
    <w:uiPriority w:val="0"/>
    <w:rPr>
      <w:rFonts w:ascii="Consolas" w:hAnsi="Consolas"/>
      <w:sz w:val="22"/>
      <w:shd w:color="auto" w:fill="F8F8F8" w:val="clear"/>
    </w:rPr>
  </w:style>
  <w:style w:customStyle="1" w:styleId="51" w:type="character">
    <w:name w:val="CommentTok"/>
    <w:basedOn w:val="35"/>
    <w:uiPriority w:val="0"/>
    <w:rPr>
      <w:rFonts w:ascii="Consolas" w:hAnsi="Consolas"/>
      <w:i/>
      <w:color w:val="8F5902"/>
      <w:sz w:val="22"/>
      <w:shd w:color="auto" w:fill="F8F8F8" w:val="clear"/>
    </w:rPr>
  </w:style>
  <w:style w:customStyle="1" w:styleId="52" w:type="character">
    <w:name w:val="DocumentationTok"/>
    <w:basedOn w:val="35"/>
    <w:uiPriority w:val="0"/>
    <w:rPr>
      <w:rFonts w:ascii="Consolas" w:hAnsi="Consolas"/>
      <w:b/>
      <w:i/>
      <w:color w:val="8F5902"/>
      <w:sz w:val="22"/>
      <w:shd w:color="auto" w:fill="F8F8F8" w:val="clear"/>
    </w:rPr>
  </w:style>
  <w:style w:customStyle="1" w:styleId="53" w:type="character">
    <w:name w:val="AnnotationTok"/>
    <w:basedOn w:val="35"/>
    <w:uiPriority w:val="0"/>
    <w:rPr>
      <w:rFonts w:ascii="Consolas" w:hAnsi="Consolas"/>
      <w:b/>
      <w:i/>
      <w:color w:val="8F5902"/>
      <w:sz w:val="22"/>
      <w:shd w:color="auto" w:fill="F8F8F8" w:val="clear"/>
    </w:rPr>
  </w:style>
  <w:style w:customStyle="1" w:styleId="54" w:type="character">
    <w:name w:val="CommentVarTok"/>
    <w:basedOn w:val="35"/>
    <w:uiPriority w:val="0"/>
    <w:rPr>
      <w:rFonts w:ascii="Consolas" w:hAnsi="Consolas"/>
      <w:b/>
      <w:i/>
      <w:color w:val="8F5902"/>
      <w:sz w:val="22"/>
      <w:shd w:color="auto" w:fill="F8F8F8" w:val="clear"/>
    </w:rPr>
  </w:style>
  <w:style w:customStyle="1" w:styleId="55" w:type="character">
    <w:name w:val="OtherTok"/>
    <w:basedOn w:val="35"/>
    <w:uiPriority w:val="0"/>
    <w:rPr>
      <w:rFonts w:ascii="Consolas" w:hAnsi="Consolas"/>
      <w:color w:val="8F5902"/>
      <w:sz w:val="22"/>
      <w:shd w:color="auto" w:fill="F8F8F8" w:val="clear"/>
    </w:rPr>
  </w:style>
  <w:style w:customStyle="1" w:styleId="56" w:type="character">
    <w:name w:val="FunctionTok"/>
    <w:basedOn w:val="35"/>
    <w:uiPriority w:val="0"/>
    <w:rPr>
      <w:rFonts w:ascii="Consolas" w:hAnsi="Consolas"/>
      <w:color w:val="000000"/>
      <w:sz w:val="22"/>
      <w:shd w:color="auto" w:fill="F8F8F8" w:val="clear"/>
    </w:rPr>
  </w:style>
  <w:style w:customStyle="1" w:styleId="57" w:type="character">
    <w:name w:val="VariableTok"/>
    <w:basedOn w:val="35"/>
    <w:uiPriority w:val="0"/>
    <w:rPr>
      <w:rFonts w:ascii="Consolas" w:hAnsi="Consolas"/>
      <w:color w:val="000000"/>
      <w:sz w:val="22"/>
      <w:shd w:color="auto" w:fill="F8F8F8" w:val="clear"/>
    </w:rPr>
  </w:style>
  <w:style w:customStyle="1" w:styleId="58" w:type="character">
    <w:name w:val="ControlFlowTok"/>
    <w:basedOn w:val="35"/>
    <w:uiPriority w:val="0"/>
    <w:rPr>
      <w:rFonts w:ascii="Consolas" w:hAnsi="Consolas"/>
      <w:b/>
      <w:color w:val="204A87"/>
      <w:sz w:val="22"/>
      <w:shd w:color="auto" w:fill="F8F8F8" w:val="clear"/>
    </w:rPr>
  </w:style>
  <w:style w:customStyle="1" w:styleId="59" w:type="character">
    <w:name w:val="OperatorTok"/>
    <w:basedOn w:val="35"/>
    <w:uiPriority w:val="0"/>
    <w:rPr>
      <w:rFonts w:ascii="Consolas" w:hAnsi="Consolas"/>
      <w:b/>
      <w:color w:val="CE5C00"/>
      <w:sz w:val="22"/>
      <w:shd w:color="auto" w:fill="F8F8F8" w:val="clear"/>
    </w:rPr>
  </w:style>
  <w:style w:customStyle="1" w:styleId="60" w:type="character">
    <w:name w:val="BuiltInTok"/>
    <w:basedOn w:val="35"/>
    <w:uiPriority w:val="0"/>
    <w:rPr>
      <w:rFonts w:ascii="Consolas" w:hAnsi="Consolas"/>
      <w:sz w:val="22"/>
      <w:shd w:color="auto" w:fill="F8F8F8" w:val="clear"/>
    </w:rPr>
  </w:style>
  <w:style w:customStyle="1" w:styleId="61" w:type="character">
    <w:name w:val="ExtensionTok"/>
    <w:basedOn w:val="35"/>
    <w:uiPriority w:val="0"/>
    <w:rPr>
      <w:rFonts w:ascii="Consolas" w:hAnsi="Consolas"/>
      <w:sz w:val="22"/>
      <w:shd w:color="auto" w:fill="F8F8F8" w:val="clear"/>
    </w:rPr>
  </w:style>
  <w:style w:customStyle="1" w:styleId="62" w:type="character">
    <w:name w:val="PreprocessorTok"/>
    <w:basedOn w:val="35"/>
    <w:uiPriority w:val="0"/>
    <w:rPr>
      <w:rFonts w:ascii="Consolas" w:hAnsi="Consolas"/>
      <w:i/>
      <w:color w:val="8F5902"/>
      <w:sz w:val="22"/>
      <w:shd w:color="auto" w:fill="F8F8F8" w:val="clear"/>
    </w:rPr>
  </w:style>
  <w:style w:customStyle="1" w:styleId="63" w:type="character">
    <w:name w:val="AttributeTok"/>
    <w:basedOn w:val="35"/>
    <w:uiPriority w:val="0"/>
    <w:rPr>
      <w:rFonts w:ascii="Consolas" w:hAnsi="Consolas"/>
      <w:color w:val="C4A000"/>
      <w:sz w:val="22"/>
      <w:shd w:color="auto" w:fill="F8F8F8" w:val="clear"/>
    </w:rPr>
  </w:style>
  <w:style w:customStyle="1" w:styleId="64" w:type="character">
    <w:name w:val="RegionMarkerTok"/>
    <w:basedOn w:val="35"/>
    <w:uiPriority w:val="0"/>
    <w:rPr>
      <w:rFonts w:ascii="Consolas" w:hAnsi="Consolas"/>
      <w:sz w:val="22"/>
      <w:shd w:color="auto" w:fill="F8F8F8" w:val="clear"/>
    </w:rPr>
  </w:style>
  <w:style w:customStyle="1" w:styleId="65" w:type="character">
    <w:name w:val="InformationTok"/>
    <w:basedOn w:val="35"/>
    <w:uiPriority w:val="0"/>
    <w:rPr>
      <w:rFonts w:ascii="Consolas" w:hAnsi="Consolas"/>
      <w:b/>
      <w:i/>
      <w:color w:val="8F5902"/>
      <w:sz w:val="22"/>
      <w:shd w:color="auto" w:fill="F8F8F8" w:val="clear"/>
    </w:rPr>
  </w:style>
  <w:style w:customStyle="1" w:styleId="66" w:type="character">
    <w:name w:val="WarningTok"/>
    <w:basedOn w:val="35"/>
    <w:uiPriority w:val="0"/>
    <w:rPr>
      <w:rFonts w:ascii="Consolas" w:hAnsi="Consolas"/>
      <w:b/>
      <w:i/>
      <w:color w:val="8F5902"/>
      <w:sz w:val="22"/>
      <w:shd w:color="auto" w:fill="F8F8F8" w:val="clear"/>
    </w:rPr>
  </w:style>
  <w:style w:customStyle="1" w:styleId="67" w:type="character">
    <w:name w:val="AlertTok"/>
    <w:basedOn w:val="35"/>
    <w:uiPriority w:val="0"/>
    <w:rPr>
      <w:rFonts w:ascii="Consolas" w:hAnsi="Consolas"/>
      <w:color w:val="EF2929"/>
      <w:sz w:val="22"/>
      <w:shd w:color="auto" w:fill="F8F8F8" w:val="clear"/>
    </w:rPr>
  </w:style>
  <w:style w:customStyle="1" w:styleId="68" w:type="character">
    <w:name w:val="ErrorTok"/>
    <w:basedOn w:val="35"/>
    <w:uiPriority w:val="0"/>
    <w:rPr>
      <w:rFonts w:ascii="Consolas" w:hAnsi="Consolas"/>
      <w:b/>
      <w:color w:val="A40000"/>
      <w:sz w:val="22"/>
      <w:shd w:color="auto" w:fill="F8F8F8" w:val="clear"/>
    </w:rPr>
  </w:style>
  <w:style w:customStyle="1" w:styleId="69" w:type="character">
    <w:name w:val="NormalTok"/>
    <w:basedOn w:val="35"/>
    <w:uiPriority w:val="0"/>
    <w:rPr>
      <w:rFonts w:ascii="Consolas" w:hAnsi="Consolas"/>
      <w:sz w:val="22"/>
      <w:shd w:color="auto" w:fill="F8F8F8" w:val="clear"/>
    </w:rPr>
  </w:style>
  <w:style w:customStyle="1" w:styleId="70" w:type="character">
    <w:name w:val="Основной текст Знак"/>
    <w:basedOn w:val="12"/>
    <w:link w:val="3"/>
    <w:uiPriority w:val="0"/>
    <w:rPr>
      <w:rFonts w:ascii="Times New Roman" w:hAnsi="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0" Target="media/rId20.png" /><Relationship Type="http://schemas.openxmlformats.org/officeDocument/2006/relationships/image" Id="rId23" Target="media/rId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2</Pages>
  <Words>432</Words>
  <Characters>2464</Characters>
  <Lines>20</Lines>
  <Paragraphs>5</Paragraphs>
  <TotalTime>1</TotalTime>
  <ScaleCrop>false</ScaleCrop>
  <LinksUpToDate>false</LinksUpToDate>
  <CharactersWithSpaces>2891</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Инфузории в фекалиях лошадей Part 2</dc:title>
  <dc:creator>В. М. Хайтов</dc:creator>
  <cp:keywords/>
  <dcterms:created xsi:type="dcterms:W3CDTF">2026-02-08T15:23:58Z</dcterms:created>
  <dcterms:modified xsi:type="dcterms:W3CDTF">2026-02-08T15:23:58Z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2025-11-15</vt:lpwstr>
  </property>
  <property fmtid="{D5CDD505-2E9C-101B-9397-08002B2CF9AE}" pid="3" name="output">
    <vt:lpwstr/>
  </property>
</Properties>
</file>