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text" w:tblpY="1"/>
        <w:tblOverlap w:val="neve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91" w:hRule="atLeast"/>
        </w:trPr>
        <w:tc>
          <w:tcPr>
            <w:tcW w:w="9000" w:type="dxa"/>
          </w:tcPr>
          <w:p>
            <w:pPr>
              <w:pageBreakBefore/>
              <w:spacing w:after="0" w:line="240" w:lineRule="auto"/>
              <w:rPr>
                <w:rFonts w:hint="default"/>
                <w:b/>
                <w:caps/>
                <w:color w:val="009999"/>
                <w:sz w:val="48"/>
                <w:szCs w:val="48"/>
                <w:lang w:val="en-US"/>
              </w:rPr>
            </w:pPr>
            <w:r>
              <w:rPr>
                <w:rFonts w:hint="default"/>
                <w:b/>
                <w:caps/>
                <w:color w:val="009999"/>
                <w:sz w:val="48"/>
                <w:szCs w:val="48"/>
                <w:lang w:val="en-US"/>
              </w:rPr>
              <w:t>Vadim Khaitov</w:t>
            </w:r>
          </w:p>
        </w:tc>
      </w:tr>
    </w:tbl>
    <w:p>
      <w:pPr>
        <w:spacing w:after="0" w:line="6" w:lineRule="auto"/>
      </w:pPr>
      <w:r>
        <w:rPr>
          <w:b/>
          <w:caps/>
          <w:color w:val="009DE0"/>
          <w:sz w:val="16"/>
          <w:lang w:val="en-US" w:eastAsia="en-US"/>
        </w:rPr>
        <w:br w:type="textWrapping" w:clear="all"/>
      </w:r>
      <w:r>
        <w:rPr>
          <w:lang w:val="en-US" w:eastAsia="en-US"/>
        </w:rPr>
        <mc:AlternateContent>
          <mc:Choice Requires="wps">
            <w:drawing>
              <wp:anchor distT="0" distB="0" distL="0" distR="0" simplePos="0" relativeHeight="251659264" behindDoc="0" locked="0" layoutInCell="1" allowOverlap="0">
                <wp:simplePos x="0" y="0"/>
                <wp:positionH relativeFrom="page">
                  <wp:posOffset>4896485</wp:posOffset>
                </wp:positionH>
                <wp:positionV relativeFrom="page">
                  <wp:posOffset>2779395</wp:posOffset>
                </wp:positionV>
                <wp:extent cx="1908175" cy="2087880"/>
                <wp:effectExtent l="0" t="0" r="0" b="762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08175" cy="2087880"/>
                        </a:xfrm>
                        <a:prstGeom prst="rect">
                          <a:avLst/>
                        </a:prstGeom>
                        <a:solidFill>
                          <a:srgbClr val="FFFFFF"/>
                        </a:solidFill>
                        <a:ln>
                          <a:noFill/>
                        </a:ln>
                      </wps:spPr>
                      <wps:txbx>
                        <w:txbxContent>
                          <w:p>
                            <w:r>
                              <w:drawing>
                                <wp:inline distT="0" distB="0" distL="114300" distR="114300">
                                  <wp:extent cx="1991360" cy="1991360"/>
                                  <wp:effectExtent l="0" t="0" r="5080" b="5080"/>
                                  <wp:docPr id="4" name="Picture 3" descr="VMKh_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VMKh_official"/>
                                          <pic:cNvPicPr>
                                            <a:picLocks noChangeAspect="1"/>
                                          </pic:cNvPicPr>
                                        </pic:nvPicPr>
                                        <pic:blipFill>
                                          <a:blip r:embed="rId8"/>
                                          <a:stretch>
                                            <a:fillRect/>
                                          </a:stretch>
                                        </pic:blipFill>
                                        <pic:spPr>
                                          <a:xfrm flipH="1">
                                            <a:off x="0" y="0"/>
                                            <a:ext cx="1991360" cy="1991360"/>
                                          </a:xfrm>
                                          <a:prstGeom prst="rect">
                                            <a:avLst/>
                                          </a:prstGeom>
                                        </pic:spPr>
                                      </pic:pic>
                                    </a:graphicData>
                                  </a:graphic>
                                </wp:inline>
                              </w:drawing>
                            </w:r>
                          </w:p>
                        </w:txbxContent>
                      </wps:txbx>
                      <wps:bodyPr rot="0" vert="horz" wrap="square" lIns="360000" tIns="0" rIns="0" bIns="0" anchor="t" anchorCtr="0" upright="1">
                        <a:noAutofit/>
                      </wps:bodyPr>
                    </wps:wsp>
                  </a:graphicData>
                </a:graphic>
              </wp:anchor>
            </w:drawing>
          </mc:Choice>
          <mc:Fallback>
            <w:pict>
              <v:shape id="Text Box 2" o:spid="_x0000_s1026" o:spt="202" type="#_x0000_t202" style="position:absolute;left:0pt;margin-left:385.55pt;margin-top:218.85pt;height:164.4pt;width:150.25pt;mso-position-horizontal-relative:page;mso-position-vertical-relative:page;mso-wrap-distance-bottom:0pt;mso-wrap-distance-left:0pt;mso-wrap-distance-right:0pt;mso-wrap-distance-top:0pt;z-index:251659264;mso-width-relative:page;mso-height-relative:page;" fillcolor="#FFFFFF" filled="t" stroked="f" coordsize="21600,21600" o:allowoverlap="f" o:gfxdata="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l8bK9gAAAAMAQAADwAA&#10;AAAAAAABACAAAAAiAAAAZHJzL2Rvd25yZXYueG1sUEsBAhQAFAAAAAgAh07iQMo7REQWAgAAMwQA&#10;AA4AAAAAAAAAAQAgAAAAJwEAAGRycy9lMm9Eb2MueG1sUEsFBgAAAAAGAAYAWQEAAK8FAAAAAA==&#10;">
                <v:fill on="t" focussize="0,0"/>
                <v:stroke on="f"/>
                <v:imagedata o:title=""/>
                <o:lock v:ext="edit" aspectratio="f"/>
                <v:textbox inset="10mm,0mm,0mm,0mm">
                  <w:txbxContent>
                    <w:p>
                      <w:r>
                        <w:drawing>
                          <wp:inline distT="0" distB="0" distL="114300" distR="114300">
                            <wp:extent cx="1991360" cy="1991360"/>
                            <wp:effectExtent l="0" t="0" r="5080" b="5080"/>
                            <wp:docPr id="4" name="Picture 3" descr="VMKh_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VMKh_official"/>
                                    <pic:cNvPicPr>
                                      <a:picLocks noChangeAspect="1"/>
                                    </pic:cNvPicPr>
                                  </pic:nvPicPr>
                                  <pic:blipFill>
                                    <a:blip r:embed="rId8"/>
                                    <a:stretch>
                                      <a:fillRect/>
                                    </a:stretch>
                                  </pic:blipFill>
                                  <pic:spPr>
                                    <a:xfrm flipH="1">
                                      <a:off x="0" y="0"/>
                                      <a:ext cx="1991360" cy="1991360"/>
                                    </a:xfrm>
                                    <a:prstGeom prst="rect">
                                      <a:avLst/>
                                    </a:prstGeom>
                                  </pic:spPr>
                                </pic:pic>
                              </a:graphicData>
                            </a:graphic>
                          </wp:inline>
                        </w:drawing>
                      </w:r>
                    </w:p>
                  </w:txbxContent>
                </v:textbox>
                <w10:wrap type="square"/>
              </v:shape>
            </w:pict>
          </mc:Fallback>
        </mc:AlternateContent>
      </w:r>
    </w:p>
    <w:tbl>
      <w:tblPr>
        <w:tblStyle w:val="11"/>
        <w:tblW w:w="6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6096" w:type="dxa"/>
          </w:tcPr>
          <w:p>
            <w:pPr>
              <w:spacing w:after="0" w:line="240" w:lineRule="auto"/>
              <w:rPr>
                <w:rFonts w:hint="default"/>
                <w:b/>
                <w:sz w:val="24"/>
                <w:lang w:val="en-US"/>
              </w:rPr>
            </w:pPr>
          </w:p>
        </w:tc>
      </w:tr>
    </w:tbl>
    <w:p>
      <w:pPr>
        <w:spacing w:after="0" w:line="240" w:lineRule="atLeast"/>
        <w:rPr>
          <w:rFonts w:hint="default"/>
          <w:sz w:val="18"/>
        </w:rPr>
      </w:pPr>
      <w:r>
        <w:rPr>
          <w:rFonts w:hint="default"/>
          <w:sz w:val="18"/>
        </w:rPr>
        <w:t xml:space="preserve">Vadim has more than thirty years of experience in marine research in the Arctic. He has participated in more than a fifty expeditions at the White and Barents Seas and at the </w:t>
      </w:r>
      <w:r>
        <w:rPr>
          <w:rFonts w:hint="default"/>
          <w:sz w:val="18"/>
          <w:lang w:val="en-US"/>
        </w:rPr>
        <w:t>a</w:t>
      </w:r>
      <w:r>
        <w:rPr>
          <w:rFonts w:hint="default"/>
          <w:sz w:val="18"/>
        </w:rPr>
        <w:t>rea of Svalbard. As a leading researcher of the Kandalaksha State Nature Reserve, he has co-authored numerous expert reports. Vadim has a PhD in Biology (he mantained the phd-thesis in 1999).  He is currently wor</w:t>
      </w:r>
      <w:bookmarkStart w:id="0" w:name="_GoBack"/>
      <w:bookmarkEnd w:id="0"/>
      <w:r>
        <w:rPr>
          <w:rFonts w:hint="default"/>
          <w:sz w:val="18"/>
        </w:rPr>
        <w:t xml:space="preserve">king in the field of population ecology and synecology of marine benthic invertebrates. As an assistant professor in St. Petersburg State University, Vadim developed several BS and MS courses in biostatistics and general ecology.  He is the main author or co-author of about 40 scientific articles published in leading Russian and international journals and other sources. He is currently working in Kandalaksha State Reserve and St. Petersburg State University (Department of Invertebrate Zoology) and is the main implementer of the project supported by Russian Science Foundation (Grant Number: 19-74-20024). </w:t>
      </w:r>
    </w:p>
    <w:p>
      <w:pPr>
        <w:spacing w:after="0" w:line="240" w:lineRule="atLeast"/>
        <w:rPr>
          <w:rFonts w:hint="default"/>
          <w:sz w:val="18"/>
        </w:rPr>
      </w:pPr>
    </w:p>
    <w:p>
      <w:pPr>
        <w:keepNext/>
        <w:keepLines/>
        <w:spacing w:after="0" w:line="240" w:lineRule="atLeast"/>
        <w:rPr>
          <w:b/>
          <w:caps/>
          <w:color w:val="009999"/>
          <w:sz w:val="16"/>
        </w:rPr>
      </w:pPr>
      <w:r>
        <w:rPr>
          <w:b/>
          <w:caps/>
          <w:color w:val="009999"/>
          <w:sz w:val="16"/>
          <w:lang w:val="en-US" w:eastAsia="en-US"/>
        </w:rPr>
        <mc:AlternateContent>
          <mc:Choice Requires="wps">
            <w:drawing>
              <wp:anchor distT="0" distB="0" distL="114300" distR="114300" simplePos="0" relativeHeight="251660288" behindDoc="0" locked="0" layoutInCell="1" allowOverlap="1">
                <wp:simplePos x="0" y="0"/>
                <wp:positionH relativeFrom="page">
                  <wp:posOffset>4899660</wp:posOffset>
                </wp:positionH>
                <wp:positionV relativeFrom="page">
                  <wp:posOffset>4960620</wp:posOffset>
                </wp:positionV>
                <wp:extent cx="2339340" cy="2080260"/>
                <wp:effectExtent l="0" t="0" r="0" b="0"/>
                <wp:wrapSquare wrapText="bothSides"/>
                <wp:docPr id="6" name="Text Box 8"/>
                <wp:cNvGraphicFramePr/>
                <a:graphic xmlns:a="http://schemas.openxmlformats.org/drawingml/2006/main">
                  <a:graphicData uri="http://schemas.microsoft.com/office/word/2010/wordprocessingShape">
                    <wps:wsp>
                      <wps:cNvSpPr txBox="1">
                        <a:spLocks noChangeArrowheads="1"/>
                      </wps:cNvSpPr>
                      <wps:spPr bwMode="auto">
                        <a:xfrm>
                          <a:off x="0" y="0"/>
                          <a:ext cx="2339340" cy="2080260"/>
                        </a:xfrm>
                        <a:prstGeom prst="rect">
                          <a:avLst/>
                        </a:prstGeom>
                        <a:noFill/>
                        <a:ln>
                          <a:noFill/>
                        </a:ln>
                      </wps:spPr>
                      <wps:txbx>
                        <w:txbxContent>
                          <w:p>
                            <w:pPr>
                              <w:spacing w:after="0" w:line="240" w:lineRule="exact"/>
                              <w:rPr>
                                <w:b/>
                                <w:color w:val="009999"/>
                                <w:sz w:val="16"/>
                                <w:szCs w:val="16"/>
                              </w:rPr>
                            </w:pPr>
                            <w:r>
                              <w:rPr>
                                <w:b/>
                                <w:caps/>
                                <w:color w:val="009999"/>
                                <w:sz w:val="16"/>
                                <w:szCs w:val="16"/>
                              </w:rPr>
                              <w:t>CONTACT INFORMATION</w:t>
                            </w:r>
                          </w:p>
                          <w:p>
                            <w:pPr>
                              <w:spacing w:after="0" w:line="240" w:lineRule="exact"/>
                              <w:rPr>
                                <w:rFonts w:hint="default"/>
                                <w:b/>
                                <w:sz w:val="16"/>
                                <w:szCs w:val="16"/>
                                <w:lang w:val="en-US"/>
                              </w:rPr>
                            </w:pPr>
                            <w:r>
                              <w:rPr>
                                <w:rFonts w:hint="default"/>
                                <w:b/>
                                <w:sz w:val="16"/>
                                <w:szCs w:val="16"/>
                                <w:lang w:val="en-US"/>
                              </w:rPr>
                              <w:t>Vadim Khaitov</w:t>
                            </w:r>
                          </w:p>
                          <w:p>
                            <w:pPr>
                              <w:spacing w:after="0" w:line="240" w:lineRule="exact"/>
                              <w:rPr>
                                <w:rFonts w:hint="default"/>
                                <w:sz w:val="16"/>
                                <w:szCs w:val="16"/>
                                <w:lang w:val="en-US"/>
                              </w:rPr>
                            </w:pPr>
                            <w:r>
                              <w:rPr>
                                <w:rStyle w:val="5"/>
                                <w:rFonts w:hint="default"/>
                                <w:color w:val="auto"/>
                                <w:sz w:val="16"/>
                                <w:szCs w:val="16"/>
                                <w:lang w:val="en-US"/>
                              </w:rPr>
                              <w:t>polydora</w:t>
                            </w:r>
                            <w:r>
                              <w:rPr>
                                <w:rStyle w:val="5"/>
                                <w:color w:val="auto"/>
                                <w:sz w:val="16"/>
                                <w:szCs w:val="16"/>
                              </w:rPr>
                              <w:t>@</w:t>
                            </w:r>
                            <w:r>
                              <w:rPr>
                                <w:rStyle w:val="5"/>
                                <w:rFonts w:hint="default"/>
                                <w:color w:val="auto"/>
                                <w:sz w:val="16"/>
                                <w:szCs w:val="16"/>
                                <w:lang w:val="en-US"/>
                              </w:rPr>
                              <w:t>rambler.ru</w:t>
                            </w:r>
                          </w:p>
                          <w:p>
                            <w:pPr>
                              <w:spacing w:after="0" w:line="240" w:lineRule="exact"/>
                              <w:rPr>
                                <w:rFonts w:hint="default"/>
                                <w:sz w:val="16"/>
                                <w:szCs w:val="16"/>
                                <w:lang w:val="en-US"/>
                              </w:rPr>
                            </w:pPr>
                            <w:r>
                              <w:rPr>
                                <w:rFonts w:hint="default"/>
                                <w:sz w:val="16"/>
                                <w:szCs w:val="16"/>
                                <w:lang w:val="en-US"/>
                              </w:rPr>
                              <w:t>Phone</w:t>
                            </w:r>
                            <w:r>
                              <w:rPr>
                                <w:sz w:val="16"/>
                                <w:szCs w:val="16"/>
                              </w:rPr>
                              <w:t>: +7 (</w:t>
                            </w:r>
                            <w:r>
                              <w:rPr>
                                <w:rFonts w:hint="default"/>
                                <w:sz w:val="16"/>
                                <w:szCs w:val="16"/>
                                <w:lang w:val="en-US"/>
                              </w:rPr>
                              <w:t>921</w:t>
                            </w:r>
                            <w:r>
                              <w:rPr>
                                <w:sz w:val="16"/>
                                <w:szCs w:val="16"/>
                              </w:rPr>
                              <w:t xml:space="preserve">) </w:t>
                            </w:r>
                            <w:r>
                              <w:rPr>
                                <w:rFonts w:hint="default"/>
                                <w:sz w:val="16"/>
                                <w:szCs w:val="16"/>
                                <w:lang w:val="en-US"/>
                              </w:rPr>
                              <w:t>7427984</w:t>
                            </w:r>
                          </w:p>
                          <w:p>
                            <w:pPr>
                              <w:spacing w:after="0" w:line="240" w:lineRule="exact"/>
                              <w:rPr>
                                <w:color w:val="000000"/>
                                <w:sz w:val="16"/>
                                <w:szCs w:val="16"/>
                                <w:shd w:val="clear" w:color="auto" w:fill="FFFFFF"/>
                              </w:rPr>
                            </w:pPr>
                            <w:r>
                              <w:rPr>
                                <w:rFonts w:hint="default"/>
                                <w:color w:val="000000"/>
                                <w:sz w:val="16"/>
                                <w:szCs w:val="16"/>
                                <w:shd w:val="clear" w:color="auto" w:fill="FFFFFF"/>
                              </w:rPr>
                              <w:t>Department of Invertebrate Zoology, Biolog</w:t>
                            </w:r>
                            <w:r>
                              <w:rPr>
                                <w:rFonts w:hint="default"/>
                                <w:color w:val="000000"/>
                                <w:sz w:val="16"/>
                                <w:szCs w:val="16"/>
                                <w:shd w:val="clear" w:color="auto" w:fill="FFFFFF"/>
                                <w:lang w:val="en-US"/>
                              </w:rPr>
                              <w:t xml:space="preserve">ical </w:t>
                            </w:r>
                            <w:r>
                              <w:rPr>
                                <w:rFonts w:hint="default"/>
                                <w:color w:val="000000"/>
                                <w:sz w:val="16"/>
                                <w:szCs w:val="16"/>
                                <w:shd w:val="clear" w:color="auto" w:fill="FFFFFF"/>
                              </w:rPr>
                              <w:t>Faculty, St.Petersburg State University, 199034, Universitetskaya nab.7/9, St.Petersburg</w:t>
                            </w:r>
                          </w:p>
                          <w:p>
                            <w:pPr>
                              <w:spacing w:after="0" w:line="240" w:lineRule="exact"/>
                              <w:rPr>
                                <w:sz w:val="16"/>
                                <w:szCs w:val="16"/>
                              </w:rPr>
                            </w:pPr>
                            <w:r>
                              <w:rPr>
                                <w:color w:val="000000"/>
                                <w:sz w:val="16"/>
                                <w:szCs w:val="16"/>
                                <w:shd w:val="clear" w:color="auto" w:fill="FFFFFF"/>
                              </w:rPr>
                              <w:t>Russian Federation</w:t>
                            </w:r>
                          </w:p>
                        </w:txbxContent>
                      </wps:txbx>
                      <wps:bodyPr rot="0" vert="horz" wrap="square" lIns="360000" tIns="180000" rIns="0" bIns="0" anchor="t" anchorCtr="0" upright="1">
                        <a:noAutofit/>
                      </wps:bodyPr>
                    </wps:wsp>
                  </a:graphicData>
                </a:graphic>
              </wp:anchor>
            </w:drawing>
          </mc:Choice>
          <mc:Fallback>
            <w:pict>
              <v:shape id="Text Box 8" o:spid="_x0000_s1026" o:spt="202" type="#_x0000_t202" style="position:absolute;left:0pt;margin-left:385.8pt;margin-top:390.6pt;height:163.8pt;width:184.2pt;mso-position-horizontal-relative:page;mso-position-vertical-relative:page;mso-wrap-distance-bottom:0pt;mso-wrap-distance-left:9pt;mso-wrap-distance-right:9pt;mso-wrap-distance-top:0pt;z-index:251660288;mso-width-relative:page;mso-height-relative:page;" filled="f" stroked="f" coordsize="21600,21600" o:gfxdata="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jGObi2gAAAA0BAAAPAAAAAAAAAAEAIAAAACIA&#10;AABkcnMvZG93bnJldi54bWxQSwECFAAUAAAACACHTuJAFVG+kAcCAAAPBAAADgAAAAAAAAABACAA&#10;AAApAQAAZHJzL2Uyb0RvYy54bWxQSwUGAAAAAAYABgBZAQAAogUAAAAA&#10;">
                <v:fill on="f" focussize="0,0"/>
                <v:stroke on="f"/>
                <v:imagedata o:title=""/>
                <o:lock v:ext="edit" aspectratio="f"/>
                <v:textbox inset="10mm,5mm,0mm,0mm">
                  <w:txbxContent>
                    <w:p>
                      <w:pPr>
                        <w:spacing w:after="0" w:line="240" w:lineRule="exact"/>
                        <w:rPr>
                          <w:b/>
                          <w:color w:val="009999"/>
                          <w:sz w:val="16"/>
                          <w:szCs w:val="16"/>
                        </w:rPr>
                      </w:pPr>
                      <w:r>
                        <w:rPr>
                          <w:b/>
                          <w:caps/>
                          <w:color w:val="009999"/>
                          <w:sz w:val="16"/>
                          <w:szCs w:val="16"/>
                        </w:rPr>
                        <w:t>CONTACT INFORMATION</w:t>
                      </w:r>
                    </w:p>
                    <w:p>
                      <w:pPr>
                        <w:spacing w:after="0" w:line="240" w:lineRule="exact"/>
                        <w:rPr>
                          <w:rFonts w:hint="default"/>
                          <w:b/>
                          <w:sz w:val="16"/>
                          <w:szCs w:val="16"/>
                          <w:lang w:val="en-US"/>
                        </w:rPr>
                      </w:pPr>
                      <w:r>
                        <w:rPr>
                          <w:rFonts w:hint="default"/>
                          <w:b/>
                          <w:sz w:val="16"/>
                          <w:szCs w:val="16"/>
                          <w:lang w:val="en-US"/>
                        </w:rPr>
                        <w:t>Vadim Khaitov</w:t>
                      </w:r>
                    </w:p>
                    <w:p>
                      <w:pPr>
                        <w:spacing w:after="0" w:line="240" w:lineRule="exact"/>
                        <w:rPr>
                          <w:rFonts w:hint="default"/>
                          <w:sz w:val="16"/>
                          <w:szCs w:val="16"/>
                          <w:lang w:val="en-US"/>
                        </w:rPr>
                      </w:pPr>
                      <w:r>
                        <w:rPr>
                          <w:rStyle w:val="5"/>
                          <w:rFonts w:hint="default"/>
                          <w:color w:val="auto"/>
                          <w:sz w:val="16"/>
                          <w:szCs w:val="16"/>
                          <w:lang w:val="en-US"/>
                        </w:rPr>
                        <w:t>polydora</w:t>
                      </w:r>
                      <w:r>
                        <w:rPr>
                          <w:rStyle w:val="5"/>
                          <w:color w:val="auto"/>
                          <w:sz w:val="16"/>
                          <w:szCs w:val="16"/>
                        </w:rPr>
                        <w:t>@</w:t>
                      </w:r>
                      <w:r>
                        <w:rPr>
                          <w:rStyle w:val="5"/>
                          <w:rFonts w:hint="default"/>
                          <w:color w:val="auto"/>
                          <w:sz w:val="16"/>
                          <w:szCs w:val="16"/>
                          <w:lang w:val="en-US"/>
                        </w:rPr>
                        <w:t>rambler.ru</w:t>
                      </w:r>
                    </w:p>
                    <w:p>
                      <w:pPr>
                        <w:spacing w:after="0" w:line="240" w:lineRule="exact"/>
                        <w:rPr>
                          <w:rFonts w:hint="default"/>
                          <w:sz w:val="16"/>
                          <w:szCs w:val="16"/>
                          <w:lang w:val="en-US"/>
                        </w:rPr>
                      </w:pPr>
                      <w:r>
                        <w:rPr>
                          <w:rFonts w:hint="default"/>
                          <w:sz w:val="16"/>
                          <w:szCs w:val="16"/>
                          <w:lang w:val="en-US"/>
                        </w:rPr>
                        <w:t>Phone</w:t>
                      </w:r>
                      <w:r>
                        <w:rPr>
                          <w:sz w:val="16"/>
                          <w:szCs w:val="16"/>
                        </w:rPr>
                        <w:t>: +7 (</w:t>
                      </w:r>
                      <w:r>
                        <w:rPr>
                          <w:rFonts w:hint="default"/>
                          <w:sz w:val="16"/>
                          <w:szCs w:val="16"/>
                          <w:lang w:val="en-US"/>
                        </w:rPr>
                        <w:t>921</w:t>
                      </w:r>
                      <w:r>
                        <w:rPr>
                          <w:sz w:val="16"/>
                          <w:szCs w:val="16"/>
                        </w:rPr>
                        <w:t xml:space="preserve">) </w:t>
                      </w:r>
                      <w:r>
                        <w:rPr>
                          <w:rFonts w:hint="default"/>
                          <w:sz w:val="16"/>
                          <w:szCs w:val="16"/>
                          <w:lang w:val="en-US"/>
                        </w:rPr>
                        <w:t>7427984</w:t>
                      </w:r>
                    </w:p>
                    <w:p>
                      <w:pPr>
                        <w:spacing w:after="0" w:line="240" w:lineRule="exact"/>
                        <w:rPr>
                          <w:color w:val="000000"/>
                          <w:sz w:val="16"/>
                          <w:szCs w:val="16"/>
                          <w:shd w:val="clear" w:color="auto" w:fill="FFFFFF"/>
                        </w:rPr>
                      </w:pPr>
                      <w:r>
                        <w:rPr>
                          <w:rFonts w:hint="default"/>
                          <w:color w:val="000000"/>
                          <w:sz w:val="16"/>
                          <w:szCs w:val="16"/>
                          <w:shd w:val="clear" w:color="auto" w:fill="FFFFFF"/>
                        </w:rPr>
                        <w:t>Department of Invertebrate Zoology, Biolog</w:t>
                      </w:r>
                      <w:r>
                        <w:rPr>
                          <w:rFonts w:hint="default"/>
                          <w:color w:val="000000"/>
                          <w:sz w:val="16"/>
                          <w:szCs w:val="16"/>
                          <w:shd w:val="clear" w:color="auto" w:fill="FFFFFF"/>
                          <w:lang w:val="en-US"/>
                        </w:rPr>
                        <w:t xml:space="preserve">ical </w:t>
                      </w:r>
                      <w:r>
                        <w:rPr>
                          <w:rFonts w:hint="default"/>
                          <w:color w:val="000000"/>
                          <w:sz w:val="16"/>
                          <w:szCs w:val="16"/>
                          <w:shd w:val="clear" w:color="auto" w:fill="FFFFFF"/>
                        </w:rPr>
                        <w:t>Faculty, St.Petersburg State University, 199034, Universitetskaya nab.7/9, St.Petersburg</w:t>
                      </w:r>
                    </w:p>
                    <w:p>
                      <w:pPr>
                        <w:spacing w:after="0" w:line="240" w:lineRule="exact"/>
                        <w:rPr>
                          <w:sz w:val="16"/>
                          <w:szCs w:val="16"/>
                        </w:rPr>
                      </w:pPr>
                      <w:r>
                        <w:rPr>
                          <w:color w:val="000000"/>
                          <w:sz w:val="16"/>
                          <w:szCs w:val="16"/>
                          <w:shd w:val="clear" w:color="auto" w:fill="FFFFFF"/>
                        </w:rPr>
                        <w:t>Russian Federation</w:t>
                      </w:r>
                    </w:p>
                  </w:txbxContent>
                </v:textbox>
                <w10:wrap type="square"/>
              </v:shape>
            </w:pict>
          </mc:Fallback>
        </mc:AlternateContent>
      </w:r>
      <w:r>
        <w:rPr>
          <w:b/>
          <w:caps/>
          <w:color w:val="009999"/>
          <w:sz w:val="16"/>
        </w:rPr>
        <w:t>Education</w:t>
      </w:r>
    </w:p>
    <w:tbl>
      <w:tblPr>
        <w:tblStyle w:val="4"/>
        <w:tblpPr w:leftFromText="180" w:rightFromText="180" w:vertAnchor="text" w:tblpX="-57" w:tblpY="1"/>
        <w:tblOverlap w:val="never"/>
        <w:tblW w:w="6214" w:type="dxa"/>
        <w:tblInd w:w="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94"/>
        <w:gridCol w:w="352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4" w:type="dxa"/>
            <w:tcBorders>
              <w:top w:val="double" w:color="auto" w:sz="6" w:space="0"/>
              <w:left w:val="double" w:color="auto" w:sz="6" w:space="0"/>
              <w:bottom w:val="single" w:color="auto" w:sz="6" w:space="0"/>
              <w:right w:val="single" w:color="auto" w:sz="6" w:space="0"/>
            </w:tcBorders>
          </w:tcPr>
          <w:p>
            <w:pPr>
              <w:keepLines/>
              <w:spacing w:after="0" w:line="240" w:lineRule="atLeast"/>
              <w:rPr>
                <w:sz w:val="18"/>
                <w:szCs w:val="18"/>
              </w:rPr>
            </w:pPr>
            <w:r>
              <w:rPr>
                <w:sz w:val="18"/>
                <w:szCs w:val="18"/>
              </w:rPr>
              <w:t>Institution:</w:t>
            </w:r>
          </w:p>
        </w:tc>
        <w:tc>
          <w:tcPr>
            <w:tcW w:w="3520" w:type="dxa"/>
            <w:tcBorders>
              <w:top w:val="double" w:color="auto" w:sz="6" w:space="0"/>
              <w:left w:val="single" w:color="auto" w:sz="6" w:space="0"/>
              <w:bottom w:val="single" w:color="auto" w:sz="6" w:space="0"/>
              <w:right w:val="double" w:color="auto" w:sz="6" w:space="0"/>
            </w:tcBorders>
          </w:tcPr>
          <w:p>
            <w:pPr>
              <w:keepLines/>
              <w:spacing w:after="0" w:line="240" w:lineRule="atLeast"/>
              <w:rPr>
                <w:sz w:val="18"/>
                <w:szCs w:val="18"/>
              </w:rPr>
            </w:pPr>
            <w:r>
              <w:rPr>
                <w:sz w:val="18"/>
                <w:szCs w:val="18"/>
                <w:lang w:val="en-US"/>
              </w:rPr>
              <w:t>St. Petersburg State University, St.Petersburg</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4" w:type="dxa"/>
            <w:tcBorders>
              <w:top w:val="single" w:color="auto" w:sz="6" w:space="0"/>
              <w:left w:val="double" w:color="auto" w:sz="6" w:space="0"/>
              <w:bottom w:val="single" w:color="auto" w:sz="6" w:space="0"/>
              <w:right w:val="single" w:color="auto" w:sz="6" w:space="0"/>
            </w:tcBorders>
          </w:tcPr>
          <w:p>
            <w:pPr>
              <w:keepLines/>
              <w:spacing w:after="0" w:line="240" w:lineRule="atLeast"/>
              <w:rPr>
                <w:sz w:val="18"/>
                <w:szCs w:val="18"/>
              </w:rPr>
            </w:pPr>
            <w:r>
              <w:rPr>
                <w:sz w:val="18"/>
                <w:szCs w:val="18"/>
              </w:rPr>
              <w:t xml:space="preserve">Dates: </w:t>
            </w:r>
          </w:p>
        </w:tc>
        <w:tc>
          <w:tcPr>
            <w:tcW w:w="3520" w:type="dxa"/>
            <w:tcBorders>
              <w:top w:val="single" w:color="auto" w:sz="6" w:space="0"/>
              <w:left w:val="single" w:color="auto" w:sz="6" w:space="0"/>
              <w:bottom w:val="single" w:color="auto" w:sz="6" w:space="0"/>
              <w:right w:val="double" w:color="auto" w:sz="6" w:space="0"/>
            </w:tcBorders>
          </w:tcPr>
          <w:p>
            <w:pPr>
              <w:keepLines/>
              <w:spacing w:after="0" w:line="240" w:lineRule="atLeast"/>
              <w:rPr>
                <w:rFonts w:hint="default"/>
                <w:sz w:val="18"/>
                <w:szCs w:val="18"/>
                <w:lang w:val="en-US"/>
              </w:rPr>
            </w:pPr>
            <w:r>
              <w:rPr>
                <w:rFonts w:hint="default"/>
                <w:sz w:val="18"/>
                <w:szCs w:val="18"/>
                <w:lang w:val="en-US"/>
              </w:rPr>
              <w:t>1989-1995</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4" w:type="dxa"/>
            <w:tcBorders>
              <w:top w:val="single" w:color="auto" w:sz="6" w:space="0"/>
              <w:left w:val="double" w:color="auto" w:sz="6" w:space="0"/>
              <w:bottom w:val="single" w:color="auto" w:sz="6" w:space="0"/>
              <w:right w:val="single" w:color="auto" w:sz="6" w:space="0"/>
            </w:tcBorders>
          </w:tcPr>
          <w:p>
            <w:pPr>
              <w:keepLines/>
              <w:spacing w:after="0" w:line="240" w:lineRule="atLeast"/>
              <w:rPr>
                <w:sz w:val="18"/>
                <w:szCs w:val="18"/>
              </w:rPr>
            </w:pPr>
            <w:r>
              <w:rPr>
                <w:sz w:val="18"/>
                <w:szCs w:val="18"/>
              </w:rPr>
              <w:t>Degree(s) or Diploma(s) obtained:</w:t>
            </w:r>
          </w:p>
        </w:tc>
        <w:tc>
          <w:tcPr>
            <w:tcW w:w="3520" w:type="dxa"/>
            <w:tcBorders>
              <w:top w:val="single" w:color="auto" w:sz="6" w:space="0"/>
              <w:left w:val="single" w:color="auto" w:sz="6" w:space="0"/>
              <w:bottom w:val="single" w:color="auto" w:sz="6" w:space="0"/>
              <w:right w:val="double" w:color="auto" w:sz="6" w:space="0"/>
            </w:tcBorders>
          </w:tcPr>
          <w:p>
            <w:pPr>
              <w:keepLines/>
              <w:spacing w:after="0" w:line="240" w:lineRule="atLeast"/>
              <w:rPr>
                <w:rFonts w:hint="default"/>
                <w:sz w:val="18"/>
                <w:szCs w:val="18"/>
                <w:lang w:val="en-US"/>
              </w:rPr>
            </w:pPr>
            <w:r>
              <w:rPr>
                <w:sz w:val="18"/>
                <w:szCs w:val="18"/>
                <w:lang w:val="en-US"/>
              </w:rPr>
              <w:t>Master of Science (Biology – Zoology)</w:t>
            </w:r>
            <w:r>
              <w:rPr>
                <w:rFonts w:hint="default"/>
                <w:sz w:val="18"/>
                <w:szCs w:val="18"/>
                <w:lang w:val="en-US"/>
              </w:rPr>
              <w:t>;</w:t>
            </w:r>
          </w:p>
          <w:p>
            <w:pPr>
              <w:keepLines/>
              <w:spacing w:after="0" w:line="240" w:lineRule="atLeast"/>
              <w:rPr>
                <w:rFonts w:hint="default"/>
                <w:sz w:val="18"/>
                <w:szCs w:val="18"/>
                <w:lang w:val="en-US"/>
              </w:rPr>
            </w:pPr>
          </w:p>
          <w:p>
            <w:pPr>
              <w:rPr>
                <w:sz w:val="18"/>
                <w:szCs w:val="18"/>
                <w:lang w:val="en-US"/>
              </w:rPr>
            </w:pPr>
            <w:r>
              <w:rPr>
                <w:sz w:val="18"/>
                <w:szCs w:val="18"/>
              </w:rPr>
              <w:t xml:space="preserve">Candidate of Sciences (PhD), </w:t>
            </w:r>
            <w:r>
              <w:rPr>
                <w:sz w:val="18"/>
                <w:szCs w:val="18"/>
                <w:lang w:val="en-US"/>
              </w:rPr>
              <w:t>St.Petersburg State University, St.Petersburg, 1999</w:t>
            </w:r>
          </w:p>
          <w:p>
            <w:pPr>
              <w:keepLines/>
              <w:spacing w:after="0" w:line="240" w:lineRule="atLeast"/>
              <w:rPr>
                <w:sz w:val="18"/>
                <w:szCs w:val="18"/>
              </w:rPr>
            </w:pPr>
          </w:p>
        </w:tc>
      </w:tr>
    </w:tbl>
    <w:p>
      <w:pPr>
        <w:keepNext/>
        <w:keepLines/>
        <w:spacing w:after="0" w:line="240" w:lineRule="atLeast"/>
        <w:rPr>
          <w:color w:val="009999"/>
          <w:sz w:val="18"/>
          <w:szCs w:val="18"/>
        </w:rPr>
      </w:pPr>
      <w:r>
        <w:rPr>
          <w:b/>
          <w:caps/>
          <w:color w:val="009999"/>
          <w:sz w:val="16"/>
        </w:rPr>
        <w:t>Language Skills</w:t>
      </w:r>
    </w:p>
    <w:p>
      <w:pPr>
        <w:keepLines/>
        <w:spacing w:after="0" w:line="240" w:lineRule="atLeast"/>
        <w:rPr>
          <w:sz w:val="18"/>
          <w:szCs w:val="18"/>
        </w:rPr>
      </w:pPr>
      <w:r>
        <w:rPr>
          <w:sz w:val="18"/>
          <w:szCs w:val="18"/>
        </w:rPr>
        <w:t>Russian (native), English</w:t>
      </w:r>
    </w:p>
    <w:p>
      <w:pPr>
        <w:spacing w:after="0" w:line="240" w:lineRule="atLeast"/>
        <w:rPr>
          <w:rFonts w:hint="default"/>
        </w:rPr>
      </w:pPr>
    </w:p>
    <w:p>
      <w:pPr>
        <w:spacing w:after="0" w:line="240" w:lineRule="atLeast"/>
        <w:rPr>
          <w:rFonts w:hint="default"/>
          <w:sz w:val="18"/>
          <w:szCs w:val="18"/>
        </w:rPr>
      </w:pPr>
      <w:r>
        <w:rPr>
          <w:rFonts w:hint="default"/>
          <w:sz w:val="18"/>
          <w:szCs w:val="18"/>
        </w:rPr>
        <w:t>Area of expertise:</w:t>
      </w:r>
    </w:p>
    <w:p>
      <w:pPr>
        <w:spacing w:after="0" w:line="240" w:lineRule="atLeast"/>
        <w:rPr>
          <w:rFonts w:hint="default"/>
          <w:sz w:val="18"/>
          <w:szCs w:val="18"/>
        </w:rPr>
      </w:pPr>
      <w:r>
        <w:rPr>
          <w:rFonts w:hint="default"/>
          <w:sz w:val="18"/>
          <w:szCs w:val="18"/>
        </w:rPr>
        <w:t>Biological education</w:t>
      </w:r>
    </w:p>
    <w:p>
      <w:pPr>
        <w:spacing w:after="0" w:line="240" w:lineRule="atLeast"/>
        <w:rPr>
          <w:rFonts w:hint="default"/>
          <w:sz w:val="18"/>
          <w:szCs w:val="18"/>
        </w:rPr>
      </w:pPr>
      <w:r>
        <w:rPr>
          <w:rFonts w:hint="default"/>
          <w:sz w:val="18"/>
          <w:szCs w:val="18"/>
        </w:rPr>
        <w:t xml:space="preserve">Field scientific work management </w:t>
      </w:r>
    </w:p>
    <w:p>
      <w:pPr>
        <w:spacing w:after="0" w:line="240" w:lineRule="atLeast"/>
        <w:rPr>
          <w:rFonts w:hint="default"/>
          <w:sz w:val="18"/>
          <w:szCs w:val="18"/>
        </w:rPr>
      </w:pPr>
      <w:r>
        <w:rPr>
          <w:rFonts w:hint="default"/>
          <w:sz w:val="18"/>
          <w:szCs w:val="18"/>
        </w:rPr>
        <w:t>Biostatistics</w:t>
      </w:r>
    </w:p>
    <w:p>
      <w:pPr>
        <w:spacing w:after="0" w:line="240" w:lineRule="atLeast"/>
        <w:rPr>
          <w:rFonts w:hint="default"/>
          <w:sz w:val="18"/>
          <w:szCs w:val="18"/>
        </w:rPr>
      </w:pPr>
      <w:r>
        <w:rPr>
          <w:rFonts w:hint="default"/>
          <w:sz w:val="18"/>
          <w:szCs w:val="18"/>
        </w:rPr>
        <w:t>Population biology</w:t>
      </w:r>
    </w:p>
    <w:p>
      <w:pPr>
        <w:spacing w:after="0" w:line="240" w:lineRule="atLeast"/>
        <w:rPr>
          <w:sz w:val="18"/>
          <w:szCs w:val="18"/>
        </w:rPr>
      </w:pPr>
      <w:r>
        <w:rPr>
          <w:rFonts w:hint="default"/>
          <w:sz w:val="18"/>
          <w:szCs w:val="18"/>
        </w:rPr>
        <w:t>Dynamics of benthic communities</w:t>
      </w:r>
    </w:p>
    <w:p>
      <w:pPr>
        <w:spacing w:after="0" w:line="240" w:lineRule="atLeast"/>
      </w:pPr>
    </w:p>
    <w:p>
      <w:pPr>
        <w:keepNext/>
        <w:keepLines/>
        <w:spacing w:after="240" w:line="240" w:lineRule="atLeast"/>
        <w:rPr>
          <w:b/>
          <w:caps/>
          <w:color w:val="009999"/>
          <w:sz w:val="16"/>
          <w:lang w:val="en-US"/>
        </w:rPr>
      </w:pPr>
      <w:r>
        <w:rPr>
          <w:b/>
          <w:caps/>
          <w:color w:val="009999"/>
          <w:sz w:val="16"/>
        </w:rPr>
        <w:t xml:space="preserve">Selected Project experience </w:t>
      </w:r>
    </w:p>
    <w:p>
      <w:pPr>
        <w:rPr>
          <w:sz w:val="18"/>
          <w:szCs w:val="18"/>
          <w:lang w:val="en-US"/>
        </w:rPr>
      </w:pPr>
      <w:r>
        <w:rPr>
          <w:sz w:val="18"/>
          <w:szCs w:val="18"/>
          <w:lang w:val="en-US"/>
        </w:rPr>
        <w:t xml:space="preserve">RFBR </w:t>
      </w:r>
      <w:r>
        <w:rPr>
          <w:bCs/>
          <w:sz w:val="18"/>
          <w:szCs w:val="18"/>
          <w:lang w:val="en-US"/>
        </w:rPr>
        <w:t xml:space="preserve">13-04-00394. Dynamics of marine hybrid zones (example of </w:t>
      </w:r>
      <w:r>
        <w:rPr>
          <w:bCs/>
          <w:i/>
          <w:sz w:val="18"/>
          <w:szCs w:val="18"/>
          <w:lang w:val="en-US"/>
        </w:rPr>
        <w:t>Mytilus edulis</w:t>
      </w:r>
      <w:r>
        <w:rPr>
          <w:bCs/>
          <w:sz w:val="18"/>
          <w:szCs w:val="18"/>
          <w:lang w:val="en-US"/>
        </w:rPr>
        <w:t xml:space="preserve"> and </w:t>
      </w:r>
      <w:r>
        <w:rPr>
          <w:bCs/>
          <w:i/>
          <w:sz w:val="18"/>
          <w:szCs w:val="18"/>
          <w:lang w:val="en-US"/>
        </w:rPr>
        <w:t xml:space="preserve">Macoma balthica </w:t>
      </w:r>
      <w:r>
        <w:rPr>
          <w:bCs/>
          <w:sz w:val="18"/>
          <w:szCs w:val="18"/>
          <w:lang w:val="en-US"/>
        </w:rPr>
        <w:t xml:space="preserve">complexes). Head P. P. Strelkov. </w:t>
      </w:r>
      <w:r>
        <w:rPr>
          <w:sz w:val="18"/>
          <w:szCs w:val="18"/>
          <w:lang w:val="en-US"/>
        </w:rPr>
        <w:t>2013-2015.</w:t>
      </w:r>
    </w:p>
    <w:p>
      <w:pPr>
        <w:rPr>
          <w:sz w:val="18"/>
          <w:szCs w:val="18"/>
          <w:lang w:val="en-US"/>
        </w:rPr>
      </w:pPr>
      <w:r>
        <w:rPr>
          <w:sz w:val="18"/>
          <w:szCs w:val="18"/>
          <w:lang w:val="en-US"/>
        </w:rPr>
        <w:t>RFBR</w:t>
      </w:r>
      <w:r>
        <w:rPr>
          <w:sz w:val="18"/>
          <w:szCs w:val="18"/>
        </w:rPr>
        <w:t xml:space="preserve"> 13-04-10178. </w:t>
      </w:r>
      <w:r>
        <w:rPr>
          <w:sz w:val="18"/>
          <w:szCs w:val="18"/>
          <w:lang w:val="en-US"/>
        </w:rPr>
        <w:t>Scientific project of expedition for investigation of influences of inter-specific interaction between foundation species on structure and dynamics of marine benthic communities. Head E. L. Yakovis. 2013.</w:t>
      </w:r>
    </w:p>
    <w:p>
      <w:pPr>
        <w:rPr>
          <w:sz w:val="18"/>
          <w:szCs w:val="18"/>
          <w:lang w:val="en-US"/>
        </w:rPr>
      </w:pPr>
      <w:r>
        <w:rPr>
          <w:sz w:val="18"/>
          <w:szCs w:val="18"/>
          <w:lang w:val="en-US"/>
        </w:rPr>
        <w:t>RFBR 08-04-01373-</w:t>
      </w:r>
      <w:r>
        <w:rPr>
          <w:sz w:val="18"/>
          <w:szCs w:val="18"/>
        </w:rPr>
        <w:t>а</w:t>
      </w:r>
      <w:r>
        <w:rPr>
          <w:sz w:val="18"/>
          <w:szCs w:val="18"/>
          <w:lang w:val="en-US"/>
        </w:rPr>
        <w:t>. Analysis of structure and dynamics of communities with several foundation species. Marine benthos example. Head E. L. Yakovis. 2008-2010.</w:t>
      </w:r>
    </w:p>
    <w:p>
      <w:pPr>
        <w:rPr>
          <w:sz w:val="18"/>
          <w:szCs w:val="18"/>
          <w:lang w:val="en-US"/>
        </w:rPr>
      </w:pPr>
      <w:r>
        <w:rPr>
          <w:sz w:val="18"/>
          <w:szCs w:val="18"/>
          <w:lang w:val="en-US"/>
        </w:rPr>
        <w:t>RFBR</w:t>
      </w:r>
      <w:r>
        <w:rPr>
          <w:sz w:val="18"/>
          <w:szCs w:val="18"/>
        </w:rPr>
        <w:t xml:space="preserve"> 08-04-01315-а. </w:t>
      </w:r>
      <w:r>
        <w:rPr>
          <w:sz w:val="18"/>
          <w:szCs w:val="18"/>
          <w:lang w:val="en-US"/>
        </w:rPr>
        <w:t xml:space="preserve">Mussels (Mytilus) of Kola peninsula: dynamics of abundance and gene pool.   </w:t>
      </w:r>
      <w:r>
        <w:rPr>
          <w:bCs/>
          <w:sz w:val="18"/>
          <w:szCs w:val="18"/>
          <w:lang w:val="en-US"/>
        </w:rPr>
        <w:t xml:space="preserve">Head P. P. Strelkov. </w:t>
      </w:r>
      <w:r>
        <w:rPr>
          <w:sz w:val="18"/>
          <w:szCs w:val="18"/>
          <w:lang w:val="en-US"/>
        </w:rPr>
        <w:t>2008-2010.</w:t>
      </w:r>
    </w:p>
    <w:p>
      <w:pPr>
        <w:rPr>
          <w:sz w:val="18"/>
          <w:szCs w:val="18"/>
          <w:lang w:val="en-US"/>
        </w:rPr>
      </w:pPr>
      <w:r>
        <w:rPr>
          <w:sz w:val="18"/>
          <w:szCs w:val="18"/>
          <w:lang w:val="en-US"/>
        </w:rPr>
        <w:t>RFBR</w:t>
      </w:r>
      <w:r>
        <w:rPr>
          <w:sz w:val="18"/>
          <w:szCs w:val="18"/>
        </w:rPr>
        <w:t xml:space="preserve"> 09-04-10126-к. </w:t>
      </w:r>
      <w:r>
        <w:rPr>
          <w:sz w:val="18"/>
          <w:szCs w:val="18"/>
          <w:lang w:val="en-US"/>
        </w:rPr>
        <w:t>Biological</w:t>
      </w:r>
      <w:r>
        <w:rPr>
          <w:sz w:val="18"/>
          <w:szCs w:val="18"/>
        </w:rPr>
        <w:t xml:space="preserve"> </w:t>
      </w:r>
      <w:r>
        <w:rPr>
          <w:sz w:val="18"/>
          <w:szCs w:val="18"/>
          <w:lang w:val="en-US"/>
        </w:rPr>
        <w:t>expedition</w:t>
      </w:r>
      <w:r>
        <w:rPr>
          <w:sz w:val="18"/>
          <w:szCs w:val="18"/>
        </w:rPr>
        <w:t xml:space="preserve"> </w:t>
      </w:r>
      <w:r>
        <w:rPr>
          <w:sz w:val="18"/>
          <w:szCs w:val="18"/>
          <w:lang w:val="en-US"/>
        </w:rPr>
        <w:t>for</w:t>
      </w:r>
      <w:r>
        <w:rPr>
          <w:sz w:val="18"/>
          <w:szCs w:val="18"/>
        </w:rPr>
        <w:t xml:space="preserve"> </w:t>
      </w:r>
      <w:r>
        <w:rPr>
          <w:sz w:val="18"/>
          <w:szCs w:val="18"/>
          <w:lang w:val="en-US"/>
        </w:rPr>
        <w:t>investigation</w:t>
      </w:r>
      <w:r>
        <w:rPr>
          <w:sz w:val="18"/>
          <w:szCs w:val="18"/>
        </w:rPr>
        <w:t xml:space="preserve"> </w:t>
      </w:r>
      <w:r>
        <w:rPr>
          <w:sz w:val="18"/>
          <w:szCs w:val="18"/>
          <w:lang w:val="en-US"/>
        </w:rPr>
        <w:t>of</w:t>
      </w:r>
      <w:r>
        <w:rPr>
          <w:sz w:val="18"/>
          <w:szCs w:val="18"/>
        </w:rPr>
        <w:t xml:space="preserve"> </w:t>
      </w:r>
      <w:r>
        <w:rPr>
          <w:sz w:val="18"/>
          <w:szCs w:val="18"/>
          <w:lang w:val="en-US"/>
        </w:rPr>
        <w:t>mussels</w:t>
      </w:r>
      <w:r>
        <w:rPr>
          <w:sz w:val="18"/>
          <w:szCs w:val="18"/>
        </w:rPr>
        <w:t xml:space="preserve"> (</w:t>
      </w:r>
      <w:r>
        <w:rPr>
          <w:sz w:val="18"/>
          <w:szCs w:val="18"/>
          <w:lang w:val="en-US"/>
        </w:rPr>
        <w:t>Mytilus</w:t>
      </w:r>
      <w:r>
        <w:rPr>
          <w:sz w:val="18"/>
          <w:szCs w:val="18"/>
        </w:rPr>
        <w:t xml:space="preserve">) </w:t>
      </w:r>
      <w:r>
        <w:rPr>
          <w:sz w:val="18"/>
          <w:szCs w:val="18"/>
          <w:lang w:val="en-US"/>
        </w:rPr>
        <w:t>of</w:t>
      </w:r>
      <w:r>
        <w:rPr>
          <w:sz w:val="18"/>
          <w:szCs w:val="18"/>
        </w:rPr>
        <w:t xml:space="preserve"> </w:t>
      </w:r>
      <w:r>
        <w:rPr>
          <w:sz w:val="18"/>
          <w:szCs w:val="18"/>
          <w:lang w:val="en-US"/>
        </w:rPr>
        <w:t>Kola</w:t>
      </w:r>
      <w:r>
        <w:rPr>
          <w:sz w:val="18"/>
          <w:szCs w:val="18"/>
        </w:rPr>
        <w:t xml:space="preserve"> </w:t>
      </w:r>
      <w:r>
        <w:rPr>
          <w:sz w:val="18"/>
          <w:szCs w:val="18"/>
          <w:lang w:val="en-US"/>
        </w:rPr>
        <w:t>peninsula</w:t>
      </w:r>
      <w:r>
        <w:rPr>
          <w:sz w:val="18"/>
          <w:szCs w:val="18"/>
        </w:rPr>
        <w:t xml:space="preserve">. </w:t>
      </w:r>
      <w:r>
        <w:rPr>
          <w:bCs/>
          <w:sz w:val="18"/>
          <w:szCs w:val="18"/>
          <w:lang w:val="en-US"/>
        </w:rPr>
        <w:t xml:space="preserve">Head P. P. Strelkov. </w:t>
      </w:r>
      <w:r>
        <w:rPr>
          <w:sz w:val="18"/>
          <w:szCs w:val="18"/>
          <w:lang w:val="en-US"/>
        </w:rPr>
        <w:t>2009.</w:t>
      </w:r>
    </w:p>
    <w:p>
      <w:pPr>
        <w:rPr>
          <w:sz w:val="18"/>
          <w:szCs w:val="18"/>
          <w:lang w:val="en-US"/>
        </w:rPr>
      </w:pPr>
      <w:r>
        <w:rPr>
          <w:sz w:val="18"/>
          <w:szCs w:val="18"/>
          <w:lang w:val="en-US"/>
        </w:rPr>
        <w:t>RFBR 09-04-10126-</w:t>
      </w:r>
      <w:r>
        <w:rPr>
          <w:sz w:val="18"/>
          <w:szCs w:val="18"/>
        </w:rPr>
        <w:t>к</w:t>
      </w:r>
      <w:r>
        <w:rPr>
          <w:sz w:val="18"/>
          <w:szCs w:val="18"/>
          <w:lang w:val="en-US"/>
        </w:rPr>
        <w:t xml:space="preserve">. Biological expedition for investigation of mussels (Mytilus) of  Murman and Kandalaksha coast (White and Barents Seas). </w:t>
      </w:r>
      <w:r>
        <w:rPr>
          <w:bCs/>
          <w:sz w:val="18"/>
          <w:szCs w:val="18"/>
          <w:lang w:val="en-US"/>
        </w:rPr>
        <w:t xml:space="preserve">Head P. P. Strelkov. </w:t>
      </w:r>
      <w:r>
        <w:rPr>
          <w:sz w:val="18"/>
          <w:szCs w:val="18"/>
          <w:lang w:val="en-US"/>
        </w:rPr>
        <w:t>2010.</w:t>
      </w:r>
    </w:p>
    <w:p>
      <w:pPr>
        <w:rPr>
          <w:sz w:val="18"/>
          <w:szCs w:val="18"/>
          <w:lang w:val="en-US"/>
        </w:rPr>
      </w:pPr>
      <w:r>
        <w:rPr>
          <w:sz w:val="18"/>
          <w:szCs w:val="18"/>
          <w:lang w:val="en-US"/>
        </w:rPr>
        <w:t>RFBR 11-04-11510-</w:t>
      </w:r>
      <w:r>
        <w:rPr>
          <w:sz w:val="18"/>
          <w:szCs w:val="18"/>
        </w:rPr>
        <w:t>с</w:t>
      </w:r>
      <w:r>
        <w:rPr>
          <w:sz w:val="18"/>
          <w:szCs w:val="18"/>
          <w:lang w:val="en-US"/>
        </w:rPr>
        <w:t xml:space="preserve">. Blue mussels. </w:t>
      </w:r>
      <w:r>
        <w:rPr>
          <w:bCs/>
          <w:sz w:val="18"/>
          <w:szCs w:val="18"/>
          <w:lang w:val="en-US"/>
        </w:rPr>
        <w:t xml:space="preserve">Head P. P. Strelkov. </w:t>
      </w:r>
      <w:r>
        <w:rPr>
          <w:sz w:val="18"/>
          <w:szCs w:val="18"/>
          <w:lang w:val="en-US"/>
        </w:rPr>
        <w:t>2011.</w:t>
      </w:r>
    </w:p>
    <w:p>
      <w:pPr>
        <w:rPr>
          <w:rFonts w:hint="default"/>
          <w:sz w:val="18"/>
          <w:szCs w:val="18"/>
          <w:lang w:val="en-US"/>
        </w:rPr>
      </w:pPr>
      <w:r>
        <w:rPr>
          <w:rFonts w:hint="default"/>
          <w:sz w:val="18"/>
          <w:szCs w:val="18"/>
          <w:lang w:val="en-US"/>
        </w:rPr>
        <w:t xml:space="preserve">RSF </w:t>
      </w:r>
      <w:r>
        <w:rPr>
          <w:rFonts w:hint="default"/>
          <w:sz w:val="18"/>
        </w:rPr>
        <w:t>19-74-20024</w:t>
      </w:r>
      <w:r>
        <w:rPr>
          <w:rFonts w:hint="default"/>
          <w:sz w:val="18"/>
          <w:lang w:val="en-US"/>
        </w:rPr>
        <w:t xml:space="preserve">. Marine species, fisheries and mariculture, under hybridization and clonal cancer infections. </w:t>
      </w:r>
      <w:r>
        <w:rPr>
          <w:bCs/>
          <w:sz w:val="18"/>
          <w:szCs w:val="18"/>
          <w:lang w:val="en-US"/>
        </w:rPr>
        <w:t xml:space="preserve">Head P. P. Strelkov. </w:t>
      </w:r>
      <w:r>
        <w:rPr>
          <w:rFonts w:hint="default"/>
          <w:sz w:val="18"/>
          <w:szCs w:val="18"/>
          <w:lang w:val="en-US"/>
        </w:rPr>
        <w:t>- present.</w:t>
      </w:r>
    </w:p>
    <w:p>
      <w:pPr>
        <w:rPr>
          <w:lang w:val="en-US"/>
        </w:rPr>
      </w:pPr>
    </w:p>
    <w:p>
      <w:pPr>
        <w:pStyle w:val="8"/>
        <w:numPr>
          <w:ilvl w:val="0"/>
          <w:numId w:val="0"/>
        </w:numPr>
        <w:ind w:left="360" w:hanging="360"/>
        <w:rPr>
          <w:color w:val="000000" w:themeColor="text1"/>
          <w:sz w:val="18"/>
          <w:szCs w:val="18"/>
          <w14:textFill>
            <w14:solidFill>
              <w14:schemeClr w14:val="tx1"/>
            </w14:solidFill>
          </w14:textFill>
        </w:rPr>
      </w:pPr>
    </w:p>
    <w:p>
      <w:pPr>
        <w:pStyle w:val="8"/>
        <w:numPr>
          <w:ilvl w:val="0"/>
          <w:numId w:val="0"/>
        </w:numPr>
        <w:ind w:left="360" w:hanging="360"/>
        <w:rPr>
          <w:b/>
          <w:color w:val="000000" w:themeColor="text1"/>
          <w:sz w:val="18"/>
          <w14:textFill>
            <w14:solidFill>
              <w14:schemeClr w14:val="tx1"/>
            </w14:solidFill>
          </w14:textFill>
        </w:rPr>
      </w:pPr>
      <w:r>
        <w:rPr>
          <w:b/>
          <w:color w:val="000000" w:themeColor="text1"/>
          <w:sz w:val="18"/>
          <w:lang w:val="ru-RU"/>
          <w14:textFill>
            <w14:solidFill>
              <w14:schemeClr w14:val="tx1"/>
            </w14:solidFill>
          </w14:textFill>
        </w:rPr>
        <w:t>4</w:t>
      </w:r>
      <w:r>
        <w:rPr>
          <w:b/>
          <w:color w:val="000000" w:themeColor="text1"/>
          <w:sz w:val="18"/>
          <w14:textFill>
            <w14:solidFill>
              <w14:schemeClr w14:val="tx1"/>
            </w14:solidFill>
          </w14:textFill>
        </w:rPr>
        <w:t>. Selected publications</w:t>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Khaitov, V., Marchenko, J., Katolikova, M., Väinölä, R., Kingston, S. E., Carlon, D. B., ... &amp; Strelkov, P. (2021). Species identification based on a semi-diagnostic marker: Evaluation of a simple conchological test for distinguishing blue mussels Mytilus edulis L. and M. trossulus Gould. Plos one, 16(7), e0249587.</w:t>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 xml:space="preserve">Usov, N. V., Khaitov, V. M., Kutcheva, I. P., &amp; Martynova, D. M. (2021). Phenological responses of the Arctic, ubiquitous, and boreal copepod species to long-term changes in the annual seasonality of the water temperature in the White Sea. Polar Biology, 44(5), 959-976. </w:t>
      </w:r>
      <w:r>
        <w:rPr>
          <w:rFonts w:hint="default"/>
          <w:color w:val="000000" w:themeColor="text1"/>
          <w:sz w:val="18"/>
          <w:szCs w:val="18"/>
          <w:lang w:val="ru-RU"/>
          <w14:textFill>
            <w14:solidFill>
              <w14:schemeClr w14:val="tx1"/>
            </w14:solidFill>
          </w14:textFill>
        </w:rPr>
        <w:tab/>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Usov, N., Khaitov, V., Smirnov, V., &amp; Sukhotin, A. (2019). Spatial and temporal variation of hydrological characteristics and zooplankton community composition influenced by freshwater runoff in the shallow Pechora Sea. Polar Biology, 42(9), 1647-1665.</w:t>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Khaitov, V., Makarycheva, A., Gantsevich, M., Lentsman, N., Skazina, M., Gagarina, A., … Strelkov, P. (2018). Discriminating eaters: Sea stars asterias rubens L. Feed preferably on mytilus trossulus gould in mixed stocks of mytilus trossulus and mytilus edulis L. Biological Bulletin, 234(2). https://doi.org/10.1086/697944</w:t>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Moss, D. K., Surge, D., &amp; Khaitov, V. (2018). Lifespan and growth of Astarte borealis (Bivalvia) from Kandalaksha Gulf, White Sea, Russia. Polar Biology, 41(7). https://doi.org/10.1007/s00300-018-2290-9</w:t>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Khaitov, V. M., &amp; Lentsman, N. V. (2016). The cycle of mussels: long-term dynamics of mussel beds on intertidal soft bottoms at the White Sea. Hydrobiologia, 781(1). https://doi.org/10.1007/s10750-016-2837-0</w:t>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 xml:space="preserve">Katolikova, M., Khaitov, V., Väinölä, R., Gantsevich, M., &amp; Strelkov, P. (2016). Genetic, ecological and morphological distinctness of the blue mussels Mytilus trossulus gould and M. edulis l. in the White Sea. PLoS ONE, 11(4). </w:t>
      </w:r>
      <w:r>
        <w:rPr>
          <w:rFonts w:hint="default"/>
          <w:color w:val="000000" w:themeColor="text1"/>
          <w:sz w:val="18"/>
          <w:szCs w:val="18"/>
          <w:lang w:val="ru-RU"/>
          <w14:textFill>
            <w14:solidFill>
              <w14:schemeClr w14:val="tx1"/>
            </w14:solidFill>
          </w14:textFill>
        </w:rPr>
        <w:fldChar w:fldCharType="begin"/>
      </w:r>
      <w:r>
        <w:rPr>
          <w:rFonts w:hint="default"/>
          <w:color w:val="000000" w:themeColor="text1"/>
          <w:sz w:val="18"/>
          <w:szCs w:val="18"/>
          <w:lang w:val="ru-RU"/>
          <w14:textFill>
            <w14:solidFill>
              <w14:schemeClr w14:val="tx1"/>
            </w14:solidFill>
          </w14:textFill>
        </w:rPr>
        <w:instrText xml:space="preserve"> HYPERLINK "https://doi.org/10.1371/journal.pone.0152963" </w:instrText>
      </w:r>
      <w:r>
        <w:rPr>
          <w:rFonts w:hint="default"/>
          <w:color w:val="000000" w:themeColor="text1"/>
          <w:sz w:val="18"/>
          <w:szCs w:val="18"/>
          <w:lang w:val="ru-RU"/>
          <w14:textFill>
            <w14:solidFill>
              <w14:schemeClr w14:val="tx1"/>
            </w14:solidFill>
          </w14:textFill>
        </w:rPr>
        <w:fldChar w:fldCharType="separate"/>
      </w:r>
      <w:r>
        <w:rPr>
          <w:rStyle w:val="5"/>
          <w:rFonts w:hint="default"/>
          <w:color w:val="000000" w:themeColor="text1"/>
          <w:sz w:val="18"/>
          <w:szCs w:val="18"/>
          <w:lang w:val="ru-RU"/>
          <w14:textFill>
            <w14:solidFill>
              <w14:schemeClr w14:val="tx1"/>
            </w14:solidFill>
          </w14:textFill>
        </w:rPr>
        <w:t>https://doi.org/10.1371/journal.pone.0152963</w:t>
      </w:r>
      <w:r>
        <w:rPr>
          <w:rFonts w:hint="default"/>
          <w:color w:val="000000" w:themeColor="text1"/>
          <w:sz w:val="18"/>
          <w:szCs w:val="18"/>
          <w:lang w:val="ru-RU"/>
          <w14:textFill>
            <w14:solidFill>
              <w14:schemeClr w14:val="tx1"/>
            </w14:solidFill>
          </w14:textFill>
        </w:rPr>
        <w:fldChar w:fldCharType="end"/>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Lajus, D., Glazkova, J., Sendek, D., Khaitov, V., &amp; Lajus, J. (2015). Dynamics of fish catches in the eastern Gulf of Finland (Baltic Sea) and downstream of the Neva River during the 20th century. Aquatic Sciences, 77(3). https://doi.org/10.1007/s00027-014-0389-9</w:t>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Khaitov, V. (2013). Life in an unstable house: Community dynamics in changing mussel beds. Hydrobiologia, 706(1). https://doi.org/10.1007/s10750-012-1283-x</w:t>
      </w:r>
    </w:p>
    <w:p>
      <w:pPr>
        <w:pStyle w:val="8"/>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Skazina, M., Sofronova, E., &amp; Khaitov, V. (2013). Paving the way for the new generations: Astarte borealis population dynamics in the White Sea. Hydrobiologia, 706(1). https://doi.org/10.1007/s10750-012-1271-1</w:t>
      </w:r>
    </w:p>
    <w:sectPr>
      <w:headerReference r:id="rId5" w:type="default"/>
      <w:footerReference r:id="rId6" w:type="default"/>
      <w:pgSz w:w="11907" w:h="16840"/>
      <w:pgMar w:top="1701" w:right="1191" w:bottom="1531" w:left="1191" w:header="851"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CC"/>
    <w:family w:val="swiss"/>
    <w:pitch w:val="default"/>
    <w:sig w:usb0="A00006FF" w:usb1="4000205B" w:usb2="00000010" w:usb3="00000000" w:csb0="2000019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Futura Std Light">
    <w:altName w:val="Leelawadee UI Semilight"/>
    <w:panose1 w:val="00000000000000000000"/>
    <w:charset w:val="00"/>
    <w:family w:val="swiss"/>
    <w:pitch w:val="default"/>
    <w:sig w:usb0="00000000" w:usb1="00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13"/>
        <w:szCs w:val="13"/>
        <w:lang w:val="en-US"/>
      </w:rPr>
    </w:pPr>
    <w:r>
      <w:rPr>
        <w:sz w:val="13"/>
        <w:szCs w:val="13"/>
      </w:rPr>
      <w:t>5/</w:t>
    </w:r>
    <w:r>
      <w:fldChar w:fldCharType="begin"/>
    </w:r>
    <w:r>
      <w:instrText xml:space="preserve"> NUMPAGES   \* MERGEFORMAT </w:instrText>
    </w:r>
    <w:r>
      <w:fldChar w:fldCharType="separate"/>
    </w:r>
    <w:r>
      <w:rPr>
        <w:sz w:val="13"/>
        <w:szCs w:val="13"/>
      </w:rPr>
      <w:t>2</w:t>
    </w:r>
    <w:r>
      <w:rPr>
        <w:sz w:val="13"/>
        <w:szCs w:val="13"/>
      </w:rPr>
      <w:fldChar w:fldCharType="end"/>
    </w:r>
    <w:r>
      <w:rPr>
        <w:caps/>
        <w:sz w:val="13"/>
        <w:szCs w:val="13"/>
      </w:rPr>
      <w:t xml:space="preserve">     CV, SERGEY DUDOV, LAST UPDATED 202</w:t>
    </w:r>
    <w:r>
      <w:rPr>
        <w:caps/>
        <w:sz w:val="13"/>
        <w:szCs w:val="13"/>
        <w:lang w:val="en-US"/>
      </w:rPr>
      <w:t>1</w:t>
    </w:r>
    <w:r>
      <w:rPr>
        <w:caps/>
        <w:sz w:val="13"/>
        <w:szCs w:val="13"/>
      </w:rPr>
      <w:t>/</w:t>
    </w:r>
    <w:r>
      <w:rPr>
        <w:caps/>
        <w:sz w:val="13"/>
        <w:szCs w:val="13"/>
        <w:lang w:val="en-US"/>
      </w:rPr>
      <w:t>11</w: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91"/>
      <w:gridCol w:w="6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91" w:type="dxa"/>
        </w:tcPr>
        <w:p>
          <w:pPr>
            <w:pStyle w:val="7"/>
          </w:pPr>
        </w:p>
      </w:tc>
      <w:tc>
        <w:tcPr>
          <w:tcW w:w="6135" w:type="dxa"/>
        </w:tcPr>
        <w:p>
          <w:pPr>
            <w:pStyle w:val="7"/>
            <w:jc w:val="right"/>
            <w:rPr>
              <w:caps/>
              <w:sz w:val="19"/>
            </w:rPr>
          </w:pPr>
        </w:p>
      </w:tc>
    </w:tr>
  </w:tbl>
  <w:p>
    <w:pPr>
      <w:pStyle w:val="7"/>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tabs>
          <w:tab w:val="left" w:pos="360"/>
        </w:tabs>
        <w:ind w:left="360" w:hanging="360"/>
      </w:pPr>
      <w:rPr>
        <w:rFonts w:hint="default" w:ascii="Symbol" w:hAnsi="Symbol"/>
      </w:rPr>
    </w:lvl>
  </w:abstractNum>
  <w:abstractNum w:abstractNumId="1">
    <w:nsid w:val="1D73696C"/>
    <w:multiLevelType w:val="multilevel"/>
    <w:tmpl w:val="1D73696C"/>
    <w:lvl w:ilvl="0" w:tentative="0">
      <w:start w:val="1"/>
      <w:numFmt w:val="bullet"/>
      <w:pStyle w:val="17"/>
      <w:lvlText w:val=""/>
      <w:lvlJc w:val="left"/>
      <w:pPr>
        <w:tabs>
          <w:tab w:val="left" w:pos="227"/>
        </w:tabs>
        <w:ind w:left="227" w:hanging="227"/>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E0"/>
    <w:rsid w:val="00000A9C"/>
    <w:rsid w:val="00003524"/>
    <w:rsid w:val="00004478"/>
    <w:rsid w:val="00004A6E"/>
    <w:rsid w:val="000074D5"/>
    <w:rsid w:val="000077AA"/>
    <w:rsid w:val="000078B6"/>
    <w:rsid w:val="00007B21"/>
    <w:rsid w:val="00010066"/>
    <w:rsid w:val="000101A8"/>
    <w:rsid w:val="00011267"/>
    <w:rsid w:val="0001204B"/>
    <w:rsid w:val="00012CF6"/>
    <w:rsid w:val="00013536"/>
    <w:rsid w:val="00013B72"/>
    <w:rsid w:val="00015288"/>
    <w:rsid w:val="0001582D"/>
    <w:rsid w:val="0001675F"/>
    <w:rsid w:val="000176F1"/>
    <w:rsid w:val="000218AB"/>
    <w:rsid w:val="00021FEC"/>
    <w:rsid w:val="00022602"/>
    <w:rsid w:val="00022E6D"/>
    <w:rsid w:val="00024BFE"/>
    <w:rsid w:val="00024F70"/>
    <w:rsid w:val="00026779"/>
    <w:rsid w:val="00027738"/>
    <w:rsid w:val="00027F84"/>
    <w:rsid w:val="000303C9"/>
    <w:rsid w:val="000304E4"/>
    <w:rsid w:val="00030B4B"/>
    <w:rsid w:val="000317F7"/>
    <w:rsid w:val="00031C6D"/>
    <w:rsid w:val="00033E27"/>
    <w:rsid w:val="0003412E"/>
    <w:rsid w:val="0003464F"/>
    <w:rsid w:val="0003724D"/>
    <w:rsid w:val="00037ACD"/>
    <w:rsid w:val="00040102"/>
    <w:rsid w:val="0004121C"/>
    <w:rsid w:val="0004150B"/>
    <w:rsid w:val="00044029"/>
    <w:rsid w:val="00047487"/>
    <w:rsid w:val="00047B67"/>
    <w:rsid w:val="00052EB5"/>
    <w:rsid w:val="000535B1"/>
    <w:rsid w:val="00054C53"/>
    <w:rsid w:val="00056D53"/>
    <w:rsid w:val="00056F31"/>
    <w:rsid w:val="000602AA"/>
    <w:rsid w:val="00061176"/>
    <w:rsid w:val="00062087"/>
    <w:rsid w:val="00062405"/>
    <w:rsid w:val="00064E14"/>
    <w:rsid w:val="00070220"/>
    <w:rsid w:val="00070C15"/>
    <w:rsid w:val="00072DDD"/>
    <w:rsid w:val="000745A7"/>
    <w:rsid w:val="00074BD0"/>
    <w:rsid w:val="00075528"/>
    <w:rsid w:val="000764DC"/>
    <w:rsid w:val="00076DB8"/>
    <w:rsid w:val="0007730F"/>
    <w:rsid w:val="00077EE9"/>
    <w:rsid w:val="000801F5"/>
    <w:rsid w:val="000803C9"/>
    <w:rsid w:val="0008057F"/>
    <w:rsid w:val="000816A9"/>
    <w:rsid w:val="00081D9B"/>
    <w:rsid w:val="00082E40"/>
    <w:rsid w:val="00082EE8"/>
    <w:rsid w:val="0008476E"/>
    <w:rsid w:val="00085E0D"/>
    <w:rsid w:val="00086C2A"/>
    <w:rsid w:val="00087C4D"/>
    <w:rsid w:val="00092B71"/>
    <w:rsid w:val="000931AB"/>
    <w:rsid w:val="00093CC0"/>
    <w:rsid w:val="000948F8"/>
    <w:rsid w:val="000953BC"/>
    <w:rsid w:val="0009583F"/>
    <w:rsid w:val="00097820"/>
    <w:rsid w:val="00097967"/>
    <w:rsid w:val="00097D3D"/>
    <w:rsid w:val="000A0FAF"/>
    <w:rsid w:val="000A15B3"/>
    <w:rsid w:val="000A2D92"/>
    <w:rsid w:val="000A30B4"/>
    <w:rsid w:val="000A32C8"/>
    <w:rsid w:val="000A3A5C"/>
    <w:rsid w:val="000A4305"/>
    <w:rsid w:val="000A466A"/>
    <w:rsid w:val="000A64F2"/>
    <w:rsid w:val="000A718E"/>
    <w:rsid w:val="000A7360"/>
    <w:rsid w:val="000A7661"/>
    <w:rsid w:val="000B0960"/>
    <w:rsid w:val="000B1197"/>
    <w:rsid w:val="000B17BD"/>
    <w:rsid w:val="000B4270"/>
    <w:rsid w:val="000B4458"/>
    <w:rsid w:val="000C02FD"/>
    <w:rsid w:val="000C0341"/>
    <w:rsid w:val="000C05CE"/>
    <w:rsid w:val="000C11EF"/>
    <w:rsid w:val="000C1759"/>
    <w:rsid w:val="000C315F"/>
    <w:rsid w:val="000C424F"/>
    <w:rsid w:val="000C5D79"/>
    <w:rsid w:val="000C706E"/>
    <w:rsid w:val="000C765B"/>
    <w:rsid w:val="000C7F0E"/>
    <w:rsid w:val="000D076B"/>
    <w:rsid w:val="000D09A7"/>
    <w:rsid w:val="000D0A79"/>
    <w:rsid w:val="000D0EF4"/>
    <w:rsid w:val="000D138B"/>
    <w:rsid w:val="000D2B42"/>
    <w:rsid w:val="000D2CD7"/>
    <w:rsid w:val="000D4806"/>
    <w:rsid w:val="000D4E3F"/>
    <w:rsid w:val="000D5C2E"/>
    <w:rsid w:val="000D6E94"/>
    <w:rsid w:val="000D7E0F"/>
    <w:rsid w:val="000E1DF7"/>
    <w:rsid w:val="000E2946"/>
    <w:rsid w:val="000E2F6F"/>
    <w:rsid w:val="000E4A78"/>
    <w:rsid w:val="000E57CE"/>
    <w:rsid w:val="000E5B30"/>
    <w:rsid w:val="000E5C50"/>
    <w:rsid w:val="000E688C"/>
    <w:rsid w:val="000E6B9A"/>
    <w:rsid w:val="000E790A"/>
    <w:rsid w:val="000E7BD4"/>
    <w:rsid w:val="000F1B79"/>
    <w:rsid w:val="000F4E9E"/>
    <w:rsid w:val="000F6442"/>
    <w:rsid w:val="000F7669"/>
    <w:rsid w:val="000F7BE8"/>
    <w:rsid w:val="000F7CC0"/>
    <w:rsid w:val="00100CA9"/>
    <w:rsid w:val="0010155B"/>
    <w:rsid w:val="0010181D"/>
    <w:rsid w:val="0010439A"/>
    <w:rsid w:val="001047D6"/>
    <w:rsid w:val="001071AA"/>
    <w:rsid w:val="00110328"/>
    <w:rsid w:val="00110BDC"/>
    <w:rsid w:val="001114EF"/>
    <w:rsid w:val="00111B0F"/>
    <w:rsid w:val="00112175"/>
    <w:rsid w:val="00112996"/>
    <w:rsid w:val="00113852"/>
    <w:rsid w:val="00120ABB"/>
    <w:rsid w:val="00122985"/>
    <w:rsid w:val="0012395D"/>
    <w:rsid w:val="00124291"/>
    <w:rsid w:val="001249EC"/>
    <w:rsid w:val="00126874"/>
    <w:rsid w:val="00126B3B"/>
    <w:rsid w:val="00126CBD"/>
    <w:rsid w:val="00127EF5"/>
    <w:rsid w:val="00127F12"/>
    <w:rsid w:val="00130FC7"/>
    <w:rsid w:val="00131C40"/>
    <w:rsid w:val="00132BB9"/>
    <w:rsid w:val="0013382A"/>
    <w:rsid w:val="0013401F"/>
    <w:rsid w:val="001345A8"/>
    <w:rsid w:val="00134772"/>
    <w:rsid w:val="00134E9D"/>
    <w:rsid w:val="0013565C"/>
    <w:rsid w:val="00135901"/>
    <w:rsid w:val="00136CD7"/>
    <w:rsid w:val="00137096"/>
    <w:rsid w:val="00137668"/>
    <w:rsid w:val="001400E4"/>
    <w:rsid w:val="00140178"/>
    <w:rsid w:val="001404F4"/>
    <w:rsid w:val="0014361B"/>
    <w:rsid w:val="00143C9C"/>
    <w:rsid w:val="001455B8"/>
    <w:rsid w:val="00145C71"/>
    <w:rsid w:val="00146B04"/>
    <w:rsid w:val="001473B9"/>
    <w:rsid w:val="00151762"/>
    <w:rsid w:val="001537A8"/>
    <w:rsid w:val="00154264"/>
    <w:rsid w:val="00155915"/>
    <w:rsid w:val="00155BD0"/>
    <w:rsid w:val="00156CF5"/>
    <w:rsid w:val="00156F16"/>
    <w:rsid w:val="0016135D"/>
    <w:rsid w:val="00161EA4"/>
    <w:rsid w:val="001624B9"/>
    <w:rsid w:val="00163034"/>
    <w:rsid w:val="0016316C"/>
    <w:rsid w:val="001637C6"/>
    <w:rsid w:val="00164A79"/>
    <w:rsid w:val="00165027"/>
    <w:rsid w:val="00165823"/>
    <w:rsid w:val="00166BE3"/>
    <w:rsid w:val="001676B6"/>
    <w:rsid w:val="0016799C"/>
    <w:rsid w:val="00167B79"/>
    <w:rsid w:val="001707C1"/>
    <w:rsid w:val="00170F2B"/>
    <w:rsid w:val="00173815"/>
    <w:rsid w:val="00174DDF"/>
    <w:rsid w:val="00175423"/>
    <w:rsid w:val="0017641A"/>
    <w:rsid w:val="00176422"/>
    <w:rsid w:val="00181272"/>
    <w:rsid w:val="001819A6"/>
    <w:rsid w:val="00182573"/>
    <w:rsid w:val="001828D2"/>
    <w:rsid w:val="00183C6D"/>
    <w:rsid w:val="00183D26"/>
    <w:rsid w:val="0018437B"/>
    <w:rsid w:val="00185BED"/>
    <w:rsid w:val="00185DCB"/>
    <w:rsid w:val="001865BC"/>
    <w:rsid w:val="00190489"/>
    <w:rsid w:val="001906FA"/>
    <w:rsid w:val="00190FAA"/>
    <w:rsid w:val="00192A22"/>
    <w:rsid w:val="00196131"/>
    <w:rsid w:val="00196A6C"/>
    <w:rsid w:val="001A1A7D"/>
    <w:rsid w:val="001A1E01"/>
    <w:rsid w:val="001A2B7D"/>
    <w:rsid w:val="001A5F27"/>
    <w:rsid w:val="001A66D4"/>
    <w:rsid w:val="001A73F2"/>
    <w:rsid w:val="001B001D"/>
    <w:rsid w:val="001B0684"/>
    <w:rsid w:val="001B25F2"/>
    <w:rsid w:val="001B3728"/>
    <w:rsid w:val="001B4B0E"/>
    <w:rsid w:val="001B4F2A"/>
    <w:rsid w:val="001B628B"/>
    <w:rsid w:val="001B6538"/>
    <w:rsid w:val="001B688A"/>
    <w:rsid w:val="001B6CB9"/>
    <w:rsid w:val="001B77F4"/>
    <w:rsid w:val="001B7E00"/>
    <w:rsid w:val="001C0789"/>
    <w:rsid w:val="001C0A23"/>
    <w:rsid w:val="001C15DD"/>
    <w:rsid w:val="001C172D"/>
    <w:rsid w:val="001C1F47"/>
    <w:rsid w:val="001C2C27"/>
    <w:rsid w:val="001C3415"/>
    <w:rsid w:val="001C3D8E"/>
    <w:rsid w:val="001C607C"/>
    <w:rsid w:val="001C6D34"/>
    <w:rsid w:val="001C6F48"/>
    <w:rsid w:val="001C7234"/>
    <w:rsid w:val="001C785F"/>
    <w:rsid w:val="001D0A45"/>
    <w:rsid w:val="001D0D0C"/>
    <w:rsid w:val="001D1BF0"/>
    <w:rsid w:val="001D52D6"/>
    <w:rsid w:val="001D64E5"/>
    <w:rsid w:val="001D7674"/>
    <w:rsid w:val="001E00EA"/>
    <w:rsid w:val="001E0948"/>
    <w:rsid w:val="001E121C"/>
    <w:rsid w:val="001E1B67"/>
    <w:rsid w:val="001E2797"/>
    <w:rsid w:val="001E3137"/>
    <w:rsid w:val="001E684A"/>
    <w:rsid w:val="001F00C7"/>
    <w:rsid w:val="001F0EF6"/>
    <w:rsid w:val="001F150D"/>
    <w:rsid w:val="001F1735"/>
    <w:rsid w:val="001F3862"/>
    <w:rsid w:val="001F4338"/>
    <w:rsid w:val="001F6AD6"/>
    <w:rsid w:val="001F733B"/>
    <w:rsid w:val="00201850"/>
    <w:rsid w:val="00202159"/>
    <w:rsid w:val="002038B2"/>
    <w:rsid w:val="002049A7"/>
    <w:rsid w:val="0020544E"/>
    <w:rsid w:val="00205D0E"/>
    <w:rsid w:val="002063B0"/>
    <w:rsid w:val="0020681F"/>
    <w:rsid w:val="002076C2"/>
    <w:rsid w:val="002104AF"/>
    <w:rsid w:val="002104F6"/>
    <w:rsid w:val="00210B68"/>
    <w:rsid w:val="00210CA1"/>
    <w:rsid w:val="00211CF9"/>
    <w:rsid w:val="00215372"/>
    <w:rsid w:val="002204CD"/>
    <w:rsid w:val="0022059C"/>
    <w:rsid w:val="002212D4"/>
    <w:rsid w:val="00221946"/>
    <w:rsid w:val="002229B7"/>
    <w:rsid w:val="00223476"/>
    <w:rsid w:val="00223715"/>
    <w:rsid w:val="00224D0D"/>
    <w:rsid w:val="0022598E"/>
    <w:rsid w:val="00226D18"/>
    <w:rsid w:val="00226FF5"/>
    <w:rsid w:val="00227326"/>
    <w:rsid w:val="00231A5C"/>
    <w:rsid w:val="00233965"/>
    <w:rsid w:val="00233B87"/>
    <w:rsid w:val="00236875"/>
    <w:rsid w:val="00236B39"/>
    <w:rsid w:val="00236C35"/>
    <w:rsid w:val="0023750B"/>
    <w:rsid w:val="00240B1D"/>
    <w:rsid w:val="00240E1E"/>
    <w:rsid w:val="00242AC7"/>
    <w:rsid w:val="00242EF2"/>
    <w:rsid w:val="00242FD6"/>
    <w:rsid w:val="002438F9"/>
    <w:rsid w:val="00243B38"/>
    <w:rsid w:val="00243BD6"/>
    <w:rsid w:val="0024439B"/>
    <w:rsid w:val="00247732"/>
    <w:rsid w:val="00250AAE"/>
    <w:rsid w:val="00250CD9"/>
    <w:rsid w:val="002513A0"/>
    <w:rsid w:val="00251819"/>
    <w:rsid w:val="00251F99"/>
    <w:rsid w:val="002522F2"/>
    <w:rsid w:val="002559A1"/>
    <w:rsid w:val="00255A43"/>
    <w:rsid w:val="0025639B"/>
    <w:rsid w:val="00256851"/>
    <w:rsid w:val="002579B9"/>
    <w:rsid w:val="00260B88"/>
    <w:rsid w:val="00261C8C"/>
    <w:rsid w:val="00262B90"/>
    <w:rsid w:val="00264E6E"/>
    <w:rsid w:val="00267406"/>
    <w:rsid w:val="002676B4"/>
    <w:rsid w:val="0027330C"/>
    <w:rsid w:val="002733BF"/>
    <w:rsid w:val="00273CC4"/>
    <w:rsid w:val="00275733"/>
    <w:rsid w:val="00276AA2"/>
    <w:rsid w:val="002821AB"/>
    <w:rsid w:val="00282B9F"/>
    <w:rsid w:val="0028404F"/>
    <w:rsid w:val="00284B00"/>
    <w:rsid w:val="00284ECC"/>
    <w:rsid w:val="00285157"/>
    <w:rsid w:val="00286C2A"/>
    <w:rsid w:val="00287CD0"/>
    <w:rsid w:val="00291720"/>
    <w:rsid w:val="00294779"/>
    <w:rsid w:val="00295A0C"/>
    <w:rsid w:val="002979AB"/>
    <w:rsid w:val="002A0DF8"/>
    <w:rsid w:val="002A14EB"/>
    <w:rsid w:val="002A1C93"/>
    <w:rsid w:val="002A3510"/>
    <w:rsid w:val="002A4FC2"/>
    <w:rsid w:val="002A57D3"/>
    <w:rsid w:val="002A6403"/>
    <w:rsid w:val="002B0BB1"/>
    <w:rsid w:val="002B3DDB"/>
    <w:rsid w:val="002B7154"/>
    <w:rsid w:val="002B737F"/>
    <w:rsid w:val="002C000D"/>
    <w:rsid w:val="002C22D5"/>
    <w:rsid w:val="002C2A68"/>
    <w:rsid w:val="002C31AE"/>
    <w:rsid w:val="002C3A27"/>
    <w:rsid w:val="002C40A1"/>
    <w:rsid w:val="002C5052"/>
    <w:rsid w:val="002C6FEE"/>
    <w:rsid w:val="002C7D2F"/>
    <w:rsid w:val="002D01A9"/>
    <w:rsid w:val="002D0749"/>
    <w:rsid w:val="002D1027"/>
    <w:rsid w:val="002D21A3"/>
    <w:rsid w:val="002D3610"/>
    <w:rsid w:val="002D3EDC"/>
    <w:rsid w:val="002D45DD"/>
    <w:rsid w:val="002D51FB"/>
    <w:rsid w:val="002D5DA6"/>
    <w:rsid w:val="002D62BF"/>
    <w:rsid w:val="002E0395"/>
    <w:rsid w:val="002E0DF2"/>
    <w:rsid w:val="002E25FB"/>
    <w:rsid w:val="002E3927"/>
    <w:rsid w:val="002E4134"/>
    <w:rsid w:val="002E4C15"/>
    <w:rsid w:val="002E5982"/>
    <w:rsid w:val="002E5E34"/>
    <w:rsid w:val="002E7F05"/>
    <w:rsid w:val="002F0AA8"/>
    <w:rsid w:val="002F2502"/>
    <w:rsid w:val="002F55B9"/>
    <w:rsid w:val="002F6B4C"/>
    <w:rsid w:val="002F7D21"/>
    <w:rsid w:val="00300A93"/>
    <w:rsid w:val="00301596"/>
    <w:rsid w:val="003024A0"/>
    <w:rsid w:val="003029EA"/>
    <w:rsid w:val="003034A6"/>
    <w:rsid w:val="00303EF3"/>
    <w:rsid w:val="00304E3D"/>
    <w:rsid w:val="00307663"/>
    <w:rsid w:val="00310113"/>
    <w:rsid w:val="00310F75"/>
    <w:rsid w:val="0031112E"/>
    <w:rsid w:val="00311889"/>
    <w:rsid w:val="00313C1A"/>
    <w:rsid w:val="003143F6"/>
    <w:rsid w:val="0031447E"/>
    <w:rsid w:val="0031473A"/>
    <w:rsid w:val="00315437"/>
    <w:rsid w:val="00315494"/>
    <w:rsid w:val="003161B5"/>
    <w:rsid w:val="00317789"/>
    <w:rsid w:val="00317F1E"/>
    <w:rsid w:val="00320614"/>
    <w:rsid w:val="0032313C"/>
    <w:rsid w:val="003231B5"/>
    <w:rsid w:val="00323669"/>
    <w:rsid w:val="00323C00"/>
    <w:rsid w:val="00323E50"/>
    <w:rsid w:val="003245F3"/>
    <w:rsid w:val="003253C9"/>
    <w:rsid w:val="00325989"/>
    <w:rsid w:val="00326868"/>
    <w:rsid w:val="00330B62"/>
    <w:rsid w:val="0033288E"/>
    <w:rsid w:val="00333091"/>
    <w:rsid w:val="00334366"/>
    <w:rsid w:val="00335657"/>
    <w:rsid w:val="00335EF0"/>
    <w:rsid w:val="00336A43"/>
    <w:rsid w:val="00336E2E"/>
    <w:rsid w:val="003401AB"/>
    <w:rsid w:val="00340DC8"/>
    <w:rsid w:val="00342E1C"/>
    <w:rsid w:val="003442BB"/>
    <w:rsid w:val="00344B0D"/>
    <w:rsid w:val="00346538"/>
    <w:rsid w:val="00350648"/>
    <w:rsid w:val="00350CB7"/>
    <w:rsid w:val="00351294"/>
    <w:rsid w:val="00351966"/>
    <w:rsid w:val="00351ADC"/>
    <w:rsid w:val="00351E37"/>
    <w:rsid w:val="00352472"/>
    <w:rsid w:val="00352D74"/>
    <w:rsid w:val="0035386B"/>
    <w:rsid w:val="00354EEF"/>
    <w:rsid w:val="00355E11"/>
    <w:rsid w:val="003566A6"/>
    <w:rsid w:val="00356FA3"/>
    <w:rsid w:val="00361D43"/>
    <w:rsid w:val="003641B0"/>
    <w:rsid w:val="0036505F"/>
    <w:rsid w:val="003660CA"/>
    <w:rsid w:val="00367475"/>
    <w:rsid w:val="003679A5"/>
    <w:rsid w:val="00370505"/>
    <w:rsid w:val="00371F5F"/>
    <w:rsid w:val="00372203"/>
    <w:rsid w:val="003758C2"/>
    <w:rsid w:val="00375AAC"/>
    <w:rsid w:val="00377B17"/>
    <w:rsid w:val="00380C0D"/>
    <w:rsid w:val="003826B6"/>
    <w:rsid w:val="0038281B"/>
    <w:rsid w:val="00382B70"/>
    <w:rsid w:val="00383B19"/>
    <w:rsid w:val="00383E39"/>
    <w:rsid w:val="00386597"/>
    <w:rsid w:val="003867F6"/>
    <w:rsid w:val="003876C7"/>
    <w:rsid w:val="00391656"/>
    <w:rsid w:val="00392116"/>
    <w:rsid w:val="003932B0"/>
    <w:rsid w:val="00395D0D"/>
    <w:rsid w:val="00396374"/>
    <w:rsid w:val="0039651E"/>
    <w:rsid w:val="003A0BDF"/>
    <w:rsid w:val="003A1FF4"/>
    <w:rsid w:val="003A3D28"/>
    <w:rsid w:val="003A4480"/>
    <w:rsid w:val="003A4C9E"/>
    <w:rsid w:val="003B09FF"/>
    <w:rsid w:val="003B11FD"/>
    <w:rsid w:val="003B19C4"/>
    <w:rsid w:val="003B28C3"/>
    <w:rsid w:val="003B2904"/>
    <w:rsid w:val="003B3939"/>
    <w:rsid w:val="003B46E0"/>
    <w:rsid w:val="003B4EEA"/>
    <w:rsid w:val="003B52E6"/>
    <w:rsid w:val="003B6258"/>
    <w:rsid w:val="003B697B"/>
    <w:rsid w:val="003B7021"/>
    <w:rsid w:val="003B7547"/>
    <w:rsid w:val="003C06D5"/>
    <w:rsid w:val="003C0981"/>
    <w:rsid w:val="003C19D1"/>
    <w:rsid w:val="003C1CF0"/>
    <w:rsid w:val="003C2F79"/>
    <w:rsid w:val="003C4196"/>
    <w:rsid w:val="003C42C7"/>
    <w:rsid w:val="003C6375"/>
    <w:rsid w:val="003C638A"/>
    <w:rsid w:val="003C6C2A"/>
    <w:rsid w:val="003D0C97"/>
    <w:rsid w:val="003D3B25"/>
    <w:rsid w:val="003D4E3F"/>
    <w:rsid w:val="003D6A7F"/>
    <w:rsid w:val="003D78A4"/>
    <w:rsid w:val="003E0429"/>
    <w:rsid w:val="003E0CC0"/>
    <w:rsid w:val="003E217E"/>
    <w:rsid w:val="003E2345"/>
    <w:rsid w:val="003E28BB"/>
    <w:rsid w:val="003E3D6B"/>
    <w:rsid w:val="003E425A"/>
    <w:rsid w:val="003E65D4"/>
    <w:rsid w:val="003E666C"/>
    <w:rsid w:val="003E6B87"/>
    <w:rsid w:val="003E746D"/>
    <w:rsid w:val="003E7C1D"/>
    <w:rsid w:val="003F01AE"/>
    <w:rsid w:val="003F09FA"/>
    <w:rsid w:val="003F0CA1"/>
    <w:rsid w:val="003F1A30"/>
    <w:rsid w:val="003F314A"/>
    <w:rsid w:val="003F3252"/>
    <w:rsid w:val="003F3848"/>
    <w:rsid w:val="003F38AF"/>
    <w:rsid w:val="003F5F29"/>
    <w:rsid w:val="003F7AED"/>
    <w:rsid w:val="004001AB"/>
    <w:rsid w:val="004018D0"/>
    <w:rsid w:val="00402184"/>
    <w:rsid w:val="00404347"/>
    <w:rsid w:val="004049EE"/>
    <w:rsid w:val="00404DC0"/>
    <w:rsid w:val="0040677B"/>
    <w:rsid w:val="00406E4E"/>
    <w:rsid w:val="0041021D"/>
    <w:rsid w:val="00410930"/>
    <w:rsid w:val="00411064"/>
    <w:rsid w:val="0041201E"/>
    <w:rsid w:val="00412CF7"/>
    <w:rsid w:val="00413097"/>
    <w:rsid w:val="004134D5"/>
    <w:rsid w:val="00413756"/>
    <w:rsid w:val="00413C3D"/>
    <w:rsid w:val="00414346"/>
    <w:rsid w:val="00417425"/>
    <w:rsid w:val="00420289"/>
    <w:rsid w:val="00420BA6"/>
    <w:rsid w:val="00421BA8"/>
    <w:rsid w:val="00422C38"/>
    <w:rsid w:val="0042485C"/>
    <w:rsid w:val="0042528B"/>
    <w:rsid w:val="00426330"/>
    <w:rsid w:val="00426639"/>
    <w:rsid w:val="00427BA8"/>
    <w:rsid w:val="00430639"/>
    <w:rsid w:val="00430A01"/>
    <w:rsid w:val="00431F3F"/>
    <w:rsid w:val="004320BA"/>
    <w:rsid w:val="00433912"/>
    <w:rsid w:val="00434697"/>
    <w:rsid w:val="0043599F"/>
    <w:rsid w:val="00436394"/>
    <w:rsid w:val="0044014D"/>
    <w:rsid w:val="0044109E"/>
    <w:rsid w:val="0044205A"/>
    <w:rsid w:val="004422D0"/>
    <w:rsid w:val="00442F9B"/>
    <w:rsid w:val="00443782"/>
    <w:rsid w:val="00443B4B"/>
    <w:rsid w:val="0044415F"/>
    <w:rsid w:val="00444F19"/>
    <w:rsid w:val="00444FA0"/>
    <w:rsid w:val="00445800"/>
    <w:rsid w:val="00445C5E"/>
    <w:rsid w:val="0044725B"/>
    <w:rsid w:val="004472DA"/>
    <w:rsid w:val="004500E3"/>
    <w:rsid w:val="00450B98"/>
    <w:rsid w:val="0045760F"/>
    <w:rsid w:val="00457E9B"/>
    <w:rsid w:val="0046052A"/>
    <w:rsid w:val="004606E3"/>
    <w:rsid w:val="00462399"/>
    <w:rsid w:val="00463F18"/>
    <w:rsid w:val="00464807"/>
    <w:rsid w:val="00465517"/>
    <w:rsid w:val="00465B2F"/>
    <w:rsid w:val="00467494"/>
    <w:rsid w:val="004711A7"/>
    <w:rsid w:val="0047130F"/>
    <w:rsid w:val="00472754"/>
    <w:rsid w:val="004728E6"/>
    <w:rsid w:val="00472E96"/>
    <w:rsid w:val="00473656"/>
    <w:rsid w:val="0047392B"/>
    <w:rsid w:val="0047415D"/>
    <w:rsid w:val="00475DF1"/>
    <w:rsid w:val="004768EB"/>
    <w:rsid w:val="00477A6D"/>
    <w:rsid w:val="004815DB"/>
    <w:rsid w:val="00482431"/>
    <w:rsid w:val="00482C92"/>
    <w:rsid w:val="004859AB"/>
    <w:rsid w:val="004865DC"/>
    <w:rsid w:val="00486943"/>
    <w:rsid w:val="00486BF5"/>
    <w:rsid w:val="00487B1E"/>
    <w:rsid w:val="00490089"/>
    <w:rsid w:val="0049090C"/>
    <w:rsid w:val="00491536"/>
    <w:rsid w:val="004929D7"/>
    <w:rsid w:val="004945F5"/>
    <w:rsid w:val="0049598C"/>
    <w:rsid w:val="00497137"/>
    <w:rsid w:val="00497D14"/>
    <w:rsid w:val="004A103A"/>
    <w:rsid w:val="004A122F"/>
    <w:rsid w:val="004A2008"/>
    <w:rsid w:val="004A3613"/>
    <w:rsid w:val="004A3F29"/>
    <w:rsid w:val="004A42AF"/>
    <w:rsid w:val="004A48DC"/>
    <w:rsid w:val="004A6740"/>
    <w:rsid w:val="004A6EA2"/>
    <w:rsid w:val="004A70CF"/>
    <w:rsid w:val="004A74F3"/>
    <w:rsid w:val="004A7A7D"/>
    <w:rsid w:val="004B1089"/>
    <w:rsid w:val="004B25B9"/>
    <w:rsid w:val="004B5EED"/>
    <w:rsid w:val="004B65A3"/>
    <w:rsid w:val="004B6E3B"/>
    <w:rsid w:val="004B717D"/>
    <w:rsid w:val="004C0CE3"/>
    <w:rsid w:val="004C0ED9"/>
    <w:rsid w:val="004C1C3B"/>
    <w:rsid w:val="004C305C"/>
    <w:rsid w:val="004C3992"/>
    <w:rsid w:val="004C3CF0"/>
    <w:rsid w:val="004C45BD"/>
    <w:rsid w:val="004C51FE"/>
    <w:rsid w:val="004C72DD"/>
    <w:rsid w:val="004D039F"/>
    <w:rsid w:val="004D0B8D"/>
    <w:rsid w:val="004D228C"/>
    <w:rsid w:val="004D36DE"/>
    <w:rsid w:val="004D3793"/>
    <w:rsid w:val="004D3E9D"/>
    <w:rsid w:val="004D4041"/>
    <w:rsid w:val="004D5688"/>
    <w:rsid w:val="004D5BFE"/>
    <w:rsid w:val="004D5D0E"/>
    <w:rsid w:val="004D66F9"/>
    <w:rsid w:val="004E02E2"/>
    <w:rsid w:val="004E0DD4"/>
    <w:rsid w:val="004E1BD1"/>
    <w:rsid w:val="004E1D39"/>
    <w:rsid w:val="004E2142"/>
    <w:rsid w:val="004E2B32"/>
    <w:rsid w:val="004E37D6"/>
    <w:rsid w:val="004E384B"/>
    <w:rsid w:val="004E5ADC"/>
    <w:rsid w:val="004E76E6"/>
    <w:rsid w:val="004E7A70"/>
    <w:rsid w:val="004F1F04"/>
    <w:rsid w:val="004F2A0A"/>
    <w:rsid w:val="004F2EB7"/>
    <w:rsid w:val="004F32A5"/>
    <w:rsid w:val="004F3D4C"/>
    <w:rsid w:val="004F433B"/>
    <w:rsid w:val="004F5A0B"/>
    <w:rsid w:val="004F5AF7"/>
    <w:rsid w:val="004F5E92"/>
    <w:rsid w:val="004F7EAA"/>
    <w:rsid w:val="00500643"/>
    <w:rsid w:val="005009A1"/>
    <w:rsid w:val="00500E7F"/>
    <w:rsid w:val="005016B8"/>
    <w:rsid w:val="005023C8"/>
    <w:rsid w:val="005034AD"/>
    <w:rsid w:val="00503FEB"/>
    <w:rsid w:val="00504320"/>
    <w:rsid w:val="005043D2"/>
    <w:rsid w:val="00504A4E"/>
    <w:rsid w:val="00505CDA"/>
    <w:rsid w:val="00505D89"/>
    <w:rsid w:val="00506A5A"/>
    <w:rsid w:val="005074CF"/>
    <w:rsid w:val="00507D70"/>
    <w:rsid w:val="00510907"/>
    <w:rsid w:val="00510EDF"/>
    <w:rsid w:val="00513446"/>
    <w:rsid w:val="00516969"/>
    <w:rsid w:val="00516F0B"/>
    <w:rsid w:val="005172F7"/>
    <w:rsid w:val="0051768A"/>
    <w:rsid w:val="005178BD"/>
    <w:rsid w:val="00517C02"/>
    <w:rsid w:val="00517E6C"/>
    <w:rsid w:val="00520C84"/>
    <w:rsid w:val="00521590"/>
    <w:rsid w:val="00522491"/>
    <w:rsid w:val="005226B5"/>
    <w:rsid w:val="00522FE2"/>
    <w:rsid w:val="005234C2"/>
    <w:rsid w:val="00524E9F"/>
    <w:rsid w:val="00525216"/>
    <w:rsid w:val="00525E4D"/>
    <w:rsid w:val="005274AC"/>
    <w:rsid w:val="0052762F"/>
    <w:rsid w:val="00530E6A"/>
    <w:rsid w:val="005314D5"/>
    <w:rsid w:val="00531A21"/>
    <w:rsid w:val="00532385"/>
    <w:rsid w:val="00532BC4"/>
    <w:rsid w:val="00535504"/>
    <w:rsid w:val="005355D5"/>
    <w:rsid w:val="00535976"/>
    <w:rsid w:val="00536246"/>
    <w:rsid w:val="00540D5A"/>
    <w:rsid w:val="00540F1C"/>
    <w:rsid w:val="00541E1D"/>
    <w:rsid w:val="00541F01"/>
    <w:rsid w:val="005425DA"/>
    <w:rsid w:val="005426C7"/>
    <w:rsid w:val="00543BAA"/>
    <w:rsid w:val="005444D2"/>
    <w:rsid w:val="00544D18"/>
    <w:rsid w:val="00546A60"/>
    <w:rsid w:val="00547441"/>
    <w:rsid w:val="00547E32"/>
    <w:rsid w:val="005504F9"/>
    <w:rsid w:val="00550B31"/>
    <w:rsid w:val="005519C7"/>
    <w:rsid w:val="00552EB0"/>
    <w:rsid w:val="0055403A"/>
    <w:rsid w:val="00554254"/>
    <w:rsid w:val="005573B6"/>
    <w:rsid w:val="005577D5"/>
    <w:rsid w:val="00557837"/>
    <w:rsid w:val="00561FC2"/>
    <w:rsid w:val="00562E5F"/>
    <w:rsid w:val="00563394"/>
    <w:rsid w:val="0056340E"/>
    <w:rsid w:val="00563C27"/>
    <w:rsid w:val="00565479"/>
    <w:rsid w:val="00565BBC"/>
    <w:rsid w:val="005664A8"/>
    <w:rsid w:val="005664FE"/>
    <w:rsid w:val="00566652"/>
    <w:rsid w:val="0057019E"/>
    <w:rsid w:val="005703C5"/>
    <w:rsid w:val="0057107A"/>
    <w:rsid w:val="00571ED0"/>
    <w:rsid w:val="005722AB"/>
    <w:rsid w:val="005734FB"/>
    <w:rsid w:val="00576C8F"/>
    <w:rsid w:val="00576D76"/>
    <w:rsid w:val="00577166"/>
    <w:rsid w:val="00577CE1"/>
    <w:rsid w:val="005806EC"/>
    <w:rsid w:val="00580D73"/>
    <w:rsid w:val="005814DD"/>
    <w:rsid w:val="00582553"/>
    <w:rsid w:val="00582555"/>
    <w:rsid w:val="00582678"/>
    <w:rsid w:val="00584AA9"/>
    <w:rsid w:val="00585C3E"/>
    <w:rsid w:val="00590833"/>
    <w:rsid w:val="00590AB0"/>
    <w:rsid w:val="005947A7"/>
    <w:rsid w:val="005954D7"/>
    <w:rsid w:val="005976BD"/>
    <w:rsid w:val="005A0DA0"/>
    <w:rsid w:val="005A2E9E"/>
    <w:rsid w:val="005A327F"/>
    <w:rsid w:val="005A5C41"/>
    <w:rsid w:val="005A66AD"/>
    <w:rsid w:val="005A74B0"/>
    <w:rsid w:val="005A779C"/>
    <w:rsid w:val="005B010E"/>
    <w:rsid w:val="005B0290"/>
    <w:rsid w:val="005B2868"/>
    <w:rsid w:val="005B2BB6"/>
    <w:rsid w:val="005B2D2C"/>
    <w:rsid w:val="005B478A"/>
    <w:rsid w:val="005B51D9"/>
    <w:rsid w:val="005B537B"/>
    <w:rsid w:val="005B5594"/>
    <w:rsid w:val="005C047A"/>
    <w:rsid w:val="005C4D7E"/>
    <w:rsid w:val="005C50B3"/>
    <w:rsid w:val="005C6A64"/>
    <w:rsid w:val="005C6ADE"/>
    <w:rsid w:val="005C70D6"/>
    <w:rsid w:val="005C76EB"/>
    <w:rsid w:val="005C7A9A"/>
    <w:rsid w:val="005D09FB"/>
    <w:rsid w:val="005D0ED6"/>
    <w:rsid w:val="005D1301"/>
    <w:rsid w:val="005D1613"/>
    <w:rsid w:val="005D2107"/>
    <w:rsid w:val="005D2622"/>
    <w:rsid w:val="005D3041"/>
    <w:rsid w:val="005D327E"/>
    <w:rsid w:val="005D36D0"/>
    <w:rsid w:val="005D38CF"/>
    <w:rsid w:val="005D5CF5"/>
    <w:rsid w:val="005D6643"/>
    <w:rsid w:val="005E0889"/>
    <w:rsid w:val="005E17B2"/>
    <w:rsid w:val="005E1916"/>
    <w:rsid w:val="005E2880"/>
    <w:rsid w:val="005E3064"/>
    <w:rsid w:val="005E30E3"/>
    <w:rsid w:val="005E3852"/>
    <w:rsid w:val="005E3936"/>
    <w:rsid w:val="005E3D0F"/>
    <w:rsid w:val="005E58DD"/>
    <w:rsid w:val="005E6B75"/>
    <w:rsid w:val="005E6D76"/>
    <w:rsid w:val="005E7458"/>
    <w:rsid w:val="005F0AD2"/>
    <w:rsid w:val="005F1B95"/>
    <w:rsid w:val="005F24A1"/>
    <w:rsid w:val="005F24E0"/>
    <w:rsid w:val="005F2CCD"/>
    <w:rsid w:val="005F2D4F"/>
    <w:rsid w:val="005F2E29"/>
    <w:rsid w:val="005F30F5"/>
    <w:rsid w:val="005F3383"/>
    <w:rsid w:val="005F3E90"/>
    <w:rsid w:val="005F52F9"/>
    <w:rsid w:val="005F57EB"/>
    <w:rsid w:val="005F5AD7"/>
    <w:rsid w:val="005F6217"/>
    <w:rsid w:val="005F6455"/>
    <w:rsid w:val="005F7038"/>
    <w:rsid w:val="005F78EA"/>
    <w:rsid w:val="00600B50"/>
    <w:rsid w:val="00600F74"/>
    <w:rsid w:val="006019FB"/>
    <w:rsid w:val="00601D3E"/>
    <w:rsid w:val="00602BE7"/>
    <w:rsid w:val="00603186"/>
    <w:rsid w:val="006032AC"/>
    <w:rsid w:val="00603464"/>
    <w:rsid w:val="006036FF"/>
    <w:rsid w:val="006037A0"/>
    <w:rsid w:val="00605612"/>
    <w:rsid w:val="0060759F"/>
    <w:rsid w:val="00607DA7"/>
    <w:rsid w:val="0061132D"/>
    <w:rsid w:val="006117E1"/>
    <w:rsid w:val="006119AB"/>
    <w:rsid w:val="00612B37"/>
    <w:rsid w:val="00612D77"/>
    <w:rsid w:val="0061386E"/>
    <w:rsid w:val="00613CC0"/>
    <w:rsid w:val="00614846"/>
    <w:rsid w:val="0061563C"/>
    <w:rsid w:val="00615772"/>
    <w:rsid w:val="00615B46"/>
    <w:rsid w:val="00616FA8"/>
    <w:rsid w:val="006215FF"/>
    <w:rsid w:val="0062166E"/>
    <w:rsid w:val="006219C8"/>
    <w:rsid w:val="006221B8"/>
    <w:rsid w:val="006226F2"/>
    <w:rsid w:val="00623E10"/>
    <w:rsid w:val="00624277"/>
    <w:rsid w:val="00624B58"/>
    <w:rsid w:val="00624DA9"/>
    <w:rsid w:val="00625ACC"/>
    <w:rsid w:val="0062612C"/>
    <w:rsid w:val="00626578"/>
    <w:rsid w:val="00630E28"/>
    <w:rsid w:val="00631BD2"/>
    <w:rsid w:val="00633CBA"/>
    <w:rsid w:val="00633FB3"/>
    <w:rsid w:val="006347D8"/>
    <w:rsid w:val="00634B16"/>
    <w:rsid w:val="006354E0"/>
    <w:rsid w:val="0063671C"/>
    <w:rsid w:val="00636A0E"/>
    <w:rsid w:val="006379AA"/>
    <w:rsid w:val="00637AA8"/>
    <w:rsid w:val="00640199"/>
    <w:rsid w:val="00640590"/>
    <w:rsid w:val="00640742"/>
    <w:rsid w:val="006439F3"/>
    <w:rsid w:val="0064479A"/>
    <w:rsid w:val="00645254"/>
    <w:rsid w:val="00645936"/>
    <w:rsid w:val="00645AB7"/>
    <w:rsid w:val="00645E4E"/>
    <w:rsid w:val="00646B01"/>
    <w:rsid w:val="00647148"/>
    <w:rsid w:val="00650362"/>
    <w:rsid w:val="006508AC"/>
    <w:rsid w:val="006509B5"/>
    <w:rsid w:val="00650C64"/>
    <w:rsid w:val="006512B7"/>
    <w:rsid w:val="00651868"/>
    <w:rsid w:val="00653B0D"/>
    <w:rsid w:val="00654BE6"/>
    <w:rsid w:val="00655012"/>
    <w:rsid w:val="00655201"/>
    <w:rsid w:val="00656386"/>
    <w:rsid w:val="006567F1"/>
    <w:rsid w:val="006606C7"/>
    <w:rsid w:val="00661CC4"/>
    <w:rsid w:val="00661E75"/>
    <w:rsid w:val="00662191"/>
    <w:rsid w:val="00662778"/>
    <w:rsid w:val="00665CAF"/>
    <w:rsid w:val="00665E06"/>
    <w:rsid w:val="00666BF3"/>
    <w:rsid w:val="00670D8A"/>
    <w:rsid w:val="006735AA"/>
    <w:rsid w:val="00675395"/>
    <w:rsid w:val="006773DD"/>
    <w:rsid w:val="00680950"/>
    <w:rsid w:val="006814EC"/>
    <w:rsid w:val="00682DCC"/>
    <w:rsid w:val="006833D4"/>
    <w:rsid w:val="006852EA"/>
    <w:rsid w:val="00685BE1"/>
    <w:rsid w:val="00685BE8"/>
    <w:rsid w:val="00686292"/>
    <w:rsid w:val="0068647E"/>
    <w:rsid w:val="0068697E"/>
    <w:rsid w:val="00686AB2"/>
    <w:rsid w:val="00686ABE"/>
    <w:rsid w:val="00686F53"/>
    <w:rsid w:val="006872D5"/>
    <w:rsid w:val="00690608"/>
    <w:rsid w:val="006919E3"/>
    <w:rsid w:val="00692F00"/>
    <w:rsid w:val="0069308C"/>
    <w:rsid w:val="00695A08"/>
    <w:rsid w:val="00695DDC"/>
    <w:rsid w:val="00696573"/>
    <w:rsid w:val="00696689"/>
    <w:rsid w:val="00696A0E"/>
    <w:rsid w:val="006975A9"/>
    <w:rsid w:val="0069783A"/>
    <w:rsid w:val="00697D15"/>
    <w:rsid w:val="00697D81"/>
    <w:rsid w:val="006A3EED"/>
    <w:rsid w:val="006A4F7D"/>
    <w:rsid w:val="006A6490"/>
    <w:rsid w:val="006B00E9"/>
    <w:rsid w:val="006B0891"/>
    <w:rsid w:val="006B0A03"/>
    <w:rsid w:val="006B0F88"/>
    <w:rsid w:val="006B3E51"/>
    <w:rsid w:val="006B51D5"/>
    <w:rsid w:val="006B5238"/>
    <w:rsid w:val="006B590A"/>
    <w:rsid w:val="006B7123"/>
    <w:rsid w:val="006C0562"/>
    <w:rsid w:val="006C0D92"/>
    <w:rsid w:val="006C22AD"/>
    <w:rsid w:val="006C2BA4"/>
    <w:rsid w:val="006C32A5"/>
    <w:rsid w:val="006C42B9"/>
    <w:rsid w:val="006C5BCF"/>
    <w:rsid w:val="006C6B24"/>
    <w:rsid w:val="006C7C60"/>
    <w:rsid w:val="006C7FE0"/>
    <w:rsid w:val="006D02C7"/>
    <w:rsid w:val="006D257F"/>
    <w:rsid w:val="006D37A9"/>
    <w:rsid w:val="006D3C6B"/>
    <w:rsid w:val="006D53EB"/>
    <w:rsid w:val="006D5650"/>
    <w:rsid w:val="006D6B7C"/>
    <w:rsid w:val="006D7A71"/>
    <w:rsid w:val="006E00AB"/>
    <w:rsid w:val="006E141C"/>
    <w:rsid w:val="006E191A"/>
    <w:rsid w:val="006E2BD0"/>
    <w:rsid w:val="006E2C02"/>
    <w:rsid w:val="006E33D1"/>
    <w:rsid w:val="006E3EBC"/>
    <w:rsid w:val="006E7682"/>
    <w:rsid w:val="006F033A"/>
    <w:rsid w:val="006F0358"/>
    <w:rsid w:val="006F0765"/>
    <w:rsid w:val="006F21A1"/>
    <w:rsid w:val="006F2B43"/>
    <w:rsid w:val="006F2C06"/>
    <w:rsid w:val="006F70E7"/>
    <w:rsid w:val="006F7AEA"/>
    <w:rsid w:val="00700458"/>
    <w:rsid w:val="00701ECF"/>
    <w:rsid w:val="007036C6"/>
    <w:rsid w:val="00703CEA"/>
    <w:rsid w:val="00704A81"/>
    <w:rsid w:val="00704F3A"/>
    <w:rsid w:val="007054E0"/>
    <w:rsid w:val="007059BB"/>
    <w:rsid w:val="00710634"/>
    <w:rsid w:val="00710ACE"/>
    <w:rsid w:val="00712907"/>
    <w:rsid w:val="00713A1F"/>
    <w:rsid w:val="00714993"/>
    <w:rsid w:val="00714B89"/>
    <w:rsid w:val="0071548A"/>
    <w:rsid w:val="007179F6"/>
    <w:rsid w:val="0072049D"/>
    <w:rsid w:val="00720733"/>
    <w:rsid w:val="0072076B"/>
    <w:rsid w:val="007210C1"/>
    <w:rsid w:val="00721123"/>
    <w:rsid w:val="00723F96"/>
    <w:rsid w:val="00725FD7"/>
    <w:rsid w:val="00726B48"/>
    <w:rsid w:val="007274C3"/>
    <w:rsid w:val="00727A25"/>
    <w:rsid w:val="00730EF7"/>
    <w:rsid w:val="007318EE"/>
    <w:rsid w:val="00731E79"/>
    <w:rsid w:val="00732A1D"/>
    <w:rsid w:val="007332FC"/>
    <w:rsid w:val="00733DB8"/>
    <w:rsid w:val="007343BF"/>
    <w:rsid w:val="00735167"/>
    <w:rsid w:val="00735454"/>
    <w:rsid w:val="007357C0"/>
    <w:rsid w:val="00737FD6"/>
    <w:rsid w:val="007406BF"/>
    <w:rsid w:val="00740CF1"/>
    <w:rsid w:val="00744396"/>
    <w:rsid w:val="0074585D"/>
    <w:rsid w:val="00746ADA"/>
    <w:rsid w:val="007509F3"/>
    <w:rsid w:val="007516B0"/>
    <w:rsid w:val="0075185C"/>
    <w:rsid w:val="00752936"/>
    <w:rsid w:val="00753EFE"/>
    <w:rsid w:val="0075413E"/>
    <w:rsid w:val="007544CE"/>
    <w:rsid w:val="00755647"/>
    <w:rsid w:val="00755B09"/>
    <w:rsid w:val="00756375"/>
    <w:rsid w:val="00760DC6"/>
    <w:rsid w:val="0076462C"/>
    <w:rsid w:val="00766BB6"/>
    <w:rsid w:val="00770CA0"/>
    <w:rsid w:val="00771857"/>
    <w:rsid w:val="00771D7A"/>
    <w:rsid w:val="00773589"/>
    <w:rsid w:val="00773831"/>
    <w:rsid w:val="0077389D"/>
    <w:rsid w:val="007743A9"/>
    <w:rsid w:val="007751E6"/>
    <w:rsid w:val="00776859"/>
    <w:rsid w:val="00777520"/>
    <w:rsid w:val="007779BA"/>
    <w:rsid w:val="0078046C"/>
    <w:rsid w:val="00781CA4"/>
    <w:rsid w:val="00782FAE"/>
    <w:rsid w:val="00783372"/>
    <w:rsid w:val="00784820"/>
    <w:rsid w:val="00786597"/>
    <w:rsid w:val="00786E6A"/>
    <w:rsid w:val="0078754F"/>
    <w:rsid w:val="00794041"/>
    <w:rsid w:val="0079508D"/>
    <w:rsid w:val="007957D4"/>
    <w:rsid w:val="00795DEA"/>
    <w:rsid w:val="00796AC0"/>
    <w:rsid w:val="007A0A29"/>
    <w:rsid w:val="007A0C69"/>
    <w:rsid w:val="007A15C5"/>
    <w:rsid w:val="007A1EC0"/>
    <w:rsid w:val="007A343D"/>
    <w:rsid w:val="007A3A11"/>
    <w:rsid w:val="007A4938"/>
    <w:rsid w:val="007A5515"/>
    <w:rsid w:val="007A59C0"/>
    <w:rsid w:val="007A5F86"/>
    <w:rsid w:val="007A64CE"/>
    <w:rsid w:val="007A790D"/>
    <w:rsid w:val="007B162F"/>
    <w:rsid w:val="007B2A46"/>
    <w:rsid w:val="007B5B44"/>
    <w:rsid w:val="007B5C57"/>
    <w:rsid w:val="007B6D88"/>
    <w:rsid w:val="007B769B"/>
    <w:rsid w:val="007B7DD6"/>
    <w:rsid w:val="007C2680"/>
    <w:rsid w:val="007C3720"/>
    <w:rsid w:val="007C51F8"/>
    <w:rsid w:val="007C55F3"/>
    <w:rsid w:val="007C6F7F"/>
    <w:rsid w:val="007D317B"/>
    <w:rsid w:val="007D43B8"/>
    <w:rsid w:val="007D57CC"/>
    <w:rsid w:val="007E01B4"/>
    <w:rsid w:val="007E2A5B"/>
    <w:rsid w:val="007E4612"/>
    <w:rsid w:val="007E5023"/>
    <w:rsid w:val="007E5483"/>
    <w:rsid w:val="007E740F"/>
    <w:rsid w:val="007E7FE5"/>
    <w:rsid w:val="007F0D40"/>
    <w:rsid w:val="007F0E9D"/>
    <w:rsid w:val="007F25EC"/>
    <w:rsid w:val="007F6DBC"/>
    <w:rsid w:val="008033A2"/>
    <w:rsid w:val="0080684F"/>
    <w:rsid w:val="00807111"/>
    <w:rsid w:val="00807631"/>
    <w:rsid w:val="00807EA7"/>
    <w:rsid w:val="008106FC"/>
    <w:rsid w:val="00810E89"/>
    <w:rsid w:val="00810EEB"/>
    <w:rsid w:val="00811365"/>
    <w:rsid w:val="008114B6"/>
    <w:rsid w:val="008148AA"/>
    <w:rsid w:val="00815EC4"/>
    <w:rsid w:val="008163E8"/>
    <w:rsid w:val="0082130D"/>
    <w:rsid w:val="00821360"/>
    <w:rsid w:val="00821579"/>
    <w:rsid w:val="008216D3"/>
    <w:rsid w:val="00821E7F"/>
    <w:rsid w:val="008228EE"/>
    <w:rsid w:val="00822B2B"/>
    <w:rsid w:val="00823BA9"/>
    <w:rsid w:val="008248BF"/>
    <w:rsid w:val="00824AC5"/>
    <w:rsid w:val="0082561E"/>
    <w:rsid w:val="00825708"/>
    <w:rsid w:val="008259BE"/>
    <w:rsid w:val="008301D2"/>
    <w:rsid w:val="00830E93"/>
    <w:rsid w:val="0083112C"/>
    <w:rsid w:val="008336CE"/>
    <w:rsid w:val="0083448D"/>
    <w:rsid w:val="00834FAA"/>
    <w:rsid w:val="00836096"/>
    <w:rsid w:val="00836902"/>
    <w:rsid w:val="00840206"/>
    <w:rsid w:val="00842CA8"/>
    <w:rsid w:val="00843AFA"/>
    <w:rsid w:val="0084474F"/>
    <w:rsid w:val="0084589A"/>
    <w:rsid w:val="008509FE"/>
    <w:rsid w:val="00850A91"/>
    <w:rsid w:val="0085116A"/>
    <w:rsid w:val="00856336"/>
    <w:rsid w:val="008566B9"/>
    <w:rsid w:val="00856852"/>
    <w:rsid w:val="00857CE3"/>
    <w:rsid w:val="00860E28"/>
    <w:rsid w:val="00861BDE"/>
    <w:rsid w:val="00862D14"/>
    <w:rsid w:val="0086394D"/>
    <w:rsid w:val="00863F83"/>
    <w:rsid w:val="008640F7"/>
    <w:rsid w:val="008658F8"/>
    <w:rsid w:val="00865B7C"/>
    <w:rsid w:val="00866052"/>
    <w:rsid w:val="008710F9"/>
    <w:rsid w:val="0087114D"/>
    <w:rsid w:val="00873027"/>
    <w:rsid w:val="00874BE8"/>
    <w:rsid w:val="008763C3"/>
    <w:rsid w:val="00876602"/>
    <w:rsid w:val="00877823"/>
    <w:rsid w:val="00880DC2"/>
    <w:rsid w:val="0088140E"/>
    <w:rsid w:val="00881DD7"/>
    <w:rsid w:val="00881EC0"/>
    <w:rsid w:val="00882B69"/>
    <w:rsid w:val="00883670"/>
    <w:rsid w:val="008873D0"/>
    <w:rsid w:val="00887434"/>
    <w:rsid w:val="00890141"/>
    <w:rsid w:val="008905B8"/>
    <w:rsid w:val="00890923"/>
    <w:rsid w:val="00891100"/>
    <w:rsid w:val="00891B3A"/>
    <w:rsid w:val="00891B9E"/>
    <w:rsid w:val="00891EC6"/>
    <w:rsid w:val="00893ABD"/>
    <w:rsid w:val="00893C2D"/>
    <w:rsid w:val="0089501F"/>
    <w:rsid w:val="008963C1"/>
    <w:rsid w:val="00896A7B"/>
    <w:rsid w:val="0089766C"/>
    <w:rsid w:val="008A12D5"/>
    <w:rsid w:val="008A352C"/>
    <w:rsid w:val="008A57EF"/>
    <w:rsid w:val="008A663A"/>
    <w:rsid w:val="008B345A"/>
    <w:rsid w:val="008B5C3D"/>
    <w:rsid w:val="008B6D34"/>
    <w:rsid w:val="008B7D74"/>
    <w:rsid w:val="008B7D8B"/>
    <w:rsid w:val="008C16B9"/>
    <w:rsid w:val="008C259A"/>
    <w:rsid w:val="008C25FE"/>
    <w:rsid w:val="008C30C2"/>
    <w:rsid w:val="008C3FAE"/>
    <w:rsid w:val="008C424A"/>
    <w:rsid w:val="008C4C02"/>
    <w:rsid w:val="008C64A4"/>
    <w:rsid w:val="008C71DE"/>
    <w:rsid w:val="008C7300"/>
    <w:rsid w:val="008C755F"/>
    <w:rsid w:val="008C75EF"/>
    <w:rsid w:val="008C7F6B"/>
    <w:rsid w:val="008D072F"/>
    <w:rsid w:val="008D0FE9"/>
    <w:rsid w:val="008D1636"/>
    <w:rsid w:val="008D1EA0"/>
    <w:rsid w:val="008D1FE6"/>
    <w:rsid w:val="008D22B7"/>
    <w:rsid w:val="008D4301"/>
    <w:rsid w:val="008D47D7"/>
    <w:rsid w:val="008D56D7"/>
    <w:rsid w:val="008D5C37"/>
    <w:rsid w:val="008D6AE5"/>
    <w:rsid w:val="008D73CC"/>
    <w:rsid w:val="008D77FA"/>
    <w:rsid w:val="008E09B2"/>
    <w:rsid w:val="008E0F1D"/>
    <w:rsid w:val="008E2AA4"/>
    <w:rsid w:val="008E2D8A"/>
    <w:rsid w:val="008E3300"/>
    <w:rsid w:val="008E55F6"/>
    <w:rsid w:val="008E5A48"/>
    <w:rsid w:val="008F0194"/>
    <w:rsid w:val="008F3096"/>
    <w:rsid w:val="008F393F"/>
    <w:rsid w:val="008F3C51"/>
    <w:rsid w:val="008F3E74"/>
    <w:rsid w:val="008F44DB"/>
    <w:rsid w:val="008F7381"/>
    <w:rsid w:val="0090140C"/>
    <w:rsid w:val="00901A52"/>
    <w:rsid w:val="00902462"/>
    <w:rsid w:val="0090465B"/>
    <w:rsid w:val="00905070"/>
    <w:rsid w:val="0090544B"/>
    <w:rsid w:val="009056C3"/>
    <w:rsid w:val="00905C95"/>
    <w:rsid w:val="009069C8"/>
    <w:rsid w:val="00906A4E"/>
    <w:rsid w:val="00910817"/>
    <w:rsid w:val="00910BE4"/>
    <w:rsid w:val="009112B4"/>
    <w:rsid w:val="00911971"/>
    <w:rsid w:val="009125A0"/>
    <w:rsid w:val="009125AF"/>
    <w:rsid w:val="0091286E"/>
    <w:rsid w:val="00914242"/>
    <w:rsid w:val="00914DBC"/>
    <w:rsid w:val="00915B58"/>
    <w:rsid w:val="00916741"/>
    <w:rsid w:val="00916A16"/>
    <w:rsid w:val="00917276"/>
    <w:rsid w:val="00917CD1"/>
    <w:rsid w:val="00921315"/>
    <w:rsid w:val="0092175C"/>
    <w:rsid w:val="00921CC6"/>
    <w:rsid w:val="00922A4B"/>
    <w:rsid w:val="00923A7B"/>
    <w:rsid w:val="00923C9C"/>
    <w:rsid w:val="00926641"/>
    <w:rsid w:val="00926681"/>
    <w:rsid w:val="0092766F"/>
    <w:rsid w:val="00930A6D"/>
    <w:rsid w:val="009312B8"/>
    <w:rsid w:val="00932882"/>
    <w:rsid w:val="00932C58"/>
    <w:rsid w:val="00933145"/>
    <w:rsid w:val="00933813"/>
    <w:rsid w:val="00935410"/>
    <w:rsid w:val="00936FA0"/>
    <w:rsid w:val="009407D9"/>
    <w:rsid w:val="009416B7"/>
    <w:rsid w:val="00941884"/>
    <w:rsid w:val="00941996"/>
    <w:rsid w:val="00942330"/>
    <w:rsid w:val="00942D13"/>
    <w:rsid w:val="00944932"/>
    <w:rsid w:val="00944A28"/>
    <w:rsid w:val="00945073"/>
    <w:rsid w:val="00945DE1"/>
    <w:rsid w:val="00945DE3"/>
    <w:rsid w:val="00946069"/>
    <w:rsid w:val="009510C3"/>
    <w:rsid w:val="00951255"/>
    <w:rsid w:val="00951DF8"/>
    <w:rsid w:val="009539A5"/>
    <w:rsid w:val="00953A50"/>
    <w:rsid w:val="0095449C"/>
    <w:rsid w:val="00954603"/>
    <w:rsid w:val="00955F64"/>
    <w:rsid w:val="009560DB"/>
    <w:rsid w:val="00956D09"/>
    <w:rsid w:val="009579B6"/>
    <w:rsid w:val="00957A63"/>
    <w:rsid w:val="0096028C"/>
    <w:rsid w:val="00962391"/>
    <w:rsid w:val="00962F8A"/>
    <w:rsid w:val="009639BA"/>
    <w:rsid w:val="00963BDE"/>
    <w:rsid w:val="00963FD1"/>
    <w:rsid w:val="00965E4A"/>
    <w:rsid w:val="009668AC"/>
    <w:rsid w:val="00966FA6"/>
    <w:rsid w:val="00967B74"/>
    <w:rsid w:val="00967C10"/>
    <w:rsid w:val="00970697"/>
    <w:rsid w:val="00971A7F"/>
    <w:rsid w:val="00972A61"/>
    <w:rsid w:val="009733BA"/>
    <w:rsid w:val="00973CE0"/>
    <w:rsid w:val="00973E93"/>
    <w:rsid w:val="00976755"/>
    <w:rsid w:val="0098034B"/>
    <w:rsid w:val="00980434"/>
    <w:rsid w:val="0098143F"/>
    <w:rsid w:val="00981FA7"/>
    <w:rsid w:val="00982051"/>
    <w:rsid w:val="00983A56"/>
    <w:rsid w:val="0098468D"/>
    <w:rsid w:val="0098513D"/>
    <w:rsid w:val="00987F4A"/>
    <w:rsid w:val="00991178"/>
    <w:rsid w:val="009918B6"/>
    <w:rsid w:val="009919B8"/>
    <w:rsid w:val="00991B31"/>
    <w:rsid w:val="00991F87"/>
    <w:rsid w:val="009954D6"/>
    <w:rsid w:val="00997F3C"/>
    <w:rsid w:val="009A18F2"/>
    <w:rsid w:val="009A1CA0"/>
    <w:rsid w:val="009A2669"/>
    <w:rsid w:val="009A33CC"/>
    <w:rsid w:val="009A40A6"/>
    <w:rsid w:val="009A45DC"/>
    <w:rsid w:val="009A50E6"/>
    <w:rsid w:val="009A6009"/>
    <w:rsid w:val="009A68F4"/>
    <w:rsid w:val="009A76FC"/>
    <w:rsid w:val="009B0DD6"/>
    <w:rsid w:val="009B10C8"/>
    <w:rsid w:val="009B3E34"/>
    <w:rsid w:val="009B44D4"/>
    <w:rsid w:val="009B4716"/>
    <w:rsid w:val="009B4E9F"/>
    <w:rsid w:val="009B5131"/>
    <w:rsid w:val="009B51E3"/>
    <w:rsid w:val="009B526B"/>
    <w:rsid w:val="009B5A78"/>
    <w:rsid w:val="009B6429"/>
    <w:rsid w:val="009C212D"/>
    <w:rsid w:val="009C3908"/>
    <w:rsid w:val="009C3B00"/>
    <w:rsid w:val="009C572E"/>
    <w:rsid w:val="009C6329"/>
    <w:rsid w:val="009C6FE4"/>
    <w:rsid w:val="009C7154"/>
    <w:rsid w:val="009D060F"/>
    <w:rsid w:val="009D0889"/>
    <w:rsid w:val="009D0B0C"/>
    <w:rsid w:val="009D12D9"/>
    <w:rsid w:val="009D14AD"/>
    <w:rsid w:val="009D4B33"/>
    <w:rsid w:val="009D4CC2"/>
    <w:rsid w:val="009D567D"/>
    <w:rsid w:val="009D5882"/>
    <w:rsid w:val="009D6950"/>
    <w:rsid w:val="009D6B5D"/>
    <w:rsid w:val="009E0A04"/>
    <w:rsid w:val="009E256A"/>
    <w:rsid w:val="009E3C08"/>
    <w:rsid w:val="009E4A27"/>
    <w:rsid w:val="009E4D43"/>
    <w:rsid w:val="009E5458"/>
    <w:rsid w:val="009E573C"/>
    <w:rsid w:val="009E6428"/>
    <w:rsid w:val="009E6DF3"/>
    <w:rsid w:val="009E70C4"/>
    <w:rsid w:val="009F208F"/>
    <w:rsid w:val="009F28C5"/>
    <w:rsid w:val="009F2A3D"/>
    <w:rsid w:val="009F569A"/>
    <w:rsid w:val="009F6CEE"/>
    <w:rsid w:val="009F74AC"/>
    <w:rsid w:val="009F76C8"/>
    <w:rsid w:val="009F7756"/>
    <w:rsid w:val="009F7788"/>
    <w:rsid w:val="00A00477"/>
    <w:rsid w:val="00A009AA"/>
    <w:rsid w:val="00A00B16"/>
    <w:rsid w:val="00A00E38"/>
    <w:rsid w:val="00A0114F"/>
    <w:rsid w:val="00A03BDA"/>
    <w:rsid w:val="00A04481"/>
    <w:rsid w:val="00A04D19"/>
    <w:rsid w:val="00A0540B"/>
    <w:rsid w:val="00A05575"/>
    <w:rsid w:val="00A058A6"/>
    <w:rsid w:val="00A05B76"/>
    <w:rsid w:val="00A06B1A"/>
    <w:rsid w:val="00A07D56"/>
    <w:rsid w:val="00A07F97"/>
    <w:rsid w:val="00A07FC9"/>
    <w:rsid w:val="00A11825"/>
    <w:rsid w:val="00A11942"/>
    <w:rsid w:val="00A12343"/>
    <w:rsid w:val="00A12844"/>
    <w:rsid w:val="00A132EA"/>
    <w:rsid w:val="00A147D6"/>
    <w:rsid w:val="00A14C38"/>
    <w:rsid w:val="00A15BDA"/>
    <w:rsid w:val="00A168F1"/>
    <w:rsid w:val="00A16DB2"/>
    <w:rsid w:val="00A17564"/>
    <w:rsid w:val="00A17C94"/>
    <w:rsid w:val="00A20063"/>
    <w:rsid w:val="00A20AB2"/>
    <w:rsid w:val="00A24420"/>
    <w:rsid w:val="00A2450C"/>
    <w:rsid w:val="00A26013"/>
    <w:rsid w:val="00A31704"/>
    <w:rsid w:val="00A32BD7"/>
    <w:rsid w:val="00A33E41"/>
    <w:rsid w:val="00A343F4"/>
    <w:rsid w:val="00A344FB"/>
    <w:rsid w:val="00A353FC"/>
    <w:rsid w:val="00A35C42"/>
    <w:rsid w:val="00A37458"/>
    <w:rsid w:val="00A37A57"/>
    <w:rsid w:val="00A37E8F"/>
    <w:rsid w:val="00A40AB7"/>
    <w:rsid w:val="00A414C2"/>
    <w:rsid w:val="00A421B4"/>
    <w:rsid w:val="00A42D57"/>
    <w:rsid w:val="00A43169"/>
    <w:rsid w:val="00A43FCF"/>
    <w:rsid w:val="00A452FB"/>
    <w:rsid w:val="00A458E0"/>
    <w:rsid w:val="00A4601A"/>
    <w:rsid w:val="00A4700E"/>
    <w:rsid w:val="00A472EA"/>
    <w:rsid w:val="00A47C87"/>
    <w:rsid w:val="00A502BD"/>
    <w:rsid w:val="00A5210D"/>
    <w:rsid w:val="00A52AC6"/>
    <w:rsid w:val="00A52BEC"/>
    <w:rsid w:val="00A549DC"/>
    <w:rsid w:val="00A56DE3"/>
    <w:rsid w:val="00A57DFF"/>
    <w:rsid w:val="00A60084"/>
    <w:rsid w:val="00A604A2"/>
    <w:rsid w:val="00A616FC"/>
    <w:rsid w:val="00A628D9"/>
    <w:rsid w:val="00A63375"/>
    <w:rsid w:val="00A649FD"/>
    <w:rsid w:val="00A64DF8"/>
    <w:rsid w:val="00A660D9"/>
    <w:rsid w:val="00A6756D"/>
    <w:rsid w:val="00A7305F"/>
    <w:rsid w:val="00A773C4"/>
    <w:rsid w:val="00A805A4"/>
    <w:rsid w:val="00A81675"/>
    <w:rsid w:val="00A81B08"/>
    <w:rsid w:val="00A83E43"/>
    <w:rsid w:val="00A845DD"/>
    <w:rsid w:val="00A84AD5"/>
    <w:rsid w:val="00A85FAD"/>
    <w:rsid w:val="00A86007"/>
    <w:rsid w:val="00A86E18"/>
    <w:rsid w:val="00A877AF"/>
    <w:rsid w:val="00A8797E"/>
    <w:rsid w:val="00A91FEB"/>
    <w:rsid w:val="00A92515"/>
    <w:rsid w:val="00A9353D"/>
    <w:rsid w:val="00A93D32"/>
    <w:rsid w:val="00A946C2"/>
    <w:rsid w:val="00A9580F"/>
    <w:rsid w:val="00A95B87"/>
    <w:rsid w:val="00A95C91"/>
    <w:rsid w:val="00A960AE"/>
    <w:rsid w:val="00A965E0"/>
    <w:rsid w:val="00A9666F"/>
    <w:rsid w:val="00A96FD6"/>
    <w:rsid w:val="00A976C3"/>
    <w:rsid w:val="00AA0100"/>
    <w:rsid w:val="00AA03F7"/>
    <w:rsid w:val="00AA0A0E"/>
    <w:rsid w:val="00AA16A9"/>
    <w:rsid w:val="00AA1C68"/>
    <w:rsid w:val="00AA2E5E"/>
    <w:rsid w:val="00AA4405"/>
    <w:rsid w:val="00AA5995"/>
    <w:rsid w:val="00AA63B9"/>
    <w:rsid w:val="00AA65D8"/>
    <w:rsid w:val="00AA6D97"/>
    <w:rsid w:val="00AA7630"/>
    <w:rsid w:val="00AB0234"/>
    <w:rsid w:val="00AB085A"/>
    <w:rsid w:val="00AB2132"/>
    <w:rsid w:val="00AB2138"/>
    <w:rsid w:val="00AB29B4"/>
    <w:rsid w:val="00AB599B"/>
    <w:rsid w:val="00AB5F1D"/>
    <w:rsid w:val="00AB62A1"/>
    <w:rsid w:val="00AB71AE"/>
    <w:rsid w:val="00AC1A6F"/>
    <w:rsid w:val="00AC22EE"/>
    <w:rsid w:val="00AC467F"/>
    <w:rsid w:val="00AC5763"/>
    <w:rsid w:val="00AC7BA9"/>
    <w:rsid w:val="00AD0D02"/>
    <w:rsid w:val="00AD16F3"/>
    <w:rsid w:val="00AD1D31"/>
    <w:rsid w:val="00AD302D"/>
    <w:rsid w:val="00AD33C4"/>
    <w:rsid w:val="00AD55BA"/>
    <w:rsid w:val="00AD577F"/>
    <w:rsid w:val="00AD6835"/>
    <w:rsid w:val="00AD6B94"/>
    <w:rsid w:val="00AD7A9C"/>
    <w:rsid w:val="00AE05D7"/>
    <w:rsid w:val="00AE0FA7"/>
    <w:rsid w:val="00AE1494"/>
    <w:rsid w:val="00AE1F43"/>
    <w:rsid w:val="00AE2227"/>
    <w:rsid w:val="00AE2ACB"/>
    <w:rsid w:val="00AE3AE7"/>
    <w:rsid w:val="00AE3BA2"/>
    <w:rsid w:val="00AE3FCB"/>
    <w:rsid w:val="00AE5095"/>
    <w:rsid w:val="00AE5792"/>
    <w:rsid w:val="00AE5B81"/>
    <w:rsid w:val="00AE63F9"/>
    <w:rsid w:val="00AE7A1B"/>
    <w:rsid w:val="00AE7F9B"/>
    <w:rsid w:val="00AF00DC"/>
    <w:rsid w:val="00AF0774"/>
    <w:rsid w:val="00AF177D"/>
    <w:rsid w:val="00AF2545"/>
    <w:rsid w:val="00AF2E95"/>
    <w:rsid w:val="00AF3CF8"/>
    <w:rsid w:val="00AF4122"/>
    <w:rsid w:val="00AF4B22"/>
    <w:rsid w:val="00AF5711"/>
    <w:rsid w:val="00AF5727"/>
    <w:rsid w:val="00AF6A7D"/>
    <w:rsid w:val="00AF79B2"/>
    <w:rsid w:val="00B0059C"/>
    <w:rsid w:val="00B01471"/>
    <w:rsid w:val="00B025D2"/>
    <w:rsid w:val="00B03FB2"/>
    <w:rsid w:val="00B052E7"/>
    <w:rsid w:val="00B053E8"/>
    <w:rsid w:val="00B0560A"/>
    <w:rsid w:val="00B06C8B"/>
    <w:rsid w:val="00B10820"/>
    <w:rsid w:val="00B11304"/>
    <w:rsid w:val="00B118D9"/>
    <w:rsid w:val="00B13FA4"/>
    <w:rsid w:val="00B1509D"/>
    <w:rsid w:val="00B1528B"/>
    <w:rsid w:val="00B15936"/>
    <w:rsid w:val="00B1597E"/>
    <w:rsid w:val="00B15CE5"/>
    <w:rsid w:val="00B161FE"/>
    <w:rsid w:val="00B202AB"/>
    <w:rsid w:val="00B20E62"/>
    <w:rsid w:val="00B211B6"/>
    <w:rsid w:val="00B21229"/>
    <w:rsid w:val="00B21494"/>
    <w:rsid w:val="00B21790"/>
    <w:rsid w:val="00B21EED"/>
    <w:rsid w:val="00B23233"/>
    <w:rsid w:val="00B26AC8"/>
    <w:rsid w:val="00B30047"/>
    <w:rsid w:val="00B3088F"/>
    <w:rsid w:val="00B30FDD"/>
    <w:rsid w:val="00B32BC3"/>
    <w:rsid w:val="00B34112"/>
    <w:rsid w:val="00B3438F"/>
    <w:rsid w:val="00B41C98"/>
    <w:rsid w:val="00B42CE0"/>
    <w:rsid w:val="00B44D07"/>
    <w:rsid w:val="00B44EE3"/>
    <w:rsid w:val="00B453AD"/>
    <w:rsid w:val="00B4728C"/>
    <w:rsid w:val="00B473DC"/>
    <w:rsid w:val="00B47CA6"/>
    <w:rsid w:val="00B54BBC"/>
    <w:rsid w:val="00B562E2"/>
    <w:rsid w:val="00B56FD6"/>
    <w:rsid w:val="00B57311"/>
    <w:rsid w:val="00B60136"/>
    <w:rsid w:val="00B606F2"/>
    <w:rsid w:val="00B61336"/>
    <w:rsid w:val="00B61904"/>
    <w:rsid w:val="00B61D24"/>
    <w:rsid w:val="00B634EF"/>
    <w:rsid w:val="00B645A2"/>
    <w:rsid w:val="00B66D94"/>
    <w:rsid w:val="00B67632"/>
    <w:rsid w:val="00B67674"/>
    <w:rsid w:val="00B70F8F"/>
    <w:rsid w:val="00B71BB0"/>
    <w:rsid w:val="00B72090"/>
    <w:rsid w:val="00B7450C"/>
    <w:rsid w:val="00B76253"/>
    <w:rsid w:val="00B80F9F"/>
    <w:rsid w:val="00B81B7E"/>
    <w:rsid w:val="00B82FC5"/>
    <w:rsid w:val="00B841B9"/>
    <w:rsid w:val="00B86A1C"/>
    <w:rsid w:val="00B871F5"/>
    <w:rsid w:val="00B878D0"/>
    <w:rsid w:val="00B90D8B"/>
    <w:rsid w:val="00B9210E"/>
    <w:rsid w:val="00B9267A"/>
    <w:rsid w:val="00B92BFE"/>
    <w:rsid w:val="00B92FD4"/>
    <w:rsid w:val="00B93A02"/>
    <w:rsid w:val="00B95A76"/>
    <w:rsid w:val="00B9724D"/>
    <w:rsid w:val="00B97259"/>
    <w:rsid w:val="00BA222A"/>
    <w:rsid w:val="00BA2CDA"/>
    <w:rsid w:val="00BA3420"/>
    <w:rsid w:val="00BA3A62"/>
    <w:rsid w:val="00BA5202"/>
    <w:rsid w:val="00BA62D3"/>
    <w:rsid w:val="00BA6922"/>
    <w:rsid w:val="00BA6AAD"/>
    <w:rsid w:val="00BA6B02"/>
    <w:rsid w:val="00BA73B6"/>
    <w:rsid w:val="00BA7422"/>
    <w:rsid w:val="00BB00FA"/>
    <w:rsid w:val="00BB088A"/>
    <w:rsid w:val="00BB160E"/>
    <w:rsid w:val="00BB1804"/>
    <w:rsid w:val="00BB24AD"/>
    <w:rsid w:val="00BB3BBC"/>
    <w:rsid w:val="00BB3FE2"/>
    <w:rsid w:val="00BB465B"/>
    <w:rsid w:val="00BB4C07"/>
    <w:rsid w:val="00BB54A0"/>
    <w:rsid w:val="00BB6979"/>
    <w:rsid w:val="00BC0999"/>
    <w:rsid w:val="00BC0E2B"/>
    <w:rsid w:val="00BC1C11"/>
    <w:rsid w:val="00BC24AA"/>
    <w:rsid w:val="00BD107D"/>
    <w:rsid w:val="00BD123E"/>
    <w:rsid w:val="00BD182A"/>
    <w:rsid w:val="00BD187D"/>
    <w:rsid w:val="00BD4760"/>
    <w:rsid w:val="00BD5076"/>
    <w:rsid w:val="00BD54C0"/>
    <w:rsid w:val="00BD756B"/>
    <w:rsid w:val="00BD7E16"/>
    <w:rsid w:val="00BE0626"/>
    <w:rsid w:val="00BE0974"/>
    <w:rsid w:val="00BE0BB7"/>
    <w:rsid w:val="00BE2722"/>
    <w:rsid w:val="00BE36B3"/>
    <w:rsid w:val="00BE6AD3"/>
    <w:rsid w:val="00BE7C6A"/>
    <w:rsid w:val="00BF0844"/>
    <w:rsid w:val="00BF12BF"/>
    <w:rsid w:val="00BF18C2"/>
    <w:rsid w:val="00BF2F23"/>
    <w:rsid w:val="00BF2F79"/>
    <w:rsid w:val="00BF41C8"/>
    <w:rsid w:val="00BF4CD5"/>
    <w:rsid w:val="00BF4D37"/>
    <w:rsid w:val="00BF4EDB"/>
    <w:rsid w:val="00BF4EEC"/>
    <w:rsid w:val="00BF5386"/>
    <w:rsid w:val="00BF53BD"/>
    <w:rsid w:val="00BF6497"/>
    <w:rsid w:val="00BF67E2"/>
    <w:rsid w:val="00BF681C"/>
    <w:rsid w:val="00BF6A4F"/>
    <w:rsid w:val="00C00C58"/>
    <w:rsid w:val="00C014A9"/>
    <w:rsid w:val="00C01921"/>
    <w:rsid w:val="00C01AB1"/>
    <w:rsid w:val="00C021B4"/>
    <w:rsid w:val="00C02913"/>
    <w:rsid w:val="00C02CE9"/>
    <w:rsid w:val="00C0306D"/>
    <w:rsid w:val="00C03364"/>
    <w:rsid w:val="00C033AB"/>
    <w:rsid w:val="00C04152"/>
    <w:rsid w:val="00C04B0C"/>
    <w:rsid w:val="00C04CDB"/>
    <w:rsid w:val="00C05365"/>
    <w:rsid w:val="00C056CB"/>
    <w:rsid w:val="00C10311"/>
    <w:rsid w:val="00C10A56"/>
    <w:rsid w:val="00C1273A"/>
    <w:rsid w:val="00C12B94"/>
    <w:rsid w:val="00C140FE"/>
    <w:rsid w:val="00C1786B"/>
    <w:rsid w:val="00C17B7B"/>
    <w:rsid w:val="00C20D22"/>
    <w:rsid w:val="00C21165"/>
    <w:rsid w:val="00C21529"/>
    <w:rsid w:val="00C217A1"/>
    <w:rsid w:val="00C227E6"/>
    <w:rsid w:val="00C23030"/>
    <w:rsid w:val="00C2362C"/>
    <w:rsid w:val="00C23BD5"/>
    <w:rsid w:val="00C23D6E"/>
    <w:rsid w:val="00C2497F"/>
    <w:rsid w:val="00C26530"/>
    <w:rsid w:val="00C2706D"/>
    <w:rsid w:val="00C3011F"/>
    <w:rsid w:val="00C309FD"/>
    <w:rsid w:val="00C30C48"/>
    <w:rsid w:val="00C32701"/>
    <w:rsid w:val="00C32F06"/>
    <w:rsid w:val="00C341E1"/>
    <w:rsid w:val="00C3551C"/>
    <w:rsid w:val="00C3565B"/>
    <w:rsid w:val="00C35FA5"/>
    <w:rsid w:val="00C3606A"/>
    <w:rsid w:val="00C36990"/>
    <w:rsid w:val="00C37C04"/>
    <w:rsid w:val="00C410AE"/>
    <w:rsid w:val="00C43700"/>
    <w:rsid w:val="00C44612"/>
    <w:rsid w:val="00C458F3"/>
    <w:rsid w:val="00C47081"/>
    <w:rsid w:val="00C470FD"/>
    <w:rsid w:val="00C471D6"/>
    <w:rsid w:val="00C47A5A"/>
    <w:rsid w:val="00C5125D"/>
    <w:rsid w:val="00C51572"/>
    <w:rsid w:val="00C52039"/>
    <w:rsid w:val="00C52676"/>
    <w:rsid w:val="00C53AC6"/>
    <w:rsid w:val="00C617C2"/>
    <w:rsid w:val="00C61E44"/>
    <w:rsid w:val="00C637C2"/>
    <w:rsid w:val="00C64A17"/>
    <w:rsid w:val="00C64FCC"/>
    <w:rsid w:val="00C658DF"/>
    <w:rsid w:val="00C65F59"/>
    <w:rsid w:val="00C6701B"/>
    <w:rsid w:val="00C6788A"/>
    <w:rsid w:val="00C7068B"/>
    <w:rsid w:val="00C70AA6"/>
    <w:rsid w:val="00C70C08"/>
    <w:rsid w:val="00C72649"/>
    <w:rsid w:val="00C73F13"/>
    <w:rsid w:val="00C75A32"/>
    <w:rsid w:val="00C763BF"/>
    <w:rsid w:val="00C76498"/>
    <w:rsid w:val="00C774C7"/>
    <w:rsid w:val="00C80B48"/>
    <w:rsid w:val="00C8254F"/>
    <w:rsid w:val="00C83E05"/>
    <w:rsid w:val="00C84F13"/>
    <w:rsid w:val="00C85135"/>
    <w:rsid w:val="00C85BA7"/>
    <w:rsid w:val="00C85C22"/>
    <w:rsid w:val="00C86C1A"/>
    <w:rsid w:val="00C87BAA"/>
    <w:rsid w:val="00C9035B"/>
    <w:rsid w:val="00C9184A"/>
    <w:rsid w:val="00C92019"/>
    <w:rsid w:val="00C9248F"/>
    <w:rsid w:val="00C93E01"/>
    <w:rsid w:val="00C95752"/>
    <w:rsid w:val="00C96272"/>
    <w:rsid w:val="00C968A4"/>
    <w:rsid w:val="00C970C5"/>
    <w:rsid w:val="00C97B62"/>
    <w:rsid w:val="00CA0B94"/>
    <w:rsid w:val="00CA2173"/>
    <w:rsid w:val="00CA2306"/>
    <w:rsid w:val="00CA28FF"/>
    <w:rsid w:val="00CA2E39"/>
    <w:rsid w:val="00CA3578"/>
    <w:rsid w:val="00CA3F29"/>
    <w:rsid w:val="00CA5052"/>
    <w:rsid w:val="00CA641E"/>
    <w:rsid w:val="00CA692D"/>
    <w:rsid w:val="00CA72C3"/>
    <w:rsid w:val="00CA7B75"/>
    <w:rsid w:val="00CA7FA9"/>
    <w:rsid w:val="00CB0C9E"/>
    <w:rsid w:val="00CB0F3D"/>
    <w:rsid w:val="00CB1054"/>
    <w:rsid w:val="00CB1584"/>
    <w:rsid w:val="00CB20BC"/>
    <w:rsid w:val="00CB226F"/>
    <w:rsid w:val="00CB2727"/>
    <w:rsid w:val="00CB3835"/>
    <w:rsid w:val="00CB3E41"/>
    <w:rsid w:val="00CB4030"/>
    <w:rsid w:val="00CB4B8E"/>
    <w:rsid w:val="00CB6567"/>
    <w:rsid w:val="00CB73A2"/>
    <w:rsid w:val="00CC0ABF"/>
    <w:rsid w:val="00CC0EF4"/>
    <w:rsid w:val="00CC126B"/>
    <w:rsid w:val="00CC16B0"/>
    <w:rsid w:val="00CC1A15"/>
    <w:rsid w:val="00CC1BCF"/>
    <w:rsid w:val="00CC2708"/>
    <w:rsid w:val="00CC2C86"/>
    <w:rsid w:val="00CC367E"/>
    <w:rsid w:val="00CC3C5F"/>
    <w:rsid w:val="00CC48E7"/>
    <w:rsid w:val="00CC63E9"/>
    <w:rsid w:val="00CD2A36"/>
    <w:rsid w:val="00CD3480"/>
    <w:rsid w:val="00CD4B43"/>
    <w:rsid w:val="00CD6B77"/>
    <w:rsid w:val="00CD7C97"/>
    <w:rsid w:val="00CD7DFD"/>
    <w:rsid w:val="00CE0A01"/>
    <w:rsid w:val="00CE1B51"/>
    <w:rsid w:val="00CE1D4D"/>
    <w:rsid w:val="00CE2330"/>
    <w:rsid w:val="00CE558E"/>
    <w:rsid w:val="00CE6D25"/>
    <w:rsid w:val="00CE761B"/>
    <w:rsid w:val="00CE7BE4"/>
    <w:rsid w:val="00CF02FE"/>
    <w:rsid w:val="00CF1F6F"/>
    <w:rsid w:val="00CF201C"/>
    <w:rsid w:val="00CF22EF"/>
    <w:rsid w:val="00CF2DD0"/>
    <w:rsid w:val="00CF3649"/>
    <w:rsid w:val="00CF651C"/>
    <w:rsid w:val="00CF7B64"/>
    <w:rsid w:val="00D001EC"/>
    <w:rsid w:val="00D0171F"/>
    <w:rsid w:val="00D019A0"/>
    <w:rsid w:val="00D01D1A"/>
    <w:rsid w:val="00D01F16"/>
    <w:rsid w:val="00D02968"/>
    <w:rsid w:val="00D0300C"/>
    <w:rsid w:val="00D0305A"/>
    <w:rsid w:val="00D0316F"/>
    <w:rsid w:val="00D03220"/>
    <w:rsid w:val="00D03725"/>
    <w:rsid w:val="00D03AFF"/>
    <w:rsid w:val="00D03C7E"/>
    <w:rsid w:val="00D04FFC"/>
    <w:rsid w:val="00D05EE1"/>
    <w:rsid w:val="00D06F08"/>
    <w:rsid w:val="00D121B4"/>
    <w:rsid w:val="00D12B95"/>
    <w:rsid w:val="00D139DE"/>
    <w:rsid w:val="00D13A30"/>
    <w:rsid w:val="00D1426B"/>
    <w:rsid w:val="00D1437C"/>
    <w:rsid w:val="00D146A1"/>
    <w:rsid w:val="00D14ED4"/>
    <w:rsid w:val="00D15DB2"/>
    <w:rsid w:val="00D16FC5"/>
    <w:rsid w:val="00D2033F"/>
    <w:rsid w:val="00D2386F"/>
    <w:rsid w:val="00D25917"/>
    <w:rsid w:val="00D27447"/>
    <w:rsid w:val="00D27501"/>
    <w:rsid w:val="00D276CA"/>
    <w:rsid w:val="00D277B8"/>
    <w:rsid w:val="00D308E6"/>
    <w:rsid w:val="00D30A1E"/>
    <w:rsid w:val="00D31373"/>
    <w:rsid w:val="00D32980"/>
    <w:rsid w:val="00D3444D"/>
    <w:rsid w:val="00D348DF"/>
    <w:rsid w:val="00D34978"/>
    <w:rsid w:val="00D35B35"/>
    <w:rsid w:val="00D361E9"/>
    <w:rsid w:val="00D3627F"/>
    <w:rsid w:val="00D36A9A"/>
    <w:rsid w:val="00D36B7A"/>
    <w:rsid w:val="00D42CEB"/>
    <w:rsid w:val="00D44C54"/>
    <w:rsid w:val="00D45A39"/>
    <w:rsid w:val="00D46A59"/>
    <w:rsid w:val="00D47181"/>
    <w:rsid w:val="00D479D7"/>
    <w:rsid w:val="00D50841"/>
    <w:rsid w:val="00D52271"/>
    <w:rsid w:val="00D52DEB"/>
    <w:rsid w:val="00D547D5"/>
    <w:rsid w:val="00D55E70"/>
    <w:rsid w:val="00D560DC"/>
    <w:rsid w:val="00D61505"/>
    <w:rsid w:val="00D62985"/>
    <w:rsid w:val="00D62B9D"/>
    <w:rsid w:val="00D63CF4"/>
    <w:rsid w:val="00D64DAF"/>
    <w:rsid w:val="00D652EB"/>
    <w:rsid w:val="00D705C3"/>
    <w:rsid w:val="00D70DAA"/>
    <w:rsid w:val="00D70F62"/>
    <w:rsid w:val="00D71054"/>
    <w:rsid w:val="00D710D2"/>
    <w:rsid w:val="00D710D6"/>
    <w:rsid w:val="00D719BD"/>
    <w:rsid w:val="00D73DAF"/>
    <w:rsid w:val="00D74A78"/>
    <w:rsid w:val="00D74C50"/>
    <w:rsid w:val="00D758BC"/>
    <w:rsid w:val="00D75942"/>
    <w:rsid w:val="00D75D7B"/>
    <w:rsid w:val="00D75DBB"/>
    <w:rsid w:val="00D760F2"/>
    <w:rsid w:val="00D77A6C"/>
    <w:rsid w:val="00D800FD"/>
    <w:rsid w:val="00D804C8"/>
    <w:rsid w:val="00D80554"/>
    <w:rsid w:val="00D80882"/>
    <w:rsid w:val="00D82178"/>
    <w:rsid w:val="00D85065"/>
    <w:rsid w:val="00D862FF"/>
    <w:rsid w:val="00D879E1"/>
    <w:rsid w:val="00D90157"/>
    <w:rsid w:val="00D9091C"/>
    <w:rsid w:val="00D90AB2"/>
    <w:rsid w:val="00D91363"/>
    <w:rsid w:val="00D91489"/>
    <w:rsid w:val="00D9538F"/>
    <w:rsid w:val="00D96539"/>
    <w:rsid w:val="00D96A3D"/>
    <w:rsid w:val="00D975A8"/>
    <w:rsid w:val="00D977B8"/>
    <w:rsid w:val="00DA03B7"/>
    <w:rsid w:val="00DA09AB"/>
    <w:rsid w:val="00DA09BA"/>
    <w:rsid w:val="00DA10BB"/>
    <w:rsid w:val="00DA17CF"/>
    <w:rsid w:val="00DA2075"/>
    <w:rsid w:val="00DA46C5"/>
    <w:rsid w:val="00DA5AC9"/>
    <w:rsid w:val="00DA5B4B"/>
    <w:rsid w:val="00DA759A"/>
    <w:rsid w:val="00DA7AAA"/>
    <w:rsid w:val="00DB0F7F"/>
    <w:rsid w:val="00DB1223"/>
    <w:rsid w:val="00DB1E12"/>
    <w:rsid w:val="00DB3C04"/>
    <w:rsid w:val="00DB3E94"/>
    <w:rsid w:val="00DB46C7"/>
    <w:rsid w:val="00DB4705"/>
    <w:rsid w:val="00DB6242"/>
    <w:rsid w:val="00DB7F95"/>
    <w:rsid w:val="00DC01DD"/>
    <w:rsid w:val="00DC069A"/>
    <w:rsid w:val="00DC0B77"/>
    <w:rsid w:val="00DC0DE2"/>
    <w:rsid w:val="00DC1F5E"/>
    <w:rsid w:val="00DC256F"/>
    <w:rsid w:val="00DC3BF4"/>
    <w:rsid w:val="00DC48B6"/>
    <w:rsid w:val="00DC79E9"/>
    <w:rsid w:val="00DD06DD"/>
    <w:rsid w:val="00DD0C35"/>
    <w:rsid w:val="00DD143E"/>
    <w:rsid w:val="00DD15A8"/>
    <w:rsid w:val="00DD3A51"/>
    <w:rsid w:val="00DD3BEE"/>
    <w:rsid w:val="00DD42B5"/>
    <w:rsid w:val="00DD4341"/>
    <w:rsid w:val="00DD499E"/>
    <w:rsid w:val="00DD49F8"/>
    <w:rsid w:val="00DD511C"/>
    <w:rsid w:val="00DD59B8"/>
    <w:rsid w:val="00DD5BC6"/>
    <w:rsid w:val="00DE187E"/>
    <w:rsid w:val="00DE1D61"/>
    <w:rsid w:val="00DE4A44"/>
    <w:rsid w:val="00DE6C4E"/>
    <w:rsid w:val="00DF191F"/>
    <w:rsid w:val="00DF2688"/>
    <w:rsid w:val="00DF36A0"/>
    <w:rsid w:val="00DF6B75"/>
    <w:rsid w:val="00DF6BD5"/>
    <w:rsid w:val="00DF7B33"/>
    <w:rsid w:val="00E0197D"/>
    <w:rsid w:val="00E02551"/>
    <w:rsid w:val="00E03B0C"/>
    <w:rsid w:val="00E0436F"/>
    <w:rsid w:val="00E0658E"/>
    <w:rsid w:val="00E073A8"/>
    <w:rsid w:val="00E0740D"/>
    <w:rsid w:val="00E07D71"/>
    <w:rsid w:val="00E10226"/>
    <w:rsid w:val="00E10513"/>
    <w:rsid w:val="00E10930"/>
    <w:rsid w:val="00E10D70"/>
    <w:rsid w:val="00E111DD"/>
    <w:rsid w:val="00E11F3E"/>
    <w:rsid w:val="00E12D41"/>
    <w:rsid w:val="00E1498B"/>
    <w:rsid w:val="00E16A98"/>
    <w:rsid w:val="00E173EB"/>
    <w:rsid w:val="00E22021"/>
    <w:rsid w:val="00E2447B"/>
    <w:rsid w:val="00E2550E"/>
    <w:rsid w:val="00E25E72"/>
    <w:rsid w:val="00E260F2"/>
    <w:rsid w:val="00E262B3"/>
    <w:rsid w:val="00E26862"/>
    <w:rsid w:val="00E27738"/>
    <w:rsid w:val="00E27A38"/>
    <w:rsid w:val="00E3045F"/>
    <w:rsid w:val="00E304F8"/>
    <w:rsid w:val="00E311FB"/>
    <w:rsid w:val="00E31447"/>
    <w:rsid w:val="00E31E4F"/>
    <w:rsid w:val="00E32B86"/>
    <w:rsid w:val="00E33047"/>
    <w:rsid w:val="00E34B61"/>
    <w:rsid w:val="00E35D64"/>
    <w:rsid w:val="00E36301"/>
    <w:rsid w:val="00E36992"/>
    <w:rsid w:val="00E405D1"/>
    <w:rsid w:val="00E40CD0"/>
    <w:rsid w:val="00E410C4"/>
    <w:rsid w:val="00E41222"/>
    <w:rsid w:val="00E41453"/>
    <w:rsid w:val="00E41A14"/>
    <w:rsid w:val="00E43005"/>
    <w:rsid w:val="00E43417"/>
    <w:rsid w:val="00E4357E"/>
    <w:rsid w:val="00E444A8"/>
    <w:rsid w:val="00E45366"/>
    <w:rsid w:val="00E45878"/>
    <w:rsid w:val="00E50DDC"/>
    <w:rsid w:val="00E54003"/>
    <w:rsid w:val="00E5415E"/>
    <w:rsid w:val="00E54717"/>
    <w:rsid w:val="00E55673"/>
    <w:rsid w:val="00E56668"/>
    <w:rsid w:val="00E5708A"/>
    <w:rsid w:val="00E5749D"/>
    <w:rsid w:val="00E61DF1"/>
    <w:rsid w:val="00E63EF6"/>
    <w:rsid w:val="00E64AD7"/>
    <w:rsid w:val="00E65FB8"/>
    <w:rsid w:val="00E67780"/>
    <w:rsid w:val="00E67B49"/>
    <w:rsid w:val="00E70D57"/>
    <w:rsid w:val="00E72507"/>
    <w:rsid w:val="00E74B7D"/>
    <w:rsid w:val="00E767A8"/>
    <w:rsid w:val="00E76C99"/>
    <w:rsid w:val="00E80405"/>
    <w:rsid w:val="00E809F5"/>
    <w:rsid w:val="00E811E2"/>
    <w:rsid w:val="00E82EBE"/>
    <w:rsid w:val="00E82FE1"/>
    <w:rsid w:val="00E843F5"/>
    <w:rsid w:val="00E844E6"/>
    <w:rsid w:val="00E84815"/>
    <w:rsid w:val="00E8516E"/>
    <w:rsid w:val="00E85E03"/>
    <w:rsid w:val="00E86944"/>
    <w:rsid w:val="00E87425"/>
    <w:rsid w:val="00E901D0"/>
    <w:rsid w:val="00E90B94"/>
    <w:rsid w:val="00E9126F"/>
    <w:rsid w:val="00E913CE"/>
    <w:rsid w:val="00E91483"/>
    <w:rsid w:val="00E918DA"/>
    <w:rsid w:val="00E92476"/>
    <w:rsid w:val="00E928BD"/>
    <w:rsid w:val="00E92B03"/>
    <w:rsid w:val="00E93FB8"/>
    <w:rsid w:val="00E952F9"/>
    <w:rsid w:val="00E957A8"/>
    <w:rsid w:val="00E967DF"/>
    <w:rsid w:val="00EA115E"/>
    <w:rsid w:val="00EA1F69"/>
    <w:rsid w:val="00EA1F78"/>
    <w:rsid w:val="00EA327B"/>
    <w:rsid w:val="00EA4B6B"/>
    <w:rsid w:val="00EA5853"/>
    <w:rsid w:val="00EA73CB"/>
    <w:rsid w:val="00EB1383"/>
    <w:rsid w:val="00EB1A97"/>
    <w:rsid w:val="00EB2175"/>
    <w:rsid w:val="00EB44D1"/>
    <w:rsid w:val="00EB4E2E"/>
    <w:rsid w:val="00EB652C"/>
    <w:rsid w:val="00EB6590"/>
    <w:rsid w:val="00EB67B8"/>
    <w:rsid w:val="00EC2258"/>
    <w:rsid w:val="00EC23E1"/>
    <w:rsid w:val="00EC3456"/>
    <w:rsid w:val="00EC36EC"/>
    <w:rsid w:val="00EC44DA"/>
    <w:rsid w:val="00EC4CD5"/>
    <w:rsid w:val="00EC5144"/>
    <w:rsid w:val="00EC59FC"/>
    <w:rsid w:val="00EC6F0F"/>
    <w:rsid w:val="00EC72C4"/>
    <w:rsid w:val="00EC72C5"/>
    <w:rsid w:val="00EC7B00"/>
    <w:rsid w:val="00ED118B"/>
    <w:rsid w:val="00ED1426"/>
    <w:rsid w:val="00ED18F0"/>
    <w:rsid w:val="00ED2591"/>
    <w:rsid w:val="00ED454A"/>
    <w:rsid w:val="00ED5031"/>
    <w:rsid w:val="00ED6380"/>
    <w:rsid w:val="00ED704F"/>
    <w:rsid w:val="00EE06A6"/>
    <w:rsid w:val="00EE206B"/>
    <w:rsid w:val="00EE2456"/>
    <w:rsid w:val="00EE2863"/>
    <w:rsid w:val="00EE3476"/>
    <w:rsid w:val="00EE783F"/>
    <w:rsid w:val="00EF1AF0"/>
    <w:rsid w:val="00EF2C78"/>
    <w:rsid w:val="00EF3E57"/>
    <w:rsid w:val="00EF421C"/>
    <w:rsid w:val="00EF4BD4"/>
    <w:rsid w:val="00EF5FBE"/>
    <w:rsid w:val="00F0034E"/>
    <w:rsid w:val="00F007A4"/>
    <w:rsid w:val="00F008A8"/>
    <w:rsid w:val="00F01324"/>
    <w:rsid w:val="00F03AB9"/>
    <w:rsid w:val="00F04675"/>
    <w:rsid w:val="00F0641B"/>
    <w:rsid w:val="00F10B6A"/>
    <w:rsid w:val="00F1157E"/>
    <w:rsid w:val="00F121C0"/>
    <w:rsid w:val="00F16350"/>
    <w:rsid w:val="00F20691"/>
    <w:rsid w:val="00F211E7"/>
    <w:rsid w:val="00F21895"/>
    <w:rsid w:val="00F264BF"/>
    <w:rsid w:val="00F2784E"/>
    <w:rsid w:val="00F30BC9"/>
    <w:rsid w:val="00F31126"/>
    <w:rsid w:val="00F31435"/>
    <w:rsid w:val="00F31EEA"/>
    <w:rsid w:val="00F31F1A"/>
    <w:rsid w:val="00F332EC"/>
    <w:rsid w:val="00F33430"/>
    <w:rsid w:val="00F33486"/>
    <w:rsid w:val="00F35592"/>
    <w:rsid w:val="00F36BBE"/>
    <w:rsid w:val="00F36EBC"/>
    <w:rsid w:val="00F373EF"/>
    <w:rsid w:val="00F41500"/>
    <w:rsid w:val="00F4177A"/>
    <w:rsid w:val="00F41CC5"/>
    <w:rsid w:val="00F42361"/>
    <w:rsid w:val="00F431CF"/>
    <w:rsid w:val="00F43790"/>
    <w:rsid w:val="00F4380C"/>
    <w:rsid w:val="00F43C65"/>
    <w:rsid w:val="00F446ED"/>
    <w:rsid w:val="00F467D0"/>
    <w:rsid w:val="00F46C66"/>
    <w:rsid w:val="00F503F8"/>
    <w:rsid w:val="00F5094D"/>
    <w:rsid w:val="00F51A4E"/>
    <w:rsid w:val="00F54C7A"/>
    <w:rsid w:val="00F5756B"/>
    <w:rsid w:val="00F60124"/>
    <w:rsid w:val="00F605F3"/>
    <w:rsid w:val="00F63163"/>
    <w:rsid w:val="00F638D6"/>
    <w:rsid w:val="00F63D9C"/>
    <w:rsid w:val="00F65878"/>
    <w:rsid w:val="00F6690C"/>
    <w:rsid w:val="00F70478"/>
    <w:rsid w:val="00F719CA"/>
    <w:rsid w:val="00F71A68"/>
    <w:rsid w:val="00F74575"/>
    <w:rsid w:val="00F750EE"/>
    <w:rsid w:val="00F75BCD"/>
    <w:rsid w:val="00F7778D"/>
    <w:rsid w:val="00F77956"/>
    <w:rsid w:val="00F801BF"/>
    <w:rsid w:val="00F8179D"/>
    <w:rsid w:val="00F81FE0"/>
    <w:rsid w:val="00F842FA"/>
    <w:rsid w:val="00F85C24"/>
    <w:rsid w:val="00F87559"/>
    <w:rsid w:val="00F87A3C"/>
    <w:rsid w:val="00F87DAC"/>
    <w:rsid w:val="00F90A32"/>
    <w:rsid w:val="00F90BED"/>
    <w:rsid w:val="00F9226A"/>
    <w:rsid w:val="00F93961"/>
    <w:rsid w:val="00F93CE2"/>
    <w:rsid w:val="00F94C1F"/>
    <w:rsid w:val="00F96314"/>
    <w:rsid w:val="00F96767"/>
    <w:rsid w:val="00F9717E"/>
    <w:rsid w:val="00FA07F6"/>
    <w:rsid w:val="00FA0B08"/>
    <w:rsid w:val="00FA179A"/>
    <w:rsid w:val="00FA1BE1"/>
    <w:rsid w:val="00FA2DE6"/>
    <w:rsid w:val="00FA39E2"/>
    <w:rsid w:val="00FB13F6"/>
    <w:rsid w:val="00FB734D"/>
    <w:rsid w:val="00FC1A88"/>
    <w:rsid w:val="00FC36E8"/>
    <w:rsid w:val="00FC3E55"/>
    <w:rsid w:val="00FC41F9"/>
    <w:rsid w:val="00FC46CE"/>
    <w:rsid w:val="00FC52DF"/>
    <w:rsid w:val="00FC62EF"/>
    <w:rsid w:val="00FC695B"/>
    <w:rsid w:val="00FC6B1B"/>
    <w:rsid w:val="00FC7E20"/>
    <w:rsid w:val="00FD1C68"/>
    <w:rsid w:val="00FD3949"/>
    <w:rsid w:val="00FD45BD"/>
    <w:rsid w:val="00FD46CD"/>
    <w:rsid w:val="00FD5343"/>
    <w:rsid w:val="00FD5D16"/>
    <w:rsid w:val="00FD64BD"/>
    <w:rsid w:val="00FD7737"/>
    <w:rsid w:val="00FD7B50"/>
    <w:rsid w:val="00FE0B84"/>
    <w:rsid w:val="00FE0FE4"/>
    <w:rsid w:val="00FE1060"/>
    <w:rsid w:val="00FE1B8C"/>
    <w:rsid w:val="00FE21F5"/>
    <w:rsid w:val="00FE45B1"/>
    <w:rsid w:val="00FE5F62"/>
    <w:rsid w:val="00FE6696"/>
    <w:rsid w:val="00FE695F"/>
    <w:rsid w:val="00FE7FF6"/>
    <w:rsid w:val="00FF1598"/>
    <w:rsid w:val="00FF2800"/>
    <w:rsid w:val="00FF3104"/>
    <w:rsid w:val="00FF3818"/>
    <w:rsid w:val="00FF648C"/>
    <w:rsid w:val="16137340"/>
    <w:rsid w:val="370709E5"/>
    <w:rsid w:val="440F48D6"/>
    <w:rsid w:val="771C6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Verdana" w:hAnsi="Verdana" w:eastAsiaTheme="minorEastAsia" w:cstheme="minorBidi"/>
      <w:sz w:val="22"/>
      <w:szCs w:val="22"/>
      <w:lang w:val="en-GB" w:eastAsia="zh-CN" w:bidi="ar-SA"/>
    </w:rPr>
  </w:style>
  <w:style w:type="paragraph" w:styleId="2">
    <w:name w:val="heading 2"/>
    <w:basedOn w:val="1"/>
    <w:next w:val="1"/>
    <w:link w:val="16"/>
    <w:qFormat/>
    <w:uiPriority w:val="0"/>
    <w:pPr>
      <w:keepNext/>
      <w:spacing w:before="120" w:after="120" w:line="280" w:lineRule="exact"/>
      <w:outlineLvl w:val="1"/>
    </w:pPr>
    <w:rPr>
      <w:rFonts w:eastAsia="Times New Roman" w:cs="Arial"/>
      <w:b/>
      <w:bCs/>
      <w:iCs/>
      <w:sz w:val="18"/>
      <w:szCs w:val="28"/>
      <w:lang w:eastAsia="da-DK"/>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themeColor="hyperlink"/>
      <w:u w:val="single"/>
      <w14:textFill>
        <w14:solidFill>
          <w14:schemeClr w14:val="hlink"/>
        </w14:solidFill>
      </w14:textFill>
    </w:r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header"/>
    <w:basedOn w:val="1"/>
    <w:link w:val="12"/>
    <w:unhideWhenUsed/>
    <w:qFormat/>
    <w:uiPriority w:val="99"/>
    <w:pPr>
      <w:tabs>
        <w:tab w:val="center" w:pos="4680"/>
        <w:tab w:val="right" w:pos="9360"/>
      </w:tabs>
      <w:spacing w:after="0" w:line="240" w:lineRule="auto"/>
    </w:pPr>
  </w:style>
  <w:style w:type="paragraph" w:styleId="8">
    <w:name w:val="List Bullet"/>
    <w:basedOn w:val="1"/>
    <w:unhideWhenUsed/>
    <w:qFormat/>
    <w:uiPriority w:val="99"/>
    <w:pPr>
      <w:numPr>
        <w:ilvl w:val="0"/>
        <w:numId w:val="1"/>
      </w:numPr>
      <w:contextualSpacing/>
    </w:pPr>
  </w:style>
  <w:style w:type="paragraph" w:styleId="9">
    <w:name w:val="footer"/>
    <w:basedOn w:val="1"/>
    <w:link w:val="13"/>
    <w:unhideWhenUsed/>
    <w:qFormat/>
    <w:uiPriority w:val="99"/>
    <w:pPr>
      <w:tabs>
        <w:tab w:val="center" w:pos="4680"/>
        <w:tab w:val="right" w:pos="9360"/>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ru-RU" w:eastAsia="ru-RU"/>
    </w:rPr>
  </w:style>
  <w:style w:type="table" w:styleId="11">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Верхний колонтитул Знак"/>
    <w:basedOn w:val="3"/>
    <w:link w:val="7"/>
    <w:qFormat/>
    <w:uiPriority w:val="99"/>
    <w:rPr>
      <w:rFonts w:ascii="Verdana" w:hAnsi="Verdana"/>
    </w:rPr>
  </w:style>
  <w:style w:type="character" w:customStyle="1" w:styleId="13">
    <w:name w:val="Нижний колонтитул Знак"/>
    <w:basedOn w:val="3"/>
    <w:link w:val="9"/>
    <w:qFormat/>
    <w:uiPriority w:val="99"/>
    <w:rPr>
      <w:rFonts w:ascii="Verdana" w:hAnsi="Verdana"/>
    </w:rPr>
  </w:style>
  <w:style w:type="character" w:customStyle="1" w:styleId="14">
    <w:name w:val="Текст выноски Знак"/>
    <w:basedOn w:val="3"/>
    <w:link w:val="6"/>
    <w:semiHidden/>
    <w:qFormat/>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Заголовок 2 Знак"/>
    <w:basedOn w:val="3"/>
    <w:link w:val="2"/>
    <w:qFormat/>
    <w:uiPriority w:val="0"/>
    <w:rPr>
      <w:rFonts w:ascii="Verdana" w:hAnsi="Verdana" w:eastAsia="Times New Roman" w:cs="Arial"/>
      <w:b/>
      <w:bCs/>
      <w:iCs/>
      <w:sz w:val="18"/>
      <w:szCs w:val="28"/>
      <w:lang w:val="en-GB" w:eastAsia="da-DK"/>
    </w:rPr>
  </w:style>
  <w:style w:type="paragraph" w:customStyle="1" w:styleId="17">
    <w:name w:val="Bullets (People)"/>
    <w:basedOn w:val="1"/>
    <w:qFormat/>
    <w:uiPriority w:val="0"/>
    <w:pPr>
      <w:numPr>
        <w:ilvl w:val="0"/>
        <w:numId w:val="2"/>
      </w:numPr>
      <w:suppressAutoHyphens/>
      <w:autoSpaceDE w:val="0"/>
      <w:autoSpaceDN w:val="0"/>
      <w:adjustRightInd w:val="0"/>
      <w:spacing w:after="60" w:line="250" w:lineRule="atLeast"/>
    </w:pPr>
    <w:rPr>
      <w:rFonts w:ascii="Futura Std Light" w:hAnsi="Futura Std Light" w:eastAsia="Times New Roman" w:cs="Futura Std Light"/>
      <w:color w:val="000000"/>
      <w:sz w:val="17"/>
      <w:szCs w:val="17"/>
      <w:lang w:eastAsia="en-US"/>
    </w:rPr>
  </w:style>
  <w:style w:type="paragraph" w:customStyle="1" w:styleId="18">
    <w:name w:val="Letter Body Text"/>
    <w:basedOn w:val="1"/>
    <w:qFormat/>
    <w:uiPriority w:val="0"/>
    <w:pPr>
      <w:spacing w:before="120" w:after="120" w:line="280" w:lineRule="atLeast"/>
    </w:pPr>
    <w:rPr>
      <w:rFonts w:eastAsia="Times New Roman" w:cs="Times New Roman"/>
      <w:sz w:val="18"/>
      <w:szCs w:val="18"/>
      <w:lang w:eastAsia="da-DK"/>
    </w:rPr>
  </w:style>
  <w:style w:type="paragraph" w:customStyle="1" w:styleId="19">
    <w:name w:val="Plain Text1"/>
    <w:basedOn w:val="1"/>
    <w:qFormat/>
    <w:uiPriority w:val="0"/>
    <w:pPr>
      <w:spacing w:after="0" w:line="240" w:lineRule="auto"/>
    </w:pPr>
    <w:rPr>
      <w:rFonts w:ascii="Courier New" w:hAnsi="Courier New" w:eastAsia="Times New Roman" w:cs="Times New Roman"/>
      <w:sz w:val="20"/>
      <w:szCs w:val="20"/>
      <w:lang w:val="fr-FR" w:eastAsia="ru-RU"/>
    </w:rPr>
  </w:style>
  <w:style w:type="character" w:customStyle="1" w:styleId="20">
    <w:name w:val="apple-converted-space"/>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01909F-CAB0-4D65-A331-61BE76359243}">
  <ds:schemaRefs/>
</ds:datastoreItem>
</file>

<file path=docProps/app.xml><?xml version="1.0" encoding="utf-8"?>
<Properties xmlns="http://schemas.openxmlformats.org/officeDocument/2006/extended-properties" xmlns:vt="http://schemas.openxmlformats.org/officeDocument/2006/docPropsVTypes">
  <Template>Normal</Template>
  <Company>Rambøll Informatik A/S</Company>
  <Pages>2</Pages>
  <Words>634</Words>
  <Characters>3615</Characters>
  <Lines>30</Lines>
  <Paragraphs>8</Paragraphs>
  <TotalTime>8</TotalTime>
  <ScaleCrop>false</ScaleCrop>
  <LinksUpToDate>false</LinksUpToDate>
  <CharactersWithSpaces>4241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2021-11-25T10:55:00Z</dcterms:created>
  <dc:creator>Christian Vibe Scheller</dc:creator>
  <cp:lastModifiedBy>google1599737165</cp:lastModifiedBy>
  <cp:lastPrinted>2010-06-29T10:37:00Z</cp:lastPrinted>
  <dcterms:modified xsi:type="dcterms:W3CDTF">2022-09-13T10:37:27Z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ContentRemapped">
    <vt:lpwstr>true</vt:lpwstr>
  </property>
  <property fmtid="{D5CDD505-2E9C-101B-9397-08002B2CF9AE}" pid="4" name="KSOProductBuildVer">
    <vt:lpwstr>1049-11.2.0.11130</vt:lpwstr>
  </property>
  <property fmtid="{D5CDD505-2E9C-101B-9397-08002B2CF9AE}" pid="5" name="ICV">
    <vt:lpwstr>ED5E33ABE4CE4F049677AC0A0E9B85A2</vt:lpwstr>
  </property>
</Properties>
</file>