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3C3D77F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Хайтов, 2006</w:t>
      </w:r>
    </w:p>
    <w:p w14:paraId="047E1FE1">
      <w:pP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Хайтов, 2007</w:t>
      </w:r>
    </w:p>
    <w:p w14:paraId="0057189F">
      <w:pP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Хайтов, 2015</w:t>
      </w:r>
    </w:p>
    <w:p w14:paraId="29F6EE7B">
      <w:pP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Хайтов, 2011; </w:t>
      </w:r>
    </w:p>
    <w:p w14:paraId="025867AF">
      <w:pP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 xml:space="preserve">ХАйтов, 2013; </w:t>
      </w:r>
    </w:p>
    <w:p w14:paraId="4EC584D5">
      <w:pP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ХАйтов 2014</w:t>
      </w:r>
    </w:p>
    <w:p w14:paraId="1D0E355D">
      <w:pP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  <w:t>Хайтов, 2015</w:t>
      </w:r>
    </w:p>
    <w:p w14:paraId="4F6FE992">
      <w:pP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Хайтов, 2022</w:t>
      </w:r>
    </w:p>
    <w:p w14:paraId="307B4E1B">
      <w:pP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Хайтов, 2023</w:t>
      </w:r>
    </w:p>
    <w:p w14:paraId="06D803C3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 w14:paraId="05578A27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 w14:paraId="4CE7CDC9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 w14:paraId="5BCAE260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 w14:paraId="172777BC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 w14:paraId="0DBB5EB0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 w14:paraId="2D83797E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Fonts w:hint="default" w:ascii="Times New Roman" w:hAnsi="Times New Roman" w:cs="Times New Roman"/>
          <w:i w:val="0"/>
          <w:iCs w:val="0"/>
          <w:caps w:val="0"/>
          <w:color w:val="262626"/>
          <w:spacing w:val="0"/>
          <w:sz w:val="20"/>
          <w:szCs w:val="20"/>
        </w:rPr>
      </w:pPr>
      <w:r>
        <w:rPr>
          <w:rStyle w:val="29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  <w:t>Хайтов В.М. 2015. Многолетние изменения солености в Южной губе о. Ряжкова и факторы, определяющие ее изменение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  <w:t>// Толмачева Е.Л. (ред.). </w:t>
      </w:r>
      <w:r>
        <w:rPr>
          <w:rStyle w:val="20"/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  <w:t>Летопись природы Кандалакшского заповедника за 2014 год (ежегодный отчет)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  <w:t>. Кандалакша. Т.1, Ч.1.: 60-116 (Летопись природы Кандалакшского заповедника, кн. 60).</w:t>
      </w:r>
    </w:p>
    <w:p w14:paraId="7F9D0031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Fonts w:hint="default" w:ascii="Times New Roman" w:hAnsi="Times New Roman" w:cs="Times New Roman"/>
          <w:i w:val="0"/>
          <w:iCs w:val="0"/>
          <w:caps w:val="0"/>
          <w:color w:val="262626"/>
          <w:spacing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  <w:t>Рассматриваются многолетние изменения солености воды в Южной губе о. Ряжкова и строится модель, связывающая изменения солености с температурой воды, скоростью и направлением ветра.</w:t>
      </w:r>
    </w:p>
    <w:p w14:paraId="3326E492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 w14:paraId="2E1BB484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20"/>
        <w:jc w:val="both"/>
        <w:rPr>
          <w:rStyle w:val="29"/>
          <w:rFonts w:hint="default" w:ascii="Arial" w:hAnsi="Arial" w:eastAsia="SimSun" w:cs="Arial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 w14:paraId="0B8A9BAF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20"/>
        <w:jc w:val="both"/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 w14:paraId="070E716E">
      <w:pPr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720"/>
        <w:jc w:val="both"/>
        <w:rPr>
          <w:rFonts w:hint="default" w:ascii="Times New Roman" w:hAnsi="Times New Roman" w:cs="Times New Roman"/>
          <w:i w:val="0"/>
          <w:iCs w:val="0"/>
          <w:caps w:val="0"/>
          <w:color w:val="262626"/>
          <w:spacing w:val="0"/>
          <w:sz w:val="16"/>
          <w:szCs w:val="16"/>
        </w:rPr>
      </w:pPr>
      <w:r>
        <w:rPr>
          <w:rStyle w:val="29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  <w:t>Хайтов В. М. 2023. Динамика гидрологических показателей в Южной губе о. Ряжкова в летние месяцы 2022 года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  <w:t> // Марченков А.В. (ред.) Летопись природы Кандалакшского заповедника за 2022 год (ежегодный отчет). Кандалакша. Т.1: 45-54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  <w:t>(Летопись природы Кандалакшского заповедника, кн. 68).</w:t>
      </w:r>
    </w:p>
    <w:p w14:paraId="13022052">
      <w:pPr>
        <w:keepNext w:val="0"/>
        <w:keepLines w:val="0"/>
        <w:widowControl/>
        <w:suppressLineNumbers w:val="0"/>
        <w:shd w:val="clear" w:fill="FFFFFF"/>
        <w:spacing w:before="180" w:beforeAutospacing="0" w:after="180" w:afterAutospacing="0"/>
        <w:ind w:left="0" w:right="0" w:firstLine="720"/>
        <w:jc w:val="both"/>
        <w:rPr>
          <w:rFonts w:hint="default" w:ascii="Times New Roman" w:hAnsi="Times New Roman" w:cs="Times New Roman"/>
          <w:i w:val="0"/>
          <w:iCs w:val="0"/>
          <w:caps w:val="0"/>
          <w:color w:val="262626"/>
          <w:spacing w:val="0"/>
          <w:sz w:val="16"/>
          <w:szCs w:val="16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  <w:t>Рассматриваются данные гидрологических проб, бравшихся ежедневно с 02.06.22 по 20.08.22</w:t>
      </w:r>
    </w:p>
    <w:p w14:paraId="57A19D24">
      <w:pPr>
        <w:rPr>
          <w:rFonts w:hint="default" w:cs="Times New Roman"/>
          <w:color w:val="000000"/>
          <w:sz w:val="24"/>
          <w:szCs w:val="24"/>
          <w:lang w:val="ru-RU"/>
        </w:rPr>
      </w:pPr>
    </w:p>
    <w:p w14:paraId="40AEECBC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 w14:paraId="50CDA19B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20"/>
        <w:jc w:val="both"/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 w14:paraId="04A99BA4">
      <w:pPr>
        <w:rPr>
          <w:rFonts w:hint="default" w:cs="Times New Roman"/>
          <w:color w:val="000000"/>
          <w:sz w:val="24"/>
          <w:szCs w:val="24"/>
          <w:lang w:val="ru-RU"/>
        </w:rPr>
      </w:pPr>
    </w:p>
    <w:p w14:paraId="11A59AAC">
      <w:pPr>
        <w:rPr>
          <w:rFonts w:hint="default" w:cs="Times New Roman"/>
          <w:color w:val="000000"/>
          <w:sz w:val="24"/>
          <w:szCs w:val="24"/>
          <w:lang w:val="ru-RU"/>
        </w:rPr>
      </w:pPr>
    </w:p>
    <w:p w14:paraId="4108E461">
      <w:pPr>
        <w:rPr>
          <w:rFonts w:hint="default" w:cs="Times New Roman"/>
          <w:color w:val="000000"/>
          <w:sz w:val="24"/>
          <w:szCs w:val="24"/>
          <w:lang w:val="ru-RU"/>
        </w:rPr>
      </w:pPr>
    </w:p>
    <w:p w14:paraId="5E861127">
      <w:pPr>
        <w:rPr>
          <w:rFonts w:hint="default" w:cs="Times New Roman"/>
          <w:color w:val="000000"/>
          <w:sz w:val="24"/>
          <w:szCs w:val="24"/>
          <w:lang w:val="ru-RU"/>
        </w:rPr>
      </w:pPr>
    </w:p>
    <w:p w14:paraId="6975C84C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Fonts w:ascii="Times New Roman" w:hAnsi="Times New Roman" w:cs="Times New Roman"/>
          <w:i w:val="0"/>
          <w:iCs w:val="0"/>
          <w:caps w:val="0"/>
          <w:color w:val="262626"/>
          <w:spacing w:val="0"/>
          <w:sz w:val="20"/>
          <w:szCs w:val="20"/>
        </w:rPr>
      </w:pPr>
      <w:r>
        <w:rPr>
          <w:rStyle w:val="29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  <w:t>Хайтов В.М. 2008. Подход к вершине Кандалакшского залива нетипичных водных масс в августе 2006 г.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  <w:t>// Корякин А.С. (ред.). Летопись природы Кандалакшского заповедника за 2007 год (ежегодный отчет). Кандалакша. Т.1: 79-82 (Летопись природы Кандалакшского заповедника, кн. 53).</w:t>
      </w:r>
    </w:p>
    <w:p w14:paraId="5739E5DA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Fonts w:hint="default" w:ascii="Times New Roman" w:hAnsi="Times New Roman" w:cs="Times New Roman"/>
          <w:i w:val="0"/>
          <w:iCs w:val="0"/>
          <w:caps w:val="0"/>
          <w:color w:val="262626"/>
          <w:spacing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  <w:t>В ходе ежедневных измерений температуры воздуха, температуры и солености морской воды в Южной губе о. Ряжкова было отмечено резкое падение температуры воды и повышение солености в конце июля - начале августа 2006 г. Возможным объяснением наблюдаемого феномена может быть приход чужеродных водных масс из открытых частей Белого моря.</w:t>
      </w:r>
    </w:p>
    <w:p w14:paraId="6741EB36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 w14:paraId="0CE555B8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 w14:paraId="12761C0C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/>
        </w:rPr>
      </w:pPr>
      <w:r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/>
        </w:rPr>
        <w:t>@article{khaitov2008_untypical_water_mass,</w:t>
      </w:r>
    </w:p>
    <w:p w14:paraId="78F6B176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/>
        </w:rPr>
      </w:pPr>
      <w:r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/>
        </w:rPr>
        <w:t xml:space="preserve">  title={</w:t>
      </w:r>
      <w:r>
        <w:rPr>
          <w:rStyle w:val="29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  <w:t>Подход к вершине Кандалакшского залива нетипичных водных масс в августе 2006 г. </w:t>
      </w:r>
      <w:r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/>
        </w:rPr>
        <w:t>},</w:t>
      </w:r>
    </w:p>
    <w:p w14:paraId="3BEB8344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/>
        </w:rPr>
      </w:pPr>
      <w:r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/>
        </w:rPr>
        <w:t xml:space="preserve">  author={</w:t>
      </w:r>
      <w:r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ru-RU" w:eastAsia="zh-CN"/>
        </w:rPr>
        <w:t>Хайтов, ВМ</w:t>
      </w:r>
      <w:r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/>
        </w:rPr>
        <w:t>},</w:t>
      </w:r>
    </w:p>
    <w:p w14:paraId="09AA56D1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/>
        </w:rPr>
      </w:pPr>
      <w:r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/>
        </w:rPr>
        <w:t xml:space="preserve">  journal={Летопись природы Кандалакшского заповедника за 2007 год (ежегодный отчет)},</w:t>
      </w:r>
    </w:p>
    <w:p w14:paraId="0112D15F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/>
        </w:rPr>
      </w:pPr>
      <w:r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/>
        </w:rPr>
        <w:t xml:space="preserve">  volume={</w:t>
      </w:r>
      <w:r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ru-RU" w:eastAsia="zh-CN"/>
        </w:rPr>
        <w:t>1</w:t>
      </w:r>
      <w:r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/>
        </w:rPr>
        <w:t>},</w:t>
      </w:r>
    </w:p>
    <w:p w14:paraId="36B09F2B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/>
        </w:rPr>
      </w:pPr>
      <w:r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/>
        </w:rPr>
        <w:t xml:space="preserve">  number={1},</w:t>
      </w:r>
    </w:p>
    <w:p w14:paraId="5C603960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/>
        </w:rPr>
      </w:pPr>
      <w:r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/>
        </w:rPr>
        <w:t xml:space="preserve">  pages={79--82},</w:t>
      </w:r>
    </w:p>
    <w:p w14:paraId="02941369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/>
        </w:rPr>
      </w:pPr>
      <w:r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/>
        </w:rPr>
        <w:t xml:space="preserve">  year={2008</w:t>
      </w:r>
      <w:bookmarkStart w:id="0" w:name="_GoBack"/>
      <w:bookmarkEnd w:id="0"/>
      <w:r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/>
        </w:rPr>
        <w:t>},</w:t>
      </w:r>
    </w:p>
    <w:p w14:paraId="4D57A037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/>
        </w:rPr>
      </w:pPr>
      <w:r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/>
        </w:rPr>
        <w:t xml:space="preserve">  publisher={Кандалакша}</w:t>
      </w:r>
    </w:p>
    <w:p w14:paraId="44323282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Style w:val="29"/>
          <w:rFonts w:hint="default" w:ascii="Times New Roman" w:hAnsi="Times New Roman" w:eastAsia="SimSu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/>
        </w:rPr>
        <w:t>}</w:t>
      </w:r>
    </w:p>
    <w:p w14:paraId="5DCAAD6B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20"/>
        <w:jc w:val="both"/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 w14:paraId="667B8FAF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 w14:paraId="301FECE9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 w14:paraId="3174AAE6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 w14:paraId="52C24BAC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 w14:paraId="329CBA05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Fonts w:hint="default" w:ascii="Times New Roman" w:hAnsi="Times New Roman" w:cs="Times New Roman"/>
          <w:i w:val="0"/>
          <w:iCs w:val="0"/>
          <w:caps w:val="0"/>
          <w:color w:val="262626"/>
          <w:spacing w:val="0"/>
          <w:sz w:val="20"/>
          <w:szCs w:val="20"/>
        </w:rPr>
      </w:pPr>
      <w:r>
        <w:rPr>
          <w:rStyle w:val="29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  <w:t>Хайтов В.М. 2008. Динамика солености и температуры морской воды, Южная губа, о. Ряжков, 31.05-20.08.2007.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  <w:t>// Корякин А.С. (ред.). Летопись природы Кандалакшского заповедника за 2007 год (ежегодный отчет). Кандалакша. Т.1: 83-88 (Летопись природы Кандалакшского заповедника, кн. 53).</w:t>
      </w:r>
    </w:p>
    <w:p w14:paraId="43027507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Fonts w:hint="default" w:ascii="Times New Roman" w:hAnsi="Times New Roman" w:cs="Times New Roman"/>
          <w:i w:val="0"/>
          <w:iCs w:val="0"/>
          <w:caps w:val="0"/>
          <w:color w:val="262626"/>
          <w:spacing w:val="0"/>
          <w:sz w:val="20"/>
          <w:szCs w:val="20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  <w:t>Рассматриваются данные гидрологических проб, бравшихся ежедневно с 31.05.07 по 20.08.07. Показано резкое снижение солености в июле 2007 г..</w:t>
      </w:r>
    </w:p>
    <w:p w14:paraId="080E60E3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00"/>
        <w:jc w:val="both"/>
        <w:rPr>
          <w:rStyle w:val="29"/>
          <w:rFonts w:hint="default" w:ascii="Times New Roman" w:hAnsi="Times New Roman" w:eastAsia="SimSun" w:cs="Times New Roman"/>
          <w:b/>
          <w:bCs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 w14:paraId="7BC4237E">
      <w:pPr>
        <w:ind w:left="0" w:leftChars="0" w:firstLine="0" w:firstLineChars="0"/>
        <w:rPr>
          <w:rFonts w:hint="default" w:cs="Times New Roman"/>
          <w:sz w:val="24"/>
          <w:szCs w:val="24"/>
          <w:lang w:val="en-US"/>
        </w:rPr>
      </w:pPr>
    </w:p>
    <w:p w14:paraId="468CD2D6">
      <w:pPr>
        <w:keepNext w:val="0"/>
        <w:keepLines w:val="0"/>
        <w:widowControl/>
        <w:suppressLineNumbers w:val="0"/>
        <w:shd w:val="clear" w:fill="FFFFFF"/>
        <w:spacing w:after="0" w:afterAutospacing="0"/>
        <w:ind w:left="0" w:firstLine="720"/>
        <w:jc w:val="both"/>
        <w:rPr>
          <w:rFonts w:hint="default" w:ascii="Arial" w:hAnsi="Arial" w:eastAsia="SimSun" w:cs="Arial"/>
          <w:i w:val="0"/>
          <w:iCs w:val="0"/>
          <w:caps w:val="0"/>
          <w:color w:val="262626"/>
          <w:spacing w:val="0"/>
          <w:kern w:val="0"/>
          <w:sz w:val="20"/>
          <w:szCs w:val="20"/>
          <w:shd w:val="clear" w:fill="FFFFFF"/>
          <w:lang w:val="en-US" w:eastAsia="zh-CN" w:bidi="ar"/>
        </w:rPr>
      </w:pPr>
    </w:p>
    <w:p w14:paraId="780AADAE">
      <w:pPr>
        <w:ind w:left="0" w:leftChars="0" w:firstLine="0" w:firstLineChars="0"/>
        <w:rPr>
          <w:rFonts w:hint="default" w:cs="Times New Roman"/>
          <w:sz w:val="24"/>
          <w:szCs w:val="24"/>
          <w:lang w:val="en-US"/>
        </w:rPr>
      </w:pPr>
    </w:p>
    <w:p w14:paraId="597E9855">
      <w:pPr>
        <w:ind w:left="0" w:leftChars="0" w:firstLine="0" w:firstLineChars="0"/>
        <w:rPr>
          <w:rFonts w:hint="default" w:cs="Times New Roman"/>
          <w:sz w:val="24"/>
          <w:szCs w:val="24"/>
          <w:lang w:val="en-US"/>
        </w:rPr>
      </w:pPr>
    </w:p>
    <w:p w14:paraId="298FEFDF">
      <w:pPr>
        <w:ind w:left="0" w:leftChars="0" w:firstLine="0" w:firstLineChars="0"/>
        <w:rPr>
          <w:rFonts w:hint="default" w:cs="Times New Roman"/>
          <w:sz w:val="24"/>
          <w:szCs w:val="24"/>
          <w:lang w:val="en-US"/>
        </w:rPr>
      </w:pPr>
    </w:p>
    <w:p w14:paraId="17FBB92E">
      <w:p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@article{bojko2024,</w:t>
      </w:r>
    </w:p>
    <w:p w14:paraId="2082E719">
      <w:p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title={</w:t>
      </w:r>
      <w:r>
        <w:rPr>
          <w:b/>
          <w:bCs/>
        </w:rPr>
        <w:t>Pisces Рыбы, Кандалакшский залив, 2023 г.</w:t>
      </w:r>
      <w:r>
        <w:rPr>
          <w:rFonts w:hint="default"/>
          <w:sz w:val="24"/>
          <w:szCs w:val="24"/>
          <w:lang w:val="en-US"/>
        </w:rPr>
        <w:t>},</w:t>
      </w:r>
    </w:p>
    <w:p w14:paraId="77AC185E">
      <w:p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author={</w:t>
      </w:r>
      <w:r>
        <w:rPr>
          <w:rFonts w:hint="default"/>
          <w:sz w:val="24"/>
          <w:szCs w:val="24"/>
          <w:lang w:val="ru-RU"/>
        </w:rPr>
        <w:t>Бойко, НС</w:t>
      </w:r>
      <w:r>
        <w:rPr>
          <w:rFonts w:hint="default"/>
          <w:sz w:val="24"/>
          <w:szCs w:val="24"/>
          <w:lang w:val="en-US"/>
        </w:rPr>
        <w:t>},</w:t>
      </w:r>
    </w:p>
    <w:p w14:paraId="761BCD8B">
      <w:p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journal={</w:t>
      </w:r>
      <w:r>
        <w:t>Летопись природы Кандалакшского заповедника за 2023 год (ежегодный отчет)</w:t>
      </w:r>
      <w:r>
        <w:rPr>
          <w:rFonts w:hint="default"/>
          <w:sz w:val="24"/>
          <w:szCs w:val="24"/>
          <w:lang w:val="en-US"/>
        </w:rPr>
        <w:t>},</w:t>
      </w:r>
    </w:p>
    <w:p w14:paraId="5EB58C02">
      <w:p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volume={</w:t>
      </w:r>
      <w:r>
        <w:rPr>
          <w:rFonts w:hint="default"/>
          <w:sz w:val="24"/>
          <w:szCs w:val="24"/>
          <w:lang w:val="ru-RU"/>
        </w:rPr>
        <w:t>3</w:t>
      </w:r>
      <w:r>
        <w:rPr>
          <w:rFonts w:hint="default"/>
          <w:sz w:val="24"/>
          <w:szCs w:val="24"/>
          <w:lang w:val="en-US"/>
        </w:rPr>
        <w:t>},</w:t>
      </w:r>
    </w:p>
    <w:p w14:paraId="5A0E5EF3">
      <w:p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number={</w:t>
      </w:r>
      <w:r>
        <w:rPr>
          <w:rFonts w:hint="default"/>
          <w:sz w:val="24"/>
          <w:szCs w:val="24"/>
          <w:lang w:val="ru-RU"/>
        </w:rPr>
        <w:t>1</w:t>
      </w:r>
      <w:r>
        <w:rPr>
          <w:rFonts w:hint="default"/>
          <w:sz w:val="24"/>
          <w:szCs w:val="24"/>
          <w:lang w:val="en-US"/>
        </w:rPr>
        <w:t>},</w:t>
      </w:r>
    </w:p>
    <w:p w14:paraId="6ACF4253">
      <w:p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pages={</w:t>
      </w:r>
      <w:r>
        <w:rPr>
          <w:rFonts w:hint="default"/>
          <w:sz w:val="24"/>
          <w:szCs w:val="24"/>
          <w:lang w:val="ru-RU"/>
        </w:rPr>
        <w:t>8</w:t>
      </w:r>
      <w:r>
        <w:rPr>
          <w:rFonts w:hint="default"/>
          <w:sz w:val="24"/>
          <w:szCs w:val="24"/>
          <w:lang w:val="en-US"/>
        </w:rPr>
        <w:t>--</w:t>
      </w:r>
      <w:r>
        <w:rPr>
          <w:rFonts w:hint="default"/>
          <w:sz w:val="24"/>
          <w:szCs w:val="24"/>
          <w:lang w:val="ru-RU"/>
        </w:rPr>
        <w:t>17</w:t>
      </w:r>
      <w:r>
        <w:rPr>
          <w:rFonts w:hint="default"/>
          <w:sz w:val="24"/>
          <w:szCs w:val="24"/>
          <w:lang w:val="en-US"/>
        </w:rPr>
        <w:t>},</w:t>
      </w:r>
    </w:p>
    <w:p w14:paraId="7832BF34">
      <w:p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year={202</w:t>
      </w:r>
      <w:r>
        <w:rPr>
          <w:rFonts w:hint="default"/>
          <w:sz w:val="24"/>
          <w:szCs w:val="24"/>
          <w:lang w:val="ru-RU"/>
        </w:rPr>
        <w:t>4</w:t>
      </w:r>
      <w:r>
        <w:rPr>
          <w:rFonts w:hint="default"/>
          <w:sz w:val="24"/>
          <w:szCs w:val="24"/>
          <w:lang w:val="en-US"/>
        </w:rPr>
        <w:t>},</w:t>
      </w:r>
    </w:p>
    <w:p w14:paraId="3476CF07">
      <w:p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publisher={</w:t>
      </w:r>
      <w:r>
        <w:rPr>
          <w:rFonts w:hint="default"/>
          <w:sz w:val="24"/>
          <w:szCs w:val="24"/>
          <w:lang w:val="ru-RU"/>
        </w:rPr>
        <w:t>Кандалакша</w:t>
      </w:r>
      <w:r>
        <w:rPr>
          <w:rFonts w:hint="default"/>
          <w:sz w:val="24"/>
          <w:szCs w:val="24"/>
          <w:lang w:val="en-US"/>
        </w:rPr>
        <w:t>}</w:t>
      </w:r>
    </w:p>
    <w:p w14:paraId="296CBDAE">
      <w:p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2223967D">
      <w:pPr>
        <w:ind w:left="0" w:leftChars="0" w:firstLine="0" w:firstLineChars="0"/>
        <w:rPr>
          <w:rFonts w:hint="default"/>
          <w:sz w:val="24"/>
          <w:szCs w:val="24"/>
          <w:lang w:val="en-US"/>
        </w:rPr>
      </w:pPr>
    </w:p>
    <w:p w14:paraId="53EE0734">
      <w:pPr>
        <w:ind w:left="0" w:leftChars="0" w:firstLine="0" w:firstLineChars="0"/>
        <w:rPr>
          <w:rFonts w:hint="default"/>
          <w:sz w:val="24"/>
          <w:szCs w:val="24"/>
          <w:lang w:val="en-US"/>
        </w:rPr>
      </w:pPr>
    </w:p>
    <w:p w14:paraId="502CFD91">
      <w:pPr>
        <w:ind w:left="0" w:leftChars="0" w:firstLine="0" w:firstLineChars="0"/>
        <w:rPr>
          <w:rFonts w:hint="default"/>
          <w:sz w:val="24"/>
          <w:szCs w:val="24"/>
          <w:lang w:val="en-US"/>
        </w:rPr>
      </w:pPr>
    </w:p>
    <w:p w14:paraId="4C63E77B">
      <w:pPr>
        <w:ind w:left="0" w:leftChars="0" w:firstLine="0" w:firstLineChars="0"/>
        <w:rPr>
          <w:rFonts w:hint="default"/>
          <w:sz w:val="24"/>
          <w:szCs w:val="24"/>
          <w:lang w:val="en-US"/>
        </w:rPr>
      </w:pPr>
    </w:p>
    <w:p w14:paraId="6C6B5D1F">
      <w:pPr>
        <w:ind w:left="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Berger, Naumov, 2001</w:t>
      </w: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ar(--ff-mono)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50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D405A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91715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8E5E66"/>
    <w:rsid w:val="088005EC"/>
    <w:rsid w:val="09C2553B"/>
    <w:rsid w:val="10ED405A"/>
    <w:rsid w:val="13A260BC"/>
    <w:rsid w:val="1C094066"/>
    <w:rsid w:val="391B30B1"/>
    <w:rsid w:val="3A5B4A05"/>
    <w:rsid w:val="3D2E204C"/>
    <w:rsid w:val="4DC82D45"/>
    <w:rsid w:val="50225E22"/>
    <w:rsid w:val="552E3A44"/>
    <w:rsid w:val="571A361F"/>
    <w:rsid w:val="6A8F5933"/>
    <w:rsid w:val="71511E5F"/>
    <w:rsid w:val="719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ind w:firstLine="641" w:firstLineChars="200"/>
      <w:jc w:val="both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480" w:after="0"/>
      <w:jc w:val="center"/>
      <w:outlineLvl w:val="0"/>
    </w:pPr>
    <w:rPr>
      <w:rFonts w:asciiTheme="majorAscii" w:hAnsiTheme="majorAscii" w:eastAsiaTheme="majorEastAsia" w:cstheme="majorBidi"/>
      <w:b/>
      <w:bCs/>
      <w:color w:val="000000" w:themeColor="text1"/>
      <w:sz w:val="28"/>
      <w:szCs w:val="32"/>
      <w:lang w:eastAsia="en-US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link w:val="151"/>
    <w:semiHidden/>
    <w:unhideWhenUsed/>
    <w:qFormat/>
    <w:uiPriority w:val="0"/>
    <w:pPr>
      <w:keepNext/>
      <w:keepLines/>
      <w:spacing w:before="200" w:after="0"/>
      <w:jc w:val="center"/>
      <w:outlineLvl w:val="1"/>
    </w:pPr>
    <w:rPr>
      <w:rFonts w:asciiTheme="majorAscii" w:hAnsiTheme="majorAscii" w:eastAsiaTheme="majorEastAsia" w:cstheme="majorBidi"/>
      <w:b/>
      <w:bCs/>
      <w:i/>
      <w:color w:val="000000" w:themeColor="text1"/>
      <w:szCs w:val="24"/>
      <w:lang w:eastAsia="en-US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8">
    <w:name w:val="heading 6"/>
    <w:basedOn w:val="1"/>
    <w:next w:val="3"/>
    <w:semiHidden/>
    <w:unhideWhenUsed/>
    <w:qFormat/>
    <w:uiPriority w:val="0"/>
    <w:pPr>
      <w:keepNext/>
      <w:keepLines/>
      <w:spacing w:before="200" w:after="0"/>
      <w:jc w:val="both"/>
      <w:outlineLvl w:val="5"/>
    </w:pPr>
    <w:rPr>
      <w:rFonts w:asciiTheme="majorAscii" w:hAnsiTheme="majorAscii" w:eastAsiaTheme="majorEastAsia" w:cstheme="majorBidi"/>
      <w:color w:val="000000" w:themeColor="text1"/>
      <w:sz w:val="20"/>
      <w:szCs w:val="24"/>
      <w:lang w:eastAsia="en-US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52"/>
    <w:qFormat/>
    <w:uiPriority w:val="0"/>
    <w:pPr>
      <w:spacing w:before="180" w:after="180"/>
      <w:jc w:val="both"/>
    </w:pPr>
    <w:rPr>
      <w:rFonts w:asciiTheme="minorAscii" w:hAnsiTheme="minorAscii" w:eastAsiaTheme="minorEastAsia"/>
      <w:szCs w:val="24"/>
      <w:lang w:eastAsia="en-US"/>
    </w:rPr>
  </w:style>
  <w:style w:type="character" w:styleId="14">
    <w:name w:val="HTML Sample"/>
    <w:basedOn w:val="12"/>
    <w:autoRedefine/>
    <w:qFormat/>
    <w:uiPriority w:val="0"/>
    <w:rPr>
      <w:rFonts w:ascii="Courier New" w:hAnsi="Courier New" w:cs="Courier New"/>
    </w:rPr>
  </w:style>
  <w:style w:type="character" w:styleId="15">
    <w:name w:val="FollowedHyperlink"/>
    <w:basedOn w:val="12"/>
    <w:autoRedefine/>
    <w:qFormat/>
    <w:uiPriority w:val="0"/>
    <w:rPr>
      <w:color w:val="800080"/>
      <w:u w:val="single"/>
    </w:rPr>
  </w:style>
  <w:style w:type="character" w:styleId="16">
    <w:name w:val="footnote reference"/>
    <w:basedOn w:val="12"/>
    <w:autoRedefine/>
    <w:qFormat/>
    <w:uiPriority w:val="0"/>
    <w:rPr>
      <w:vertAlign w:val="superscript"/>
    </w:rPr>
  </w:style>
  <w:style w:type="character" w:styleId="17">
    <w:name w:val="annotation reference"/>
    <w:basedOn w:val="12"/>
    <w:autoRedefine/>
    <w:qFormat/>
    <w:uiPriority w:val="0"/>
    <w:rPr>
      <w:sz w:val="21"/>
      <w:szCs w:val="21"/>
    </w:rPr>
  </w:style>
  <w:style w:type="character" w:styleId="18">
    <w:name w:val="endnote reference"/>
    <w:basedOn w:val="12"/>
    <w:autoRedefine/>
    <w:qFormat/>
    <w:uiPriority w:val="0"/>
    <w:rPr>
      <w:vertAlign w:val="superscript"/>
    </w:rPr>
  </w:style>
  <w:style w:type="character" w:styleId="19">
    <w:name w:val="HTML Acronym"/>
    <w:basedOn w:val="12"/>
    <w:autoRedefine/>
    <w:qFormat/>
    <w:uiPriority w:val="0"/>
  </w:style>
  <w:style w:type="character" w:styleId="20">
    <w:name w:val="Emphasis"/>
    <w:basedOn w:val="12"/>
    <w:autoRedefine/>
    <w:qFormat/>
    <w:uiPriority w:val="0"/>
    <w:rPr>
      <w:i/>
      <w:iCs/>
    </w:rPr>
  </w:style>
  <w:style w:type="character" w:styleId="21">
    <w:name w:val="Hyperlink"/>
    <w:basedOn w:val="12"/>
    <w:autoRedefine/>
    <w:qFormat/>
    <w:uiPriority w:val="0"/>
    <w:rPr>
      <w:color w:val="0000FF"/>
      <w:u w:val="single"/>
    </w:rPr>
  </w:style>
  <w:style w:type="character" w:styleId="22">
    <w:name w:val="HTML Keyboard"/>
    <w:basedOn w:val="12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HTML Code"/>
    <w:basedOn w:val="12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page number"/>
    <w:basedOn w:val="12"/>
    <w:autoRedefine/>
    <w:qFormat/>
    <w:uiPriority w:val="0"/>
  </w:style>
  <w:style w:type="character" w:styleId="25">
    <w:name w:val="line number"/>
    <w:basedOn w:val="12"/>
    <w:qFormat/>
    <w:uiPriority w:val="0"/>
  </w:style>
  <w:style w:type="character" w:styleId="26">
    <w:name w:val="HTML Definition"/>
    <w:basedOn w:val="12"/>
    <w:autoRedefine/>
    <w:qFormat/>
    <w:uiPriority w:val="0"/>
    <w:rPr>
      <w:i/>
      <w:iCs/>
    </w:rPr>
  </w:style>
  <w:style w:type="character" w:styleId="27">
    <w:name w:val="HTML Variable"/>
    <w:basedOn w:val="12"/>
    <w:qFormat/>
    <w:uiPriority w:val="0"/>
    <w:rPr>
      <w:i/>
      <w:iCs/>
    </w:rPr>
  </w:style>
  <w:style w:type="character" w:styleId="28">
    <w:name w:val="HTML Typewriter"/>
    <w:basedOn w:val="12"/>
    <w:autoRedefine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2"/>
    <w:qFormat/>
    <w:uiPriority w:val="0"/>
    <w:rPr>
      <w:b/>
      <w:bCs/>
    </w:rPr>
  </w:style>
  <w:style w:type="character" w:styleId="30">
    <w:name w:val="HTML Cite"/>
    <w:basedOn w:val="12"/>
    <w:autoRedefine/>
    <w:qFormat/>
    <w:uiPriority w:val="0"/>
    <w:rPr>
      <w:i/>
      <w:iCs/>
    </w:rPr>
  </w:style>
  <w:style w:type="paragraph" w:styleId="31">
    <w:name w:val="Balloon Text"/>
    <w:basedOn w:val="1"/>
    <w:autoRedefine/>
    <w:qFormat/>
    <w:uiPriority w:val="0"/>
    <w:rPr>
      <w:sz w:val="16"/>
      <w:szCs w:val="16"/>
    </w:rPr>
  </w:style>
  <w:style w:type="paragraph" w:styleId="32">
    <w:name w:val="List 5"/>
    <w:basedOn w:val="1"/>
    <w:autoRedefine/>
    <w:qFormat/>
    <w:uiPriority w:val="0"/>
    <w:pPr>
      <w:ind w:left="1800" w:hanging="360"/>
    </w:pPr>
  </w:style>
  <w:style w:type="paragraph" w:styleId="33">
    <w:name w:val="List Continue"/>
    <w:basedOn w:val="1"/>
    <w:autoRedefine/>
    <w:qFormat/>
    <w:uiPriority w:val="0"/>
    <w:pPr>
      <w:spacing w:after="120"/>
      <w:ind w:left="360"/>
    </w:pPr>
  </w:style>
  <w:style w:type="paragraph" w:styleId="34">
    <w:name w:val="Body Text 2"/>
    <w:basedOn w:val="1"/>
    <w:qFormat/>
    <w:uiPriority w:val="0"/>
    <w:pPr>
      <w:spacing w:after="120" w:line="480" w:lineRule="auto"/>
    </w:pPr>
  </w:style>
  <w:style w:type="paragraph" w:styleId="35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6">
    <w:name w:val="Closing"/>
    <w:basedOn w:val="1"/>
    <w:autoRedefine/>
    <w:qFormat/>
    <w:uiPriority w:val="0"/>
    <w:pPr>
      <w:ind w:left="4320"/>
    </w:pPr>
  </w:style>
  <w:style w:type="paragraph" w:styleId="37">
    <w:name w:val="Normal Indent"/>
    <w:basedOn w:val="1"/>
    <w:autoRedefine/>
    <w:qFormat/>
    <w:uiPriority w:val="0"/>
    <w:pPr>
      <w:ind w:left="708"/>
    </w:pPr>
  </w:style>
  <w:style w:type="paragraph" w:styleId="38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9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40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1">
    <w:name w:val="endnote text"/>
    <w:basedOn w:val="1"/>
    <w:qFormat/>
    <w:uiPriority w:val="0"/>
    <w:pPr>
      <w:snapToGrid w:val="0"/>
      <w:jc w:val="left"/>
    </w:pPr>
  </w:style>
  <w:style w:type="paragraph" w:styleId="42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3">
    <w:name w:val="annotation text"/>
    <w:basedOn w:val="1"/>
    <w:qFormat/>
    <w:uiPriority w:val="0"/>
    <w:pPr>
      <w:jc w:val="left"/>
    </w:pPr>
  </w:style>
  <w:style w:type="paragraph" w:styleId="44">
    <w:name w:val="index 1"/>
    <w:basedOn w:val="1"/>
    <w:next w:val="1"/>
    <w:qFormat/>
    <w:uiPriority w:val="0"/>
  </w:style>
  <w:style w:type="paragraph" w:styleId="45">
    <w:name w:val="annotation subject"/>
    <w:basedOn w:val="43"/>
    <w:next w:val="43"/>
    <w:qFormat/>
    <w:uiPriority w:val="0"/>
    <w:rPr>
      <w:b/>
      <w:bCs/>
    </w:rPr>
  </w:style>
  <w:style w:type="paragraph" w:styleId="46">
    <w:name w:val="Document Map"/>
    <w:basedOn w:val="1"/>
    <w:qFormat/>
    <w:uiPriority w:val="0"/>
    <w:pPr>
      <w:shd w:val="clear" w:color="auto" w:fill="000080"/>
    </w:pPr>
  </w:style>
  <w:style w:type="paragraph" w:styleId="47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8">
    <w:name w:val="toc 8"/>
    <w:basedOn w:val="1"/>
    <w:next w:val="1"/>
    <w:qFormat/>
    <w:uiPriority w:val="0"/>
    <w:pPr>
      <w:ind w:left="2940" w:leftChars="1400"/>
    </w:p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1">
    <w:name w:val="HTML Address"/>
    <w:basedOn w:val="1"/>
    <w:qFormat/>
    <w:uiPriority w:val="0"/>
    <w:rPr>
      <w:i/>
      <w:iCs/>
    </w:rPr>
  </w:style>
  <w:style w:type="paragraph" w:styleId="52">
    <w:name w:val="index 7"/>
    <w:basedOn w:val="1"/>
    <w:next w:val="1"/>
    <w:qFormat/>
    <w:uiPriority w:val="0"/>
    <w:pPr>
      <w:ind w:left="1200" w:leftChars="1200"/>
    </w:pPr>
  </w:style>
  <w:style w:type="paragraph" w:styleId="53">
    <w:name w:val="index 3"/>
    <w:basedOn w:val="1"/>
    <w:next w:val="1"/>
    <w:qFormat/>
    <w:uiPriority w:val="0"/>
    <w:pPr>
      <w:ind w:left="400" w:leftChars="400"/>
    </w:pPr>
  </w:style>
  <w:style w:type="paragraph" w:styleId="54">
    <w:name w:val="index 5"/>
    <w:basedOn w:val="1"/>
    <w:next w:val="1"/>
    <w:qFormat/>
    <w:uiPriority w:val="0"/>
    <w:pPr>
      <w:ind w:left="800" w:leftChars="8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7">
    <w:name w:val="toc 9"/>
    <w:basedOn w:val="1"/>
    <w:next w:val="1"/>
    <w:qFormat/>
    <w:uiPriority w:val="0"/>
    <w:pPr>
      <w:ind w:left="3360" w:leftChars="1600"/>
    </w:pPr>
  </w:style>
  <w:style w:type="paragraph" w:styleId="58">
    <w:name w:val="toc 7"/>
    <w:basedOn w:val="1"/>
    <w:next w:val="1"/>
    <w:qFormat/>
    <w:uiPriority w:val="0"/>
    <w:pPr>
      <w:ind w:left="2520" w:leftChars="1200"/>
    </w:pPr>
  </w:style>
  <w:style w:type="paragraph" w:styleId="59">
    <w:name w:val="index 6"/>
    <w:basedOn w:val="1"/>
    <w:next w:val="1"/>
    <w:qFormat/>
    <w:uiPriority w:val="0"/>
    <w:pPr>
      <w:ind w:left="1000" w:leftChars="1000"/>
    </w:pPr>
  </w:style>
  <w:style w:type="paragraph" w:styleId="60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4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3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Ascii" w:hAnsiTheme="majorAscii" w:eastAsiaTheme="majorEastAsia" w:cstheme="majorBidi"/>
      <w:b/>
      <w:bCs/>
      <w:color w:val="000000" w:themeColor="text1"/>
      <w:sz w:val="36"/>
      <w:szCs w:val="36"/>
      <w:lang w:eastAsia="en-US"/>
      <w14:textFill>
        <w14:solidFill>
          <w14:schemeClr w14:val="tx1"/>
        </w14:solidFill>
      </w14:textFill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3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3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3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3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3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3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3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3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3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3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3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3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3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3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3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3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3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3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3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3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3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3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3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3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3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3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3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3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3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3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3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Заголовок 2 Знак"/>
    <w:basedOn w:val="12"/>
    <w:link w:val="4"/>
    <w:qFormat/>
    <w:uiPriority w:val="9"/>
    <w:rPr>
      <w:rFonts w:asciiTheme="majorAscii" w:hAnsiTheme="majorAscii" w:eastAsiaTheme="majorEastAsia" w:cstheme="majorBidi"/>
      <w:b/>
      <w:color w:val="5B9BD5" w:themeColor="accent1"/>
      <w:sz w:val="28"/>
      <w:szCs w:val="28"/>
      <w:lang w:val="ru-RU" w:eastAsia="en-US"/>
      <w14:textFill>
        <w14:solidFill>
          <w14:schemeClr w14:val="accent1"/>
        </w14:solidFill>
      </w14:textFill>
    </w:rPr>
  </w:style>
  <w:style w:type="character" w:customStyle="1" w:styleId="152">
    <w:name w:val="Body Text Char"/>
    <w:basedOn w:val="12"/>
    <w:link w:val="3"/>
    <w:uiPriority w:val="0"/>
    <w:rPr>
      <w:rFonts w:asciiTheme="minorAscii" w:hAnsiTheme="minorAscii" w:eastAsiaTheme="minorEastAsia"/>
      <w:szCs w:val="24"/>
      <w:lang w:eastAsia="en-US"/>
    </w:rPr>
  </w:style>
  <w:style w:type="paragraph" w:customStyle="1" w:styleId="153">
    <w:name w:val="Image Caption"/>
    <w:basedOn w:val="42"/>
    <w:qFormat/>
    <w:uiPriority w:val="0"/>
    <w:pPr>
      <w:jc w:val="both"/>
    </w:pPr>
    <w:rPr>
      <w:rFonts w:asciiTheme="minorAscii" w:hAnsiTheme="minorAscii" w:eastAsiaTheme="minorEastAsia" w:cstheme="minorBidi"/>
      <w:i/>
      <w:sz w:val="20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2024-10-03T18:39:00Z</dcterms:created>
  <dc:creator>polyd</dc:creator>
  <cp:lastModifiedBy>polyd</cp:lastModifiedBy>
  <dcterms:modified xsi:type="dcterms:W3CDTF">2024-10-04T08:19:30Z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8CCF8805112C4AC5846E0BE1FB403AF0_11</vt:lpwstr>
  </property>
</Properties>
</file>