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7F6" w:rsidRPr="00B14C64" w:rsidRDefault="00F837F6" w:rsidP="00F837F6">
      <w:pPr>
        <w:spacing w:after="240"/>
        <w:jc w:val="both"/>
        <w:rPr>
          <w:rFonts w:asciiTheme="minorHAnsi" w:hAnsiTheme="minorHAnsi" w:cstheme="minorHAnsi"/>
        </w:rPr>
      </w:pPr>
      <w:r w:rsidRPr="00B14C64">
        <w:rPr>
          <w:rFonts w:asciiTheme="minorHAnsi" w:hAnsiTheme="minorHAnsi" w:cstheme="minorHAnsi"/>
          <w:noProof/>
        </w:rPr>
        <w:drawing>
          <wp:inline distT="114300" distB="114300" distL="114300" distR="114300" wp14:anchorId="60ABB34F" wp14:editId="360AC999">
            <wp:extent cx="5940115" cy="60071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00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37F6" w:rsidRPr="00B14C64" w:rsidRDefault="00F837F6" w:rsidP="00F837F6">
      <w:pPr>
        <w:spacing w:after="360"/>
        <w:jc w:val="center"/>
        <w:rPr>
          <w:rFonts w:asciiTheme="minorHAnsi" w:hAnsiTheme="minorHAnsi" w:cstheme="minorHAnsi"/>
          <w:sz w:val="22"/>
          <w:lang w:val="en-US"/>
        </w:rPr>
      </w:pPr>
      <w:r w:rsidRPr="00B14C64">
        <w:rPr>
          <w:rFonts w:asciiTheme="minorHAnsi" w:hAnsiTheme="minorHAnsi" w:cstheme="minorHAnsi"/>
          <w:b/>
          <w:sz w:val="20"/>
          <w:szCs w:val="22"/>
          <w:lang w:val="en-US"/>
        </w:rPr>
        <w:t>Figure S1</w:t>
      </w:r>
      <w:r w:rsidRPr="00F837F6">
        <w:rPr>
          <w:rFonts w:asciiTheme="minorHAnsi" w:hAnsiTheme="minorHAnsi" w:cstheme="minorHAnsi"/>
          <w:b/>
          <w:sz w:val="20"/>
          <w:szCs w:val="22"/>
          <w:lang w:val="en-US"/>
        </w:rPr>
        <w:t>. Survivorship curves for the 1999-2014 generations</w:t>
      </w:r>
      <w:r w:rsidRPr="00B14C64">
        <w:rPr>
          <w:rFonts w:asciiTheme="minorHAnsi" w:hAnsiTheme="minorHAnsi" w:cstheme="minorHAnsi"/>
          <w:sz w:val="20"/>
          <w:szCs w:val="22"/>
          <w:lang w:val="en-US"/>
        </w:rPr>
        <w:t xml:space="preserve">. Dots </w:t>
      </w:r>
      <w:proofErr w:type="gramStart"/>
      <w:r w:rsidRPr="00B14C64">
        <w:rPr>
          <w:rFonts w:asciiTheme="minorHAnsi" w:hAnsiTheme="minorHAnsi" w:cstheme="minorHAnsi"/>
          <w:sz w:val="20"/>
          <w:szCs w:val="22"/>
          <w:lang w:val="en-US"/>
        </w:rPr>
        <w:t>are observed</w:t>
      </w:r>
      <w:proofErr w:type="gramEnd"/>
      <w:r w:rsidRPr="00B14C64">
        <w:rPr>
          <w:rFonts w:asciiTheme="minorHAnsi" w:hAnsiTheme="minorHAnsi" w:cstheme="minorHAnsi"/>
          <w:sz w:val="20"/>
          <w:szCs w:val="22"/>
          <w:lang w:val="en-US"/>
        </w:rPr>
        <w:t xml:space="preserve"> numbers, lines are regressions. Asterisks label </w:t>
      </w:r>
      <w:r w:rsidRPr="00B14C64">
        <w:rPr>
          <w:rFonts w:asciiTheme="minorHAnsi" w:hAnsiTheme="minorHAnsi" w:cstheme="minorHAnsi"/>
          <w:i/>
          <w:sz w:val="20"/>
          <w:szCs w:val="22"/>
          <w:lang w:val="en-US"/>
        </w:rPr>
        <w:t>N</w:t>
      </w:r>
      <w:r w:rsidRPr="00B14C64">
        <w:rPr>
          <w:rFonts w:asciiTheme="minorHAnsi" w:hAnsiTheme="minorHAnsi" w:cstheme="minorHAnsi"/>
          <w:i/>
          <w:sz w:val="20"/>
          <w:szCs w:val="22"/>
          <w:vertAlign w:val="subscript"/>
          <w:lang w:val="en-US"/>
        </w:rPr>
        <w:t>0</w:t>
      </w:r>
      <w:r w:rsidRPr="00B14C64">
        <w:rPr>
          <w:rFonts w:asciiTheme="minorHAnsi" w:hAnsiTheme="minorHAnsi" w:cstheme="minorHAnsi"/>
          <w:sz w:val="20"/>
          <w:szCs w:val="22"/>
          <w:lang w:val="en-US"/>
        </w:rPr>
        <w:t xml:space="preserve">. Equations of linear models (y = </w:t>
      </w:r>
      <w:r w:rsidRPr="00F837F6">
        <w:rPr>
          <w:rFonts w:asciiTheme="minorHAnsi" w:hAnsiTheme="minorHAnsi" w:cstheme="minorHAnsi"/>
          <w:i/>
          <w:sz w:val="20"/>
          <w:szCs w:val="22"/>
          <w:lang w:val="en-US"/>
        </w:rPr>
        <w:t>z</w:t>
      </w:r>
      <w:r w:rsidRPr="00B14C64">
        <w:rPr>
          <w:rFonts w:asciiTheme="minorHAnsi" w:hAnsiTheme="minorHAnsi" w:cstheme="minorHAnsi"/>
          <w:sz w:val="20"/>
          <w:szCs w:val="22"/>
          <w:lang w:val="en-US"/>
        </w:rPr>
        <w:t xml:space="preserve">*x + </w:t>
      </w:r>
      <w:r w:rsidRPr="00B14C64">
        <w:rPr>
          <w:rFonts w:asciiTheme="minorHAnsi" w:hAnsiTheme="minorHAnsi" w:cstheme="minorHAnsi"/>
          <w:i/>
          <w:sz w:val="20"/>
          <w:szCs w:val="22"/>
          <w:lang w:val="en-US"/>
        </w:rPr>
        <w:t>N</w:t>
      </w:r>
      <w:r w:rsidRPr="00B14C64">
        <w:rPr>
          <w:rFonts w:asciiTheme="minorHAnsi" w:hAnsiTheme="minorHAnsi" w:cstheme="minorHAnsi"/>
          <w:i/>
          <w:sz w:val="20"/>
          <w:szCs w:val="22"/>
          <w:vertAlign w:val="subscript"/>
          <w:lang w:val="en-US"/>
        </w:rPr>
        <w:t>0</w:t>
      </w:r>
      <w:r w:rsidRPr="00B14C64">
        <w:rPr>
          <w:rFonts w:asciiTheme="minorHAnsi" w:hAnsiTheme="minorHAnsi" w:cstheme="minorHAnsi"/>
          <w:sz w:val="20"/>
          <w:szCs w:val="22"/>
          <w:lang w:val="en-US"/>
        </w:rPr>
        <w:t>) and coefficients of determination (R</w:t>
      </w:r>
      <w:r w:rsidRPr="00B14C64">
        <w:rPr>
          <w:rFonts w:asciiTheme="minorHAnsi" w:hAnsiTheme="minorHAnsi" w:cstheme="minorHAnsi"/>
          <w:sz w:val="20"/>
          <w:szCs w:val="22"/>
          <w:vertAlign w:val="superscript"/>
          <w:lang w:val="en-US"/>
        </w:rPr>
        <w:t>2</w:t>
      </w:r>
      <w:r w:rsidRPr="00B14C64">
        <w:rPr>
          <w:rFonts w:asciiTheme="minorHAnsi" w:hAnsiTheme="minorHAnsi" w:cstheme="minorHAnsi"/>
          <w:sz w:val="20"/>
          <w:szCs w:val="22"/>
          <w:lang w:val="en-US"/>
        </w:rPr>
        <w:t>) are given.</w:t>
      </w:r>
    </w:p>
    <w:p w:rsidR="00F837F6" w:rsidRPr="00B14C64" w:rsidRDefault="00F837F6" w:rsidP="00F837F6">
      <w:pPr>
        <w:spacing w:after="240"/>
        <w:jc w:val="both"/>
        <w:rPr>
          <w:rFonts w:asciiTheme="minorHAnsi" w:hAnsiTheme="minorHAnsi" w:cstheme="minorHAnsi"/>
        </w:rPr>
      </w:pPr>
      <w:r w:rsidRPr="00B14C64">
        <w:rPr>
          <w:rFonts w:asciiTheme="minorHAnsi" w:hAnsiTheme="minorHAnsi" w:cstheme="minorHAnsi"/>
          <w:noProof/>
        </w:rPr>
        <w:lastRenderedPageBreak/>
        <w:drawing>
          <wp:inline distT="114300" distB="114300" distL="114300" distR="114300" wp14:anchorId="56E4BBA3" wp14:editId="1FFF39E1">
            <wp:extent cx="5940115" cy="271780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37F6" w:rsidRPr="00B14C64" w:rsidRDefault="00F837F6" w:rsidP="00F837F6">
      <w:pPr>
        <w:spacing w:after="360"/>
        <w:jc w:val="center"/>
        <w:rPr>
          <w:rFonts w:asciiTheme="minorHAnsi" w:hAnsiTheme="minorHAnsi" w:cstheme="minorHAnsi"/>
          <w:b/>
          <w:sz w:val="20"/>
          <w:szCs w:val="22"/>
          <w:lang w:val="en-US"/>
        </w:rPr>
      </w:pPr>
      <w:r w:rsidRPr="00B14C64">
        <w:rPr>
          <w:rFonts w:asciiTheme="minorHAnsi" w:hAnsiTheme="minorHAnsi" w:cstheme="minorHAnsi"/>
          <w:b/>
          <w:sz w:val="20"/>
          <w:szCs w:val="22"/>
          <w:lang w:val="en-US"/>
        </w:rPr>
        <w:t>Figure S2. (A)</w:t>
      </w:r>
      <w:r w:rsidRPr="00B14C64">
        <w:rPr>
          <w:rFonts w:asciiTheme="minorHAnsi" w:hAnsiTheme="minorHAnsi" w:cstheme="minorHAnsi"/>
          <w:sz w:val="20"/>
          <w:szCs w:val="22"/>
          <w:lang w:val="en-US"/>
        </w:rPr>
        <w:t xml:space="preserve"> Pearson’s correlation coefficients between </w:t>
      </w:r>
      <w:r w:rsidRPr="00B14C64">
        <w:rPr>
          <w:rFonts w:asciiTheme="minorHAnsi" w:hAnsiTheme="minorHAnsi" w:cstheme="minorHAnsi"/>
          <w:i/>
          <w:sz w:val="20"/>
          <w:szCs w:val="22"/>
          <w:lang w:val="en-US"/>
        </w:rPr>
        <w:t>N</w:t>
      </w:r>
      <w:r w:rsidRPr="00B14C64">
        <w:rPr>
          <w:rFonts w:asciiTheme="minorHAnsi" w:hAnsiTheme="minorHAnsi" w:cstheme="minorHAnsi"/>
          <w:i/>
          <w:sz w:val="20"/>
          <w:szCs w:val="22"/>
          <w:vertAlign w:val="subscript"/>
          <w:lang w:val="en-US"/>
        </w:rPr>
        <w:t>0</w:t>
      </w:r>
      <w:r w:rsidRPr="00B14C64">
        <w:rPr>
          <w:rFonts w:asciiTheme="minorHAnsi" w:hAnsiTheme="minorHAnsi" w:cstheme="minorHAnsi"/>
          <w:sz w:val="20"/>
          <w:szCs w:val="22"/>
          <w:lang w:val="en-US"/>
        </w:rPr>
        <w:t xml:space="preserve"> and </w:t>
      </w:r>
      <w:r w:rsidRPr="00B14C64">
        <w:rPr>
          <w:rFonts w:asciiTheme="minorHAnsi" w:hAnsiTheme="minorHAnsi" w:cstheme="minorHAnsi"/>
          <w:i/>
          <w:sz w:val="20"/>
          <w:szCs w:val="22"/>
          <w:lang w:val="en-US"/>
        </w:rPr>
        <w:t>N</w:t>
      </w:r>
      <w:r w:rsidRPr="00B14C64">
        <w:rPr>
          <w:rFonts w:asciiTheme="minorHAnsi" w:hAnsiTheme="minorHAnsi" w:cstheme="minorHAnsi"/>
          <w:i/>
          <w:sz w:val="20"/>
          <w:szCs w:val="22"/>
          <w:vertAlign w:val="subscript"/>
          <w:lang w:val="en-US"/>
        </w:rPr>
        <w:t>2</w:t>
      </w:r>
      <w:r w:rsidRPr="00B14C64">
        <w:rPr>
          <w:rFonts w:asciiTheme="minorHAnsi" w:hAnsiTheme="minorHAnsi" w:cstheme="minorHAnsi"/>
          <w:i/>
          <w:sz w:val="20"/>
          <w:szCs w:val="22"/>
          <w:lang w:val="en-US"/>
        </w:rPr>
        <w:t>-N</w:t>
      </w:r>
      <w:r w:rsidRPr="00B14C64">
        <w:rPr>
          <w:rFonts w:asciiTheme="minorHAnsi" w:hAnsiTheme="minorHAnsi" w:cstheme="minorHAnsi"/>
          <w:i/>
          <w:sz w:val="20"/>
          <w:szCs w:val="22"/>
          <w:vertAlign w:val="subscript"/>
          <w:lang w:val="en-US"/>
        </w:rPr>
        <w:t>10</w:t>
      </w:r>
      <w:r w:rsidRPr="00B14C64">
        <w:rPr>
          <w:rFonts w:asciiTheme="minorHAnsi" w:hAnsiTheme="minorHAnsi" w:cstheme="minorHAnsi"/>
          <w:sz w:val="20"/>
          <w:szCs w:val="22"/>
          <w:lang w:val="en-US"/>
        </w:rPr>
        <w:t xml:space="preserve"> for all generations. Significant correlations (p&lt;0.05) are marked by symbols with red wrap.</w:t>
      </w:r>
      <w:r w:rsidRPr="00B14C64">
        <w:rPr>
          <w:rFonts w:asciiTheme="minorHAnsi" w:hAnsiTheme="minorHAnsi" w:cstheme="minorHAnsi"/>
          <w:b/>
          <w:sz w:val="20"/>
          <w:szCs w:val="22"/>
          <w:lang w:val="en-US"/>
        </w:rPr>
        <w:t xml:space="preserve"> (B)</w:t>
      </w:r>
      <w:r w:rsidRPr="00B14C64">
        <w:rPr>
          <w:rFonts w:asciiTheme="minorHAnsi" w:hAnsiTheme="minorHAnsi" w:cstheme="minorHAnsi"/>
          <w:sz w:val="20"/>
          <w:szCs w:val="22"/>
          <w:lang w:val="en-US"/>
        </w:rPr>
        <w:t xml:space="preserve"> Association between </w:t>
      </w:r>
      <w:r w:rsidRPr="00B14C64">
        <w:rPr>
          <w:rFonts w:asciiTheme="minorHAnsi" w:hAnsiTheme="minorHAnsi" w:cstheme="minorHAnsi"/>
          <w:i/>
          <w:sz w:val="20"/>
          <w:szCs w:val="22"/>
          <w:lang w:val="en-US"/>
        </w:rPr>
        <w:t>N</w:t>
      </w:r>
      <w:r w:rsidRPr="00B14C64">
        <w:rPr>
          <w:rFonts w:asciiTheme="minorHAnsi" w:hAnsiTheme="minorHAnsi" w:cstheme="minorHAnsi"/>
          <w:i/>
          <w:sz w:val="20"/>
          <w:szCs w:val="22"/>
          <w:vertAlign w:val="subscript"/>
          <w:lang w:val="en-US"/>
        </w:rPr>
        <w:t>0</w:t>
      </w:r>
      <w:r w:rsidRPr="00B14C64">
        <w:rPr>
          <w:rFonts w:asciiTheme="minorHAnsi" w:hAnsiTheme="minorHAnsi" w:cstheme="minorHAnsi"/>
          <w:sz w:val="20"/>
          <w:szCs w:val="22"/>
          <w:lang w:val="en-US"/>
        </w:rPr>
        <w:t xml:space="preserve"> and </w:t>
      </w:r>
      <w:r w:rsidRPr="00B14C64">
        <w:rPr>
          <w:rFonts w:asciiTheme="minorHAnsi" w:hAnsiTheme="minorHAnsi" w:cstheme="minorHAnsi"/>
          <w:i/>
          <w:sz w:val="20"/>
          <w:szCs w:val="22"/>
          <w:lang w:val="en-US"/>
        </w:rPr>
        <w:t>z</w:t>
      </w:r>
      <w:r w:rsidRPr="00B14C64">
        <w:rPr>
          <w:rFonts w:asciiTheme="minorHAnsi" w:hAnsiTheme="minorHAnsi" w:cstheme="minorHAnsi"/>
          <w:sz w:val="20"/>
          <w:szCs w:val="22"/>
          <w:lang w:val="en-US"/>
        </w:rPr>
        <w:t xml:space="preserve"> among generations. Pea</w:t>
      </w:r>
      <w:r>
        <w:rPr>
          <w:rFonts w:asciiTheme="minorHAnsi" w:hAnsiTheme="minorHAnsi" w:cstheme="minorHAnsi"/>
          <w:sz w:val="20"/>
          <w:szCs w:val="22"/>
          <w:lang w:val="en-US"/>
        </w:rPr>
        <w:t xml:space="preserve">rson’s correlation coefficient </w:t>
      </w:r>
      <w:r w:rsidRPr="00B14C64">
        <w:rPr>
          <w:rFonts w:asciiTheme="minorHAnsi" w:hAnsiTheme="minorHAnsi" w:cstheme="minorHAnsi"/>
          <w:sz w:val="20"/>
          <w:szCs w:val="22"/>
          <w:lang w:val="en-US"/>
        </w:rPr>
        <w:t>(r) and p-value are given.</w:t>
      </w:r>
    </w:p>
    <w:p w:rsidR="00F837F6" w:rsidRPr="00B14C64" w:rsidRDefault="00F837F6" w:rsidP="00F837F6">
      <w:pPr>
        <w:spacing w:after="24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14C64">
        <w:rPr>
          <w:rFonts w:asciiTheme="minorHAnsi" w:hAnsiTheme="minorHAnsi" w:cstheme="minorHAnsi"/>
          <w:b/>
          <w:noProof/>
          <w:color w:val="38761D"/>
          <w:sz w:val="22"/>
          <w:szCs w:val="22"/>
        </w:rPr>
        <w:drawing>
          <wp:inline distT="114300" distB="114300" distL="114300" distR="114300" wp14:anchorId="1D5C222A" wp14:editId="72976C49">
            <wp:extent cx="5940115" cy="19685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37F6" w:rsidRDefault="00F837F6" w:rsidP="00F837F6">
      <w:pPr>
        <w:spacing w:after="360"/>
        <w:jc w:val="center"/>
        <w:rPr>
          <w:rFonts w:asciiTheme="minorHAnsi" w:hAnsiTheme="minorHAnsi" w:cstheme="minorHAnsi"/>
          <w:sz w:val="20"/>
          <w:szCs w:val="22"/>
          <w:lang w:val="en-US"/>
        </w:rPr>
      </w:pPr>
      <w:r w:rsidRPr="00B14C64">
        <w:rPr>
          <w:rFonts w:asciiTheme="minorHAnsi" w:hAnsiTheme="minorHAnsi" w:cstheme="minorHAnsi"/>
          <w:b/>
          <w:sz w:val="20"/>
          <w:szCs w:val="22"/>
          <w:lang w:val="en-US"/>
        </w:rPr>
        <w:t xml:space="preserve">Figure S3. </w:t>
      </w:r>
      <w:r w:rsidRPr="00F73E3A">
        <w:rPr>
          <w:rFonts w:asciiTheme="minorHAnsi" w:hAnsiTheme="minorHAnsi" w:cstheme="minorHAnsi"/>
          <w:b/>
          <w:sz w:val="20"/>
          <w:szCs w:val="22"/>
          <w:lang w:val="en-US"/>
        </w:rPr>
        <w:t xml:space="preserve">The relationships between </w:t>
      </w:r>
      <w:r w:rsidRPr="00F73E3A">
        <w:rPr>
          <w:rFonts w:asciiTheme="minorHAnsi" w:hAnsiTheme="minorHAnsi" w:cstheme="minorHAnsi"/>
          <w:b/>
          <w:i/>
          <w:sz w:val="20"/>
          <w:szCs w:val="22"/>
          <w:lang w:val="en-US"/>
        </w:rPr>
        <w:t>N</w:t>
      </w:r>
      <w:r w:rsidRPr="00F73E3A">
        <w:rPr>
          <w:rFonts w:asciiTheme="minorHAnsi" w:hAnsiTheme="minorHAnsi" w:cstheme="minorHAnsi"/>
          <w:b/>
          <w:i/>
          <w:sz w:val="20"/>
          <w:szCs w:val="22"/>
          <w:vertAlign w:val="subscript"/>
          <w:lang w:val="en-US"/>
        </w:rPr>
        <w:t>0</w:t>
      </w:r>
      <w:r w:rsidRPr="00F73E3A">
        <w:rPr>
          <w:rFonts w:asciiTheme="minorHAnsi" w:hAnsiTheme="minorHAnsi" w:cstheme="minorHAnsi"/>
          <w:b/>
          <w:sz w:val="20"/>
          <w:szCs w:val="22"/>
          <w:lang w:val="en-US"/>
        </w:rPr>
        <w:t xml:space="preserve">, </w:t>
      </w:r>
      <w:r w:rsidRPr="00F73E3A">
        <w:rPr>
          <w:rFonts w:asciiTheme="minorHAnsi" w:hAnsiTheme="minorHAnsi" w:cstheme="minorHAnsi"/>
          <w:b/>
          <w:i/>
          <w:sz w:val="20"/>
          <w:szCs w:val="22"/>
          <w:lang w:val="en-US"/>
        </w:rPr>
        <w:t>z</w:t>
      </w:r>
      <w:r w:rsidRPr="00F73E3A">
        <w:rPr>
          <w:rFonts w:asciiTheme="minorHAnsi" w:hAnsiTheme="minorHAnsi" w:cstheme="minorHAnsi"/>
          <w:b/>
          <w:sz w:val="20"/>
          <w:szCs w:val="22"/>
          <w:lang w:val="en-US"/>
        </w:rPr>
        <w:t xml:space="preserve"> and selected environmental parameters.</w:t>
      </w:r>
      <w:r w:rsidRPr="00B14C64">
        <w:rPr>
          <w:rFonts w:asciiTheme="minorHAnsi" w:hAnsiTheme="minorHAnsi" w:cstheme="minorHAnsi"/>
          <w:sz w:val="20"/>
          <w:szCs w:val="22"/>
          <w:lang w:val="en-US"/>
        </w:rPr>
        <w:t xml:space="preserve"> </w:t>
      </w:r>
      <w:r w:rsidRPr="00B14C64">
        <w:rPr>
          <w:rFonts w:asciiTheme="minorHAnsi" w:hAnsiTheme="minorHAnsi" w:cstheme="minorHAnsi"/>
          <w:b/>
          <w:sz w:val="20"/>
          <w:szCs w:val="22"/>
          <w:lang w:val="en-US"/>
        </w:rPr>
        <w:t>(A)</w:t>
      </w:r>
      <w:r w:rsidRPr="00B14C64">
        <w:rPr>
          <w:rFonts w:asciiTheme="minorHAnsi" w:hAnsiTheme="minorHAnsi" w:cstheme="minorHAnsi"/>
          <w:sz w:val="20"/>
          <w:szCs w:val="22"/>
          <w:lang w:val="en-US"/>
        </w:rPr>
        <w:t xml:space="preserve"> </w:t>
      </w:r>
      <w:r w:rsidRPr="00B14C64">
        <w:rPr>
          <w:rFonts w:asciiTheme="minorHAnsi" w:hAnsiTheme="minorHAnsi" w:cstheme="minorHAnsi"/>
          <w:i/>
          <w:sz w:val="20"/>
          <w:szCs w:val="22"/>
          <w:lang w:val="en-US"/>
        </w:rPr>
        <w:t>N</w:t>
      </w:r>
      <w:r w:rsidRPr="00B14C64">
        <w:rPr>
          <w:rFonts w:asciiTheme="minorHAnsi" w:hAnsiTheme="minorHAnsi" w:cstheme="minorHAnsi"/>
          <w:i/>
          <w:sz w:val="20"/>
          <w:szCs w:val="22"/>
          <w:vertAlign w:val="subscript"/>
          <w:lang w:val="en-US"/>
        </w:rPr>
        <w:t>0</w:t>
      </w:r>
      <w:r w:rsidRPr="00B14C64">
        <w:rPr>
          <w:rFonts w:asciiTheme="minorHAnsi" w:hAnsiTheme="minorHAnsi" w:cstheme="minorHAnsi"/>
          <w:sz w:val="20"/>
          <w:szCs w:val="22"/>
          <w:lang w:val="en-US"/>
        </w:rPr>
        <w:t xml:space="preserve"> vs. wind speed in spring of the year of birth. </w:t>
      </w:r>
      <w:r w:rsidRPr="00B14C64">
        <w:rPr>
          <w:rFonts w:asciiTheme="minorHAnsi" w:hAnsiTheme="minorHAnsi" w:cstheme="minorHAnsi"/>
          <w:b/>
          <w:sz w:val="20"/>
          <w:szCs w:val="22"/>
          <w:lang w:val="en-US"/>
        </w:rPr>
        <w:t>(B)</w:t>
      </w:r>
      <w:r w:rsidRPr="00B14C64">
        <w:rPr>
          <w:rFonts w:asciiTheme="minorHAnsi" w:hAnsiTheme="minorHAnsi" w:cstheme="minorHAnsi"/>
          <w:sz w:val="20"/>
          <w:szCs w:val="22"/>
          <w:lang w:val="en-US"/>
        </w:rPr>
        <w:t xml:space="preserve"> </w:t>
      </w:r>
      <w:r w:rsidRPr="00B14C64">
        <w:rPr>
          <w:rFonts w:asciiTheme="minorHAnsi" w:hAnsiTheme="minorHAnsi" w:cstheme="minorHAnsi"/>
          <w:i/>
          <w:sz w:val="20"/>
          <w:szCs w:val="22"/>
          <w:lang w:val="en-US"/>
        </w:rPr>
        <w:t>N</w:t>
      </w:r>
      <w:r w:rsidRPr="00B14C64">
        <w:rPr>
          <w:rFonts w:asciiTheme="minorHAnsi" w:hAnsiTheme="minorHAnsi" w:cstheme="minorHAnsi"/>
          <w:i/>
          <w:sz w:val="20"/>
          <w:szCs w:val="22"/>
          <w:vertAlign w:val="subscript"/>
          <w:lang w:val="en-US"/>
        </w:rPr>
        <w:t>0</w:t>
      </w:r>
      <w:r w:rsidRPr="00B14C64">
        <w:rPr>
          <w:rFonts w:asciiTheme="minorHAnsi" w:hAnsiTheme="minorHAnsi" w:cstheme="minorHAnsi"/>
          <w:sz w:val="20"/>
          <w:szCs w:val="22"/>
          <w:lang w:val="en-US"/>
        </w:rPr>
        <w:t xml:space="preserve"> vs. surface water temperature in spring of the year of birth. </w:t>
      </w:r>
      <w:r w:rsidRPr="00B14C64">
        <w:rPr>
          <w:rFonts w:asciiTheme="minorHAnsi" w:hAnsiTheme="minorHAnsi" w:cstheme="minorHAnsi"/>
          <w:b/>
          <w:sz w:val="20"/>
          <w:szCs w:val="22"/>
          <w:lang w:val="en-US"/>
        </w:rPr>
        <w:t>(C)</w:t>
      </w:r>
      <w:r w:rsidRPr="00B14C64">
        <w:rPr>
          <w:rFonts w:asciiTheme="minorHAnsi" w:hAnsiTheme="minorHAnsi" w:cstheme="minorHAnsi"/>
          <w:sz w:val="20"/>
          <w:szCs w:val="22"/>
          <w:lang w:val="en-US"/>
        </w:rPr>
        <w:t xml:space="preserve"> </w:t>
      </w:r>
      <w:proofErr w:type="gramStart"/>
      <w:r w:rsidRPr="00B14C64">
        <w:rPr>
          <w:rFonts w:asciiTheme="minorHAnsi" w:hAnsiTheme="minorHAnsi" w:cstheme="minorHAnsi"/>
          <w:i/>
          <w:sz w:val="20"/>
          <w:szCs w:val="22"/>
          <w:lang w:val="en-US"/>
        </w:rPr>
        <w:t>z</w:t>
      </w:r>
      <w:proofErr w:type="gramEnd"/>
      <w:r w:rsidRPr="00B14C64">
        <w:rPr>
          <w:rFonts w:asciiTheme="minorHAnsi" w:hAnsiTheme="minorHAnsi" w:cstheme="minorHAnsi"/>
          <w:i/>
          <w:sz w:val="20"/>
          <w:szCs w:val="22"/>
          <w:lang w:val="en-US"/>
        </w:rPr>
        <w:t xml:space="preserve"> </w:t>
      </w:r>
      <w:r w:rsidRPr="00B14C64">
        <w:rPr>
          <w:rFonts w:asciiTheme="minorHAnsi" w:hAnsiTheme="minorHAnsi" w:cstheme="minorHAnsi"/>
          <w:sz w:val="20"/>
          <w:szCs w:val="22"/>
          <w:lang w:val="en-US"/>
        </w:rPr>
        <w:t>vs. summer surface water temperature averaged over the lifespan.</w:t>
      </w:r>
    </w:p>
    <w:p w:rsidR="00B22BC3" w:rsidRPr="00F837F6" w:rsidRDefault="00B22BC3">
      <w:pPr>
        <w:rPr>
          <w:lang w:val="en-US"/>
        </w:rPr>
      </w:pPr>
      <w:bookmarkStart w:id="0" w:name="_GoBack"/>
      <w:bookmarkEnd w:id="0"/>
    </w:p>
    <w:sectPr w:rsidR="00B22BC3" w:rsidRPr="00F83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1E"/>
    <w:rsid w:val="00A81B1E"/>
    <w:rsid w:val="00B22BC3"/>
    <w:rsid w:val="00F8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35B0D-C888-48F4-B8E0-E66068A6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7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F837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F837F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2</cp:revision>
  <dcterms:created xsi:type="dcterms:W3CDTF">2025-07-06T10:54:00Z</dcterms:created>
  <dcterms:modified xsi:type="dcterms:W3CDTF">2025-07-06T10:57:00Z</dcterms:modified>
</cp:coreProperties>
</file>