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2B9" w:rsidRDefault="00907239">
      <w:pPr>
        <w:rPr>
          <w:rFonts w:ascii="Times New Roman" w:hAnsi="Times New Roman" w:cs="Times New Roman"/>
        </w:rPr>
      </w:pPr>
      <w:r w:rsidRPr="00907239">
        <w:rPr>
          <w:rFonts w:ascii="Times New Roman" w:hAnsi="Times New Roman" w:cs="Times New Roman"/>
        </w:rPr>
        <w:t xml:space="preserve">По главе о водном тесте </w:t>
      </w:r>
      <w:r>
        <w:rPr>
          <w:rFonts w:ascii="Times New Roman" w:hAnsi="Times New Roman" w:cs="Times New Roman"/>
        </w:rPr>
        <w:t>ряд комментариев, которые проще изложить отдельным документом.</w:t>
      </w:r>
    </w:p>
    <w:p w:rsidR="00907239" w:rsidRDefault="00907239">
      <w:pPr>
        <w:rPr>
          <w:rFonts w:ascii="Times New Roman" w:hAnsi="Times New Roman" w:cs="Times New Roman"/>
        </w:rPr>
      </w:pPr>
      <w:r>
        <w:rPr>
          <w:rFonts w:ascii="Times New Roman" w:hAnsi="Times New Roman" w:cs="Times New Roman"/>
        </w:rPr>
        <w:t>Мелочь пометил в тексте главы.</w:t>
      </w:r>
    </w:p>
    <w:p w:rsidR="00907239" w:rsidRDefault="00BF0EB2">
      <w:pPr>
        <w:rPr>
          <w:rFonts w:ascii="Times New Roman" w:hAnsi="Times New Roman" w:cs="Times New Roman"/>
        </w:rPr>
      </w:pPr>
      <w:r>
        <w:rPr>
          <w:rFonts w:ascii="Times New Roman" w:hAnsi="Times New Roman" w:cs="Times New Roman"/>
        </w:rPr>
        <w:t>Принцип изложения комментариев ниже –от простого к сложному</w:t>
      </w:r>
      <w:r w:rsidR="00907239">
        <w:rPr>
          <w:rFonts w:ascii="Times New Roman" w:hAnsi="Times New Roman" w:cs="Times New Roman"/>
        </w:rPr>
        <w:t>.</w:t>
      </w:r>
    </w:p>
    <w:p w:rsidR="00907239" w:rsidRDefault="00907239">
      <w:pPr>
        <w:rPr>
          <w:rFonts w:ascii="Times New Roman" w:hAnsi="Times New Roman" w:cs="Times New Roman"/>
        </w:rPr>
      </w:pPr>
      <w:r>
        <w:rPr>
          <w:rFonts w:ascii="Times New Roman" w:hAnsi="Times New Roman" w:cs="Times New Roman"/>
        </w:rPr>
        <w:t>В тексте много ссылок на литературные источники. Пожалуйста, в конце главы дай список литературы в библиографических стандартах.</w:t>
      </w:r>
    </w:p>
    <w:p w:rsidR="00907239" w:rsidRDefault="00907239">
      <w:pPr>
        <w:rPr>
          <w:rFonts w:ascii="Times New Roman" w:hAnsi="Times New Roman" w:cs="Times New Roman"/>
        </w:rPr>
      </w:pPr>
      <w:r>
        <w:rPr>
          <w:rFonts w:ascii="Times New Roman" w:hAnsi="Times New Roman" w:cs="Times New Roman"/>
        </w:rPr>
        <w:t xml:space="preserve">Материал и методы. Если они одни и те же из года в год, то можно ограничиться фразой, что материалы и методы подробно описаны: и дать ссылку на конкретную главу, том, книгу ЛП, где это было максимально полно сделано (как я понимаю, это ЛП за 2020 год). Сэкономит время, место, бумагу. Расписывать подробно имеет смысл только что-то отличающееся от стандартного, если оно имело место в описываемом году. </w:t>
      </w:r>
    </w:p>
    <w:p w:rsidR="00907239" w:rsidRDefault="00907239">
      <w:pPr>
        <w:rPr>
          <w:rFonts w:ascii="Times New Roman" w:hAnsi="Times New Roman" w:cs="Times New Roman"/>
        </w:rPr>
      </w:pPr>
    </w:p>
    <w:p w:rsidR="00907239" w:rsidRDefault="00907239">
      <w:pPr>
        <w:rPr>
          <w:rFonts w:ascii="Times New Roman" w:hAnsi="Times New Roman" w:cs="Times New Roman"/>
        </w:rPr>
      </w:pPr>
      <w:r>
        <w:rPr>
          <w:rFonts w:ascii="Times New Roman" w:hAnsi="Times New Roman" w:cs="Times New Roman"/>
        </w:rPr>
        <w:t>По анализу самого материала (блок текста в файле, по которому я обещал дать комментарии отдельно).</w:t>
      </w:r>
    </w:p>
    <w:p w:rsidR="00907239" w:rsidRDefault="00907239">
      <w:pPr>
        <w:rPr>
          <w:rFonts w:ascii="Times New Roman" w:hAnsi="Times New Roman" w:cs="Times New Roman"/>
        </w:rPr>
      </w:pPr>
      <w:r>
        <w:rPr>
          <w:rFonts w:ascii="Times New Roman" w:hAnsi="Times New Roman" w:cs="Times New Roman"/>
        </w:rPr>
        <w:t>У меня появились некие сомнения в биологической правильности приведенных объяснений причин. Поговорил с Шутовой Е.В.</w:t>
      </w:r>
    </w:p>
    <w:p w:rsidR="00907239" w:rsidRDefault="00907239">
      <w:pPr>
        <w:rPr>
          <w:rFonts w:ascii="Times New Roman" w:hAnsi="Times New Roman" w:cs="Times New Roman"/>
        </w:rPr>
      </w:pPr>
      <w:r>
        <w:rPr>
          <w:rFonts w:ascii="Times New Roman" w:hAnsi="Times New Roman" w:cs="Times New Roman"/>
        </w:rPr>
        <w:t>Смотри, какая картина получается.</w:t>
      </w:r>
    </w:p>
    <w:p w:rsidR="00452342" w:rsidRDefault="00907239">
      <w:pPr>
        <w:rPr>
          <w:rFonts w:ascii="Times New Roman" w:hAnsi="Times New Roman" w:cs="Times New Roman"/>
        </w:rPr>
      </w:pPr>
      <w:r>
        <w:rPr>
          <w:rFonts w:ascii="Times New Roman" w:hAnsi="Times New Roman" w:cs="Times New Roman"/>
        </w:rPr>
        <w:t xml:space="preserve">1. Острова 0,1-1Га лучше считать мелкими. Угроза смыва штормами весьма маловероятна, по словам Е.В. Гаги даже после обильных снегопадов никуда не уходят, остаются насиживать, одни головы над снегом виднеются. </w:t>
      </w:r>
      <w:r w:rsidR="00452342">
        <w:rPr>
          <w:rFonts w:ascii="Times New Roman" w:hAnsi="Times New Roman" w:cs="Times New Roman"/>
        </w:rPr>
        <w:t xml:space="preserve">На сроки гнездования в первую очередь влияют сроки схода снега – возможно, стоит </w:t>
      </w:r>
      <w:r w:rsidR="00977465">
        <w:rPr>
          <w:rFonts w:ascii="Times New Roman" w:hAnsi="Times New Roman" w:cs="Times New Roman"/>
        </w:rPr>
        <w:t>взять именно этот критерий в ра</w:t>
      </w:r>
      <w:r w:rsidR="00452342">
        <w:rPr>
          <w:rFonts w:ascii="Times New Roman" w:hAnsi="Times New Roman" w:cs="Times New Roman"/>
        </w:rPr>
        <w:t>счеты.</w:t>
      </w:r>
    </w:p>
    <w:p w:rsidR="00907239" w:rsidRDefault="00452342">
      <w:pPr>
        <w:rPr>
          <w:rFonts w:ascii="Times New Roman" w:hAnsi="Times New Roman" w:cs="Times New Roman"/>
        </w:rPr>
      </w:pPr>
      <w:r>
        <w:rPr>
          <w:rFonts w:ascii="Times New Roman" w:hAnsi="Times New Roman" w:cs="Times New Roman"/>
        </w:rPr>
        <w:t xml:space="preserve">2. То, что самые мелкие неблагоприятны – не совсем верно. </w:t>
      </w:r>
      <w:r w:rsidR="00511176">
        <w:rPr>
          <w:rFonts w:ascii="Times New Roman" w:hAnsi="Times New Roman" w:cs="Times New Roman"/>
        </w:rPr>
        <w:t>Е.В. п</w:t>
      </w:r>
      <w:r>
        <w:rPr>
          <w:rFonts w:ascii="Times New Roman" w:hAnsi="Times New Roman" w:cs="Times New Roman"/>
        </w:rPr>
        <w:t xml:space="preserve">ривела пример, что луда размером 50х10м ежегодно с 30 гнездами, а луда 25х6м, где обычно было около 30 гнезд, в этом году была </w:t>
      </w:r>
      <w:r w:rsidR="00511176">
        <w:rPr>
          <w:rFonts w:ascii="Times New Roman" w:hAnsi="Times New Roman" w:cs="Times New Roman"/>
        </w:rPr>
        <w:t xml:space="preserve">аж </w:t>
      </w:r>
      <w:r>
        <w:rPr>
          <w:rFonts w:ascii="Times New Roman" w:hAnsi="Times New Roman" w:cs="Times New Roman"/>
        </w:rPr>
        <w:t>с 80 гнездами!</w:t>
      </w:r>
    </w:p>
    <w:p w:rsidR="00977465" w:rsidRDefault="00452342">
      <w:pPr>
        <w:rPr>
          <w:rFonts w:ascii="Times New Roman" w:hAnsi="Times New Roman" w:cs="Times New Roman"/>
        </w:rPr>
      </w:pPr>
      <w:r>
        <w:rPr>
          <w:rFonts w:ascii="Times New Roman" w:hAnsi="Times New Roman" w:cs="Times New Roman"/>
        </w:rPr>
        <w:t xml:space="preserve">3. В 60-70е годы </w:t>
      </w:r>
      <w:r w:rsidR="008A0041">
        <w:rPr>
          <w:rFonts w:ascii="Times New Roman" w:hAnsi="Times New Roman" w:cs="Times New Roman"/>
        </w:rPr>
        <w:t>на крупных островах гнездилось гораздо больше гаг, чем на</w:t>
      </w:r>
      <w:r w:rsidR="00977465">
        <w:rPr>
          <w:rFonts w:ascii="Times New Roman" w:hAnsi="Times New Roman" w:cs="Times New Roman"/>
        </w:rPr>
        <w:t xml:space="preserve"> мелких. Тогда из хищников на н</w:t>
      </w:r>
      <w:r w:rsidR="008A0041">
        <w:rPr>
          <w:rFonts w:ascii="Times New Roman" w:hAnsi="Times New Roman" w:cs="Times New Roman"/>
        </w:rPr>
        <w:t>их</w:t>
      </w:r>
      <w:r w:rsidR="00977465">
        <w:rPr>
          <w:rFonts w:ascii="Times New Roman" w:hAnsi="Times New Roman" w:cs="Times New Roman"/>
        </w:rPr>
        <w:t xml:space="preserve"> были только лисы, численность которых регулировали весенними отстрелами</w:t>
      </w:r>
      <w:r w:rsidR="008A0041">
        <w:rPr>
          <w:rFonts w:ascii="Times New Roman" w:hAnsi="Times New Roman" w:cs="Times New Roman"/>
        </w:rPr>
        <w:t xml:space="preserve"> </w:t>
      </w:r>
      <w:r w:rsidR="00977465">
        <w:rPr>
          <w:rFonts w:ascii="Times New Roman" w:hAnsi="Times New Roman" w:cs="Times New Roman"/>
        </w:rPr>
        <w:t xml:space="preserve">(заповедник!). К тому же, пока не сошел снег, лисы активно питаются на литорали (в </w:t>
      </w:r>
      <w:proofErr w:type="spellStart"/>
      <w:r w:rsidR="00977465">
        <w:rPr>
          <w:rFonts w:ascii="Times New Roman" w:hAnsi="Times New Roman" w:cs="Times New Roman"/>
        </w:rPr>
        <w:t>т.ч</w:t>
      </w:r>
      <w:proofErr w:type="spellEnd"/>
      <w:r w:rsidR="00977465">
        <w:rPr>
          <w:rFonts w:ascii="Times New Roman" w:hAnsi="Times New Roman" w:cs="Times New Roman"/>
        </w:rPr>
        <w:t>. штормовых выбросах, выходя на открытые участки берега), гаги их видят и избегают такие острова. Сейчас значительно увеличился на крупных островах пресс хищников – в основном за счет медведей – и во время гнездования и в июле – даже у чаек отлавливают птенцов. Активно плавают между островами, значительно влияя на численность гнезд и самих гаг. Плюс, последние годы (</w:t>
      </w:r>
      <w:r w:rsidR="00023C73" w:rsidRPr="00023C73">
        <w:rPr>
          <w:rFonts w:ascii="Times New Roman" w:hAnsi="Times New Roman" w:cs="Times New Roman"/>
        </w:rPr>
        <w:t>2</w:t>
      </w:r>
      <w:r w:rsidR="00977465" w:rsidRPr="00023C73">
        <w:rPr>
          <w:rFonts w:ascii="Times New Roman" w:hAnsi="Times New Roman" w:cs="Times New Roman"/>
        </w:rPr>
        <w:t>0тилетие</w:t>
      </w:r>
      <w:r w:rsidR="00977465">
        <w:rPr>
          <w:rFonts w:ascii="Times New Roman" w:hAnsi="Times New Roman" w:cs="Times New Roman"/>
        </w:rPr>
        <w:t xml:space="preserve">) значительно увеличилось количество орланов, которые подъедают </w:t>
      </w:r>
      <w:r w:rsidR="00023C73">
        <w:rPr>
          <w:rFonts w:ascii="Times New Roman" w:hAnsi="Times New Roman" w:cs="Times New Roman"/>
        </w:rPr>
        <w:t>самок гаги</w:t>
      </w:r>
      <w:r w:rsidR="00977465">
        <w:rPr>
          <w:rFonts w:ascii="Times New Roman" w:hAnsi="Times New Roman" w:cs="Times New Roman"/>
        </w:rPr>
        <w:t xml:space="preserve"> прямо на гнездах, особенно на небольших открытых островах, посему гаги перемещаются на более отдаленные небольшие открытые островки спасаясь и от медведей</w:t>
      </w:r>
      <w:r w:rsidR="00023C73">
        <w:rPr>
          <w:rFonts w:ascii="Times New Roman" w:hAnsi="Times New Roman" w:cs="Times New Roman"/>
        </w:rPr>
        <w:t>,</w:t>
      </w:r>
      <w:r w:rsidR="00977465">
        <w:rPr>
          <w:rFonts w:ascii="Times New Roman" w:hAnsi="Times New Roman" w:cs="Times New Roman"/>
        </w:rPr>
        <w:t xml:space="preserve"> и от орланов.</w:t>
      </w:r>
    </w:p>
    <w:p w:rsidR="00B57858" w:rsidRDefault="00977465">
      <w:pPr>
        <w:rPr>
          <w:rFonts w:ascii="Times New Roman" w:hAnsi="Times New Roman" w:cs="Times New Roman"/>
        </w:rPr>
      </w:pPr>
      <w:r>
        <w:rPr>
          <w:rFonts w:ascii="Times New Roman" w:hAnsi="Times New Roman" w:cs="Times New Roman"/>
        </w:rPr>
        <w:t xml:space="preserve">4. Также на выбор островов гнездования гаги влияет наличие или отсутствие крупных колоний чаек. Например, небольшие островки напротив конторы заповедника, где последние годы значительно увеличилось количество гнездящихся гаг за счет наличия здесь крупных колоний чаек. </w:t>
      </w:r>
      <w:r w:rsidR="00F3177F">
        <w:rPr>
          <w:rFonts w:ascii="Times New Roman" w:hAnsi="Times New Roman" w:cs="Times New Roman"/>
        </w:rPr>
        <w:t>Несмотря на некоторый хищнический пресс со стороны чаек, защита от орланов со стороны чаек перевешивает.</w:t>
      </w:r>
      <w:r w:rsidR="00511176">
        <w:rPr>
          <w:rFonts w:ascii="Times New Roman" w:hAnsi="Times New Roman" w:cs="Times New Roman"/>
        </w:rPr>
        <w:t xml:space="preserve"> </w:t>
      </w:r>
    </w:p>
    <w:p w:rsidR="00977465" w:rsidRPr="00B57858" w:rsidRDefault="00511176">
      <w:pPr>
        <w:rPr>
          <w:rFonts w:ascii="Times New Roman" w:hAnsi="Times New Roman" w:cs="Times New Roman"/>
        </w:rPr>
      </w:pPr>
      <w:r>
        <w:rPr>
          <w:rFonts w:ascii="Times New Roman" w:hAnsi="Times New Roman" w:cs="Times New Roman"/>
        </w:rPr>
        <w:t xml:space="preserve">Таким образом по степени важности при гнездовании выделяются следующие факторы: 1. Сход снега. 2. Степень пресса хищников. На выбор островов также влияет </w:t>
      </w:r>
      <w:r w:rsidR="00E011FD">
        <w:rPr>
          <w:rFonts w:ascii="Times New Roman" w:hAnsi="Times New Roman" w:cs="Times New Roman"/>
        </w:rPr>
        <w:t>степень</w:t>
      </w:r>
      <w:r>
        <w:rPr>
          <w:rFonts w:ascii="Times New Roman" w:hAnsi="Times New Roman" w:cs="Times New Roman"/>
        </w:rPr>
        <w:t xml:space="preserve"> удаленности от берегов</w:t>
      </w:r>
      <w:r w:rsidR="00023C73">
        <w:rPr>
          <w:rFonts w:ascii="Times New Roman" w:hAnsi="Times New Roman" w:cs="Times New Roman"/>
        </w:rPr>
        <w:t xml:space="preserve"> материка</w:t>
      </w:r>
      <w:r>
        <w:rPr>
          <w:rFonts w:ascii="Times New Roman" w:hAnsi="Times New Roman" w:cs="Times New Roman"/>
        </w:rPr>
        <w:t xml:space="preserve"> и крупных островов в силу указанных выше факторов. </w:t>
      </w:r>
      <w:r w:rsidR="00E011FD">
        <w:rPr>
          <w:rFonts w:ascii="Times New Roman" w:hAnsi="Times New Roman" w:cs="Times New Roman"/>
        </w:rPr>
        <w:t>Наиболее удаленные</w:t>
      </w:r>
      <w:r>
        <w:rPr>
          <w:rFonts w:ascii="Times New Roman" w:hAnsi="Times New Roman" w:cs="Times New Roman"/>
        </w:rPr>
        <w:t>, как наиболее оптимальные для гнездования, занимаются в первую очередь. Во</w:t>
      </w:r>
      <w:r w:rsidR="00B57858">
        <w:rPr>
          <w:rFonts w:ascii="Times New Roman" w:hAnsi="Times New Roman" w:cs="Times New Roman"/>
        </w:rPr>
        <w:t>-</w:t>
      </w:r>
      <w:r>
        <w:rPr>
          <w:rFonts w:ascii="Times New Roman" w:hAnsi="Times New Roman" w:cs="Times New Roman"/>
        </w:rPr>
        <w:t xml:space="preserve">вторую </w:t>
      </w:r>
      <w:r w:rsidR="00B57858">
        <w:rPr>
          <w:rFonts w:ascii="Times New Roman" w:hAnsi="Times New Roman" w:cs="Times New Roman"/>
        </w:rPr>
        <w:t xml:space="preserve">- </w:t>
      </w:r>
      <w:r>
        <w:rPr>
          <w:rFonts w:ascii="Times New Roman" w:hAnsi="Times New Roman" w:cs="Times New Roman"/>
        </w:rPr>
        <w:t xml:space="preserve">идет гнездование в </w:t>
      </w:r>
      <w:r w:rsidR="00E011FD">
        <w:rPr>
          <w:rFonts w:ascii="Times New Roman" w:hAnsi="Times New Roman" w:cs="Times New Roman"/>
        </w:rPr>
        <w:t xml:space="preserve">оставшихся, </w:t>
      </w:r>
      <w:r>
        <w:rPr>
          <w:rFonts w:ascii="Times New Roman" w:hAnsi="Times New Roman" w:cs="Times New Roman"/>
        </w:rPr>
        <w:t>ме</w:t>
      </w:r>
      <w:r w:rsidR="00B57858">
        <w:rPr>
          <w:rFonts w:ascii="Times New Roman" w:hAnsi="Times New Roman" w:cs="Times New Roman"/>
        </w:rPr>
        <w:t xml:space="preserve">нее оптимальных местах, занимаемых либо более молодыми самками, которые в принципе гнездятся позже, либо повторно, самками, потерявшими в силу разных причин первичную кладку (разорено хищниками, спугнуты с кладки </w:t>
      </w:r>
      <w:proofErr w:type="spellStart"/>
      <w:r w:rsidR="00B57858">
        <w:rPr>
          <w:rFonts w:ascii="Times New Roman" w:hAnsi="Times New Roman" w:cs="Times New Roman"/>
          <w:lang w:val="en-US"/>
        </w:rPr>
        <w:t>etc</w:t>
      </w:r>
      <w:proofErr w:type="spellEnd"/>
      <w:r w:rsidR="00B57858" w:rsidRPr="00B57858">
        <w:rPr>
          <w:rFonts w:ascii="Times New Roman" w:hAnsi="Times New Roman" w:cs="Times New Roman"/>
        </w:rPr>
        <w:t>)</w:t>
      </w:r>
    </w:p>
    <w:p w:rsidR="00F3177F" w:rsidRDefault="00F3177F">
      <w:pPr>
        <w:rPr>
          <w:rFonts w:ascii="Times New Roman" w:hAnsi="Times New Roman" w:cs="Times New Roman"/>
        </w:rPr>
      </w:pPr>
      <w:r>
        <w:rPr>
          <w:rFonts w:ascii="Times New Roman" w:hAnsi="Times New Roman" w:cs="Times New Roman"/>
        </w:rPr>
        <w:lastRenderedPageBreak/>
        <w:t xml:space="preserve">5. Теперь по методике расчета сроков </w:t>
      </w:r>
      <w:proofErr w:type="spellStart"/>
      <w:r>
        <w:rPr>
          <w:rFonts w:ascii="Times New Roman" w:hAnsi="Times New Roman" w:cs="Times New Roman"/>
        </w:rPr>
        <w:t>вылупления</w:t>
      </w:r>
      <w:proofErr w:type="spellEnd"/>
      <w:r>
        <w:rPr>
          <w:rFonts w:ascii="Times New Roman" w:hAnsi="Times New Roman" w:cs="Times New Roman"/>
        </w:rPr>
        <w:t xml:space="preserve">/откладки. Дело в том, что, как тебе хорошо известно, учеты проводятся в разное время на разных островах. Где-то в первой половине периода гнездования – в этом случае погрешность минимальная. А где-то, как на тех же островках в куту залива, напротив конторы – во второй, КОГДА БОЛЬШАЯ ЧАСТЬ КЛАДОК УЖЕ </w:t>
      </w:r>
      <w:proofErr w:type="gramStart"/>
      <w:r>
        <w:rPr>
          <w:rFonts w:ascii="Times New Roman" w:hAnsi="Times New Roman" w:cs="Times New Roman"/>
        </w:rPr>
        <w:t>ВЫВЕЛАСЬ</w:t>
      </w:r>
      <w:proofErr w:type="gramEnd"/>
      <w:r w:rsidR="000A2636">
        <w:rPr>
          <w:rFonts w:ascii="Times New Roman" w:hAnsi="Times New Roman" w:cs="Times New Roman"/>
        </w:rPr>
        <w:t xml:space="preserve"> и птенцы сошли на воду</w:t>
      </w:r>
      <w:r>
        <w:rPr>
          <w:rFonts w:ascii="Times New Roman" w:hAnsi="Times New Roman" w:cs="Times New Roman"/>
        </w:rPr>
        <w:t xml:space="preserve">. Соответственно, в расчеты </w:t>
      </w:r>
      <w:r w:rsidR="000A2636">
        <w:rPr>
          <w:rFonts w:ascii="Times New Roman" w:hAnsi="Times New Roman" w:cs="Times New Roman"/>
        </w:rPr>
        <w:t xml:space="preserve">по водному тесту </w:t>
      </w:r>
      <w:r>
        <w:rPr>
          <w:rFonts w:ascii="Times New Roman" w:hAnsi="Times New Roman" w:cs="Times New Roman"/>
        </w:rPr>
        <w:t xml:space="preserve">попадает только небольшой остаток запоздавших кладок с яйцами, которые не дают реальную картину. Тебе Шутова </w:t>
      </w:r>
      <w:r w:rsidR="000A2636">
        <w:rPr>
          <w:rFonts w:ascii="Times New Roman" w:hAnsi="Times New Roman" w:cs="Times New Roman"/>
        </w:rPr>
        <w:t xml:space="preserve">Е.В. </w:t>
      </w:r>
      <w:r>
        <w:rPr>
          <w:rFonts w:ascii="Times New Roman" w:hAnsi="Times New Roman" w:cs="Times New Roman"/>
        </w:rPr>
        <w:t xml:space="preserve">присылала (и я, по-моему, тоже </w:t>
      </w:r>
      <w:r w:rsidR="000A2636">
        <w:rPr>
          <w:rFonts w:ascii="Times New Roman" w:hAnsi="Times New Roman" w:cs="Times New Roman"/>
        </w:rPr>
        <w:t xml:space="preserve">их </w:t>
      </w:r>
      <w:r>
        <w:rPr>
          <w:rFonts w:ascii="Times New Roman" w:hAnsi="Times New Roman" w:cs="Times New Roman"/>
        </w:rPr>
        <w:t xml:space="preserve">пересылал) свои файлы по учетам на этих островах. Посмотри там лист под названием «Рисунки» - </w:t>
      </w:r>
      <w:r w:rsidR="00E011FD">
        <w:rPr>
          <w:rFonts w:ascii="Times New Roman" w:hAnsi="Times New Roman" w:cs="Times New Roman"/>
        </w:rPr>
        <w:t>в нем</w:t>
      </w:r>
      <w:r>
        <w:rPr>
          <w:rFonts w:ascii="Times New Roman" w:hAnsi="Times New Roman" w:cs="Times New Roman"/>
        </w:rPr>
        <w:t xml:space="preserve"> за несколько лет (по-моему, 2019-21гг) как раз она сделала свод</w:t>
      </w:r>
      <w:r w:rsidR="00E011FD">
        <w:rPr>
          <w:rFonts w:ascii="Times New Roman" w:hAnsi="Times New Roman" w:cs="Times New Roman"/>
        </w:rPr>
        <w:t>к</w:t>
      </w:r>
      <w:r>
        <w:rPr>
          <w:rFonts w:ascii="Times New Roman" w:hAnsi="Times New Roman" w:cs="Times New Roman"/>
        </w:rPr>
        <w:t xml:space="preserve">у по учетам с </w:t>
      </w:r>
      <w:r w:rsidR="000A2636">
        <w:rPr>
          <w:rFonts w:ascii="Times New Roman" w:hAnsi="Times New Roman" w:cs="Times New Roman"/>
        </w:rPr>
        <w:t xml:space="preserve">учетом </w:t>
      </w:r>
      <w:r>
        <w:rPr>
          <w:rFonts w:ascii="Times New Roman" w:hAnsi="Times New Roman" w:cs="Times New Roman"/>
        </w:rPr>
        <w:t>количеств</w:t>
      </w:r>
      <w:r w:rsidR="000A2636">
        <w:rPr>
          <w:rFonts w:ascii="Times New Roman" w:hAnsi="Times New Roman" w:cs="Times New Roman"/>
        </w:rPr>
        <w:t>а</w:t>
      </w:r>
      <w:r>
        <w:rPr>
          <w:rFonts w:ascii="Times New Roman" w:hAnsi="Times New Roman" w:cs="Times New Roman"/>
        </w:rPr>
        <w:t xml:space="preserve"> пленок – получается, в расчеты по водному тесту попадает </w:t>
      </w:r>
      <w:r w:rsidR="00E011FD">
        <w:rPr>
          <w:rFonts w:ascii="Times New Roman" w:hAnsi="Times New Roman" w:cs="Times New Roman"/>
        </w:rPr>
        <w:t xml:space="preserve">только </w:t>
      </w:r>
      <w:r>
        <w:rPr>
          <w:rFonts w:ascii="Times New Roman" w:hAnsi="Times New Roman" w:cs="Times New Roman"/>
        </w:rPr>
        <w:t>от 50 до 30% выводков ежегодно и это только по вот этим трем островам. Боюсь, что корректировка по всем учетным участкам может сильно изменить реальные (расчетные) сроки кладок</w:t>
      </w:r>
      <w:r w:rsidR="00E011FD">
        <w:rPr>
          <w:rFonts w:ascii="Times New Roman" w:hAnsi="Times New Roman" w:cs="Times New Roman"/>
        </w:rPr>
        <w:t>/выведения</w:t>
      </w:r>
      <w:r>
        <w:rPr>
          <w:rFonts w:ascii="Times New Roman" w:hAnsi="Times New Roman" w:cs="Times New Roman"/>
        </w:rPr>
        <w:t>.</w:t>
      </w:r>
    </w:p>
    <w:p w:rsidR="00511176" w:rsidRDefault="00511176">
      <w:pPr>
        <w:rPr>
          <w:rFonts w:ascii="Times New Roman" w:hAnsi="Times New Roman" w:cs="Times New Roman"/>
        </w:rPr>
      </w:pPr>
      <w:r>
        <w:rPr>
          <w:rFonts w:ascii="Times New Roman" w:hAnsi="Times New Roman" w:cs="Times New Roman"/>
        </w:rPr>
        <w:t xml:space="preserve">6. По терминологии. Лучше не использовать выражение «шхерные районы», «открытые районы» </w:t>
      </w:r>
      <w:r w:rsidR="00E011FD">
        <w:rPr>
          <w:rFonts w:ascii="Times New Roman" w:hAnsi="Times New Roman" w:cs="Times New Roman"/>
        </w:rPr>
        <w:t xml:space="preserve">- лучше </w:t>
      </w:r>
      <w:r>
        <w:rPr>
          <w:rFonts w:ascii="Times New Roman" w:hAnsi="Times New Roman" w:cs="Times New Roman"/>
        </w:rPr>
        <w:t xml:space="preserve">четко перечислить острова, акватории, которые туда включаешь, о которых идет речь. Потому, например, </w:t>
      </w:r>
      <w:r>
        <w:rPr>
          <w:rFonts w:ascii="Times New Roman" w:hAnsi="Times New Roman" w:cs="Times New Roman"/>
        </w:rPr>
        <w:t>что</w:t>
      </w:r>
      <w:r>
        <w:rPr>
          <w:rFonts w:ascii="Times New Roman" w:hAnsi="Times New Roman" w:cs="Times New Roman"/>
        </w:rPr>
        <w:t>, в Северном архипелаге, который ты относишь к открытым районам, огромное количество мелких луд и островков.</w:t>
      </w:r>
    </w:p>
    <w:p w:rsidR="00F3177F" w:rsidRDefault="00511176">
      <w:pPr>
        <w:rPr>
          <w:rFonts w:ascii="Times New Roman" w:hAnsi="Times New Roman" w:cs="Times New Roman"/>
        </w:rPr>
      </w:pPr>
      <w:r>
        <w:rPr>
          <w:rFonts w:ascii="Times New Roman" w:hAnsi="Times New Roman" w:cs="Times New Roman"/>
        </w:rPr>
        <w:t xml:space="preserve">7. 156 день – дата откладки, 6 июня. ОТКЛАДКА 6 ИЮНЯ, Карл! Речь, все-таки, </w:t>
      </w:r>
      <w:r w:rsidR="00E011FD">
        <w:rPr>
          <w:rFonts w:ascii="Times New Roman" w:hAnsi="Times New Roman" w:cs="Times New Roman"/>
        </w:rPr>
        <w:t xml:space="preserve">наверное, </w:t>
      </w:r>
      <w:r>
        <w:rPr>
          <w:rFonts w:ascii="Times New Roman" w:hAnsi="Times New Roman" w:cs="Times New Roman"/>
        </w:rPr>
        <w:t xml:space="preserve">идет о дате ВЫЛУПЛЕНИЯ. Отсюда расчет даты откладки: 156- 26(время </w:t>
      </w:r>
      <w:proofErr w:type="gramStart"/>
      <w:r>
        <w:rPr>
          <w:rFonts w:ascii="Times New Roman" w:hAnsi="Times New Roman" w:cs="Times New Roman"/>
        </w:rPr>
        <w:t>насиживания)-</w:t>
      </w:r>
      <w:proofErr w:type="gramEnd"/>
      <w:r>
        <w:rPr>
          <w:rFonts w:ascii="Times New Roman" w:hAnsi="Times New Roman" w:cs="Times New Roman"/>
        </w:rPr>
        <w:t xml:space="preserve"> 5(откладка первого яйца)</w:t>
      </w:r>
      <w:r w:rsidR="00E011FD">
        <w:rPr>
          <w:rFonts w:ascii="Times New Roman" w:hAnsi="Times New Roman" w:cs="Times New Roman"/>
        </w:rPr>
        <w:t xml:space="preserve">. С датой откладки (пусть пока будет так) «каждого яйца» еще интереснее. По большому счету, она не важна и не интересна. </w:t>
      </w:r>
      <w:proofErr w:type="spellStart"/>
      <w:r w:rsidR="00E011FD">
        <w:rPr>
          <w:rFonts w:ascii="Times New Roman" w:hAnsi="Times New Roman" w:cs="Times New Roman"/>
        </w:rPr>
        <w:t>Вылупление</w:t>
      </w:r>
      <w:proofErr w:type="spellEnd"/>
      <w:r w:rsidR="00E011FD">
        <w:rPr>
          <w:rFonts w:ascii="Times New Roman" w:hAnsi="Times New Roman" w:cs="Times New Roman"/>
        </w:rPr>
        <w:t xml:space="preserve"> ВСЕЙ кладки происходит практически одномоментно, в один день (за день-два перед </w:t>
      </w:r>
      <w:proofErr w:type="spellStart"/>
      <w:r w:rsidR="00E011FD">
        <w:rPr>
          <w:rFonts w:ascii="Times New Roman" w:hAnsi="Times New Roman" w:cs="Times New Roman"/>
        </w:rPr>
        <w:t>вылуплением</w:t>
      </w:r>
      <w:proofErr w:type="spellEnd"/>
      <w:r w:rsidR="00E011FD">
        <w:rPr>
          <w:rFonts w:ascii="Times New Roman" w:hAnsi="Times New Roman" w:cs="Times New Roman"/>
        </w:rPr>
        <w:t xml:space="preserve"> гага подает звуко</w:t>
      </w:r>
      <w:r w:rsidR="003706A8">
        <w:rPr>
          <w:rFonts w:ascii="Times New Roman" w:hAnsi="Times New Roman" w:cs="Times New Roman"/>
        </w:rPr>
        <w:t>вые сигналы, ко</w:t>
      </w:r>
      <w:r w:rsidR="00E011FD">
        <w:rPr>
          <w:rFonts w:ascii="Times New Roman" w:hAnsi="Times New Roman" w:cs="Times New Roman"/>
        </w:rPr>
        <w:t>торые синхронизируют всех пт</w:t>
      </w:r>
      <w:bookmarkStart w:id="0" w:name="_GoBack"/>
      <w:bookmarkEnd w:id="0"/>
      <w:r w:rsidR="00E011FD">
        <w:rPr>
          <w:rFonts w:ascii="Times New Roman" w:hAnsi="Times New Roman" w:cs="Times New Roman"/>
        </w:rPr>
        <w:t>енцов), даже если, как это часто бывает, имеет место разброс в показаниях водного теста= сроках откладки разных яиц в одном гнезде.</w:t>
      </w:r>
      <w:r w:rsidR="003706A8">
        <w:rPr>
          <w:rFonts w:ascii="Times New Roman" w:hAnsi="Times New Roman" w:cs="Times New Roman"/>
        </w:rPr>
        <w:t xml:space="preserve"> Период разброса в одной кладке обычно не более 5 дней (если получается больше, там возможны различные варианты, от «болтуна» до сборной кладки от нескольких гаг с совершенно разными сроками – более поздние просто гибнут). Таким образом нам важно для понимания биологии гаги среднее время ОТКЛАДКИ или ВЫЛУПЛЕНИЯ </w:t>
      </w:r>
      <w:r w:rsidR="003706A8" w:rsidRPr="003706A8">
        <w:rPr>
          <w:rFonts w:ascii="Times New Roman" w:hAnsi="Times New Roman" w:cs="Times New Roman"/>
          <w:u w:val="single"/>
        </w:rPr>
        <w:t>ГНЕЗДА</w:t>
      </w:r>
      <w:r w:rsidR="003706A8">
        <w:rPr>
          <w:rFonts w:ascii="Times New Roman" w:hAnsi="Times New Roman" w:cs="Times New Roman"/>
        </w:rPr>
        <w:t xml:space="preserve">. </w:t>
      </w:r>
    </w:p>
    <w:p w:rsidR="00F9207E" w:rsidRDefault="00F9207E">
      <w:pPr>
        <w:rPr>
          <w:rFonts w:ascii="Times New Roman" w:hAnsi="Times New Roman" w:cs="Times New Roman"/>
        </w:rPr>
      </w:pPr>
    </w:p>
    <w:p w:rsidR="00F9207E" w:rsidRDefault="00F9207E">
      <w:pPr>
        <w:rPr>
          <w:rFonts w:ascii="Times New Roman" w:hAnsi="Times New Roman" w:cs="Times New Roman"/>
        </w:rPr>
      </w:pPr>
      <w:r>
        <w:rPr>
          <w:rFonts w:ascii="Times New Roman" w:hAnsi="Times New Roman" w:cs="Times New Roman"/>
        </w:rPr>
        <w:t>Соответственно, если удастся учесть все эти моменты в расчетах и трактовке полученных результатов, мы не только получим отличный материал для ЛП, но и у тебя будет статья, которую не стыдно будет подать для публикации в самых лучших научных журналах с самым высоким рейтингом!</w:t>
      </w:r>
    </w:p>
    <w:p w:rsidR="00977465" w:rsidRDefault="00977465">
      <w:pPr>
        <w:rPr>
          <w:rFonts w:ascii="Times New Roman" w:hAnsi="Times New Roman" w:cs="Times New Roman"/>
        </w:rPr>
      </w:pPr>
    </w:p>
    <w:sectPr w:rsidR="009774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E4"/>
    <w:rsid w:val="00023C73"/>
    <w:rsid w:val="000A2636"/>
    <w:rsid w:val="003706A8"/>
    <w:rsid w:val="004447E4"/>
    <w:rsid w:val="00452342"/>
    <w:rsid w:val="00511176"/>
    <w:rsid w:val="008A0041"/>
    <w:rsid w:val="00907239"/>
    <w:rsid w:val="00977465"/>
    <w:rsid w:val="00B57858"/>
    <w:rsid w:val="00BA6EF1"/>
    <w:rsid w:val="00BF0EB2"/>
    <w:rsid w:val="00D872B9"/>
    <w:rsid w:val="00E011FD"/>
    <w:rsid w:val="00F3177F"/>
    <w:rsid w:val="00F92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B9A1F-5C39-46D1-B037-DF0E9815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880</Words>
  <Characters>5020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Марченков</dc:creator>
  <cp:keywords/>
  <dc:description/>
  <cp:lastModifiedBy>Андрей Марченков</cp:lastModifiedBy>
  <cp:revision>10</cp:revision>
  <dcterms:created xsi:type="dcterms:W3CDTF">2022-04-04T09:04:00Z</dcterms:created>
  <dcterms:modified xsi:type="dcterms:W3CDTF">2022-04-04T11:42:00Z</dcterms:modified>
</cp:coreProperties>
</file>