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Водный тест кладок гаги обыкновенной на островах вершины Кандалакшского залива в 2022 г.</w:t>
      </w:r>
    </w:p>
    <w:p>
      <w:pPr>
        <w:pStyle w:val="22"/>
      </w:pPr>
      <w:r>
        <w:t>В. М. Хайтов</w:t>
      </w:r>
    </w:p>
    <w:p>
      <w:pPr>
        <w:pStyle w:val="23"/>
      </w:pPr>
      <w:r>
        <w:rPr>
          <w:b/>
          <w:bCs/>
        </w:rPr>
        <w:t>Хайтов В. М. Водный тест кладок гаги обыкновенной на островах вершины Кандалакшского залива в 2022 г.</w:t>
      </w:r>
      <w:r>
        <w:t xml:space="preserve"> // Марченков А.В. (ред.) Летопись природы Кадалакшского заповедника за 2022 год (ежегодный отчет). Кандалакша. Т.1 (Летопись природы Кандалакшского заповедника, кн. ++) На основе данных по водному тесту степени насиженности яиц проводится реконструкция сроков начала гнездования на разных островах вершины Кандалакшского залива в период гнездования 2022 г.</w:t>
      </w:r>
    </w:p>
    <w:p>
      <w:pPr>
        <w:pStyle w:val="23"/>
      </w:pPr>
      <w:r>
        <w:rPr>
          <w:b/>
          <w:bCs/>
        </w:rPr>
        <w:t xml:space="preserve">Khaitov V.M. Water test of common eider clutches on the islands of the of the Kandalaksha Bay in 2022. </w:t>
      </w:r>
      <w:r>
        <w:t xml:space="preserve"> // Marchenkov A. V. (ed.) The Chronicle of ture by the Kandalaksha Reserve for 2022 (Annual report). Kandalaksha. V.1. (The Chronicle of ture by the Kandalaksha Reserve, Book N ++)</w:t>
      </w:r>
    </w:p>
    <w:p>
      <w:pPr>
        <w:pStyle w:val="23"/>
      </w:pPr>
      <w:r>
        <w:t>Based on the data on the water test of the degree of egg incubation, we reconstruct the timing of the start of nesting on different islands of the Kandalaksha Bay during the nesting period of 2022.</w:t>
      </w:r>
    </w:p>
    <w:p>
      <w:pPr>
        <w:pStyle w:val="20"/>
      </w:pPr>
      <w:r>
        <w:t>Методика проведения водного теста подробно описана в главах Летописи за 2021 и 2020 гг. Там же описана методика пересчета данных водного теста в сроки насиживания. Все данные приведенные ниже были получены по тем же методикам, которые были применены в предыдущие годы.</w:t>
      </w:r>
    </w:p>
    <w:p>
      <w:pPr>
        <w:pStyle w:val="3"/>
      </w:pPr>
      <w:r>
        <w:rPr>
          <w:b/>
          <w:bCs/>
        </w:rPr>
        <w:t>Результаты анализа данных 2022 года</w:t>
      </w:r>
    </w:p>
    <w:p>
      <w:pPr>
        <w:pStyle w:val="3"/>
      </w:pPr>
      <w:r>
        <w:t>Первичные данные по водному тесту, проведенному в 2022 г., приведены в таблице +.2. Всего было обследовано 65 островов, на которых водный тест был проведен для 5553 яиц обнаруженных в 2992 гнездах (в 238 гнездах были отмечены наклевы, а в 6 гнездах проходило вылупление птенцов).</w:t>
      </w:r>
    </w:p>
    <w:p>
      <w:pPr>
        <w:pStyle w:val="3"/>
      </w:pPr>
      <w:r>
        <w:t>Зная дату проведения учета, можно определить дату откладки каждого яйца, как разницу между датой учета и между временем продолжительности инкубации (вычисленния проводились в соответствии с линейными моделями, описанными в главах Летописи за 2020 и 2021 гг., посвященных водному тесту). Для количественной обработки, расчетную дату откладки яиц удобно выражать не в формате календарной даты (Год-Месяц-День), а в количестве дней, прошедших с начала календарного года (1 января). Если из этой величины вычесть среднее значение, то полученное отклонение будет указывать на смещение к более ранним или более поздним по срокам начала откладки яиц.</w:t>
      </w:r>
    </w:p>
    <w:p>
      <w:pPr>
        <w:pStyle w:val="3"/>
      </w:pPr>
      <w:r>
        <w:t>В среднем, при обобщении всех данных за 2022 г., откладка яиц происходит на 154 день от начала календарного года, что приблизительно соответствует 03 июня. По результатам анализа данных за 2014-2020 гг. (см. “Летопись природы Кандалакшского заповедника” за 2020 г.) средняя дата начала откладки составила 156 календарных дней. Таким образом, результаты тестов, проведенных в 2022 г. очень хорошо согласуются с данными многолетних наблюдений (см. “Летопись природы Кандалакшского заповедника” за 2020 и 2021 г.).</w:t>
      </w:r>
    </w:p>
    <w:p>
      <w:pPr>
        <w:pStyle w:val="3"/>
      </w:pPr>
      <w:r>
        <w:t>В отдельных географических локациях наблюдается заметное отклонение от этой даты. Средние значения количества дней, прошедших от начала календарного года до откладки яиц, и величины отклонения от среднего по всему архипелагу для каждой точки приведены в таблице +.1.</w:t>
      </w:r>
    </w:p>
    <w:p>
      <w:pPr>
        <w:pStyle w:val="3"/>
      </w:pPr>
      <w:r>
        <w:t>Самый ранний старт начала гнездования был отмечен на следующих островах: Анисимов, Южный мыс, Анисимовский Голомянный, Афанаска Вторая, Афанаска Первая, Горелая, Грязнуха, Лоцманская, Скалистая. Самая позднее гнездование было отмечено в следующих локациях:Влада, Власов Голомянный, Горелый, Кордоша, Короткая Корга, Куртяжный Большой, Куртяжный Малый, Малый, Овечий Баклыш, Овечка Чумазая, Половинница Крошка, Половинница Новая, Сенная Северная, Тонечка Малютка, Тонечка Северная.</w:t>
      </w:r>
    </w:p>
    <w:p>
      <w: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both"/>
        <w:rPr>
          <w:sz w:val="20"/>
          <w:szCs w:val="20"/>
        </w:rPr>
      </w:pPr>
      <w:bookmarkStart w:id="0" w:name="_GoBack"/>
      <w:bookmarkEnd w:id="0"/>
      <w:r>
        <w:rPr>
          <w:sz w:val="20"/>
          <w:szCs w:val="20"/>
        </w:rPr>
        <w:t>Таблица +.1 Средние значения сроков начала откладки яиц на разных островах летом 2022 года. Mean values of the beginning of egg laying date on different islands in summer 2022.</w:t>
      </w:r>
    </w:p>
    <w:tbl>
      <w:tblPr>
        <w:tblStyle w:val="10"/>
        <w:tblW w:w="0" w:type="auto"/>
        <w:jc w:val="center"/>
        <w:tblLayout w:type="fixed"/>
        <w:tblCellMar>
          <w:top w:w="0" w:type="dxa"/>
          <w:left w:w="108" w:type="dxa"/>
          <w:bottom w:w="0" w:type="dxa"/>
          <w:right w:w="108" w:type="dxa"/>
        </w:tblCellMar>
      </w:tblPr>
      <w:tblGrid>
        <w:gridCol w:w="2891"/>
        <w:gridCol w:w="1306"/>
        <w:gridCol w:w="1275"/>
        <w:gridCol w:w="1080"/>
        <w:gridCol w:w="1201"/>
        <w:gridCol w:w="1413"/>
      </w:tblGrid>
      <w:tr>
        <w:tblPrEx>
          <w:tblCellMar>
            <w:top w:w="0" w:type="dxa"/>
            <w:left w:w="108" w:type="dxa"/>
            <w:bottom w:w="0" w:type="dxa"/>
            <w:right w:w="108" w:type="dxa"/>
          </w:tblCellMar>
        </w:tblPrEx>
        <w:trPr>
          <w:trHeight w:val="0" w:hRule="atLeast"/>
          <w:tblHeader/>
          <w:jc w:val="center"/>
        </w:trPr>
        <w:tc>
          <w:tcPr>
            <w:tcW w:w="2891" w:type="dxa"/>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Остров</w:t>
            </w:r>
          </w:p>
        </w:tc>
        <w:tc>
          <w:tcPr>
            <w:tcW w:w="1306"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Количество гнезд</w:t>
            </w:r>
          </w:p>
        </w:tc>
        <w:tc>
          <w:tcPr>
            <w:tcW w:w="1275"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Количество проанали</w:t>
            </w:r>
            <w:r>
              <w:rPr>
                <w:rFonts w:hint="default" w:ascii="Arial" w:hAnsi="Arial" w:eastAsia="Arial" w:cs="Arial"/>
                <w:b w:val="0"/>
                <w:i w:val="0"/>
                <w:color w:val="000000"/>
                <w:sz w:val="18"/>
                <w:szCs w:val="18"/>
                <w:u w:val="none"/>
                <w:lang w:val="en-US"/>
              </w:rPr>
              <w:t>-</w:t>
            </w:r>
            <w:r>
              <w:rPr>
                <w:rFonts w:ascii="Arial" w:hAnsi="Arial" w:eastAsia="Arial" w:cs="Arial"/>
                <w:b w:val="0"/>
                <w:i w:val="0"/>
                <w:color w:val="000000"/>
                <w:sz w:val="18"/>
                <w:szCs w:val="18"/>
                <w:u w:val="none"/>
              </w:rPr>
              <w:t>зированных яиц</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Среднее значение даты начала откладки яиц (дни от 1 января)</w:t>
            </w:r>
          </w:p>
        </w:tc>
        <w:tc>
          <w:tcPr>
            <w:tcW w:w="1201"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Стандарт</w:t>
            </w:r>
            <w:r>
              <w:rPr>
                <w:rFonts w:hint="default" w:ascii="Arial" w:hAnsi="Arial" w:eastAsia="Arial" w:cs="Arial"/>
                <w:b w:val="0"/>
                <w:i w:val="0"/>
                <w:color w:val="000000"/>
                <w:sz w:val="18"/>
                <w:szCs w:val="18"/>
                <w:u w:val="none"/>
                <w:lang w:val="en-US"/>
              </w:rPr>
              <w:t>-</w:t>
            </w:r>
            <w:r>
              <w:rPr>
                <w:rFonts w:ascii="Arial" w:hAnsi="Arial" w:eastAsia="Arial" w:cs="Arial"/>
                <w:b w:val="0"/>
                <w:i w:val="0"/>
                <w:color w:val="000000"/>
                <w:sz w:val="18"/>
                <w:szCs w:val="18"/>
                <w:u w:val="none"/>
              </w:rPr>
              <w:t>ное отклонение</w:t>
            </w:r>
          </w:p>
        </w:tc>
        <w:tc>
          <w:tcPr>
            <w:tcW w:w="1413" w:type="dxa"/>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Отклонение от среднего значения (дни)</w:t>
            </w:r>
          </w:p>
        </w:tc>
      </w:tr>
      <w:tr>
        <w:tblPrEx>
          <w:tblCellMar>
            <w:top w:w="0" w:type="dxa"/>
            <w:left w:w="108" w:type="dxa"/>
            <w:bottom w:w="0" w:type="dxa"/>
            <w:right w:w="108" w:type="dxa"/>
          </w:tblCellMar>
        </w:tblPrEx>
        <w:trPr>
          <w:trHeight w:val="0" w:hRule="atLeast"/>
          <w:jc w:val="center"/>
        </w:trPr>
        <w:tc>
          <w:tcPr>
            <w:tcW w:w="2891" w:type="dxa"/>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Анисимов</w:t>
            </w:r>
          </w:p>
        </w:tc>
        <w:tc>
          <w:tcPr>
            <w:tcW w:w="1306"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83</w:t>
            </w:r>
          </w:p>
        </w:tc>
        <w:tc>
          <w:tcPr>
            <w:tcW w:w="1275"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83</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158</w:t>
            </w:r>
          </w:p>
        </w:tc>
        <w:tc>
          <w:tcPr>
            <w:tcW w:w="1201"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12.8</w:t>
            </w:r>
          </w:p>
        </w:tc>
        <w:tc>
          <w:tcPr>
            <w:tcW w:w="1413" w:type="dxa"/>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Анисимов, Южный мыс</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46</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145</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Анисимовский Голомянный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4.9</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Афанаска Вторая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145</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7.7</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Афанаска Первая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Баржа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190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5.9</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Белощельная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10.9</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Богомолиха Большая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199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9.2</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Богомолиха Малая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1.9</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Влада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166</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4.5</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Власиха Большая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Власиха Малая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3.5</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Власов Голомянный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166</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Власов Круглый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151</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2.1</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Вороничная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10.1</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Восточная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106</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155</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6.7</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Выскочка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4.2</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Голая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Головинка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154</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0.0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Горелая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77</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8.2</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Горелый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76</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168</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9.5</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Горелый, Северный мыс</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7.4</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Грязнуха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144</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0.0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Гульмаха Малая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151</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11.7</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Добрушка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161</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Долгая Корга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7.2</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6.5</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Ирвасиха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400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400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161</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Ириненок</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25</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10.8</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Иринка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163</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6.8</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Кожаниха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156</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Кордоша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4.2</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18.0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Короткая Корга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166</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0.6</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Красотка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Крошка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Куртяжный Большой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27</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Куртяжный Малый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164</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Лоцманская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143</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6.7</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Лунные</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161</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9.4</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Малый</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0.0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18.0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Морянка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Начальная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163</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Овечий Баклыш</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176</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0.0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Овечка Чумазая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Осушная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6.6</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Песчанка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Плоская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158</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9.7</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4.5</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Половинница Большая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270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632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11.1</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Половинница Крошка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11.8</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Половинница Малая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232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570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9.6</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Половинница Новая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Поперечная Луда Вторая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5.6</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Седловатая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155</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9.0</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Сенная Северная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175</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21.0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Сеннуха Большая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187</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187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152</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10.5</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Сеннуха Малая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45</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160</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13.6</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Скалистая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64</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146</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7.4</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-8.0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Сумеречная Плоская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10.8</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Сумеречная Скала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Тонечка Малютка</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Тонечка Северная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177</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4.8</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23.0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Травяная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155</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4.3</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Травяная Литоральная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149</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4.9</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-5.0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Фарватерная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72</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179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161</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9.1</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7.0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Центральная</w:t>
            </w:r>
          </w:p>
        </w:tc>
        <w:tc>
          <w:tcPr>
            <w:tcW w:w="130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105</w:t>
            </w:r>
          </w:p>
        </w:tc>
        <w:tc>
          <w:tcPr>
            <w:tcW w:w="127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267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154</w:t>
            </w:r>
          </w:p>
        </w:tc>
        <w:tc>
          <w:tcPr>
            <w:tcW w:w="120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9.8</w:t>
            </w:r>
          </w:p>
        </w:tc>
        <w:tc>
          <w:tcPr>
            <w:tcW w:w="1413"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0.0</w:t>
            </w:r>
          </w:p>
        </w:tc>
      </w:tr>
      <w:tr>
        <w:tblPrEx>
          <w:tblCellMar>
            <w:top w:w="0" w:type="dxa"/>
            <w:left w:w="108" w:type="dxa"/>
            <w:bottom w:w="0" w:type="dxa"/>
            <w:right w:w="108" w:type="dxa"/>
          </w:tblCellMar>
        </w:tblPrEx>
        <w:trPr>
          <w:trHeight w:val="0" w:hRule="atLeast"/>
          <w:jc w:val="center"/>
        </w:trPr>
        <w:tc>
          <w:tcPr>
            <w:tcW w:w="2891" w:type="dxa"/>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Цып-луда</w:t>
            </w:r>
          </w:p>
        </w:tc>
        <w:tc>
          <w:tcPr>
            <w:tcW w:w="1306"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3</w:t>
            </w:r>
          </w:p>
        </w:tc>
        <w:tc>
          <w:tcPr>
            <w:tcW w:w="1275"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9</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153</w:t>
            </w:r>
          </w:p>
        </w:tc>
        <w:tc>
          <w:tcPr>
            <w:tcW w:w="1201"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6.5</w:t>
            </w:r>
          </w:p>
        </w:tc>
        <w:tc>
          <w:tcPr>
            <w:tcW w:w="1413" w:type="dxa"/>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8"/>
                <w:szCs w:val="18"/>
              </w:rPr>
            </w:pPr>
            <w:r>
              <w:rPr>
                <w:rFonts w:ascii="Arial" w:hAnsi="Arial" w:eastAsia="Arial" w:cs="Arial"/>
                <w:b w:val="0"/>
                <w:i w:val="0"/>
                <w:color w:val="000000"/>
                <w:sz w:val="18"/>
                <w:szCs w:val="18"/>
                <w:u w:val="none"/>
              </w:rPr>
              <w:t>-1.0</w:t>
            </w:r>
          </w:p>
        </w:tc>
      </w:tr>
    </w:tbl>
    <w:p>
      <w: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both"/>
        <w:rPr>
          <w:sz w:val="20"/>
          <w:szCs w:val="20"/>
        </w:rPr>
      </w:pPr>
      <w:r>
        <w:rPr>
          <w:sz w:val="20"/>
          <w:szCs w:val="20"/>
        </w:rPr>
        <w:t>Таблица +.2. Измеренные параметры водного теста и расчетные даты откладки яиц. A - Угол; D - диаметр надводной части; В скобках расчетная продолжительность инкубации / Количество дней, прошедших от начала календарного года до откладки данного яйца. Нумерация гнезд соответствует нумерации, принятой в первичном источнике (полевом дневнике). Measured water test parameters and estimated egg laying dates.</w:t>
      </w:r>
    </w:p>
    <w:tbl>
      <w:tblPr>
        <w:tblStyle w:val="10"/>
        <w:tblW w:w="0" w:type="auto"/>
        <w:jc w:val="center"/>
        <w:tblLayout w:type="fixed"/>
        <w:tblCellMar>
          <w:top w:w="0" w:type="dxa"/>
          <w:left w:w="108" w:type="dxa"/>
          <w:bottom w:w="0" w:type="dxa"/>
          <w:right w:w="108" w:type="dxa"/>
        </w:tblCellMar>
      </w:tblPr>
      <w:tblGrid>
        <w:gridCol w:w="1187"/>
        <w:gridCol w:w="1883"/>
        <w:gridCol w:w="925"/>
        <w:gridCol w:w="990"/>
        <w:gridCol w:w="4856"/>
      </w:tblGrid>
      <w:tr>
        <w:tblPrEx>
          <w:tblCellMar>
            <w:top w:w="0" w:type="dxa"/>
            <w:left w:w="108" w:type="dxa"/>
            <w:bottom w:w="0" w:type="dxa"/>
            <w:right w:w="108" w:type="dxa"/>
          </w:tblCellMar>
        </w:tblPrEx>
        <w:trPr>
          <w:trHeight w:val="0" w:hRule="atLeast"/>
          <w:tblHeader/>
          <w:jc w:val="center"/>
        </w:trPr>
        <w:tc>
          <w:tcPr>
            <w:tcW w:w="1187" w:type="dxa"/>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Дата учета</w:t>
            </w:r>
          </w:p>
        </w:tc>
        <w:tc>
          <w:tcPr>
            <w:tcW w:w="1883"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Точка учета</w:t>
            </w:r>
          </w:p>
        </w:tc>
        <w:tc>
          <w:tcPr>
            <w:tcW w:w="925"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Номер гнезда</w:t>
            </w:r>
          </w:p>
        </w:tc>
        <w:tc>
          <w:tcPr>
            <w:tcW w:w="99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Колич</w:t>
            </w:r>
            <w:r>
              <w:rPr>
                <w:rFonts w:hint="default" w:ascii="Arial" w:hAnsi="Arial" w:eastAsia="Arial" w:cs="Arial"/>
                <w:b w:val="0"/>
                <w:i w:val="0"/>
                <w:color w:val="000000"/>
                <w:sz w:val="16"/>
                <w:szCs w:val="16"/>
                <w:u w:val="none"/>
                <w:lang w:val="en-US"/>
              </w:rPr>
              <w:t>.</w:t>
            </w:r>
            <w:r>
              <w:rPr>
                <w:rFonts w:ascii="Arial" w:hAnsi="Arial" w:eastAsia="Arial" w:cs="Arial"/>
                <w:b w:val="0"/>
                <w:i w:val="0"/>
                <w:color w:val="000000"/>
                <w:sz w:val="16"/>
                <w:szCs w:val="16"/>
                <w:u w:val="none"/>
              </w:rPr>
              <w:t>яиц в гнезде</w:t>
            </w:r>
          </w:p>
        </w:tc>
        <w:tc>
          <w:tcPr>
            <w:tcW w:w="4856" w:type="dxa"/>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Измеренный парам</w:t>
            </w:r>
            <w:r>
              <w:rPr>
                <w:rFonts w:ascii="Arial" w:hAnsi="Arial" w:eastAsia="Arial" w:cs="Arial"/>
                <w:b w:val="0"/>
                <w:i w:val="0"/>
                <w:color w:val="000000"/>
                <w:sz w:val="16"/>
                <w:szCs w:val="16"/>
                <w:u w:val="none"/>
                <w:lang w:val="ru-RU"/>
              </w:rPr>
              <w:t>е</w:t>
            </w:r>
            <w:r>
              <w:rPr>
                <w:rFonts w:ascii="Arial" w:hAnsi="Arial" w:eastAsia="Arial" w:cs="Arial"/>
                <w:b w:val="0"/>
                <w:i w:val="0"/>
                <w:color w:val="000000"/>
                <w:sz w:val="16"/>
                <w:szCs w:val="16"/>
                <w:u w:val="none"/>
              </w:rPr>
              <w:t>тр</w:t>
            </w:r>
          </w:p>
        </w:tc>
      </w:tr>
      <w:tr>
        <w:tblPrEx>
          <w:tblCellMar>
            <w:top w:w="0" w:type="dxa"/>
            <w:left w:w="108" w:type="dxa"/>
            <w:bottom w:w="0" w:type="dxa"/>
            <w:right w:w="108" w:type="dxa"/>
          </w:tblCellMar>
        </w:tblPrEx>
        <w:trPr>
          <w:trHeight w:val="0" w:hRule="atLeast"/>
          <w:jc w:val="center"/>
        </w:trPr>
        <w:tc>
          <w:tcPr>
            <w:tcW w:w="1187" w:type="dxa"/>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1982</w:t>
            </w:r>
          </w:p>
        </w:tc>
        <w:tc>
          <w:tcPr>
            <w:tcW w:w="99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A90(10/149);A90(10/149);A90(10/149);D19(15/144);D28(19/140)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D28(19/140);D22(16/143);D22(16/143)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D26(18/141);D20(16/143);D28(19/140)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A0(0/159);A60(7/152);A75(8/151)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D26(18/141);D24(17/142);D22(16/143)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D18(15/144);D24(17/142);D22(16/143)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D12(13/146);A90(10/149);A90(10/149);A90(10/149)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D26(18/141);D20(16/143);D26(18/141)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A30(3/156);A45(5/154);A45(5/154);A45(5/154)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D22(16/143);D24(17/142);D18(15/144)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D18(15/144);D24(17/142);D18(15/144)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D26(18/141);D22(16/143);D26(18/141)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A45(5/154);A30(3/156);A30(3/156);A30(3/156)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A75(8/151);A90(10/149);A75(8/151);A75(8/151);A90(10/149)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D20(16/143);D18(15/144)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A0(0/159);A30(3/156);A0(0/159);A0(0/159);A0(0/159);A0(0/159)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A28(3/156);A30(3/156)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A90(10/149);A75(8/151);A90(10/149);A90(10/149)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A60(7/152);A90(10/149);A90(10/149)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A45(5/154);A90(10/149);A90(10/149);A90(10/149);A90(10/149);A90(10/149)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A30(3/156);A15(1/158);A0(0/159)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A75(8/151);A90(10/149);A75(8/151)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A90(10/149);A90(10/149);D22(16/143)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A15(1/158);A30(3/156);A30(3/156)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A15(1/158);A15(1/158);A15(1/158)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D34(21/138);D30(19/140);D32(20/139)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A0(0/159);A15(1/158);A0(0/159)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D20(16/143);D28(19/140);D30(19/140);D25(18/141)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D30(19/140);D31(20/139);D32(20/139)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D33(20/139);D36(22/137);D32(20/139)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A75(8/151);A60(7/152);A60(7/152)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A90(10/149);D36(22/137);A90(10/149);A90(10/149)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D28(19/140);D32(20/139);D31(20/139)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A90(10/149);D24(17/142);A90(10/149)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D38(22/137);D39(23/136);D40(23/136)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D29(19/140);D25(18/141);D26(18/141)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A75(8/151);A75(8/151);A75(8/151)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D24(17/142);D28(19/140);D20(16/143)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Баржа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A75(8/151);A45(5/154);A60(7/152)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D16(14/145);D22(16/143);D18(15/144)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A30(3/156);A60(7/152);A90(10/149)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A90(10/149);A90(10/149);D21(16/143)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D21(16/143);D25(18/141);D27(18/141)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A15(1/158);A15(1/158);A15(1/158)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A75(8/151);A75(8/151);A75(8/151)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A30(3/156);A45(5/154);A45(5/154)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A90(10/149);A90(10/149);D23(17/142)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A15(1/158);A15(1/158);A30(3/156)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A60(7/152);A45(5/154);A75(8/151)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Выскочка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Выскочка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Выскочка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Выскочка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Выскочка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A90(10/149);A30(3/156);A90(10/149);A90(10/149)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Выскочка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D22(16/143);D23(17/142);D25(18/141)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A45(5/154);A90(10/149);A75(8/151);A90(10/149)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A45(5/154);A30(3/156);A45(5/154)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D29(19/140);D26(18/141)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A90(10/149);A75(8/151);A90(10/149)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D22(16/143);D22(16/143);A90(10/149)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D22(16/143);D28(19/140)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D23(17/142);A90(10/149);D26(18/141)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Красотка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A75(8/151);A90(10/149);A75(8/151)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A75(8/151);A90(10/149);A90(10/149);A90(10/149);A90(10/149)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D28(19/140);D26(18/141)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A30(3/156);A15(1/158);A30(3/156)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D28(19/140);D32(20/139);D32(20/139)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A75(8/151);A75(8/151);A75(8/151)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Морянка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A75(8/151);A60(7/152);A90(10/149)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A15(1/158);A0(0/159);A0(0/159)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2084а</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A45(5/154);A45(5/154)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A30(3/156);A75(8/151);A45(5/154)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A45(5/154);A0(0/159);A45(5/154)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A0(0/159);A0(0/159)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 Литоральная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D28(19/140);D27(18/141);D26(18/141)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 Литоральная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 Литоральная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A90(10/149);A90(10/149);A90(10/149)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Травяная Литоральная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A15(1/158);A90(10/149);A90(10/149)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A75(8/152);A60(7/153);A75(8/152)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D31(20/140);A90(10/150);D28(19/141)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A30(3/157);A30(3/157);A15(1/159)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D14(14/146);A90(10/150);D17(15/145)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A90(10/150);A90(10/150);A90(10/150)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A15(1/159);A30(3/157);A0(0/160)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D31(20/140);D23(17/143);D24(17/143)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A45(5/155);A45(5/155);A90(10/150)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2022-06-09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Осушная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D30(19/141);D29(19/141);D27(18/142)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D30(19/142);D25(18/143);D33(20/141)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A90(10/151);D30(19/142);D24(17/144);D24(17/144)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D25(18/143);D38(22/139);D28(19/142)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D32(20/141);D32(20/141)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D30(19/142);D39(23/138);D39(23/138)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D26(18/143);D31(20/141);D31(20/141)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D31(20/141);D32(20/141);D34(21/140)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D27(18/143);D29(19/142);D30(19/142)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D25(18/143);D28(19/142);D29(19/142)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D24(17/144);D27(18/143);D28(19/142)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D33(20/141);D34(21/140);D25(18/143)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A90(10/151);A90(10/151);D30(19/142)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A15(1/160);A15(1/160);A15(1/160)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D26(18/143);D26(18/143);D29(19/142)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A0(0/161);A15(1/160);A15(1/160)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D36(22/139);D37(22/139);D37(22/139)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A0(0/161);A0(0/161)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A90(10/151);A75(8/153);D22(16/145)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D25(18/143);D30(19/142);D32(20/141)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A90(10/151);A90(10/151);D19(15/146)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A90(10/151);D34(21/140);D34(21/140)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D32(20/141);D32(20/141);D33(20/141)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A75(8/153);A90(10/151);A90(10/151)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D29(19/142);D32(20/141);D33(20/141)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D30(19/142);D32(20/141);D34(21/140)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A30(3/158);A75(8/153);A90(10/151);A90(10/151)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A90(10/151);D26(18/143);D28(19/142)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A60(7/154);A75(8/153);A90(10/151)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A75(8/153);A75(8/153)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D26(18/143);D31(20/141);D32(20/141)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A0(0/161);A0(0/161);A15(1/160)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A90(10/151);D22(16/145);D26(18/143)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D31(20/141);D31(20/141);D33(20/141)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D32(20/141);D36(22/139);D31(20/141)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A75(8/153);A75(8/153);A75(8/153)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D22(16/145);D27(18/143);D28(19/142)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D36(22/139);D37(22/139);D38(22/139)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A60(7/154);A60(7/154);A75(8/153)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D28(19/142);D30(19/142)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A90(10/151);D21(16/145);D22(16/145)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A90(10/151);A90(10/151);D29(19/142)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Лоцманская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D30(19/142);D35(21/140);D38(22/139)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Цып-луда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A30(3/158);A30(3/158);A30(3/158)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Цып-луда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A75(8/153);A60(7/154);A75(8/153)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Цып-луда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D25(18/143);D23(17/144);D27(18/143)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2095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A90(10/152);A75(8/154);A90(10/152);A90(10/152)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D32(20/142);D34(21/141);D34(21/141)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D16(14/148);D18(15/147);D24(17/145)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D28(19/143);D28(19/143);D26(18/144)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A75(8/154);A75(8/154);A90(10/152)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D26(18/144);D28(19/143);D28(19/143)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D20(16/146);D26(18/144);D26(18/144)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A75(8/154);A75(8/154);A75(8/154)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D25(18/144);D27(18/144);D31(20/142);D34(21/141)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D25(18/144);D27(18/144);D29(19/143)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A90(10/152);D18(15/147);D24(17/145)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D26(18/144);D28(19/143);D31(20/142)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D18(15/147);D26(18/144);D26(18/144);D28(19/143)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A90(10/152);A90(10/152);D22(16/146)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A90(10/152);A90(10/152);D21(16/146)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D24(17/145);D30(19/143);D32(20/142)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A90(10/152);D24(17/145);D25(18/144)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D30(19/143);D36(22/140)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D18(15/147);D24(17/145);D26(18/144)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D38(22/140);D40(23/139);D40(23/139)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D22(16/146);D23(17/145);D27(18/144)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D27(18/144);D29(19/143);D32(20/142)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D22(16/146);D23(17/145);D24(17/145);D26(18/144)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D19(15/147);D23(17/145);D22(16/146)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D33(20/142);D34(21/141);D31(20/142)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D22(16/146);D26(18/144);D28(19/143)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D22(16/146);D31(20/142);D33(20/142)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D38(22/140);D38(22/140);Наклев(45/117)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A45(5/157);A45(5/157);A60(7/155)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A90(10/152);D24(17/145);D28(19/143)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D32(20/142);D32(20/142);D34(21/141)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A15(1/161);A15(1/161);A15(1/161)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D31(20/142);D32(20/142);D33(20/142)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D28(19/143);D34(21/141);D37(22/140)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 Южный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D29(19/143);D32(20/142);D33(20/142)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A10(1/161)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Песчанка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D10(12/150)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Поперечная Луда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D24(17/145);D28(19/143);D24(17/145)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D36(22/140);D32(20/142);D32(20/142)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D26(18/144);D24(17/145);D26(18/144)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D22(16/146);D27(18/144);D23(17/145)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D22(16/146);D18(15/147);D14(14/148)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A90(10/152);A75(8/154);A90(10/152)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D24(17/145);D21(16/146);D28(19/143)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A75(8/154);A75(8/154)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D24(17/145);D26(18/144);D28(19/143)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D12(13/149);D24(17/145);D26(18/144)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D32(20/142);D27(18/144);D28(19/143)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A90(10/152);A90(10/152);D18(15/147)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D32(20/142);D36(22/140);D32(20/142)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D30(19/143);D34(21/141);D36(22/140)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A75(8/154);A75(8/154);A0(0/162)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A90(10/152);D14(14/148);D18(15/147)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D24(17/145);D22(16/146);D22(16/146)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A90(10/152);A90(10/152);D20(16/146)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A75(8/154);A75(8/154);A75(8/154)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A60(7/155);A75(8/154);A30(3/159)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D36(22/140);D34(21/141);D36(22/140)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D36(22/140);D38(22/140);D31(20/142)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2198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D24(17/145);D26(18/144)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A15(1/161);A15(1/161);A15(1/161)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D46(25/137);D36(22/140);D34(21/141)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A15(1/161);A30(3/159)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A60(7/155);A90(10/152);A45(5/157);A45(5/157)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D30(19/143);D28(19/143);D28(19/143)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D31(20/142);D32(20/142);D32(20/142)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D26(18/144);D25(18/144);D27(18/144)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A15(1/161);A30(3/159)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D35(21/141);D36(22/140);D35(21/141)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A75(8/154);A75(8/154);A75(8/154)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D28(19/143);A90(10/152);D27(18/144)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A45(5/157);A30(3/159);A30(3/159)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D35(21/141);D36(22/140);D32(20/142)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D27(18/144);D28(19/143);D27(18/144)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D37(22/140);D35(21/141)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D29(19/143);D26(18/144)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A90(10/152);A90(10/152);A90(10/152)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D32(20/142);D34(21/141);D31(20/142)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D34(21/141);D35(21/141);D37(22/140)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A0(0/162);A0(0/162);A0(0/162)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D29(19/143);D32(20/142);D32(20/142)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A15(1/161);A15(1/161);A30(3/159)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A15(1/161);A15(1/161)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D22(16/146);D24(17/145);D20(16/146)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D25(18/144);D27(18/144);D29(19/143)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Скалистая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D33(20/142);D32(20/142);D35(21/141)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A60(7/157);A30(3/161);A0(0/164)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D33(20/144);D36(22/142);D38(22/142)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D28(19/145);D38(22/142);D28(19/145)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D36(22/142);D34(21/143);D36(22/142)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D24(17/147);D27(18/146);D20(16/148)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D39(23/141);D39(23/141);D36(22/142);D38(22/142)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A60(7/157);A75(8/156);A60(7/157)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D26(18/146);D36(22/142);D28(19/145);D14(14/150)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D36(22/142);D38(22/142);D39(23/141)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D34(21/143);D29(19/145);D28(19/145)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D24(17/147);A90(10/154);D20(16/148)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D26(18/146);D20(16/148);A90(10/154);A90(10/154)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D26(18/146);A90(10/154);D28(19/145)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D32(20/144);D29(19/145);D29(19/145)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D34(21/143);D36(22/142);D36(22/142)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D26(18/146);D28(19/145);D32(20/144)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D22(16/148);D26(18/146);A90(10/154)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D25(18/146);D34(21/143);D28(19/145)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D29(19/145);D30(19/145);D33(20/144)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D24(17/147);D21(16/148);D22(16/148)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D24(17/147);D18(15/149);D20(16/148)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D40(23/141);D34(21/143);D38(22/142)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D21(16/148);D24(17/147);D26(18/146)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D32(20/144);D34(21/143);D38(22/142)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D32(20/144);D29(19/145);D28(19/145)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D34(21/143);D32(20/144);D28(19/145)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D28(19/145);D32(20/144);D30(19/145)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D35(21/143);D33(20/144);D39(23/141)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D38(22/142);D40(23/141);D39(23/141)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D39(23/141);D33(20/144)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D30(19/145);D32(20/144);D29(19/145)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A30(3/161);A30(3/161);A30(3/161)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A90(10/154);A75(8/156);A75(8/156)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A60(7/157);A75(8/156);A75(8/156)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D37(22/142);D37(22/142);D38(22/142)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D35(21/143);D43(24/140);D43(24/140)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D24(17/147);D43(24/140);D40(23/141)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D41(23/141);D42(24/140);D41(23/141)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D33(20/144);D36(22/142);D35(21/143)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A15(1/163);A15(1/163);A15(1/163)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A30(3/161);A45(5/159);A30(3/161)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D40(23/141);D39(23/141);D38(22/142)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D34(21/143);D30(19/145);D29(19/145)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Вторая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D29(19/145);D33(20/144);D37(22/142)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D36(22/142);D28(19/145);D34(21/143)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A60(7/157);A75(8/156);A60(7/157)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D36(22/142);D32(20/144);D34(21/143)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D26(18/146);D30(19/145);D26(18/146)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D22(16/148);D30(19/145);D24(17/147)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D36(22/142);D38(22/142);D34(21/143)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A90(10/154);A90(10/154);D16(14/150)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A75(8/156);A90(10/154);A75(8/156)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D16(14/150);D21(16/148);D24(17/147)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D28(19/145);D26(18/146);D27(18/146)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D33(20/144);D33(20/144);D32(20/144)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D36(22/142);D36(22/142);D35(21/143)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D32(20/144);D32(20/144);D26(18/146)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D36(22/142);Наклев(45/119);Наклев(45/119)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A75(8/156);A0(0/164);A75(8/156)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D30(19/145);D31(20/144);D36(22/142)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D30(19/145);D32(20/144);D32(20/144)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A75(8/156);A75(8/156);A75(8/156)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2297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D33(20/144);D34(21/143);D29(19/145)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A45(5/159);A45(5/159);A45(5/159)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D25(18/146);D24(17/147);D29(19/145)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D33(20/144);D34(21/143);D37(22/142)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D37(22/142);D41(23/141);D40(23/141)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D38(22/142);D35(21/143);D37(22/142)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A60(7/157);A60(7/157);A45(5/159)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D31(20/144);D37(22/142);D37(22/142)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D30(19/145);D31(20/144);D32(20/144)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A15(1/163);A15(1/163);A15(1/163)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D26(18/146);D32(20/144);D31(20/144)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D33(20/144);D26(18/146);D31(20/144)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Афанаска Первая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A45(5/159);A45(5/159);A45(5/159)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A31(3/161)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A36(4/160)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D14(14/150)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D43(24/140)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D14(14/150)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D44(24/140)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D46(25/139)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Головинка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D26(18/146);D24(17/147);D29(19/145);D26(18/146)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D22(16/148);D21(16/148);A90(10/154)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D16(14/150);A90(10/154);A90(10/154)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A90(10/154);A90(10/154);A90(10/154);D0(11/153)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A75(8/156);A90(10/154);A90(10/154)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D26(18/146);D32(20/144);D29(19/145)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D29(19/145);D21(16/148);D25(18/146)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A24(2/162);A27(3/161);A23(2/162)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D25(18/146);D26(18/146);D27(18/146)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A30(3/161);A30(3/161);A60(7/157)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D20(16/148);D24(17/147);D30(19/145)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D32(20/144);D33(20/144);D34(21/143)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D38(22/142);D38(22/142);D34(21/143)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D16(14/150);D18(15/149);D20(16/148)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D41(23/141);Наклев(45/119);D42(24/140)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D32(20/144);D26(18/146);D31(20/144)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D37(22/142);D34(21/143);D36(22/142)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D34(21/143);D32(20/144);D28(19/145)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D29(19/145);D28(19/145);D32(20/144)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D34(21/143);D30(19/145);D29(19/145)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D33(20/144);D34(21/143);D36(22/142)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D36(22/142);D38(22/142);D39(23/141)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D27(18/146);D31(20/144)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D22(16/148);D23(17/147);D21(16/148)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D44(24/140);D44(24/140)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D28(19/145);D31(20/144);D23(17/147)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D28(19/145);D36(22/142);D26(18/146)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D16(14/150);D21(16/148);D23(17/147)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D25(18/146);D34(21/143);D20(16/148)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A90(10/154);A30(3/161);A45(5/159);A90(10/154);A30(3/161)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D33(20/144);D30(19/145);D36(22/142)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D37(22/142);D36(22/142);D31(20/144)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A60(7/157);A75(8/156);A75(8/156)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D33(20/144);D34(21/143);D36(22/142)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A90(10/154);A90(10/154);D22(16/148)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D29(19/145);D32(20/144);D34(21/143)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D34(21/143);D40(23/141);D37(22/142)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A90(10/154);A90(10/154);A45(5/159);A60(7/157)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D19(15/149);D23(17/147);D29(19/145)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D44(24/140);D41(23/141);D43(24/140)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D33(20/144);D25(18/146);D31(20/144)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D37(22/142);D39(23/141);D42(24/140)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D37(22/142);D37(22/142);D39(23/141)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D34(21/143);D37(22/142);D34(21/143)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A90(10/154);D26(18/146);A90(10/154)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D37(22/142);D38(22/142);D39(23/141)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D39(23/141);D35(21/143);D37(22/142)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D33(20/144);D37(22/142);D38(22/142)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D38(22/142);D36(22/142);D34(21/143)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D36(22/142);D36(22/142);D36(22/142)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D37(22/142);D34(21/143);D36(22/142)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A90(10/154);A90(10/154);A30(3/161);A90(10/154)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Наклев(45/119)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D27(18/146);D26(18/146);D27(18/146)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D32(20/144);D32(20/144);D32(20/144)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D29(19/145);D33(20/144);D34(21/143)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A60(7/157);A60(7/157);A90(10/154)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D33(20/144);D34(21/143);D38(22/142)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A30(3/161);A75(8/156);A90(10/154)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A75(8/156);A75(8/156);A75(8/156)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A75(8/156);A75(8/156);A75(8/156)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A90(10/154);A90(10/154);A90(10/154)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2339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A0(0/164);A0(0/164);A0(0/164)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A60(7/157);A30(3/161);A45(5/159)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A30(3/161);A30(3/161);A30(3/161)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D28(19/145);D30(19/145);D32(20/144)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A45(5/159);A45(5/159);A30(3/161)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A30(3/161);A30(3/161);A30(3/161)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A60(7/157);A60(7/157);A60(7/157)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 Северный мыс</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D33(20/144);D35(21/143);D35(21/143)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Начальная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D5(11/153)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2022-06-13</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Анисимовский Голомянный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A90(10/155);D29(19/146);D27(18/147)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D5(11/154)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D5(11/154)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D10(12/153)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D5(11/154)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D6(11/154)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Восточная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Грязнуха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Грязнуха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Грязнуха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Грязнуха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Малый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A0(0/165);A15(1/164)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Малый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A30(3/162);A15(1/164);A15(1/164)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A0(0/166);A0(0/166)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A0(0/166);A15(1/165);A15(1/165)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A90(10/156);A90(10/156);A45(5/161);A90(10/156)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A75(8/158);A60(7/159);A75(8/158)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A30(3/163);A60(7/159)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D42(24/142);D40(23/143);D38(22/144)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D39(23/143);D40(23/143);D36(22/144)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A0(0/166);A15(1/165);A0(0/166)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D35(21/145);D36(22/144);D30(19/147)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D35(21/145);D36(22/144);D36(22/144)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D37(22/144);D34(21/145);D38(22/144)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A0(0/166);A30(3/163);A15(1/165)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D32(20/146);D36(22/144);D35(21/145)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A30(3/163);A60(7/159);A30(3/163)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Кожаниха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A15(1/165);A15(1/165);A0(0/166)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Власов Голомянный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A30(3/165);A45(5/163);A30(3/165)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Власов Голомянный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A15(1/167);A15(1/167);A15(1/167)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Власов Круглый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D31(20/148);D20(16/152);D24(17/151)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D26(18/151);D32(20/149);D31(20/149)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A60(7/162);A75(8/161);A60(7/162)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D34(21/148);D34(21/148);D36(22/147)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A90(10/159);D26(18/151)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D36(22/147);D37(22/147);D37(22/147)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D30(19/150);D31(20/149);D34(21/148)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D24(17/152);D28(19/150);D30(19/150)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D32(20/149);D27(18/151);D31(20/149)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D30(19/150);D33(20/149);D33(20/149)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D31(20/149);D33(20/149);D34(21/148)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A30(3/166);A45(5/164);A90(10/159)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D18(15/154);D28(19/150);D37(22/147)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D38(22/147);D43(24/145)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D28(19/150);D36(22/147);D36(22/147)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D28(19/150);D30(19/150);D30(19/150)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D29(19/150);D32(20/149);D35(21/148)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D31(20/149);D37(22/147);D38(22/147)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A90(10/159);D29(19/150);D30(19/150)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A60(7/162);A90(10/159);A90(10/159)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D26(18/151);D36(22/147);D25(18/151)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D16(14/155);D20(16/153);D20(16/153)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D34(21/148);D32(20/149);D32(20/149);D33(20/149)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D21(16/153);D26(18/151);D28(19/150)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D32(20/149);D34(21/148);D37(22/147)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D33(20/149);D34(21/148);D37(22/147)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D31(20/149);D36(22/147);D36(22/147)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D32(20/149);D36(22/147);D38(22/147)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D27(18/151);D32(20/149);D36(22/147)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D38(22/147);D42(24/145);D43(24/145)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A30(3/166);A30(3/166);A30(3/166)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D32(20/149);D29(19/150);D30(19/150)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A75(8/161);A90(10/159);A90(10/159)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A0(0/169);A30(3/166);A15(1/168)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D29(19/150);D31(20/149);D33(20/149)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A30(3/166);A30(3/166);A30(3/166);A30(3/166)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D31(20/149);D31(20/149);D28(19/150)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D30(19/150);D32(20/149);D32(20/149)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D39(23/146);D35(21/148);D36(22/147)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A75(8/161);A90(10/159);A90(10/159)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A90(10/159);A90(10/159);A75(8/161)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D18(15/154);D18(15/154);D26(18/151)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A30(3/166);A30(3/166);A30(3/166)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D38(22/147);D40(23/146);D42(24/145)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D28(19/150);D36(22/147);D42(24/145)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A15(1/168);A30(3/166);A30(3/166)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D26(18/151);D36(22/147);D38(22/147)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D29(19/150);D33(20/149);D34(21/148)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D39(23/146);D42(24/145);D43(24/145)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A30(3/166);A45(5/164);A45(5/164)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D36(22/147);D38(22/147);D44(24/145)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A45(5/164);A60(7/162);A60(7/162)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D29(19/150);D32(20/149);D33(20/149)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D37(22/147);D37(22/147);D39(23/146)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D35(21/148);D36(22/147);D37(22/147)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D26(18/151);D30(19/150)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D32(20/149);D36(22/147);D34(21/148)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D24(17/152);D20(16/153);D32(20/149)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D30(19/150);D30(19/150);D32(20/149)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D27(18/151);D28(19/150);D32(20/149)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Богомолиха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2452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D32(20/149);D42(24/145);D36(22/147);D34(21/148)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D20(16/153);D22(16/153);D22(16/153)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D27(18/151);D32(20/149);D34(21/148)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D36(22/147);D36(22/147);D38(22/147)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A90(10/159);D25(18/151);A90(10/159)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D28(19/150);D34(21/148);D39(23/146)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D36(22/147);D39(23/146);D41(23/146)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D34(21/148);D36(22/147);D36(22/147)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D38(22/147);D41(23/146)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A0(0/169);A90(10/159);A75(8/161);A90(10/159)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D32(20/149);D30(19/150);D34(21/148)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D34(21/148);D35(21/148);D36(22/147)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A0(0/169);A0(0/169);A75(8/161)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D40(23/146);D31(20/149);D36(22/147)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A75(8/161);A90(10/159);A90(10/159)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A0(0/169);A60(7/162);A0(0/169)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D36(22/147);D34(21/148);D28(19/150)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D30(19/150);D33(20/149);D31(20/149)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D22(16/153);D24(17/152);A90(10/159);D18(15/154)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A60(7/162);A90(10/159);A75(8/161)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D33(20/149);A90(10/159);D32(20/149);D31(20/149)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A45(5/164);A60(7/162);A60(7/162)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D36(22/147);D38(22/147);D39(23/146)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D40(23/146);D38(22/147)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D32(20/149);D34(21/148);D36(22/147)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D35(21/148);D37(22/147);D38(22/147)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D37(22/147);D37(22/147);D35(21/148)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D30(19/150);D30(19/150);D45(25/144)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D30(19/150);D32(20/149);D34(21/148)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D39(23/146);D38(22/147);D37(22/147)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Плоская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D36(22/147);D40(23/146)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A90(10/159);A90(10/159);D22(16/153)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A0(0/169);A45(5/164)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A0(0/169);A0(0/169);A0(0/169)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D42(24/145);D36(22/147)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D36(22/147);D40(23/146);D40(23/146)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D28(19/150);D30(19/150);D22(16/153)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A60(7/162);A60(7/162);A60(7/162)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D34(21/148);D32(20/149);D27(18/151)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2562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A60(7/162);A75(8/161);A75(8/161)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A30(3/166);A45(5/164);A45(5/164)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A90(10/159);A90(10/159);A90(10/159)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D36(22/147);D37(22/147);D37(22/147)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A30(3/166);A30(3/166);A30(3/166)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A75(8/161);A90(10/159);A75(8/161)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A30(3/166);A30(3/166);A90(10/159)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D33(20/149);D34(21/148);D41(23/146)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A15(1/168);A15(1/168);A15(1/168)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D43(24/145)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2022-06-18</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Сумеречная Скала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A60(7/162);A60(7/162);A90(10/159)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A30(3/167);A30(3/167);A30(3/167)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A90(10/160);A60(7/163);A75(8/162)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A45(5/165);A30(3/167);A30(3/167)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A75(8/162);A90(10/160);A90(10/160)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A75(8/162);A90(10/160);A60(7/163)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Наклев(45/125);D41(23/147)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D36(22/148);D35(21/149);D34(21/149)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Белощельная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A60(7/163);A60(7/163);A60(7/163)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D33(20/150);D38(22/148);D38(22/148)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A30(3/167);A30(3/167);A30(3/167)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D21(16/154);D19(15/155);D19(15/155)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A75(8/162);A75(8/162);A45(5/165)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D37(22/148);D33(20/150);D40(23/147)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A90(10/160);A90(10/160);A75(8/162)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D37(22/148);D36(22/148);D39(23/147)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Вороничная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A60(7/163);A60(7/163);A75(8/162)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D35(21/149);D35(21/149);D39(23/147);D39(23/147);D42(24/146);D42(24/146)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D27(18/152);D27(18/152);D27(18/152);D27(18/152);D31(20/150);D31(20/150)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A60(7/163);A60(7/163);A60(7/163);A60(7/163);A45(5/165);A45(5/165)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A90(10/160);A90(10/160);A90(10/160);A90(10/160);A90(10/160);A90(10/160)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D36(22/148);D36(22/148);D36(22/148);D36(22/148);D30(19/151);D30(19/151)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D32(20/150);D32(20/150);D32(20/150);D32(20/150);D34(21/149);D34(21/149)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A75(8/162);A75(8/162);A75(8/162);A75(8/162);A75(8/162);A75(8/162)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D38(22/148);D38(22/148);D38(22/148);D38(22/148);D36(22/148);D36(22/148)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D38(22/148);D38(22/148);D34(21/149);D34(21/149);D37(22/148);D37(22/148)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D28(19/151);D28(19/151);D19(15/155);D19(15/155);D29(19/151);D29(19/151);A90(10/160);A90(10/160)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D38(22/148);D38(22/148);D36(22/148);D36(22/148);D38(22/148);D38(22/148)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D42(24/146);D42(24/146);D39(23/147);D39(23/147);D44(24/146);D44(24/146)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D36(22/148);D36(22/148);D39(23/147);D39(23/147);D35(21/149);D35(21/149)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D24(17/153);D26(18/152);D25(18/152)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D36(22/148);D39(23/147);D39(23/147)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A90(10/160);A75(8/162);A75(8/162)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D38(22/148);D42(24/146);D41(23/147)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D38(22/148);D35(21/149);D34(21/149)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A45(5/165);A30(3/167);A30(3/167)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D32(20/150);D32(20/150);D28(19/151)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A90(10/160);A75(8/162);A90(10/160)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A45(5/165);A60(7/163);A60(7/163)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D38(22/148);D42(24/146);D34(21/149)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D38(22/148);D36(22/148);D40(23/147)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D43(24/146);D44(24/146)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A45(5/165);A30(3/167);A15(1/169)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D39(23/147);D39(23/147);Наклев(45/125)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D42(24/146);D43(24/146);D46(25/145)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D31(20/150);D28(19/151);D36(22/148)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Ириненок</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631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A45(5/165);A60(7/163);A60(7/163)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D21(16/154);D25(18/152);D25(18/152)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A15(1/169);A15(1/169);A30(3/167)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D34(21/149);D31(20/150);D21(16/154)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A30(3/167);A45(5/165);A30(3/167)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A90(10/160);A90(10/160);A90(10/160)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A60(7/163);A60(7/163);A45(5/165)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A75(8/162);A75(8/162)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Иринка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2695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D45(25/145)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D43(24/146)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2022-06-19</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Сеннуха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Гульмаха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D5(11/160)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D10(12/159)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Добрушка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A44(5/166)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A20(2/169)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4399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A10(1/170)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A20(2/169)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4599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A10(1/170)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A10(1/170)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D8(11/160)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D43(24/147)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D17(15/156)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Ирвасиха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4191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D16(14/157)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D29(19/152);D35(21/150);D32(20/151)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D30(19/152);D24(17/154)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D36(22/149);D40(23/148);D35(21/150)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A30(3/168);A15(1/170);A30(3/168)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Вылупление(45/126)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D35(21/150);D29(19/152);D32(20/151)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D36(22/149);D36(22/149);D35(21/150)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A75(8/163);A60(7/164);A60(7/164)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D28(19/152);D28(19/152);D30(19/152)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D35(21/150);D36(22/149);D34(21/150)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D34(21/150);D36(22/149);D38(22/149)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A45(5/166);A45(5/166);A45(5/166)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D41(23/148);D42(24/147);D44(24/147)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A30(3/168);A15(1/170);A30(3/168)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Лунные</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899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D19(15/156);D23(17/154);D29(19/152)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A90(10/161);D18(15/156);D21(16/155)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2783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D31(20/151);D38(22/149);D34(21/150)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D26(18/153);D28(19/152);D30(19/152)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D37(22/149);D37(22/149);D35(21/150)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D38(22/149);Наклев(45/126)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D18(15/156);A90(10/161);A90(10/161)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D35(21/150);D34(21/150);D31(20/151)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D32(20/151);D32(20/151);D28(19/152)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A45(5/166);A45(5/166);A60(7/164)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2892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D38(22/149);D39(23/148);D35(21/150)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D25(18/153);D26(18/153);D22(16/155)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D33(20/151);D36(22/149);D30(19/152)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D38(22/149);D34(21/150);D36(22/149)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2918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A30(3/168);A45(5/166);A30(3/168)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D29(19/152);D29(19/152);D30(19/152)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A90(10/161);D20(16/155);D22(16/155)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D34(21/150);D35(21/150);D33(20/151)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D27(18/153);D30(19/152);D31(20/151)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D35(21/150);D39(23/148);D34(21/150)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D35(21/150);D36(22/149);D34(21/150)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D28(19/152);D25(18/153);D26(18/153)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A30(3/168);A45(5/166);A60(7/164)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A45(5/166);A60(7/164);A45(5/166)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Фарватерная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799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D36(22/149);D37(22/149);D34(21/150)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D42(24/147);D37(22/149);D40(23/148)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D42(24/147);D38(22/149);D37(22/149)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1006а</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D33(20/151);D39(23/148);D37(22/149)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D30(19/152);D32(20/151);D31(20/151)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1030а</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3099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D35(21/150);D35(21/150);D36(22/149)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D30(19/152);D31(20/151);D28(19/152)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D30(19/152);D35(21/150);D37(22/149)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D36(22/149);D37(22/149);D37(22/149)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D28(19/152);D26(18/153);D25(18/153)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D33(20/151);D34(21/150);D35(21/150)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D24(17/154);D23(17/154);D24(17/154)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D39(23/148);D38(22/149);D38(22/149)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D43(24/147);D42(24/147);D40(23/148)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D26(18/153);D30(19/152);D31(20/151)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D23(17/154);D24(17/154);D26(18/153)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D36(22/149);D39(23/148);D39(23/148)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D33(20/151);D34(21/150);D35(21/150)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D28(19/152);D33(20/151);D34(21/150)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D23(17/154);D24(17/154);D25(18/153)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Наклев(45/126);D18(15/156);Наклев(45/126);A90(10/161)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D35(21/150);D35(21/150);D32(20/151)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A60(7/164);A60(7/164);A75(8/163)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A75(8/163);A75(8/163);A75(8/163)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D33(20/151);D34(21/150);D35(21/150)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D32(20/151);D32(20/151)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D28(19/152);D29(19/152);D31(20/151)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D33(20/151);D32(20/151);D28(19/152)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3197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D36(22/149);D39(23/148);D38(22/149)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D28(19/152);D34(21/150);D23(17/154)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D40(23/148);D43(24/147);D44(24/147)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Наклев(45/126);Вылупление(45/126)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D31(20/151);D32(20/151);D33(20/151)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A15(1/170);A15(1/170);A15(1/170)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A15(1/170);A15(1/170);A30(3/168)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D29(19/152);D32(20/151);D37(22/149)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D33(20/151);D35(21/150);D37(22/149)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D27(18/153);D28(19/152);D28(19/152)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A30(3/168);A45(5/166);A30(3/168)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D36(22/149);D35(21/150)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A60(7/164);A60(7/164);A60(7/164)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D37(22/149);D41(23/148);Наклев(45/126)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A30(3/168);A45(5/166);A45(5/166)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A45(5/166);A60(7/164);A75(8/163)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D39(23/148);A45(5/166);D38(22/149)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A45(5/166);A30(3/168);A30(3/168)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D34(21/150);D36(22/149);D34(21/150)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D23(17/154);D27(18/153);D27(18/153)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D40(23/148);D38(22/149)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D25(18/153);D26(18/153);D24(17/154)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A90(10/161);D19(15/156)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A30(3/168);A30(3/168);A45(5/166)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D39(23/148);D43(24/147);D38(22/149)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2022-06-20</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Центральная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998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A75(8/163);A90(10/161);A90(10/161)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Малый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Малый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Малый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D24(17/155);D22(16/156)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D28(19/153);D33(20/152);D37(22/150)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D26(18/154);D27(18/154)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D24(17/155);D28(19/153);D24(17/155)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D32(20/152);D34(21/151);D33(20/152)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A60(7/165);A75(8/164);A60(7/165)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D30(19/153);D35(21/151);D28(19/153)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D25(18/154);D27(18/154)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1698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A90(10/162);D20(16/156)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Наклев(45/127);Наклев(45/127);Вылупление(45/127);Наклев(45/127)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D36(22/150);D39(23/149);D38(22/150)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D39(23/149);D40(23/149);D40(23/149)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D28(19/153);D30(19/153);D28(19/153)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D36(22/150);D28(19/153);D30(19/153)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D28(19/153);D30(19/153);D31(20/152)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1799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D23(17/155);D24(17/155)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D30(19/153);D28(19/153);D28(19/153)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D28(19/153);D30(19/153);D34(21/151)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Вылупление(45/127)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1873а</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D31(20/152);D28(19/153);D31(20/152)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D30(19/153);D30(19/153);D35(21/151)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A90(10/162);A90(10/162);D22(16/156)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A29(3/169);A29(3/169);A32(3/169)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A90(10/162);D20(16/156);D21(16/156)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Наклев(45/127);Вылупление(45/127)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A90(10/162);A45(5/167);A45(5/167);A45(5/167)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D38(22/150);D43(24/148);D45(25/147)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D37(22/150);D37(22/150);D38(22/150)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D33(20/152);D36(22/150);D36(22/150)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D15(14/158);A90(10/162);A90(10/162)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D39(23/149);D42(24/148);D37(22/150)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D28(19/153);D31(20/152);D24(17/155)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D39(23/149);D43(24/148);D37(22/150)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D22(16/156);A90(10/162)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A60(7/165);A45(5/167);A60(7/165)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D31(20/152);D33(20/152);D33(20/152)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D34(21/151);D34(21/151);D35(21/151)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D35(21/151);D35(21/151);D40(23/149)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A90(10/162);D24(17/155);A90(10/162)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D32(20/152);D33(20/152);D35(21/151)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D34(21/151);D40(23/149);D42(24/148)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A90(10/162);D20(16/156)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D34(21/151);D32(20/152);D31(20/152)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A75(8/164);D29(19/153);D31(20/152);D32(20/152)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A90(10/162);D21(16/156);D26(18/154)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D36(22/150);D36(22/150);D38(22/150)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D33(20/152);D34(21/151);D36(22/150)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D36(22/150);D39(23/149);D39(23/149)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D38(22/150);D41(23/149);D41(23/149)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D37(22/150);D38(22/150);D39(23/149)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D34(21/151);D37(22/150);D38(22/150)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3699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D34(21/151);D35(21/151);D37(22/150)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D35(21/151);D31(20/152);D33(20/152)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D34(21/151);D36(22/150);D36(22/150)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D35(21/151);D36(22/150);D36(22/150)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D38(22/150);D40(23/149);D40(23/149)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A30(3/169);A45(5/167);A30(3/169)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D31(20/152);D29(19/153);D31(20/152)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D31(20/152);D32(20/152);D36(22/150)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D31(20/152);D38(22/150);D40(23/149)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D24(17/155);D29(19/153);D30(19/153)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D36(22/150);D40(23/149);D42(24/148)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D31(20/152);D32(20/152);D32(20/152)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D35(21/151);D36(22/150);D38(22/150)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3788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Наклев(45/127);Вылупление(45/127)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A90(10/162);D25(18/154)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D38(22/150);D40(23/149);D38(22/150)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D31(20/152);D33(20/152);D35(21/151)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D34(21/151);D38(22/150);D41(23/149)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D29(19/153);D31(20/152);D33(20/152)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D37(22/150);D33(20/152)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A90(10/162);A90(10/162);D24(17/155)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A45(5/167);A90(10/162);A60(7/165)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A90(10/162);D21(16/156);D22(16/156)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Большая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D30(19/153);D32(20/152);D28(19/153)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1892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A30(3/169);A45(5/167);A15(1/171)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D31(20/152);D26(18/154)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Крошка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1395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D32(20/152);D30(19/153);D32(20/152)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1397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D30(19/153);D32(20/152);D30(19/153)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1398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1399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D30(19/153);D30(19/153);D32(20/152)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D32(20/152);D30(19/153);D29(19/153)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D20(16/156);D18(15/157);D21(16/156)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D26(18/154);D27(18/154);D28(19/153)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A45(5/167);A45(5/167);A75(8/164);A45(5/167);A45(5/167)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D31(20/152);D32(20/152);D36(22/150)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D24(17/155);D35(21/151)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A90(10/162);D20(16/156);A90(10/162)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D25(18/154);D29(19/153)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D27(18/154);D28(19/153);D28(19/153)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D26(18/154);D28(19/153);D29(19/153)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D30(19/153);D22(16/156)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D30(19/153);D30(19/153);D32(20/152)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D32(20/152);D34(21/151);D36(22/150)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D28(19/153);D30(19/153);D30(19/153)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D32(20/152);D34(21/151);D37(22/150)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D32(20/152);D29(19/153);D31(20/152)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D31(20/152);D30(19/153);D28(19/153)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D24(17/155);D22(16/156);D28(19/153)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D32(20/152);D34(21/151);D33(20/152)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D30(19/153);D33(20/152);D30(19/153)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A90(10/162);D20(16/156)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A90(10/162);A90(10/162);D18(15/157)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D18(15/157);A90(10/162);D20(16/156)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1499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D23(17/155);D25(18/154);D25(18/154)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D25(18/154);D26(18/154)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D28(19/153);D29(19/153);D32(20/152)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D33(20/152);D33(20/152);D36(22/150)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D30(19/153);D31(20/152);D31(20/152)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D32(20/152);D34(21/151);D36(22/150)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D29(19/153);D30(19/153);D32(20/152)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D20(16/156);D22(16/156);D26(18/154)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D39(23/149);D36(22/150);D33(20/152);D35(21/151);A90(10/162)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A34(4/168);A31(3/169);A33(3/169)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A90(10/162);D19(15/157);D23(17/155)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D30(19/153);D31(20/152);D34(21/151)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1598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D38(22/150);D38(22/150);D42(24/148)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A60(7/165);A45(5/167);A60(7/165)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D27(18/154);D28(19/153);D28(19/153)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D32(20/152);D31(20/152);D28(19/153)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D23(17/155);D25(18/154);D28(19/153)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D26(18/154);D28(19/153);D31(20/152)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D31(20/152);D35(21/151);D35(21/151)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D39(23/149);D42(24/148)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3299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D35(21/151);D35(21/151);D37(22/150)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D26(18/154);D35(21/151);D36(22/150)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D27(18/154);D27(18/154);D31(20/152)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D27(18/154);D28(19/153);D34(21/151)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D40(23/149);D38(22/150)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D28(19/153);D24(17/155)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D34(21/151);D38(22/150);D38(22/150)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D34(21/151);D31(20/152)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D28(19/153);D29(19/153);D33(20/152)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A75(8/164);D24(17/155);D38(22/150)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D23(17/155);D27(18/154);D29(19/153)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D33(20/152);D34(21/151)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D32(20/152);D33(20/152);D35(21/151)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D28(19/153);D29(19/153);D35(21/151)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A45(5/167);A30(3/169);A45(5/167)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D19(15/157);D23(17/155)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D33(20/152);D35(21/151)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A60(7/165);A60(7/165);A75(8/164)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D36(22/150);D41(23/149)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D28(19/153);D28(19/153);D31(20/152)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A45(5/167);A60(7/165);A60(7/165)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A45(5/167);A60(7/165);A60(7/165)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D28(19/153);D29(19/153);D31(20/152)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D31(20/152);D36(22/150);D39(23/149)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3394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D32(20/152);D33(20/152);D33(20/152)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D21(16/156);D19(15/157);A90(10/162)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D27(18/154);D29(19/153);D32(20/152)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D26(18/154);D27(18/154)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D30(19/153);D31(20/152)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A75(8/164);D30(19/153);D38(22/150)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A45(5/167);A60(7/165);A60(7/165)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D29(19/153);D33(20/152)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A75(8/164);A60(7/165);A75(8/164)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D21(16/156);D22(16/156);D20(16/156)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D37(22/150);D35(21/151)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D29(19/153);D31(20/152);D32(20/152)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D32(20/152);D32(20/152)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D39(23/149);D40(23/149);Наклев(45/127)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D31(20/152);D33(20/152);D36(22/150)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D36(22/150);Наклев(45/127)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D24(17/155);D28(19/153);D30(19/153)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3499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A90(10/162);A90(10/162);D15(14/158)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D35(21/151);D40(23/149);Наклев(45/127)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D28(19/153);D25(18/154)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A90(10/162);D22(16/156);D24(17/155)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Малая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3514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A75(8/164);A90(10/162);A75(8/164)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A75(8/164);A60(7/165);A75(8/164)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A30(3/169);A60(7/165);A75(8/164);A30(3/169);A30(3/169)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A60(7/165);A75(8/164);A30(3/169);A30(3/169)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A75(8/164);A75(8/164);A75(8/164)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A0(0/172);A0(0/172);A0(0/172)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A45(5/167);A60(7/165);A45(5/167)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A75(8/164);A75(8/164);A90(10/162)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A60(7/165);A45(5/167);A45(5/167)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A45(5/167);A30(3/169);A45(5/167)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A30(3/169);A30(3/169);A15(1/171);A30(3/169)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A45(5/167);A30(3/169);A30(3/169)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8</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A45(5/167);A15(1/171);A60(7/165)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3899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A30(3/169);A45(5/167);A15(1/171)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A15(1/171);A15(1/171);A15(1/171)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A90(10/162);A90(10/162);A90(10/162)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2022-06-21</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Половинница Новая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A45(5/167);A60(7/165);A60(7/165)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Влада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A0(0/173);A0(0/173);A0(0/173)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Влада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A90(10/163);A90(10/163);A90(10/163)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Влада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A60(7/166);A60(7/166);A30(3/170)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Долгая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D26(18/155);D28(19/154);D32(20/153)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Долгая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A90(10/163);A90(10/163);A90(10/163)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Долгая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D18(15/158);D18(15/158);D20(16/157)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Долгая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A45(5/168);A45(5/168);A45(5/168)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Долгая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D25(18/155);D27(18/155);D28(19/154)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Долгая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1099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A0(0/173);A0(0/173);A0(0/173)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2022-06-22</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Короткая Корга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A75(8/165);A60(7/166);A60(7/166)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A15(1/174);A15(1/174);A15(1/174)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A15(1/174);A30(3/172);A30(3/172)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A30(3/172);A30(3/172);A30(3/172)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A90(10/165);A90(10/165);A90(10/165)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A45(5/170);A45(5/170);A30(3/172)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A0(0/175);A0(0/175);A0(0/175)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D21(16/159);D28(19/156);D32(20/155)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D31(20/155);D19(15/160);D31(20/155)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A30(3/172);A30(3/172)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A90(10/165);A90(10/165);A90(10/165)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A0(0/175);A0(0/175);A0(0/175)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A15(1/174);A15(1/174);A15(1/174)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D25(18/157);D28(19/156);D24(17/158)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A15(1/174);A15(1/174);A15(1/174)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A75(8/167);A75(8/167);A75(8/167)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A90(10/165);A90(10/165);A90(10/165)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A30(3/172);A30(3/172);A30(3/172)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A75(8/167);A75(8/167);A75(8/167)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A15(1/174);A15(1/174);A15(1/174)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A90(10/165);A90(10/165);A90(10/165)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A15(1/174);A15(1/174)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A90(10/165);A60(7/168);A75(8/167)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A90(10/165);A90(10/165);A75(8/167)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D30(19/156);D30(19/156);D32(20/155)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D21(16/159);D21(16/159);D22(16/159)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A60(7/168);A75(8/167);A75(8/167)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Куртяжный Большой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1929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D22(16/159);A90(10/165);A90(10/165)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4005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D42(24/151)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4710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4899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D47(26/149)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4901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D39(23/152)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D45(25/150)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5101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2022-06-24</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Седловатая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Сенная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A30(3/173);A30(3/173);A30(3/173)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Сенная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A0(0/176);A15(1/175);A15(1/175)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Сенная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Сенная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A30(3/173);A15(1/175)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2022-06-25</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Сенная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A15(1/175);A0(0/176)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2022-06-26</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Овечий Баклыш</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A15(1/176);A15(1/176)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2022-06-26</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Овечка Чумазая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2022-06-26</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Тонечка Малютка</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1190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2022-06-26</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Тонечка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1207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A0(0/177);A0(0/177);A0(0/177)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2022-06-26</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Тонечка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2022-06-26</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Тонечка Северная</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1238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A90(10/167);A15(1/176);A90(10/167)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A15(1/177)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D39(23/155)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5209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5219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D41(23/155)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5249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D28(19/159)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D35(21/157)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D36(22/156)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D38(22/156)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10</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Анисимов</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1</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4239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4243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4469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4472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A45(5/173)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4659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A0(0/178)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4695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A90(10/168)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D34(21/157)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D29(19/159)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5089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D37(22/156)</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5092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D30(19/159)</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D19(15/163)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D31(20/158)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D2(11/167)</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D26(18/160)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5229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D40(23/155)</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5230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5260</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D24(17/161)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D33(20/158)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D27(18/160)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6</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D32(20/158)</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5265</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5266</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D23(17/161)</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5267</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D15(14/164)</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D20(16/162)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5278</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D21(16/162)</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5279</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7</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D25(18/160)</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5391</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3</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5392</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5393</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5</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2022-06-27</w:t>
            </w:r>
          </w:p>
        </w:tc>
        <w:tc>
          <w:tcPr>
            <w:tcW w:w="188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Горелый</w:t>
            </w:r>
          </w:p>
        </w:tc>
        <w:tc>
          <w:tcPr>
            <w:tcW w:w="925"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5394</w:t>
            </w:r>
          </w:p>
        </w:tc>
        <w:tc>
          <w:tcPr>
            <w:tcW w:w="99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4</w:t>
            </w:r>
          </w:p>
        </w:tc>
        <w:tc>
          <w:tcPr>
            <w:tcW w:w="485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Наклев(45/133)</w:t>
            </w:r>
          </w:p>
        </w:tc>
      </w:tr>
      <w:tr>
        <w:tblPrEx>
          <w:tblCellMar>
            <w:top w:w="0" w:type="dxa"/>
            <w:left w:w="108" w:type="dxa"/>
            <w:bottom w:w="0" w:type="dxa"/>
            <w:right w:w="108" w:type="dxa"/>
          </w:tblCellMar>
        </w:tblPrEx>
        <w:trPr>
          <w:trHeight w:val="0" w:hRule="atLeast"/>
          <w:jc w:val="center"/>
        </w:trPr>
        <w:tc>
          <w:tcPr>
            <w:tcW w:w="1187" w:type="dxa"/>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2022-07-01</w:t>
            </w:r>
          </w:p>
        </w:tc>
        <w:tc>
          <w:tcPr>
            <w:tcW w:w="1883"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Кордоша</w:t>
            </w:r>
          </w:p>
        </w:tc>
        <w:tc>
          <w:tcPr>
            <w:tcW w:w="925"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3985</w:t>
            </w:r>
          </w:p>
        </w:tc>
        <w:tc>
          <w:tcPr>
            <w:tcW w:w="99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16"/>
                <w:szCs w:val="16"/>
              </w:rPr>
            </w:pPr>
            <w:r>
              <w:rPr>
                <w:rFonts w:ascii="Arial" w:hAnsi="Arial" w:eastAsia="Arial" w:cs="Arial"/>
                <w:b w:val="0"/>
                <w:i w:val="0"/>
                <w:color w:val="000000"/>
                <w:sz w:val="16"/>
                <w:szCs w:val="16"/>
                <w:u w:val="none"/>
              </w:rPr>
              <w:t>9</w:t>
            </w:r>
          </w:p>
        </w:tc>
        <w:tc>
          <w:tcPr>
            <w:tcW w:w="4856" w:type="dxa"/>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6"/>
                <w:szCs w:val="16"/>
              </w:rPr>
            </w:pPr>
            <w:r>
              <w:rPr>
                <w:rFonts w:ascii="Arial" w:hAnsi="Arial" w:eastAsia="Arial" w:cs="Arial"/>
                <w:b w:val="0"/>
                <w:i w:val="0"/>
                <w:color w:val="000000"/>
                <w:sz w:val="16"/>
                <w:szCs w:val="16"/>
                <w:u w:val="none"/>
              </w:rPr>
              <w:t>D22(16/166);A90(10/172);A75(8/174)</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92EFA"/>
    <w:rsid w:val="581717F5"/>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18</TotalTime>
  <ScaleCrop>false</ScaleCrop>
  <LinksUpToDate>false</LinksUpToDate>
  <CharactersWithSpaces>2440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2023-03-20T07:04:00Z</dcterms:created>
  <dc:creator>В. М. Хайтов</dc:creator>
  <cp:lastModifiedBy>google1599737165</cp:lastModifiedBy>
  <dcterms:modified xsi:type="dcterms:W3CDTF">2023-03-26T13:22:22Z</dcterms:modified>
  <dc:title>Водный тест кладок гаги обыкновенной на островах вершины Кандалакшского залива в 2022 г.</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Водный тест кладок гаги обыкновенной на островах вершины Кандалакшского залива в 2022 г. // Марченков А.В. (ред.) Летопись природы Кадалакшского заповедника за 2022 год (ежегодный отчет). Кандалакша. Т.1 (Летопись природы Кандалакшского заповедника, кн. ++) На основе данных по водному тесту степени насиженности яиц проводится реконструкция сроков начала гнездования на разных островах вершины Кандалакшского залива в период гнездования 2022 г.Khaitov V.M. Water test of common eider clutches on the islands of the of the Kandalaksha Bay in 2022.  // Marchenkov A. V. (ed.) The Chronicle of Nature by the Kandalaksha Reserve for 2022 (Annual report). Kandalaksha. V.1. (The Chronicle of Nature by the Kandalaksha Reserve, Book N ++)Based on the data on the water test of the degree of egg incubation, we reconstruct the timing of the start of nesting on different islands of the Kandalaksha Bay during the nesting period of 2022.</vt:lpwstr>
  </property>
  <property fmtid="{D5CDD505-2E9C-101B-9397-08002B2CF9AE}" pid="3" name="output">
    <vt:lpwstr/>
  </property>
  <property fmtid="{D5CDD505-2E9C-101B-9397-08002B2CF9AE}" pid="4" name="KSOProductBuildVer">
    <vt:lpwstr>1049-11.2.0.11486</vt:lpwstr>
  </property>
  <property fmtid="{D5CDD505-2E9C-101B-9397-08002B2CF9AE}" pid="5" name="ICV">
    <vt:lpwstr>24951E232F2C4411AC8D02C0F9D93FAC</vt:lpwstr>
  </property>
</Properties>
</file>