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both"/>
        <w:rPr>
          <w:rFonts w:hint="default"/>
          <w:b/>
          <w:bCs/>
          <w:lang w:val="ru-RU"/>
        </w:rPr>
      </w:pPr>
      <w:r>
        <w:rPr>
          <w:b/>
          <w:bCs/>
        </w:rPr>
        <w:t>Влияние мидий на жизнедеятельность литоральных брюхоногих моллюсков за счет прикрепления к ним бис</w:t>
      </w:r>
      <w:r>
        <w:rPr>
          <w:b/>
          <w:bCs/>
          <w:lang w:val="ru"/>
        </w:rPr>
        <w:t>с</w:t>
      </w:r>
      <w:r>
        <w:rPr>
          <w:b/>
          <w:bCs/>
        </w:rPr>
        <w:t>усных нитей</w:t>
      </w:r>
    </w:p>
    <w:p>
      <w:pPr>
        <w:bidi w:val="0"/>
        <w:jc w:val="both"/>
      </w:pPr>
    </w:p>
    <w:p>
      <w:pPr>
        <w:bidi w:val="0"/>
        <w:jc w:val="both"/>
        <w:rPr>
          <w:rFonts w:hint="default"/>
          <w:lang w:val="en-US"/>
        </w:rPr>
      </w:pPr>
      <w:r>
        <w:rPr>
          <w:rFonts w:hint="default"/>
          <w:lang w:val="ru"/>
        </w:rPr>
        <w:t>Бритиков</w:t>
      </w:r>
      <w:r>
        <w:rPr>
          <w:rFonts w:hint="default"/>
          <w:lang w:val="ru-RU"/>
        </w:rPr>
        <w:t xml:space="preserve"> А. И.</w:t>
      </w:r>
      <w:r>
        <w:rPr>
          <w:rFonts w:hint="default"/>
          <w:vertAlign w:val="superscript"/>
          <w:lang w:val="ru-RU"/>
        </w:rPr>
        <w:t>1</w:t>
      </w:r>
      <w:r>
        <w:rPr>
          <w:rFonts w:hint="default"/>
          <w:lang w:val="ru-RU"/>
        </w:rPr>
        <w:t xml:space="preserve"> , Хайтов В. М. </w:t>
      </w:r>
      <w:r>
        <w:rPr>
          <w:rFonts w:hint="default"/>
          <w:vertAlign w:val="superscript"/>
          <w:lang w:val="ru-RU"/>
        </w:rPr>
        <w:t>1, 2, 3</w:t>
      </w:r>
      <w:r>
        <w:rPr>
          <w:rFonts w:hint="default"/>
          <w:vertAlign w:val="superscript"/>
          <w:lang w:val="en-US"/>
        </w:rPr>
        <w:t>*</w:t>
      </w:r>
    </w:p>
    <w:p>
      <w:pPr>
        <w:numPr>
          <w:numId w:val="0"/>
        </w:numPr>
        <w:bidi w:val="0"/>
        <w:jc w:val="both"/>
        <w:rPr>
          <w:rFonts w:hint="default"/>
          <w:lang w:val="en-US"/>
        </w:rPr>
      </w:pPr>
      <w:r>
        <w:rPr>
          <w:rFonts w:hint="default"/>
          <w:vertAlign w:val="superscript"/>
          <w:lang w:val="ru-RU"/>
        </w:rPr>
        <w:t>1</w:t>
      </w:r>
      <w:r>
        <w:rPr>
          <w:rFonts w:hint="default"/>
          <w:lang w:val="ru-RU"/>
        </w:rPr>
        <w:t xml:space="preserve">  Лаборатория экологии морского бентоса (гидробиологии), ЭБЦ «Крестовский остров».</w:t>
      </w:r>
      <w:r>
        <w:rPr>
          <w:rFonts w:hint="default"/>
          <w:lang w:val="en-US"/>
        </w:rPr>
        <w:t xml:space="preserve"> </w:t>
      </w:r>
      <w:r>
        <w:rPr>
          <w:rFonts w:hint="default"/>
          <w:lang w:val="ru-RU"/>
        </w:rPr>
        <w:t>Санкт-Петербург.</w:t>
      </w:r>
    </w:p>
    <w:p>
      <w:pPr>
        <w:numPr>
          <w:numId w:val="0"/>
        </w:numPr>
        <w:bidi w:val="0"/>
        <w:jc w:val="both"/>
        <w:rPr>
          <w:rFonts w:hint="default"/>
          <w:lang w:val="ru-RU"/>
        </w:rPr>
      </w:pPr>
      <w:r>
        <w:rPr>
          <w:rFonts w:hint="default"/>
          <w:vertAlign w:val="superscript"/>
          <w:lang w:val="ru-RU"/>
        </w:rPr>
        <w:t xml:space="preserve">2 </w:t>
      </w:r>
      <w:r>
        <w:rPr>
          <w:rFonts w:hint="default"/>
          <w:lang w:val="ru-RU"/>
        </w:rPr>
        <w:t>Санкт-Петербургский государственный университет, кафедра зоологии беспозвоночных, Санкт-Петербург.</w:t>
      </w:r>
    </w:p>
    <w:p>
      <w:pPr>
        <w:numPr>
          <w:numId w:val="0"/>
        </w:numPr>
        <w:bidi w:val="0"/>
        <w:jc w:val="both"/>
        <w:rPr>
          <w:rFonts w:hint="default"/>
          <w:lang w:val="ru-RU"/>
        </w:rPr>
      </w:pPr>
      <w:r>
        <w:rPr>
          <w:rFonts w:hint="default"/>
          <w:vertAlign w:val="superscript"/>
          <w:lang w:val="ru-RU"/>
        </w:rPr>
        <w:t xml:space="preserve">3 </w:t>
      </w:r>
      <w:r>
        <w:rPr>
          <w:rFonts w:hint="default"/>
          <w:lang w:val="ru-RU"/>
        </w:rPr>
        <w:t>Кандалакшский государственый заповедник.</w:t>
      </w:r>
      <w:r>
        <w:rPr>
          <w:rFonts w:hint="default"/>
          <w:lang w:val="en-US"/>
        </w:rPr>
        <w:t xml:space="preserve"> </w:t>
      </w:r>
      <w:r>
        <w:rPr>
          <w:rFonts w:hint="default"/>
          <w:lang w:val="ru-RU"/>
        </w:rPr>
        <w:t>Кандалакша.</w:t>
      </w:r>
    </w:p>
    <w:p>
      <w:pPr>
        <w:bidi w:val="0"/>
        <w:jc w:val="both"/>
        <w:rPr>
          <w:rFonts w:hint="default"/>
          <w:lang w:val="ru"/>
        </w:rPr>
      </w:pPr>
    </w:p>
    <w:p>
      <w:pPr>
        <w:bidi w:val="0"/>
        <w:jc w:val="both"/>
        <w:rPr>
          <w:rFonts w:hint="default"/>
          <w:lang w:val="en-US"/>
        </w:rPr>
      </w:pPr>
      <w:r>
        <w:rPr>
          <w:sz w:val="22"/>
        </w:rPr>
        <w:t xml:space="preserve">* </w:t>
      </w:r>
      <w:r>
        <w:rPr>
          <w:sz w:val="22"/>
          <w:lang w:val="en-US"/>
        </w:rPr>
        <w:t>e</w:t>
      </w:r>
      <w:r>
        <w:rPr>
          <w:sz w:val="22"/>
        </w:rPr>
        <w:t>-</w:t>
      </w:r>
      <w:r>
        <w:rPr>
          <w:sz w:val="22"/>
          <w:lang w:val="en-US"/>
        </w:rPr>
        <w:t>mail</w:t>
      </w:r>
      <w:r>
        <w:rPr>
          <w:sz w:val="22"/>
        </w:rPr>
        <w:t xml:space="preserve">: </w:t>
      </w:r>
      <w:r>
        <w:rPr>
          <w:rFonts w:hint="default"/>
          <w:sz w:val="22"/>
          <w:lang w:val="en-US"/>
        </w:rPr>
        <w:t>polydora</w:t>
      </w:r>
      <w:r>
        <w:rPr>
          <w:sz w:val="22"/>
        </w:rPr>
        <w:t>@</w:t>
      </w:r>
      <w:r>
        <w:rPr>
          <w:rFonts w:hint="default"/>
          <w:sz w:val="22"/>
          <w:lang w:val="en-US"/>
        </w:rPr>
        <w:t>rambler.ru</w:t>
      </w:r>
    </w:p>
    <w:p>
      <w:pPr>
        <w:bidi w:val="0"/>
        <w:jc w:val="both"/>
        <w:rPr>
          <w:rFonts w:hint="default"/>
          <w:lang w:val="ru"/>
        </w:rPr>
      </w:pPr>
    </w:p>
    <w:p>
      <w:pPr>
        <w:bidi w:val="0"/>
        <w:jc w:val="both"/>
        <w:rPr>
          <w:rFonts w:hint="default"/>
          <w:lang w:val="ru"/>
        </w:rPr>
      </w:pPr>
      <w:r>
        <w:rPr>
          <w:rFonts w:hint="default"/>
          <w:lang w:val="en-US"/>
        </w:rPr>
        <w:t>C</w:t>
      </w:r>
      <w:r>
        <w:rPr>
          <w:rFonts w:hint="default"/>
          <w:lang w:val="ru"/>
        </w:rPr>
        <w:t>реди консортов</w:t>
      </w:r>
      <w:r>
        <w:rPr>
          <w:rFonts w:hint="default"/>
          <w:lang w:val="ru-RU"/>
        </w:rPr>
        <w:t xml:space="preserve"> мидиевых </w:t>
      </w:r>
      <w:r>
        <w:rPr>
          <w:rFonts w:hint="default"/>
          <w:lang w:val="ru"/>
        </w:rPr>
        <w:t xml:space="preserve">друз </w:t>
      </w:r>
      <w:r>
        <w:rPr>
          <w:rFonts w:hint="default"/>
          <w:lang w:val="ru-RU"/>
        </w:rPr>
        <w:t xml:space="preserve">одними из самых многочисленных форм </w:t>
      </w:r>
      <w:r>
        <w:rPr>
          <w:rFonts w:hint="default"/>
          <w:lang w:val="ru"/>
        </w:rPr>
        <w:t xml:space="preserve">оказываются брюхоногие моллюски (Littorinidae и Hydrobiidae). </w:t>
      </w:r>
      <w:r>
        <w:rPr>
          <w:rFonts w:hint="default"/>
          <w:lang w:val="ru-RU"/>
        </w:rPr>
        <w:t>Ранее было показано</w:t>
      </w:r>
      <w:r>
        <w:rPr>
          <w:rFonts w:hint="default"/>
          <w:lang w:val="ru"/>
        </w:rPr>
        <w:t>, что в мидиевых друзах количество мертвых улиток значительно превышает их обилие за пределами скопления мидий</w:t>
      </w:r>
      <w:r>
        <w:rPr>
          <w:rFonts w:hint="default"/>
          <w:lang w:val="ru-RU"/>
        </w:rPr>
        <w:t xml:space="preserve"> (Хайтов, Артемьева, 2004)</w:t>
      </w:r>
      <w:r>
        <w:rPr>
          <w:rFonts w:hint="default"/>
          <w:lang w:val="ru"/>
        </w:rPr>
        <w:t xml:space="preserve">. </w:t>
      </w:r>
      <w:r>
        <w:rPr>
          <w:rFonts w:hint="default"/>
          <w:lang w:val="ru-RU"/>
        </w:rPr>
        <w:t>Б</w:t>
      </w:r>
      <w:r>
        <w:rPr>
          <w:rFonts w:hint="default"/>
          <w:lang w:val="ru"/>
        </w:rPr>
        <w:t xml:space="preserve">ольшинство погибших гастропод в друзах несет следы прикрепления биссуса. </w:t>
      </w:r>
      <w:r>
        <w:rPr>
          <w:rFonts w:hint="default"/>
          <w:lang w:val="ru-RU"/>
        </w:rPr>
        <w:t xml:space="preserve">Предполагается, </w:t>
      </w:r>
      <w:r>
        <w:rPr>
          <w:rFonts w:hint="default"/>
          <w:lang w:val="ru"/>
        </w:rPr>
        <w:t>что улитки заползают в друзу,</w:t>
      </w:r>
      <w:r>
        <w:rPr>
          <w:rFonts w:hint="default"/>
          <w:lang w:val="ru-RU"/>
        </w:rPr>
        <w:t xml:space="preserve"> </w:t>
      </w:r>
      <w:r>
        <w:rPr>
          <w:rFonts w:hint="default"/>
          <w:lang w:val="ru"/>
        </w:rPr>
        <w:t>привлечен</w:t>
      </w:r>
      <w:r>
        <w:rPr>
          <w:rFonts w:hint="default"/>
          <w:lang w:val="ru-RU"/>
        </w:rPr>
        <w:t>ые</w:t>
      </w:r>
      <w:r>
        <w:rPr>
          <w:rFonts w:hint="default"/>
          <w:lang w:val="ru"/>
        </w:rPr>
        <w:t xml:space="preserve"> детрит</w:t>
      </w:r>
      <w:r>
        <w:rPr>
          <w:rFonts w:hint="default"/>
          <w:lang w:val="ru-RU"/>
        </w:rPr>
        <w:t>ом</w:t>
      </w:r>
      <w:r>
        <w:rPr>
          <w:rFonts w:hint="default"/>
          <w:lang w:val="ru"/>
        </w:rPr>
        <w:t xml:space="preserve">,  но после прикрепления биссуса гибнут. </w:t>
      </w:r>
      <w:r>
        <w:rPr>
          <w:rFonts w:hint="default"/>
          <w:lang w:val="ru-RU"/>
        </w:rPr>
        <w:t>П</w:t>
      </w:r>
      <w:r>
        <w:rPr>
          <w:rFonts w:hint="default"/>
          <w:lang w:val="ru"/>
        </w:rPr>
        <w:t xml:space="preserve">рямых доказательств негативного влияния биссуса </w:t>
      </w:r>
      <w:r>
        <w:rPr>
          <w:rFonts w:hint="default"/>
          <w:lang w:val="ru-RU"/>
        </w:rPr>
        <w:t xml:space="preserve">ранее не </w:t>
      </w:r>
      <w:r>
        <w:rPr>
          <w:rFonts w:hint="default"/>
          <w:lang w:val="ru"/>
        </w:rPr>
        <w:t xml:space="preserve">выявлено. Целью </w:t>
      </w:r>
      <w:r>
        <w:rPr>
          <w:rFonts w:hint="default"/>
          <w:lang w:val="ru-RU"/>
        </w:rPr>
        <w:t xml:space="preserve">нашей </w:t>
      </w:r>
      <w:r>
        <w:rPr>
          <w:rFonts w:hint="default"/>
          <w:lang w:val="ru"/>
        </w:rPr>
        <w:t xml:space="preserve">работы, было узнать, как влияет прикрепление нитей биссуса на </w:t>
      </w:r>
      <w:r>
        <w:rPr>
          <w:rFonts w:hint="default"/>
          <w:lang w:val="ru-RU"/>
        </w:rPr>
        <w:t>пищеварение и скорость роста улиток</w:t>
      </w:r>
      <w:r>
        <w:rPr>
          <w:rFonts w:hint="default"/>
          <w:lang w:val="ru"/>
        </w:rPr>
        <w:t>.</w:t>
      </w:r>
    </w:p>
    <w:p>
      <w:pPr>
        <w:bidi w:val="0"/>
        <w:jc w:val="both"/>
        <w:rPr>
          <w:rFonts w:hint="default"/>
          <w:lang w:val="ru"/>
        </w:rPr>
      </w:pPr>
    </w:p>
    <w:p>
      <w:pPr>
        <w:bidi w:val="0"/>
        <w:jc w:val="both"/>
        <w:rPr>
          <w:rFonts w:hint="default"/>
          <w:lang w:val="ru"/>
        </w:rPr>
      </w:pPr>
      <w:r>
        <w:rPr>
          <w:rFonts w:hint="default"/>
          <w:lang w:val="ru"/>
        </w:rPr>
        <w:t>Материал был собран на илисто-песчаной литорали Южной губы острова Ряжков</w:t>
      </w:r>
      <w:r>
        <w:rPr>
          <w:rFonts w:hint="default"/>
          <w:lang w:val="ru-RU"/>
        </w:rPr>
        <w:t xml:space="preserve"> (территория Кандалакшского заповедника)</w:t>
      </w:r>
      <w:r>
        <w:rPr>
          <w:rFonts w:hint="default"/>
          <w:lang w:val="ru"/>
        </w:rPr>
        <w:t>. Мы собирали мидиевые друзы</w:t>
      </w:r>
      <w:r>
        <w:rPr>
          <w:rFonts w:hint="default"/>
          <w:lang w:val="ru-RU"/>
        </w:rPr>
        <w:t xml:space="preserve"> с улитками, прикрепленными нитями биссуса, и отлавливали</w:t>
      </w:r>
      <w:r>
        <w:rPr>
          <w:rFonts w:hint="default"/>
          <w:lang w:val="ru"/>
        </w:rPr>
        <w:t xml:space="preserve"> литторин (Littorina saxatilis) и гидробий (Hydrobiidae gen. sp.), ползающих по поверхности грунта. Поле </w:t>
      </w:r>
      <w:r>
        <w:rPr>
          <w:rFonts w:hint="default"/>
          <w:lang w:val="ru-RU"/>
        </w:rPr>
        <w:t xml:space="preserve">промывки проб, улиток сразу (в течение нескольких минут) рассаживали </w:t>
      </w:r>
      <w:r>
        <w:rPr>
          <w:rFonts w:hint="default"/>
          <w:lang w:val="ru"/>
        </w:rPr>
        <w:t>по ячейкам планшета</w:t>
      </w:r>
      <w:r>
        <w:rPr>
          <w:rFonts w:hint="default"/>
          <w:lang w:val="ru-RU"/>
        </w:rPr>
        <w:t xml:space="preserve">. В каждой ячейке, заполненной морской водой, содержалась одна особь из мидиевых друз (далее «плененные» особи) или особь, собранная вне скоплений мидий. </w:t>
      </w:r>
      <w:r>
        <w:rPr>
          <w:rFonts w:hint="default"/>
          <w:lang w:val="ru"/>
        </w:rPr>
        <w:t xml:space="preserve">После периода экспозиции </w:t>
      </w:r>
      <w:r>
        <w:rPr>
          <w:rFonts w:hint="default"/>
          <w:lang w:val="ru-RU"/>
        </w:rPr>
        <w:t xml:space="preserve">(сутки в неотапливаемом помещении) </w:t>
      </w:r>
      <w:r>
        <w:rPr>
          <w:rFonts w:hint="default"/>
          <w:lang w:val="ru"/>
        </w:rPr>
        <w:t>мы подсчитывали число пеллет фекалий в каждой лунке. У всех моллюсков мы измеряли</w:t>
      </w:r>
      <w:r>
        <w:rPr>
          <w:rFonts w:hint="default"/>
          <w:lang w:val="ru-RU"/>
        </w:rPr>
        <w:t xml:space="preserve"> высоту устья и </w:t>
      </w:r>
      <w:r>
        <w:rPr>
          <w:rFonts w:hint="default"/>
          <w:lang w:val="ru"/>
        </w:rPr>
        <w:t xml:space="preserve"> величину годового прироста раковины</w:t>
      </w:r>
      <w:r>
        <w:rPr>
          <w:rFonts w:hint="default"/>
          <w:lang w:val="ru-RU"/>
        </w:rPr>
        <w:t xml:space="preserve"> (</w:t>
      </w:r>
      <w:r>
        <w:rPr>
          <w:rFonts w:hint="default"/>
          <w:lang w:val="ru"/>
        </w:rPr>
        <w:t>угол между рубцом последней остановки роста и краем раковины</w:t>
      </w:r>
      <w:r>
        <w:rPr>
          <w:rFonts w:hint="default"/>
          <w:lang w:val="ru-RU"/>
        </w:rPr>
        <w:t>)</w:t>
      </w:r>
      <w:r>
        <w:rPr>
          <w:rFonts w:hint="default"/>
          <w:lang w:val="ru"/>
        </w:rPr>
        <w:t xml:space="preserve">. Всего было обработано </w:t>
      </w:r>
      <w:r>
        <w:rPr>
          <w:rFonts w:hint="default"/>
          <w:lang w:val="ru-RU"/>
        </w:rPr>
        <w:t xml:space="preserve">по </w:t>
      </w:r>
      <w:r>
        <w:rPr>
          <w:rFonts w:hint="default"/>
          <w:lang w:val="ru"/>
        </w:rPr>
        <w:t xml:space="preserve">60 </w:t>
      </w:r>
      <w:r>
        <w:rPr>
          <w:rFonts w:hint="default"/>
          <w:lang w:val="ru-RU"/>
        </w:rPr>
        <w:t xml:space="preserve">плененных </w:t>
      </w:r>
      <w:r>
        <w:rPr>
          <w:rFonts w:hint="default"/>
          <w:lang w:val="ru"/>
        </w:rPr>
        <w:t>гидробий и литторин, и</w:t>
      </w:r>
      <w:r>
        <w:rPr>
          <w:rFonts w:hint="default"/>
          <w:lang w:val="ru-RU"/>
        </w:rPr>
        <w:t xml:space="preserve"> по </w:t>
      </w:r>
      <w:r>
        <w:rPr>
          <w:rFonts w:hint="default"/>
          <w:lang w:val="ru"/>
        </w:rPr>
        <w:t>75</w:t>
      </w:r>
      <w:r>
        <w:rPr>
          <w:rFonts w:hint="default"/>
          <w:lang w:val="ru-RU"/>
        </w:rPr>
        <w:t xml:space="preserve"> свободных </w:t>
      </w:r>
      <w:r>
        <w:rPr>
          <w:rFonts w:hint="default"/>
          <w:lang w:val="ru"/>
        </w:rPr>
        <w:t xml:space="preserve">особей двух видов.  </w:t>
      </w:r>
      <w:r>
        <w:rPr>
          <w:rFonts w:hint="default"/>
          <w:lang w:val="ru"/>
        </w:rPr>
        <w:br w:type="textWrapping"/>
      </w:r>
    </w:p>
    <w:p>
      <w:pPr>
        <w:bidi w:val="0"/>
        <w:jc w:val="both"/>
        <w:rPr>
          <w:rFonts w:hint="default"/>
          <w:lang w:val="ru"/>
        </w:rPr>
      </w:pPr>
      <w:r>
        <w:rPr>
          <w:rFonts w:hint="default"/>
          <w:lang w:val="ru"/>
        </w:rPr>
        <w:t xml:space="preserve">Число пеллет у свободных литторин было </w:t>
      </w:r>
      <w:r>
        <w:rPr>
          <w:rFonts w:hint="default"/>
          <w:lang w:val="ru-RU"/>
        </w:rPr>
        <w:t xml:space="preserve">статистически значимо </w:t>
      </w:r>
      <w:r>
        <w:rPr>
          <w:rFonts w:hint="default"/>
          <w:lang w:val="ru"/>
        </w:rPr>
        <w:t xml:space="preserve">больше чем у плененных. В то же время, у </w:t>
      </w:r>
      <w:r>
        <w:rPr>
          <w:rFonts w:hint="default"/>
          <w:lang w:val="ru-RU"/>
        </w:rPr>
        <w:t xml:space="preserve">мелких </w:t>
      </w:r>
      <w:r>
        <w:rPr>
          <w:rFonts w:hint="default"/>
          <w:lang w:val="ru"/>
        </w:rPr>
        <w:t>плененных</w:t>
      </w:r>
      <w:r>
        <w:rPr>
          <w:rFonts w:hint="default"/>
          <w:lang w:val="ru-RU"/>
        </w:rPr>
        <w:t xml:space="preserve"> </w:t>
      </w:r>
      <w:r>
        <w:rPr>
          <w:rFonts w:hint="default"/>
          <w:lang w:val="ru"/>
        </w:rPr>
        <w:t>гидробий число пеллет было выше по сравнению со свободными моллюсками</w:t>
      </w:r>
      <w:r>
        <w:rPr>
          <w:rFonts w:hint="default"/>
          <w:lang w:val="ru-RU"/>
        </w:rPr>
        <w:t>, у крупных гидробий различия между свободными и плененнными особями не были выявлены</w:t>
      </w:r>
      <w:r>
        <w:rPr>
          <w:rFonts w:hint="default"/>
          <w:lang w:val="ru"/>
        </w:rPr>
        <w:t xml:space="preserve">. </w:t>
      </w:r>
      <w:r>
        <w:rPr>
          <w:rFonts w:hint="default"/>
          <w:lang w:val="ru-RU"/>
        </w:rPr>
        <w:t>У</w:t>
      </w:r>
      <w:r>
        <w:rPr>
          <w:rFonts w:hint="default"/>
          <w:lang w:val="ru"/>
        </w:rPr>
        <w:t xml:space="preserve">гловой прирост раковины, у представителей свободных и плененных </w:t>
      </w:r>
      <w:r>
        <w:rPr>
          <w:rFonts w:hint="default"/>
          <w:lang w:val="ru-RU"/>
        </w:rPr>
        <w:t xml:space="preserve">моллюсков </w:t>
      </w:r>
      <w:r>
        <w:rPr>
          <w:rFonts w:hint="default"/>
          <w:lang w:val="ru"/>
        </w:rPr>
        <w:t xml:space="preserve">почти не отличается. </w:t>
      </w:r>
    </w:p>
    <w:p>
      <w:pPr>
        <w:bidi w:val="0"/>
        <w:jc w:val="both"/>
        <w:rPr>
          <w:rFonts w:hint="default"/>
          <w:lang w:val="ru"/>
        </w:rPr>
      </w:pPr>
    </w:p>
    <w:p>
      <w:pPr>
        <w:bidi w:val="0"/>
        <w:jc w:val="both"/>
        <w:rPr>
          <w:rFonts w:hint="default"/>
          <w:lang w:val="ru"/>
        </w:rPr>
      </w:pPr>
      <w:r>
        <w:rPr>
          <w:rFonts w:hint="default"/>
          <w:lang w:val="ru-RU"/>
        </w:rPr>
        <w:t xml:space="preserve">Таким образом, наше исследование показало, </w:t>
      </w:r>
      <w:r>
        <w:rPr>
          <w:rFonts w:hint="default"/>
          <w:lang w:val="ru"/>
        </w:rPr>
        <w:t>что улитки небольшого размера (Hydrobiidae) могут находиться в друзах без особого ухудшения и даже с небольшим увеличен</w:t>
      </w:r>
      <w:r>
        <w:rPr>
          <w:rFonts w:hint="default"/>
          <w:lang w:val="ru-RU"/>
        </w:rPr>
        <w:t>и</w:t>
      </w:r>
      <w:r>
        <w:rPr>
          <w:rFonts w:hint="default"/>
          <w:lang w:val="ru"/>
        </w:rPr>
        <w:t xml:space="preserve">ем интенсивности питания. Вероятно, плененные гидробии, находясь в друзе, </w:t>
      </w:r>
      <w:r>
        <w:rPr>
          <w:rFonts w:hint="default"/>
          <w:lang w:val="ru-RU"/>
        </w:rPr>
        <w:t>потребляют</w:t>
      </w:r>
      <w:r>
        <w:rPr>
          <w:rFonts w:hint="default"/>
          <w:lang w:val="ru"/>
        </w:rPr>
        <w:t xml:space="preserve"> детрит, в массе находящийся рядом с ними,  не тратя</w:t>
      </w:r>
      <w:r>
        <w:rPr>
          <w:rFonts w:hint="default"/>
          <w:lang w:val="ru-RU"/>
        </w:rPr>
        <w:t xml:space="preserve"> при этом</w:t>
      </w:r>
      <w:r>
        <w:rPr>
          <w:rFonts w:hint="default"/>
          <w:lang w:val="ru"/>
        </w:rPr>
        <w:t xml:space="preserve"> дополнительной энергии на перемещение, как это делают свободные гидробии. Крупные же гастроподы (Littorina saxatilis), попадая в друзы, находятся в условиях нехватки пищи, что вызывает значительное уменьшение интенсивности питания и</w:t>
      </w:r>
      <w:r>
        <w:rPr>
          <w:rFonts w:hint="default"/>
          <w:lang w:val="ru-RU"/>
        </w:rPr>
        <w:t>,</w:t>
      </w:r>
      <w:r>
        <w:rPr>
          <w:rFonts w:hint="default"/>
          <w:lang w:val="ru"/>
        </w:rPr>
        <w:t xml:space="preserve"> как следствие этого</w:t>
      </w:r>
      <w:r>
        <w:rPr>
          <w:rFonts w:hint="default"/>
          <w:lang w:val="ru-RU"/>
        </w:rPr>
        <w:t>,</w:t>
      </w:r>
      <w:r>
        <w:rPr>
          <w:rFonts w:hint="default"/>
          <w:lang w:val="ru"/>
        </w:rPr>
        <w:t xml:space="preserve"> угнетение. Таким образом, </w:t>
      </w:r>
      <w:r>
        <w:rPr>
          <w:rFonts w:hint="default"/>
          <w:lang w:val="ru-RU"/>
        </w:rPr>
        <w:t xml:space="preserve">мидии </w:t>
      </w:r>
      <w:r>
        <w:rPr>
          <w:rFonts w:hint="default"/>
          <w:lang w:val="ru"/>
        </w:rPr>
        <w:t xml:space="preserve">оказывает </w:t>
      </w:r>
      <w:r>
        <w:rPr>
          <w:rFonts w:hint="default"/>
          <w:lang w:val="ru-RU"/>
        </w:rPr>
        <w:t xml:space="preserve">небольшое </w:t>
      </w:r>
      <w:r>
        <w:rPr>
          <w:rFonts w:hint="default"/>
          <w:lang w:val="ru"/>
        </w:rPr>
        <w:t xml:space="preserve">положительное влияние на гидробий, но </w:t>
      </w:r>
      <w:r>
        <w:rPr>
          <w:rFonts w:hint="default"/>
          <w:lang w:val="ru-RU"/>
        </w:rPr>
        <w:t xml:space="preserve">резко </w:t>
      </w:r>
      <w:r>
        <w:rPr>
          <w:rFonts w:hint="default"/>
          <w:lang w:val="ru"/>
        </w:rPr>
        <w:t xml:space="preserve">отрицательное на литторин. </w:t>
      </w:r>
    </w:p>
    <w:p>
      <w:pPr>
        <w:bidi w:val="0"/>
        <w:jc w:val="both"/>
        <w:rPr>
          <w:rFonts w:hint="default"/>
          <w:lang w:val="ru"/>
        </w:rPr>
      </w:pPr>
    </w:p>
    <w:p>
      <w:pPr>
        <w:bidi w:val="0"/>
        <w:jc w:val="both"/>
        <w:rPr>
          <w:rFonts w:hint="default"/>
          <w:lang w:val="ru"/>
        </w:rPr>
      </w:pPr>
    </w:p>
    <w:p>
      <w:pPr>
        <w:bidi w:val="0"/>
        <w:jc w:val="both"/>
        <w:rPr>
          <w:rFonts w:hint="default"/>
          <w:b/>
          <w:bCs/>
          <w:lang w:val="ru"/>
        </w:rPr>
      </w:pPr>
      <w:r>
        <w:rPr>
          <w:rFonts w:hint="default"/>
          <w:b/>
          <w:bCs/>
          <w:lang w:val="ru"/>
        </w:rPr>
        <w:t>Inf</w:t>
      </w:r>
      <w:bookmarkStart w:id="0" w:name="_GoBack"/>
      <w:bookmarkEnd w:id="0"/>
      <w:r>
        <w:rPr>
          <w:rFonts w:hint="default"/>
          <w:b/>
          <w:bCs/>
          <w:lang w:val="ru"/>
        </w:rPr>
        <w:t>luence of mussels on the littoral gastropods by attaching of byssus threads</w:t>
      </w:r>
    </w:p>
    <w:p>
      <w:pPr>
        <w:bidi w:val="0"/>
        <w:jc w:val="both"/>
        <w:rPr>
          <w:rFonts w:hint="default"/>
          <w:b/>
          <w:bCs/>
          <w:lang w:val="ru"/>
        </w:rPr>
      </w:pPr>
    </w:p>
    <w:p>
      <w:pPr>
        <w:bidi w:val="0"/>
        <w:jc w:val="both"/>
        <w:rPr>
          <w:rFonts w:hint="default"/>
          <w:b w:val="0"/>
          <w:bCs w:val="0"/>
          <w:vertAlign w:val="superscript"/>
          <w:lang w:val="en-US"/>
        </w:rPr>
      </w:pPr>
      <w:r>
        <w:rPr>
          <w:rFonts w:hint="default"/>
          <w:b w:val="0"/>
          <w:bCs w:val="0"/>
          <w:lang w:val="en-US"/>
        </w:rPr>
        <w:t>Britikov A.</w:t>
      </w:r>
      <w:r>
        <w:rPr>
          <w:rFonts w:hint="default"/>
          <w:b w:val="0"/>
          <w:bCs w:val="0"/>
          <w:vertAlign w:val="superscript"/>
          <w:lang w:val="en-US"/>
        </w:rPr>
        <w:t>1</w:t>
      </w:r>
      <w:r>
        <w:rPr>
          <w:rFonts w:hint="default"/>
          <w:b w:val="0"/>
          <w:bCs w:val="0"/>
          <w:lang w:val="en-US"/>
        </w:rPr>
        <w:t xml:space="preserve"> , Khaitov V.</w:t>
      </w:r>
      <w:r>
        <w:rPr>
          <w:rFonts w:hint="default"/>
          <w:b w:val="0"/>
          <w:bCs w:val="0"/>
          <w:vertAlign w:val="superscript"/>
          <w:lang w:val="en-US"/>
        </w:rPr>
        <w:t>1,2,3 *</w:t>
      </w:r>
    </w:p>
    <w:p>
      <w:pPr>
        <w:bidi w:val="0"/>
        <w:jc w:val="both"/>
        <w:rPr>
          <w:rFonts w:hint="default"/>
          <w:b w:val="0"/>
          <w:bCs w:val="0"/>
          <w:vertAlign w:val="superscript"/>
          <w:lang w:val="en-US"/>
        </w:rPr>
      </w:pPr>
    </w:p>
    <w:p>
      <w:pPr>
        <w:bidi w:val="0"/>
        <w:rPr>
          <w:rFonts w:hint="default"/>
          <w:lang w:val="en-US"/>
        </w:rPr>
      </w:pPr>
      <w:r>
        <w:rPr>
          <w:rFonts w:hint="default"/>
          <w:lang w:val="en-US"/>
        </w:rPr>
        <w:t>1 Laboratory of Marine Benthic Ecology,  "Krestovsky ostrov" Ecology and biology centrum, St. Petersburg</w:t>
      </w:r>
    </w:p>
    <w:p>
      <w:pPr>
        <w:bidi w:val="0"/>
        <w:rPr>
          <w:rFonts w:hint="default"/>
          <w:lang w:val="en-US"/>
        </w:rPr>
      </w:pPr>
      <w:r>
        <w:rPr>
          <w:rFonts w:hint="default"/>
          <w:lang w:val="en-US"/>
        </w:rPr>
        <w:t>2 St. Petersburg State University, Department of Invertebrate Zoology, St. Petersburg.</w:t>
      </w:r>
    </w:p>
    <w:p>
      <w:pPr>
        <w:bidi w:val="0"/>
        <w:rPr>
          <w:rFonts w:hint="default"/>
          <w:lang w:val="en-US"/>
        </w:rPr>
      </w:pPr>
      <w:r>
        <w:rPr>
          <w:rFonts w:hint="default"/>
          <w:lang w:val="en-US"/>
        </w:rPr>
        <w:t>3 Kandalaksha State Nature Reserve, Kandalaksha</w:t>
      </w:r>
    </w:p>
    <w:p>
      <w:pPr>
        <w:bidi w:val="0"/>
        <w:jc w:val="both"/>
        <w:rPr>
          <w:rFonts w:hint="default"/>
          <w:lang w:val="en-US"/>
        </w:rPr>
      </w:pPr>
      <w:r>
        <w:rPr>
          <w:sz w:val="22"/>
        </w:rPr>
        <w:t xml:space="preserve">* </w:t>
      </w:r>
      <w:r>
        <w:rPr>
          <w:sz w:val="22"/>
          <w:lang w:val="en-US"/>
        </w:rPr>
        <w:t>e</w:t>
      </w:r>
      <w:r>
        <w:rPr>
          <w:sz w:val="22"/>
        </w:rPr>
        <w:t>-</w:t>
      </w:r>
      <w:r>
        <w:rPr>
          <w:sz w:val="22"/>
          <w:lang w:val="en-US"/>
        </w:rPr>
        <w:t>mail</w:t>
      </w:r>
      <w:r>
        <w:rPr>
          <w:sz w:val="22"/>
        </w:rPr>
        <w:t xml:space="preserve">: </w:t>
      </w:r>
      <w:r>
        <w:rPr>
          <w:rFonts w:hint="default"/>
          <w:sz w:val="22"/>
          <w:lang w:val="en-US"/>
        </w:rPr>
        <w:t>polydora</w:t>
      </w:r>
      <w:r>
        <w:rPr>
          <w:sz w:val="22"/>
        </w:rPr>
        <w:t>@</w:t>
      </w:r>
      <w:r>
        <w:rPr>
          <w:rFonts w:hint="default"/>
          <w:sz w:val="22"/>
          <w:lang w:val="en-US"/>
        </w:rPr>
        <w:t>rambler.ru</w:t>
      </w:r>
    </w:p>
    <w:p>
      <w:pPr>
        <w:bidi w:val="0"/>
        <w:rPr>
          <w:rFonts w:hint="default"/>
          <w:lang w:val="en-US"/>
        </w:rPr>
      </w:pPr>
    </w:p>
    <w:p>
      <w:pPr>
        <w:bidi w:val="0"/>
        <w:rPr>
          <w:rFonts w:hint="default"/>
          <w:lang w:val="en-US"/>
        </w:rPr>
      </w:pPr>
    </w:p>
    <w:p>
      <w:pPr>
        <w:bidi w:val="0"/>
        <w:rPr>
          <w:rFonts w:hint="default"/>
          <w:lang w:val="en-US"/>
        </w:rPr>
      </w:pPr>
      <w:r>
        <w:rPr>
          <w:rFonts w:hint="default"/>
          <w:lang w:val="en-US"/>
        </w:rPr>
        <w:t xml:space="preserve">We studied fecal pellet production and shell growth in two littoral gastropod species. Two groups were studied: those attached by bissus and free ones. It was shown fecal production between captured Littorina saxatilis was lower than between free ones. In small Hydrobiidae, the opposite pattern was observed. Growth of captured and free snails did not differ.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Основной текст (восточно-азиатское письмо)">
    <w:altName w:val="Segoe Print"/>
    <w:panose1 w:val="00000000000000000000"/>
    <w:charset w:val="00"/>
    <w:family w:val="auto"/>
    <w:pitch w:val="default"/>
    <w:sig w:usb0="00000000" w:usb1="00000000" w:usb2="00000000" w:usb3="00000000" w:csb0="00000000" w:csb1="00000000"/>
  </w:font>
  <w:font w:name="+Основной текст">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7FF5F7"/>
    <w:rsid w:val="37C72FD9"/>
    <w:rsid w:val="48097F31"/>
    <w:rsid w:val="5B835436"/>
    <w:rsid w:val="6D7FF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Ascii" w:hAnsiTheme="minorAscii" w:eastAsiaTheme="minorEastAsia" w:cstheme="minorBidi"/>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2022-12-03T15:19:00Z</dcterms:created>
  <dc:creator>vm</dc:creator>
  <cp:lastModifiedBy>google1599737165</cp:lastModifiedBy>
  <dcterms:modified xsi:type="dcterms:W3CDTF">2022-12-05T09:17:25Z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1049-11.2.0.11130</vt:lpwstr>
  </property>
  <property fmtid="{D5CDD505-2E9C-101B-9397-08002B2CF9AE}" pid="3" name="ICV">
    <vt:lpwstr>ABFC35A6553A4758B2151FE0862EB3A4</vt:lpwstr>
  </property>
</Properties>
</file>