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/>
        <w:jc w:val="center"/>
      </w:pPr>
      <w:r>
        <w:t>Table 2.Parameters of the model describing th</w:t>
      </w:r>
      <w:bookmarkStart w:id="0" w:name="_GoBack"/>
      <w:bookmarkEnd w:id="0"/>
      <w:r>
        <w:t>e proportion of T-morphotype among alive mussels as a function of predictors. Shown are parameters from the fixed part of the Model 2.</w:t>
      </w:r>
    </w:p>
    <w:tbl>
      <w:tblPr>
        <w:tblStyle w:val="1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080"/>
        <w:gridCol w:w="1080"/>
        <w:gridCol w:w="1440"/>
        <w:gridCol w:w="1080"/>
      </w:tblGrid>
      <w:tr>
        <w:trPr>
          <w:trHeight w:val="0" w:hRule="atLeast"/>
          <w:tblHeader/>
          <w:jc w:val="center"/>
        </w:trPr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Term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SE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z-statistic</w:t>
            </w:r>
          </w:p>
        </w:tc>
        <w:tc>
          <w:tcPr>
            <w:tcBorders>
              <w:top w:val="single" w:color="666666" w:sz="16" w:space="0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p.value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(Intercept)</m:t>
                </m:r>
              </m:oMath>
            </m:oMathPara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-0.048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0.453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-0.106</w:t>
            </w:r>
          </w:p>
        </w:tc>
        <w:tc>
          <w:tcPr>
            <w:tcBorders>
              <w:top w:val="single" w:color="666666" w:sz="16" w:space="0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0.9158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Patc</m:t>
                </m:r>
                <m:sSub>
                  <m:sSubPr/>
                  <m:e>
                    <m:r>
                      <m:rPr/>
                      <m:t>ℎ</m:t>
                    </m:r>
                  </m:e>
                  <m:sub>
                    <m:r>
                      <m:rPr/>
                      <m:t>Starfisℎclusters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-0.970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0.308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-3.145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r>
                  <m:rPr/>
                  <m:t>Patc</m:t>
                </m:r>
                <m:sSub>
                  <m:sSubPr/>
                  <m:e>
                    <m:r>
                      <m:rPr/>
                      <m:t>ℎ</m:t>
                    </m:r>
                  </m:e>
                  <m:sub>
                    <m:r>
                      <m:rPr/>
                      <m:t>Deadsℎells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-1.279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0.210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-6.085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  <w:rPr>
                <w:rFonts w:hint="default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  <w:lang w:val="en-US"/>
              </w:rPr>
              <w:t>&lt;0.0001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left"/>
            </w:pPr>
            <m:oMathPara>
              <m:oMath>
                <m:sSub>
                  <m:sSubPr/>
                  <m:e>
                    <m:r>
                      <m:rPr/>
                      <m:t>B</m:t>
                    </m:r>
                  </m:e>
                  <m:sub>
                    <m:r>
                      <m:rPr/>
                      <m:t>aster</m:t>
                    </m:r>
                  </m:sub>
                </m:sSub>
              </m:oMath>
            </m:oMathPara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0.008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0.004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2.236</w:t>
            </w:r>
          </w:p>
        </w:tc>
        <w:tc>
          <w:tcPr>
            <w:tcBorders>
              <w:top w:val="nil"/>
              <w:left w:val="nil"/>
              <w:bottom w:val="single" w:color="666666" w:sz="16" w:space="0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</w:pBdr>
              <w:spacing w:before="100" w:after="100" w:line="240" w:lineRule="auto"/>
              <w:ind w:left="100" w:right="100" w:firstLine="0"/>
              <w:jc w:val="right"/>
            </w:pPr>
            <w:r>
              <w:rPr>
                <w:rFonts w:ascii="Arial" w:hAnsi="Arial" w:eastAsia="Arial" w:cs="Arial"/>
                <w:b w:val="0"/>
                <w:i w:val="0"/>
                <w:color w:val="000000"/>
                <w:sz w:val="22"/>
                <w:szCs w:val="22"/>
                <w:u w:val="none"/>
              </w:rPr>
              <w:t>0.0254</w:t>
            </w:r>
          </w:p>
        </w:tc>
      </w:tr>
    </w:tbl>
    <w:p>
      <w:pPr>
        <w:pStyle w:val="61"/>
      </w:pPr>
      <w:r>
        <w:t>‘Intact patches’ were used as a base level for the factor ‘Patch’</w:t>
      </w:r>
    </w:p>
    <w:p>
      <w:pPr>
        <w:rPr>
          <w:lang w:val="en-US"/>
        </w:rPr>
      </w:pPr>
    </w:p>
    <w:p/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90809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21790809"/>
    <w:rsid w:val="340B55DC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adjustRightInd w:val="0"/>
      <w:spacing w:after="240" w:line="360" w:lineRule="auto"/>
      <w:ind w:firstLine="0"/>
      <w:jc w:val="left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2022-11-16T10:07:00Z</dcterms:created>
  <dc:creator>google1599737165</dc:creator>
  <cp:lastModifiedBy>google1599737165</cp:lastModifiedBy>
  <dcterms:modified xsi:type="dcterms:W3CDTF">2023-02-07T12:53:46Z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A96358341AF74215A2CF25E4F810EF48</vt:lpwstr>
  </property>
</Properties>
</file>