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885CB" w14:textId="77777777" w:rsidR="00C64B16" w:rsidRPr="00741C0A" w:rsidRDefault="00610B0D">
      <w:pPr>
        <w:pBdr>
          <w:top w:val="nil"/>
          <w:left w:val="nil"/>
          <w:bottom w:val="nil"/>
          <w:right w:val="nil"/>
          <w:between w:val="nil"/>
        </w:pBdr>
        <w:ind w:left="0" w:hanging="2"/>
        <w:rPr>
          <w:color w:val="000000"/>
          <w:lang w:val="en-US"/>
        </w:rPr>
      </w:pPr>
      <w:bookmarkStart w:id="0" w:name="bookmark=id.gjdgxs" w:colFirst="0" w:colLast="0"/>
      <w:bookmarkEnd w:id="0"/>
      <w:r w:rsidRPr="00741C0A">
        <w:rPr>
          <w:b/>
          <w:color w:val="000000"/>
          <w:lang w:val="en-US"/>
        </w:rPr>
        <w:t xml:space="preserve">Blue mussels </w:t>
      </w:r>
      <w:r w:rsidRPr="00741C0A">
        <w:rPr>
          <w:b/>
          <w:i/>
          <w:color w:val="000000"/>
          <w:lang w:val="en-US"/>
        </w:rPr>
        <w:t>Mytilus edulis</w:t>
      </w:r>
      <w:r w:rsidRPr="00741C0A">
        <w:rPr>
          <w:b/>
          <w:color w:val="000000"/>
          <w:lang w:val="en-US"/>
        </w:rPr>
        <w:t xml:space="preserve"> L. and </w:t>
      </w:r>
      <w:r w:rsidRPr="00741C0A">
        <w:rPr>
          <w:b/>
          <w:i/>
          <w:color w:val="000000"/>
          <w:lang w:val="en-US"/>
        </w:rPr>
        <w:t>M. trossulus</w:t>
      </w:r>
      <w:r w:rsidRPr="00741C0A">
        <w:rPr>
          <w:b/>
          <w:color w:val="000000"/>
          <w:lang w:val="en-US"/>
        </w:rPr>
        <w:t xml:space="preserve"> Gould in sympatry: assessment of ecological niche divergence using species distribution modeling</w:t>
      </w:r>
    </w:p>
    <w:p w14:paraId="21C193E4"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 xml:space="preserve">Running page head: </w:t>
      </w:r>
      <w:r w:rsidRPr="00741C0A">
        <w:rPr>
          <w:b/>
          <w:color w:val="FF0000"/>
          <w:lang w:val="en-US"/>
        </w:rPr>
        <w:t>“</w:t>
      </w:r>
      <w:r w:rsidRPr="00741C0A">
        <w:rPr>
          <w:b/>
          <w:i/>
          <w:color w:val="FF0000"/>
          <w:lang w:val="en-US"/>
        </w:rPr>
        <w:t>Mussel species niche divergence”</w:t>
      </w:r>
    </w:p>
    <w:p w14:paraId="1A534ED3"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V. Khaitov* </w:t>
      </w:r>
      <w:r w:rsidRPr="00741C0A">
        <w:rPr>
          <w:color w:val="000000"/>
          <w:vertAlign w:val="superscript"/>
          <w:lang w:val="en-US"/>
        </w:rPr>
        <w:t>1,2</w:t>
      </w:r>
      <w:r w:rsidRPr="00741C0A">
        <w:rPr>
          <w:color w:val="000000"/>
          <w:lang w:val="en-US"/>
        </w:rPr>
        <w:t>, P.  Safonov</w:t>
      </w:r>
      <w:r w:rsidR="006612D3" w:rsidRPr="006612D3">
        <w:rPr>
          <w:color w:val="000000"/>
          <w:vertAlign w:val="superscript"/>
          <w:lang w:val="en-US"/>
        </w:rPr>
        <w:t>3</w:t>
      </w:r>
      <w:r w:rsidR="006612D3" w:rsidRPr="006612D3">
        <w:rPr>
          <w:color w:val="000000"/>
          <w:lang w:val="en-US"/>
        </w:rPr>
        <w:t xml:space="preserve">, </w:t>
      </w:r>
      <w:r w:rsidR="006612D3">
        <w:rPr>
          <w:color w:val="000000"/>
          <w:lang w:val="en-US"/>
        </w:rPr>
        <w:t>A.</w:t>
      </w:r>
      <w:r w:rsidRPr="00741C0A">
        <w:rPr>
          <w:color w:val="000000"/>
          <w:lang w:val="en-US"/>
        </w:rPr>
        <w:t xml:space="preserve"> </w:t>
      </w:r>
      <w:proofErr w:type="spellStart"/>
      <w:r w:rsidRPr="00741C0A">
        <w:rPr>
          <w:color w:val="000000"/>
          <w:lang w:val="en-US"/>
        </w:rPr>
        <w:t>Zaichikova</w:t>
      </w:r>
      <w:proofErr w:type="spellEnd"/>
      <w:r w:rsidRPr="00741C0A">
        <w:rPr>
          <w:color w:val="000000"/>
          <w:lang w:val="en-US"/>
        </w:rPr>
        <w:t xml:space="preserve"> </w:t>
      </w:r>
      <w:r w:rsidRPr="00741C0A">
        <w:rPr>
          <w:color w:val="000000"/>
          <w:vertAlign w:val="superscript"/>
          <w:lang w:val="en-US"/>
        </w:rPr>
        <w:t>4</w:t>
      </w:r>
      <w:r w:rsidRPr="00741C0A">
        <w:rPr>
          <w:color w:val="000000"/>
          <w:lang w:val="en-US"/>
        </w:rPr>
        <w:t xml:space="preserve">, M. Katolikova </w:t>
      </w:r>
      <w:proofErr w:type="gramStart"/>
      <w:r w:rsidRPr="00741C0A">
        <w:rPr>
          <w:color w:val="000000"/>
          <w:vertAlign w:val="superscript"/>
          <w:lang w:val="en-US"/>
        </w:rPr>
        <w:t xml:space="preserve">1 </w:t>
      </w:r>
      <w:r w:rsidRPr="00741C0A">
        <w:rPr>
          <w:color w:val="000000"/>
          <w:lang w:val="en-US"/>
        </w:rPr>
        <w:t>,</w:t>
      </w:r>
      <w:proofErr w:type="gramEnd"/>
      <w:r w:rsidRPr="00741C0A">
        <w:rPr>
          <w:color w:val="000000"/>
          <w:lang w:val="en-US"/>
        </w:rPr>
        <w:t xml:space="preserve"> M. Ivanov </w:t>
      </w:r>
      <w:r w:rsidRPr="00741C0A">
        <w:rPr>
          <w:color w:val="000000"/>
          <w:vertAlign w:val="superscript"/>
          <w:lang w:val="en-US"/>
        </w:rPr>
        <w:t>1</w:t>
      </w:r>
      <w:r w:rsidRPr="00741C0A">
        <w:rPr>
          <w:color w:val="000000"/>
          <w:lang w:val="en-US"/>
        </w:rPr>
        <w:t xml:space="preserve">, P. Strelkov </w:t>
      </w:r>
      <w:r w:rsidRPr="00741C0A">
        <w:rPr>
          <w:color w:val="000000"/>
          <w:vertAlign w:val="superscript"/>
          <w:lang w:val="en-US"/>
        </w:rPr>
        <w:t>1,5</w:t>
      </w:r>
    </w:p>
    <w:p w14:paraId="0903A296" w14:textId="77777777" w:rsidR="00C64B16" w:rsidRPr="00741C0A" w:rsidRDefault="00610B0D">
      <w:pPr>
        <w:pBdr>
          <w:top w:val="nil"/>
          <w:left w:val="nil"/>
          <w:bottom w:val="nil"/>
          <w:right w:val="nil"/>
          <w:between w:val="nil"/>
        </w:pBdr>
        <w:ind w:left="0" w:hanging="2"/>
        <w:rPr>
          <w:color w:val="000000"/>
          <w:lang w:val="en-US"/>
        </w:rPr>
      </w:pPr>
      <w:r w:rsidRPr="00741C0A">
        <w:rPr>
          <w:color w:val="000000"/>
          <w:vertAlign w:val="superscript"/>
          <w:lang w:val="en-US"/>
        </w:rPr>
        <w:t>1</w:t>
      </w:r>
      <w:r w:rsidRPr="00741C0A">
        <w:rPr>
          <w:color w:val="000000"/>
          <w:lang w:val="en-US"/>
        </w:rPr>
        <w:t xml:space="preserve"> St. Petersburg State University, University embankment 7–9, 199034 St. Petersburg, Russia</w:t>
      </w:r>
    </w:p>
    <w:p w14:paraId="6B81153A" w14:textId="77777777" w:rsidR="00C64B16" w:rsidRPr="00741C0A" w:rsidRDefault="00610B0D">
      <w:pPr>
        <w:pBdr>
          <w:top w:val="nil"/>
          <w:left w:val="nil"/>
          <w:bottom w:val="nil"/>
          <w:right w:val="nil"/>
          <w:between w:val="nil"/>
        </w:pBdr>
        <w:ind w:left="0" w:hanging="2"/>
        <w:rPr>
          <w:color w:val="000000"/>
          <w:lang w:val="en-US"/>
        </w:rPr>
      </w:pPr>
      <w:r w:rsidRPr="00741C0A">
        <w:rPr>
          <w:color w:val="000000"/>
          <w:vertAlign w:val="superscript"/>
          <w:lang w:val="en-US"/>
        </w:rPr>
        <w:t>2</w:t>
      </w:r>
      <w:r w:rsidRPr="00741C0A">
        <w:rPr>
          <w:color w:val="000000"/>
          <w:lang w:val="en-US"/>
        </w:rPr>
        <w:t xml:space="preserve"> Kandalaksha State Nature Reserve, </w:t>
      </w:r>
      <w:proofErr w:type="spellStart"/>
      <w:r w:rsidRPr="00741C0A">
        <w:rPr>
          <w:color w:val="000000"/>
          <w:lang w:val="en-US"/>
        </w:rPr>
        <w:t>Lineynaya</w:t>
      </w:r>
      <w:proofErr w:type="spellEnd"/>
      <w:r w:rsidRPr="00741C0A">
        <w:rPr>
          <w:color w:val="000000"/>
          <w:lang w:val="en-US"/>
        </w:rPr>
        <w:t xml:space="preserve"> 35, 184042 </w:t>
      </w:r>
      <w:proofErr w:type="spellStart"/>
      <w:r w:rsidR="008E1EB9" w:rsidRPr="00741C0A">
        <w:rPr>
          <w:color w:val="000000"/>
          <w:lang w:val="en-US"/>
        </w:rPr>
        <w:t>Kandalaksha</w:t>
      </w:r>
      <w:proofErr w:type="spellEnd"/>
      <w:r w:rsidR="008E1EB9" w:rsidRPr="00741C0A">
        <w:rPr>
          <w:color w:val="000000"/>
          <w:lang w:val="en-US"/>
        </w:rPr>
        <w:t>, Russia</w:t>
      </w:r>
    </w:p>
    <w:p w14:paraId="52184FE0" w14:textId="77777777" w:rsidR="00C64B16" w:rsidRPr="00741C0A" w:rsidRDefault="00610B0D">
      <w:pPr>
        <w:pBdr>
          <w:top w:val="nil"/>
          <w:left w:val="nil"/>
          <w:bottom w:val="nil"/>
          <w:right w:val="nil"/>
          <w:between w:val="nil"/>
        </w:pBdr>
        <w:ind w:left="0" w:hanging="2"/>
        <w:rPr>
          <w:color w:val="000000"/>
          <w:lang w:val="en-US"/>
        </w:rPr>
      </w:pPr>
      <w:r w:rsidRPr="00741C0A">
        <w:rPr>
          <w:color w:val="000000"/>
          <w:vertAlign w:val="superscript"/>
          <w:lang w:val="en-US"/>
        </w:rPr>
        <w:t>3</w:t>
      </w:r>
      <w:r w:rsidRPr="00741C0A">
        <w:rPr>
          <w:color w:val="000000"/>
          <w:lang w:val="en-US"/>
        </w:rPr>
        <w:t xml:space="preserve"> Institute of Cytology RAS, Tikhoretsky 4, 194064 St. Petersburg, Russia</w:t>
      </w:r>
    </w:p>
    <w:p w14:paraId="09BD1D52" w14:textId="77777777" w:rsidR="00C64B16" w:rsidRPr="00741C0A" w:rsidRDefault="006612D3">
      <w:pPr>
        <w:pBdr>
          <w:top w:val="nil"/>
          <w:left w:val="nil"/>
          <w:bottom w:val="nil"/>
          <w:right w:val="nil"/>
          <w:between w:val="nil"/>
        </w:pBdr>
        <w:ind w:left="0" w:hanging="2"/>
        <w:rPr>
          <w:color w:val="000000"/>
          <w:lang w:val="en-US"/>
        </w:rPr>
      </w:pPr>
      <w:r w:rsidRPr="00741C0A">
        <w:rPr>
          <w:color w:val="000000"/>
          <w:vertAlign w:val="superscript"/>
          <w:lang w:val="en-US"/>
        </w:rPr>
        <w:t xml:space="preserve">4 </w:t>
      </w:r>
      <w:r w:rsidRPr="00741C0A">
        <w:rPr>
          <w:color w:val="000000"/>
          <w:lang w:val="en-US"/>
        </w:rPr>
        <w:t>Moscow</w:t>
      </w:r>
      <w:r w:rsidR="00610B0D" w:rsidRPr="00741C0A">
        <w:rPr>
          <w:color w:val="000000"/>
          <w:lang w:val="en-US"/>
        </w:rPr>
        <w:t xml:space="preserve"> State </w:t>
      </w:r>
      <w:r w:rsidRPr="00741C0A">
        <w:rPr>
          <w:color w:val="000000"/>
          <w:lang w:val="en-US"/>
        </w:rPr>
        <w:t xml:space="preserve">University, </w:t>
      </w:r>
      <w:proofErr w:type="spellStart"/>
      <w:r w:rsidRPr="00741C0A">
        <w:rPr>
          <w:color w:val="000000"/>
          <w:lang w:val="en-US"/>
        </w:rPr>
        <w:t>Leninskie</w:t>
      </w:r>
      <w:proofErr w:type="spellEnd"/>
      <w:r w:rsidR="00610B0D" w:rsidRPr="00741C0A">
        <w:rPr>
          <w:color w:val="000000"/>
          <w:lang w:val="en-US"/>
        </w:rPr>
        <w:t xml:space="preserve"> gory 1</w:t>
      </w:r>
      <w:r w:rsidR="00610B0D">
        <w:rPr>
          <w:color w:val="000000"/>
        </w:rPr>
        <w:t>с</w:t>
      </w:r>
      <w:proofErr w:type="gramStart"/>
      <w:r w:rsidR="00610B0D" w:rsidRPr="00741C0A">
        <w:rPr>
          <w:color w:val="000000"/>
          <w:lang w:val="en-US"/>
        </w:rPr>
        <w:t>12,  119234</w:t>
      </w:r>
      <w:proofErr w:type="gramEnd"/>
      <w:r w:rsidR="00610B0D" w:rsidRPr="00741C0A">
        <w:rPr>
          <w:color w:val="000000"/>
          <w:lang w:val="en-US"/>
        </w:rPr>
        <w:t xml:space="preserve"> Moscow, Russia </w:t>
      </w:r>
    </w:p>
    <w:p w14:paraId="371A7735" w14:textId="77777777" w:rsidR="00C64B16" w:rsidRPr="00741C0A" w:rsidRDefault="00610B0D">
      <w:pPr>
        <w:pBdr>
          <w:top w:val="nil"/>
          <w:left w:val="nil"/>
          <w:bottom w:val="nil"/>
          <w:right w:val="nil"/>
          <w:between w:val="nil"/>
        </w:pBdr>
        <w:ind w:left="0" w:hanging="2"/>
        <w:rPr>
          <w:color w:val="000000"/>
          <w:lang w:val="en-US"/>
        </w:rPr>
      </w:pPr>
      <w:r w:rsidRPr="00741C0A">
        <w:rPr>
          <w:color w:val="000000"/>
          <w:vertAlign w:val="superscript"/>
          <w:lang w:val="en-US"/>
        </w:rPr>
        <w:t xml:space="preserve">5 </w:t>
      </w:r>
      <w:r w:rsidRPr="00741C0A">
        <w:rPr>
          <w:color w:val="000000"/>
          <w:lang w:val="en-US"/>
        </w:rPr>
        <w:t xml:space="preserve">Laboratory of Monitoring and Conservation of Natural Arctic Ecosystems, Murmansk Arctic University, </w:t>
      </w:r>
      <w:proofErr w:type="spellStart"/>
      <w:r w:rsidRPr="00741C0A">
        <w:rPr>
          <w:color w:val="000000"/>
          <w:lang w:val="en-US"/>
        </w:rPr>
        <w:t>Kapitana</w:t>
      </w:r>
      <w:proofErr w:type="spellEnd"/>
      <w:r w:rsidRPr="00741C0A">
        <w:rPr>
          <w:color w:val="000000"/>
          <w:lang w:val="en-US"/>
        </w:rPr>
        <w:t xml:space="preserve"> </w:t>
      </w:r>
      <w:proofErr w:type="spellStart"/>
      <w:r w:rsidRPr="00741C0A">
        <w:rPr>
          <w:color w:val="000000"/>
          <w:lang w:val="en-US"/>
        </w:rPr>
        <w:t>Egorova</w:t>
      </w:r>
      <w:proofErr w:type="spellEnd"/>
      <w:r w:rsidRPr="00741C0A">
        <w:rPr>
          <w:color w:val="000000"/>
          <w:lang w:val="en-US"/>
        </w:rPr>
        <w:t xml:space="preserve"> 15, 183038 Murmansk, Russia</w:t>
      </w:r>
    </w:p>
    <w:p w14:paraId="0D5BEA5F"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Corresponding author</w:t>
      </w:r>
    </w:p>
    <w:p w14:paraId="1A3B083E"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Corresponding author’s e-mail: </w:t>
      </w:r>
      <w:hyperlink r:id="rId8">
        <w:r w:rsidRPr="00741C0A">
          <w:rPr>
            <w:color w:val="0000FF"/>
            <w:u w:val="single"/>
            <w:lang w:val="en-US"/>
          </w:rPr>
          <w:t>polydora@rambler.ru</w:t>
        </w:r>
      </w:hyperlink>
      <w:bookmarkStart w:id="1" w:name="bookmark=id.30j0zll" w:colFirst="0" w:colLast="0"/>
      <w:bookmarkEnd w:id="1"/>
    </w:p>
    <w:p w14:paraId="65B8022C" w14:textId="77777777" w:rsidR="00C64B16" w:rsidRPr="00741C0A" w:rsidRDefault="00610B0D">
      <w:pPr>
        <w:keepNext/>
        <w:widowControl w:val="0"/>
        <w:pBdr>
          <w:top w:val="nil"/>
          <w:left w:val="nil"/>
          <w:bottom w:val="nil"/>
          <w:right w:val="nil"/>
          <w:between w:val="nil"/>
        </w:pBdr>
        <w:spacing w:before="240" w:after="60"/>
        <w:ind w:left="0" w:hanging="2"/>
        <w:jc w:val="left"/>
        <w:rPr>
          <w:i/>
          <w:color w:val="000000"/>
          <w:lang w:val="en-US"/>
        </w:rPr>
      </w:pPr>
      <w:r w:rsidRPr="00741C0A">
        <w:rPr>
          <w:i/>
          <w:color w:val="000000"/>
          <w:lang w:val="en-US"/>
        </w:rPr>
        <w:t>Abstract</w:t>
      </w:r>
    </w:p>
    <w:p w14:paraId="5F382F0B"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Species distribution models (SDMs) describing the relationship between species occurrence and environmental parameters can be used to assess the ecological niche of a species. Usually applied to morphologically distinct species, SDMs are also a promising tool for describing niche partitioning in coexisting cryptic species. An example of the latter in the marine realm are blue mussels </w:t>
      </w:r>
      <w:r w:rsidRPr="00741C0A">
        <w:rPr>
          <w:i/>
          <w:color w:val="000000"/>
          <w:lang w:val="en-US"/>
        </w:rPr>
        <w:t>Mytilus edulis</w:t>
      </w:r>
      <w:r w:rsidRPr="00741C0A">
        <w:rPr>
          <w:color w:val="000000"/>
          <w:lang w:val="en-US"/>
        </w:rPr>
        <w:t xml:space="preserve"> (</w:t>
      </w:r>
      <w:r w:rsidRPr="00741C0A">
        <w:rPr>
          <w:i/>
          <w:color w:val="000000"/>
          <w:lang w:val="en-US"/>
        </w:rPr>
        <w:t>ME</w:t>
      </w:r>
      <w:r w:rsidRPr="00741C0A">
        <w:rPr>
          <w:color w:val="000000"/>
          <w:lang w:val="en-US"/>
        </w:rPr>
        <w:t xml:space="preserve">) and </w:t>
      </w:r>
      <w:r w:rsidRPr="00741C0A">
        <w:rPr>
          <w:i/>
          <w:color w:val="000000"/>
          <w:lang w:val="en-US"/>
        </w:rPr>
        <w:t>M. trossulus</w:t>
      </w:r>
      <w:r w:rsidRPr="00741C0A">
        <w:rPr>
          <w:color w:val="000000"/>
          <w:lang w:val="en-US"/>
        </w:rPr>
        <w:t xml:space="preserve"> (</w:t>
      </w:r>
      <w:r w:rsidRPr="00741C0A">
        <w:rPr>
          <w:i/>
          <w:color w:val="000000"/>
          <w:lang w:val="en-US"/>
        </w:rPr>
        <w:t>MT</w:t>
      </w:r>
      <w:r w:rsidRPr="00741C0A">
        <w:rPr>
          <w:color w:val="000000"/>
          <w:lang w:val="en-US"/>
        </w:rPr>
        <w:t>). Despite considerable research effort, little is known about how they share space and resources in sympatry anywhere except the Baltic Sea. Salinity, substrate, surf and proximity to harbors have been suggested as candidate factors of segregation but no</w:t>
      </w:r>
      <w:r w:rsidRPr="00741C0A">
        <w:rPr>
          <w:color w:val="FF0000"/>
          <w:lang w:val="en-US"/>
        </w:rPr>
        <w:t xml:space="preserve"> general consensus </w:t>
      </w:r>
      <w:r w:rsidRPr="00741C0A">
        <w:rPr>
          <w:color w:val="000000"/>
          <w:lang w:val="en-US"/>
        </w:rPr>
        <w:t xml:space="preserve">has been </w:t>
      </w:r>
      <w:r w:rsidRPr="00741C0A">
        <w:rPr>
          <w:color w:val="FF0000"/>
          <w:lang w:val="en-US"/>
        </w:rPr>
        <w:lastRenderedPageBreak/>
        <w:t>reached</w:t>
      </w:r>
      <w:r w:rsidRPr="00741C0A">
        <w:rPr>
          <w:color w:val="000000"/>
          <w:lang w:val="en-US"/>
        </w:rPr>
        <w:t xml:space="preserve">. Here we assessed partial effects of these predictors on divergence of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in the White Sea littoral applying SDMs to 570 mussel samples with known taxonomic structure. We found that each of the predictors influenced spatial segregation. The most expected habitat of </w:t>
      </w:r>
      <w:r w:rsidRPr="00741C0A">
        <w:rPr>
          <w:i/>
          <w:color w:val="000000"/>
          <w:lang w:val="en-US"/>
        </w:rPr>
        <w:t>ME</w:t>
      </w:r>
      <w:r w:rsidRPr="00741C0A">
        <w:rPr>
          <w:color w:val="000000"/>
          <w:lang w:val="en-US"/>
        </w:rPr>
        <w:t xml:space="preserve"> was a bottom substrate in a wind-exposed location with </w:t>
      </w:r>
      <w:r w:rsidRPr="00741C0A">
        <w:rPr>
          <w:color w:val="FF0000"/>
          <w:lang w:val="en-US"/>
        </w:rPr>
        <w:t xml:space="preserve">an average White Sea salinity (24 psu) </w:t>
      </w:r>
      <w:r w:rsidRPr="00741C0A">
        <w:rPr>
          <w:color w:val="000000"/>
          <w:lang w:val="en-US"/>
        </w:rPr>
        <w:t xml:space="preserve">away from ports and large rivers, while for </w:t>
      </w:r>
      <w:r w:rsidRPr="00741C0A">
        <w:rPr>
          <w:i/>
          <w:color w:val="000000"/>
          <w:lang w:val="en-US"/>
        </w:rPr>
        <w:t>MT</w:t>
      </w:r>
      <w:r w:rsidRPr="00741C0A">
        <w:rPr>
          <w:color w:val="000000"/>
          <w:lang w:val="en-US"/>
        </w:rPr>
        <w:t xml:space="preserve"> it was an algal substrate in a wind-protected area with a lower salinity close to ports and large rivers. We also</w:t>
      </w:r>
      <w:r w:rsidR="008E1EB9">
        <w:rPr>
          <w:color w:val="000000"/>
          <w:lang w:val="en-US"/>
        </w:rPr>
        <w:t xml:space="preserve"> </w:t>
      </w:r>
      <w:r w:rsidRPr="00741C0A">
        <w:rPr>
          <w:color w:val="FF0000"/>
          <w:lang w:val="en-US"/>
        </w:rPr>
        <w:t>found that</w:t>
      </w:r>
      <w:r w:rsidR="008E1EB9">
        <w:rPr>
          <w:color w:val="FF0000"/>
          <w:lang w:val="en-US"/>
        </w:rPr>
        <w:t xml:space="preserve"> </w:t>
      </w:r>
      <w:r w:rsidRPr="00741C0A">
        <w:rPr>
          <w:color w:val="000000"/>
          <w:lang w:val="en-US"/>
        </w:rPr>
        <w:t xml:space="preserve">the species segregation by substrate was density-dependent: the degree of segregation positively depended on </w:t>
      </w:r>
      <w:r w:rsidRPr="00741C0A">
        <w:rPr>
          <w:i/>
          <w:color w:val="000000"/>
          <w:lang w:val="en-US"/>
        </w:rPr>
        <w:t>ME</w:t>
      </w:r>
      <w:r w:rsidRPr="00741C0A">
        <w:rPr>
          <w:color w:val="000000"/>
          <w:lang w:val="en-US"/>
        </w:rPr>
        <w:t xml:space="preserve"> abundance, which indicates that </w:t>
      </w:r>
      <w:r w:rsidRPr="00741C0A">
        <w:rPr>
          <w:i/>
          <w:color w:val="000000"/>
          <w:lang w:val="en-US"/>
        </w:rPr>
        <w:t>ME</w:t>
      </w:r>
      <w:r w:rsidRPr="00741C0A">
        <w:rPr>
          <w:color w:val="000000"/>
          <w:lang w:val="en-US"/>
        </w:rPr>
        <w:t xml:space="preserve"> outcompetes </w:t>
      </w:r>
      <w:r w:rsidRPr="00741C0A">
        <w:rPr>
          <w:i/>
          <w:color w:val="000000"/>
          <w:lang w:val="en-US"/>
        </w:rPr>
        <w:t>MT</w:t>
      </w:r>
      <w:r w:rsidRPr="00741C0A">
        <w:rPr>
          <w:color w:val="000000"/>
          <w:lang w:val="en-US"/>
        </w:rPr>
        <w:t xml:space="preserve"> on bottom substrates. </w:t>
      </w:r>
      <w:r w:rsidRPr="00741C0A">
        <w:rPr>
          <w:color w:val="FF0000"/>
          <w:lang w:val="en-US"/>
        </w:rPr>
        <w:t>We suggest that the same predictors can drive the segregation of these two species outside the White Sea.</w:t>
      </w:r>
    </w:p>
    <w:p w14:paraId="0971A9C4"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Key words: </w:t>
      </w:r>
      <w:r w:rsidRPr="00741C0A">
        <w:rPr>
          <w:i/>
          <w:color w:val="000000"/>
          <w:lang w:val="en-US"/>
        </w:rPr>
        <w:t>Mytilus</w:t>
      </w:r>
      <w:bookmarkStart w:id="2" w:name="bookmark=id.1fob9te" w:colFirst="0" w:colLast="0"/>
      <w:bookmarkEnd w:id="2"/>
      <w:r w:rsidRPr="00741C0A">
        <w:rPr>
          <w:color w:val="000000"/>
          <w:lang w:val="en-US"/>
        </w:rPr>
        <w:t>; cryptic species; species distribution models; ecological niche divergence</w:t>
      </w:r>
    </w:p>
    <w:p w14:paraId="688A85D7" w14:textId="77777777" w:rsidR="00C64B16" w:rsidRPr="00741C0A" w:rsidRDefault="00610B0D">
      <w:pPr>
        <w:pBdr>
          <w:top w:val="nil"/>
          <w:left w:val="nil"/>
          <w:bottom w:val="nil"/>
          <w:right w:val="nil"/>
          <w:between w:val="nil"/>
        </w:pBdr>
        <w:ind w:left="0" w:hanging="2"/>
        <w:rPr>
          <w:color w:val="000000"/>
          <w:lang w:val="en-US"/>
        </w:rPr>
      </w:pPr>
      <w:r w:rsidRPr="00741C0A">
        <w:rPr>
          <w:lang w:val="en-US"/>
        </w:rPr>
        <w:br w:type="page"/>
      </w:r>
    </w:p>
    <w:p w14:paraId="253D6771" w14:textId="77777777" w:rsidR="00C64B16" w:rsidRPr="008E1EB9" w:rsidRDefault="00610B0D">
      <w:pPr>
        <w:keepNext/>
        <w:widowControl w:val="0"/>
        <w:pBdr>
          <w:top w:val="nil"/>
          <w:left w:val="nil"/>
          <w:bottom w:val="nil"/>
          <w:right w:val="nil"/>
          <w:between w:val="nil"/>
        </w:pBdr>
        <w:spacing w:before="240" w:after="60"/>
        <w:ind w:left="0" w:hanging="2"/>
        <w:jc w:val="left"/>
        <w:rPr>
          <w:i/>
          <w:color w:val="000000"/>
          <w:lang w:val="en-US"/>
        </w:rPr>
      </w:pPr>
      <w:r w:rsidRPr="008E1EB9">
        <w:rPr>
          <w:i/>
          <w:color w:val="000000"/>
          <w:lang w:val="en-US"/>
        </w:rPr>
        <w:lastRenderedPageBreak/>
        <w:t>1. INTRODUCTION</w:t>
      </w:r>
    </w:p>
    <w:p w14:paraId="3FB627D4" w14:textId="77777777" w:rsidR="00C64B16" w:rsidRPr="00741C0A" w:rsidRDefault="00610B0D">
      <w:pPr>
        <w:pBdr>
          <w:top w:val="nil"/>
          <w:left w:val="nil"/>
          <w:bottom w:val="nil"/>
          <w:right w:val="nil"/>
          <w:between w:val="nil"/>
        </w:pBdr>
        <w:ind w:left="0" w:hanging="2"/>
        <w:rPr>
          <w:color w:val="FF0000"/>
          <w:sz w:val="20"/>
          <w:szCs w:val="20"/>
          <w:lang w:val="en-US"/>
        </w:rPr>
      </w:pPr>
      <w:r w:rsidRPr="00741C0A">
        <w:rPr>
          <w:color w:val="000000"/>
          <w:lang w:val="en-US"/>
        </w:rPr>
        <w:t>Species distribution models (SDMs) are a numerical tool describing the relationship between species occurrence and environmental parameters. They can be used to predict distribution patterns of species in space and time and to assess their ecological niche (</w:t>
      </w:r>
      <w:proofErr w:type="spellStart"/>
      <w:r w:rsidRPr="00741C0A">
        <w:rPr>
          <w:color w:val="000000"/>
          <w:lang w:val="en-US"/>
        </w:rPr>
        <w:t>Elith</w:t>
      </w:r>
      <w:proofErr w:type="spellEnd"/>
      <w:r w:rsidRPr="00741C0A">
        <w:rPr>
          <w:color w:val="000000"/>
          <w:lang w:val="en-US"/>
        </w:rPr>
        <w:t xml:space="preserve"> &amp; </w:t>
      </w:r>
      <w:proofErr w:type="spellStart"/>
      <w:r w:rsidRPr="00741C0A">
        <w:rPr>
          <w:color w:val="000000"/>
          <w:lang w:val="en-US"/>
        </w:rPr>
        <w:t>Leathwick</w:t>
      </w:r>
      <w:proofErr w:type="spellEnd"/>
      <w:r w:rsidRPr="00741C0A">
        <w:rPr>
          <w:color w:val="000000"/>
          <w:lang w:val="en-US"/>
        </w:rPr>
        <w:t xml:space="preserve"> 2009). Joint application of SDMs to coexisting species, </w:t>
      </w:r>
      <w:proofErr w:type="gramStart"/>
      <w:r w:rsidRPr="00741C0A">
        <w:rPr>
          <w:color w:val="000000"/>
          <w:lang w:val="en-US"/>
        </w:rPr>
        <w:t>i.e.</w:t>
      </w:r>
      <w:proofErr w:type="gramEnd"/>
      <w:r w:rsidRPr="00741C0A">
        <w:rPr>
          <w:color w:val="000000"/>
          <w:lang w:val="en-US"/>
        </w:rPr>
        <w:t xml:space="preserve"> a community, makes it possible to describe the partitioning of their ecological niches</w:t>
      </w:r>
      <w:r w:rsidR="008E1EB9">
        <w:rPr>
          <w:color w:val="000000"/>
          <w:lang w:val="en-US"/>
        </w:rPr>
        <w:t xml:space="preserve"> </w:t>
      </w:r>
      <w:r w:rsidRPr="00741C0A">
        <w:rPr>
          <w:color w:val="000000"/>
          <w:lang w:val="en-US"/>
        </w:rPr>
        <w:t>(</w:t>
      </w:r>
      <w:proofErr w:type="spellStart"/>
      <w:r w:rsidRPr="00741C0A">
        <w:rPr>
          <w:color w:val="000000"/>
          <w:lang w:val="en-US"/>
        </w:rPr>
        <w:t>Ovaskainen</w:t>
      </w:r>
      <w:proofErr w:type="spellEnd"/>
      <w:r w:rsidRPr="00741C0A">
        <w:rPr>
          <w:color w:val="000000"/>
          <w:lang w:val="en-US"/>
        </w:rPr>
        <w:t xml:space="preserve"> &amp; </w:t>
      </w:r>
      <w:proofErr w:type="spellStart"/>
      <w:r w:rsidRPr="00741C0A">
        <w:rPr>
          <w:color w:val="000000"/>
          <w:lang w:val="en-US"/>
        </w:rPr>
        <w:t>Abrego</w:t>
      </w:r>
      <w:proofErr w:type="spellEnd"/>
      <w:r w:rsidRPr="00741C0A">
        <w:rPr>
          <w:color w:val="000000"/>
          <w:lang w:val="en-US"/>
        </w:rPr>
        <w:t xml:space="preserve"> 2020). In other words,</w:t>
      </w:r>
      <w:r w:rsidR="008E1EB9">
        <w:rPr>
          <w:color w:val="000000"/>
          <w:lang w:val="en-US"/>
        </w:rPr>
        <w:t xml:space="preserve"> </w:t>
      </w:r>
      <w:r w:rsidRPr="00741C0A">
        <w:rPr>
          <w:color w:val="FF0000"/>
          <w:lang w:val="en-US"/>
        </w:rPr>
        <w:t xml:space="preserve">SDMs </w:t>
      </w:r>
      <w:r w:rsidRPr="00741C0A">
        <w:rPr>
          <w:color w:val="000000"/>
          <w:lang w:val="en-US"/>
        </w:rPr>
        <w:t>may describe the axes in ecological space along which coexisting species are segregated. SDMs can be built using various approaches, from regular multiple regressions to advanced machine learning (</w:t>
      </w:r>
      <w:proofErr w:type="spellStart"/>
      <w:r w:rsidRPr="00741C0A">
        <w:rPr>
          <w:color w:val="000000"/>
          <w:lang w:val="en-US"/>
        </w:rPr>
        <w:t>Elith</w:t>
      </w:r>
      <w:proofErr w:type="spellEnd"/>
      <w:r w:rsidRPr="00741C0A">
        <w:rPr>
          <w:color w:val="000000"/>
          <w:lang w:val="en-US"/>
        </w:rPr>
        <w:t xml:space="preserve"> et al. 2006, </w:t>
      </w:r>
      <w:proofErr w:type="spellStart"/>
      <w:r w:rsidRPr="00741C0A">
        <w:rPr>
          <w:color w:val="FF0000"/>
          <w:lang w:val="en-US"/>
        </w:rPr>
        <w:t>Caradima</w:t>
      </w:r>
      <w:proofErr w:type="spellEnd"/>
      <w:r w:rsidRPr="00741C0A">
        <w:rPr>
          <w:color w:val="FF0000"/>
          <w:lang w:val="en-US"/>
        </w:rPr>
        <w:t xml:space="preserve"> et al. 2019, </w:t>
      </w:r>
      <w:proofErr w:type="spellStart"/>
      <w:r w:rsidRPr="00741C0A">
        <w:rPr>
          <w:color w:val="FF0000"/>
          <w:lang w:val="en-US"/>
        </w:rPr>
        <w:t>Poggiato</w:t>
      </w:r>
      <w:proofErr w:type="spellEnd"/>
      <w:r w:rsidRPr="00741C0A">
        <w:rPr>
          <w:color w:val="FF0000"/>
          <w:lang w:val="en-US"/>
        </w:rPr>
        <w:t xml:space="preserve"> et al. 2021).</w:t>
      </w:r>
    </w:p>
    <w:p w14:paraId="4A22B852" w14:textId="77777777" w:rsidR="00C64B16" w:rsidRPr="00741C0A" w:rsidRDefault="00610B0D">
      <w:pPr>
        <w:pBdr>
          <w:top w:val="nil"/>
          <w:left w:val="nil"/>
          <w:bottom w:val="nil"/>
          <w:right w:val="nil"/>
          <w:between w:val="nil"/>
        </w:pBdr>
        <w:ind w:left="0" w:hanging="2"/>
        <w:rPr>
          <w:color w:val="FF0000"/>
          <w:lang w:val="en-US"/>
        </w:rPr>
      </w:pPr>
      <w:r w:rsidRPr="00741C0A">
        <w:rPr>
          <w:color w:val="FF0000"/>
          <w:lang w:val="en-US"/>
        </w:rPr>
        <w:t>SDMs are usually applied to morphologically distinct species (</w:t>
      </w:r>
      <w:proofErr w:type="gramStart"/>
      <w:r w:rsidRPr="00741C0A">
        <w:rPr>
          <w:color w:val="FF0000"/>
          <w:lang w:val="en-US"/>
        </w:rPr>
        <w:t>e.g.</w:t>
      </w:r>
      <w:proofErr w:type="gramEnd"/>
      <w:r w:rsidRPr="00741C0A">
        <w:rPr>
          <w:color w:val="FF0000"/>
          <w:lang w:val="en-US"/>
        </w:rPr>
        <w:t xml:space="preserve"> Reiss et al. 2011, </w:t>
      </w:r>
      <w:proofErr w:type="spellStart"/>
      <w:r w:rsidRPr="00741C0A">
        <w:rPr>
          <w:color w:val="FF0000"/>
          <w:lang w:val="en-US"/>
        </w:rPr>
        <w:t>Lindegren</w:t>
      </w:r>
      <w:proofErr w:type="spellEnd"/>
      <w:r w:rsidRPr="00741C0A">
        <w:rPr>
          <w:color w:val="FF0000"/>
          <w:lang w:val="en-US"/>
        </w:rPr>
        <w:t xml:space="preserve"> et al. 2022), which are distinguished in routine biodiversity assessment studies.</w:t>
      </w:r>
      <w:r w:rsidRPr="00741C0A">
        <w:rPr>
          <w:color w:val="000000"/>
          <w:lang w:val="en-US"/>
        </w:rPr>
        <w:t xml:space="preserve"> However, there is increasing evidence about coexistence of cryptic species (Bickford et al. 2007, Geller et al. 2010, Struck et al. 2018) and infraspecific taxa (</w:t>
      </w:r>
      <w:proofErr w:type="spellStart"/>
      <w:r w:rsidRPr="00741C0A">
        <w:rPr>
          <w:color w:val="000000"/>
          <w:lang w:val="en-US"/>
        </w:rPr>
        <w:t>Dufresnes</w:t>
      </w:r>
      <w:proofErr w:type="spellEnd"/>
      <w:r w:rsidRPr="00741C0A">
        <w:rPr>
          <w:color w:val="000000"/>
          <w:lang w:val="en-US"/>
        </w:rPr>
        <w:t xml:space="preserve"> et al. 2023). </w:t>
      </w:r>
      <w:r w:rsidRPr="00741C0A">
        <w:rPr>
          <w:color w:val="FF0000"/>
          <w:lang w:val="en-US"/>
        </w:rPr>
        <w:t>Cryptic invasions usually stand behind sympatry (</w:t>
      </w:r>
      <w:proofErr w:type="spellStart"/>
      <w:r w:rsidRPr="00741C0A">
        <w:rPr>
          <w:color w:val="FF0000"/>
          <w:lang w:val="en-US"/>
        </w:rPr>
        <w:t>Morais</w:t>
      </w:r>
      <w:proofErr w:type="spellEnd"/>
      <w:r w:rsidRPr="00741C0A">
        <w:rPr>
          <w:color w:val="FF0000"/>
          <w:lang w:val="en-US"/>
        </w:rPr>
        <w:t xml:space="preserve"> &amp; Reichard 2017). </w:t>
      </w:r>
      <w:r w:rsidRPr="00741C0A">
        <w:rPr>
          <w:color w:val="000000"/>
          <w:lang w:val="en-US"/>
        </w:rPr>
        <w:t xml:space="preserve">Coexisting taxa </w:t>
      </w:r>
      <w:r w:rsidRPr="00741C0A">
        <w:rPr>
          <w:color w:val="FF0000"/>
          <w:lang w:val="en-US"/>
        </w:rPr>
        <w:t>are unlikely to</w:t>
      </w:r>
      <w:r w:rsidRPr="00741C0A">
        <w:rPr>
          <w:color w:val="000000"/>
          <w:lang w:val="en-US"/>
        </w:rPr>
        <w:t xml:space="preserve"> have identical ecological phenotypes, and an ecological niche partitioning between them can be expected </w:t>
      </w:r>
      <w:r w:rsidRPr="00741C0A">
        <w:rPr>
          <w:color w:val="FF0000"/>
          <w:lang w:val="en-US"/>
        </w:rPr>
        <w:t>(</w:t>
      </w:r>
      <w:proofErr w:type="spellStart"/>
      <w:r w:rsidRPr="00741C0A">
        <w:rPr>
          <w:color w:val="FF0000"/>
          <w:highlight w:val="white"/>
          <w:lang w:val="en-US"/>
        </w:rPr>
        <w:t>Sáez</w:t>
      </w:r>
      <w:proofErr w:type="spellEnd"/>
      <w:r w:rsidRPr="00741C0A">
        <w:rPr>
          <w:color w:val="FF0000"/>
          <w:highlight w:val="white"/>
          <w:lang w:val="en-US"/>
        </w:rPr>
        <w:t xml:space="preserve"> </w:t>
      </w:r>
      <w:r w:rsidRPr="00741C0A">
        <w:rPr>
          <w:color w:val="FF0000"/>
          <w:lang w:val="en-US"/>
        </w:rPr>
        <w:t xml:space="preserve">&amp; </w:t>
      </w:r>
      <w:r w:rsidRPr="00741C0A">
        <w:rPr>
          <w:color w:val="FF0000"/>
          <w:highlight w:val="white"/>
          <w:lang w:val="en-US"/>
        </w:rPr>
        <w:t>Lozano 2005</w:t>
      </w:r>
      <w:r w:rsidRPr="00741C0A">
        <w:rPr>
          <w:color w:val="FF0000"/>
          <w:lang w:val="en-US"/>
        </w:rPr>
        <w:t>).</w:t>
      </w:r>
      <w:r w:rsidRPr="00741C0A">
        <w:rPr>
          <w:color w:val="000000"/>
          <w:lang w:val="en-US"/>
        </w:rPr>
        <w:t xml:space="preserve"> The question how such taxa share space and resources in sympatry can be answered using </w:t>
      </w:r>
      <w:r w:rsidRPr="00741C0A">
        <w:rPr>
          <w:color w:val="FF0000"/>
          <w:lang w:val="en-US"/>
        </w:rPr>
        <w:t>SDMs</w:t>
      </w:r>
      <w:r w:rsidRPr="00741C0A">
        <w:rPr>
          <w:color w:val="000000"/>
          <w:lang w:val="en-US"/>
        </w:rPr>
        <w:t xml:space="preserve"> (Peterson et al. 2019). </w:t>
      </w:r>
      <w:r w:rsidRPr="00741C0A">
        <w:rPr>
          <w:lang w:val="en-US"/>
        </w:rPr>
        <w:t>T</w:t>
      </w:r>
      <w:r w:rsidRPr="00741C0A">
        <w:rPr>
          <w:color w:val="000000"/>
          <w:lang w:val="en-US"/>
        </w:rPr>
        <w:t xml:space="preserve">his approach has already been successfully used </w:t>
      </w:r>
      <w:r w:rsidRPr="00741C0A">
        <w:rPr>
          <w:color w:val="FF0000"/>
          <w:lang w:val="en-US"/>
        </w:rPr>
        <w:t xml:space="preserve">in marine ecology </w:t>
      </w:r>
      <w:r w:rsidRPr="00741C0A">
        <w:rPr>
          <w:color w:val="000000"/>
          <w:lang w:val="en-US"/>
        </w:rPr>
        <w:t>(</w:t>
      </w:r>
      <w:proofErr w:type="gramStart"/>
      <w:r w:rsidRPr="00741C0A">
        <w:rPr>
          <w:color w:val="000000"/>
          <w:lang w:val="en-US"/>
        </w:rPr>
        <w:t>e.g.</w:t>
      </w:r>
      <w:proofErr w:type="gramEnd"/>
      <w:r w:rsidRPr="00741C0A">
        <w:rPr>
          <w:color w:val="000000"/>
          <w:lang w:val="en-US"/>
        </w:rPr>
        <w:t xml:space="preserve"> Dennis &amp; </w:t>
      </w:r>
      <w:proofErr w:type="spellStart"/>
      <w:r w:rsidRPr="00741C0A">
        <w:rPr>
          <w:color w:val="000000"/>
          <w:lang w:val="en-US"/>
        </w:rPr>
        <w:t>Hellberg</w:t>
      </w:r>
      <w:proofErr w:type="spellEnd"/>
      <w:r w:rsidRPr="00741C0A">
        <w:rPr>
          <w:color w:val="000000"/>
          <w:lang w:val="en-US"/>
        </w:rPr>
        <w:t xml:space="preserve"> 2010, </w:t>
      </w:r>
      <w:proofErr w:type="spellStart"/>
      <w:r w:rsidRPr="00741C0A">
        <w:rPr>
          <w:color w:val="000000"/>
          <w:lang w:val="en-US"/>
        </w:rPr>
        <w:t>Lowen</w:t>
      </w:r>
      <w:proofErr w:type="spellEnd"/>
      <w:r w:rsidRPr="00741C0A">
        <w:rPr>
          <w:color w:val="000000"/>
          <w:lang w:val="en-US"/>
        </w:rPr>
        <w:t xml:space="preserve"> et al. 2019, Hu et al. 2021). </w:t>
      </w:r>
      <w:r w:rsidRPr="00741C0A">
        <w:rPr>
          <w:color w:val="FF0000"/>
          <w:lang w:val="en-US"/>
        </w:rPr>
        <w:t xml:space="preserve">The results indicate that cryptic taxa indeed have distinct ecological phenotypes. Therefore, ecological niche assessment of coexisting cryptic species, particularly those of economic, conservation or ecosystem importance, is a promising research direction. </w:t>
      </w:r>
    </w:p>
    <w:p w14:paraId="3106067E" w14:textId="77777777" w:rsidR="00C64B16" w:rsidRPr="00741C0A" w:rsidRDefault="00610B0D">
      <w:pPr>
        <w:pBdr>
          <w:top w:val="nil"/>
          <w:left w:val="nil"/>
          <w:bottom w:val="nil"/>
          <w:right w:val="nil"/>
          <w:between w:val="nil"/>
        </w:pBdr>
        <w:ind w:left="0" w:hanging="2"/>
        <w:rPr>
          <w:color w:val="FF0000"/>
          <w:lang w:val="en-US"/>
        </w:rPr>
      </w:pPr>
      <w:r w:rsidRPr="00741C0A">
        <w:rPr>
          <w:color w:val="000000"/>
          <w:lang w:val="en-US"/>
        </w:rPr>
        <w:t>Blue mussels (</w:t>
      </w:r>
      <w:r w:rsidRPr="00741C0A">
        <w:rPr>
          <w:i/>
          <w:color w:val="000000"/>
          <w:lang w:val="en-US"/>
        </w:rPr>
        <w:t>Mytilus edulis</w:t>
      </w:r>
      <w:r w:rsidRPr="00741C0A">
        <w:rPr>
          <w:color w:val="000000"/>
          <w:lang w:val="en-US"/>
        </w:rPr>
        <w:t xml:space="preserve"> species complex) are the longest-known and best-studied cryptic species in the marine realm (Knowlton 1993, Gosling 2021). </w:t>
      </w:r>
      <w:r w:rsidRPr="00741C0A">
        <w:rPr>
          <w:color w:val="FF0000"/>
          <w:lang w:val="en-US"/>
        </w:rPr>
        <w:t>Six species that make up this complex</w:t>
      </w:r>
      <w:r w:rsidRPr="00741C0A">
        <w:rPr>
          <w:color w:val="000000"/>
          <w:lang w:val="en-US"/>
        </w:rPr>
        <w:t xml:space="preserve"> hybridize in </w:t>
      </w:r>
      <w:r w:rsidRPr="00741C0A">
        <w:rPr>
          <w:color w:val="000000"/>
          <w:lang w:val="en-US"/>
        </w:rPr>
        <w:lastRenderedPageBreak/>
        <w:t>sympatry a</w:t>
      </w:r>
      <w:r w:rsidRPr="00741C0A">
        <w:rPr>
          <w:color w:val="FF0000"/>
          <w:lang w:val="en-US"/>
        </w:rPr>
        <w:t>nd are easier to distinguish genetically than morphologically</w:t>
      </w:r>
      <w:r w:rsidRPr="00741C0A">
        <w:rPr>
          <w:color w:val="000000"/>
          <w:lang w:val="en-US"/>
        </w:rPr>
        <w:t xml:space="preserve"> (</w:t>
      </w:r>
      <w:r w:rsidRPr="00741C0A">
        <w:rPr>
          <w:color w:val="FF0000"/>
          <w:lang w:val="en-US"/>
        </w:rPr>
        <w:t>Wenne et al. 2020</w:t>
      </w:r>
      <w:r w:rsidRPr="00155DC0">
        <w:rPr>
          <w:bCs/>
          <w:color w:val="FF0000"/>
          <w:lang w:val="en-US"/>
        </w:rPr>
        <w:t>,</w:t>
      </w:r>
      <w:r w:rsidRPr="00741C0A">
        <w:rPr>
          <w:b/>
          <w:color w:val="FF0000"/>
          <w:lang w:val="en-US"/>
        </w:rPr>
        <w:t xml:space="preserve"> </w:t>
      </w:r>
      <w:r w:rsidRPr="00741C0A">
        <w:rPr>
          <w:color w:val="000000"/>
          <w:lang w:val="en-US"/>
        </w:rPr>
        <w:t xml:space="preserve">Gardner et al. 2021). </w:t>
      </w:r>
      <w:r w:rsidRPr="00741C0A">
        <w:rPr>
          <w:color w:val="FF0000"/>
          <w:lang w:val="en-US"/>
        </w:rPr>
        <w:t>Blue mussels are powerful ecosystem engineers and important aquaculture objects (</w:t>
      </w:r>
      <w:proofErr w:type="spellStart"/>
      <w:r w:rsidRPr="00741C0A">
        <w:rPr>
          <w:color w:val="FF0000"/>
          <w:lang w:val="en-US"/>
        </w:rPr>
        <w:t>Buschbaum</w:t>
      </w:r>
      <w:proofErr w:type="spellEnd"/>
      <w:r w:rsidRPr="00741C0A">
        <w:rPr>
          <w:color w:val="FF0000"/>
          <w:lang w:val="en-US"/>
        </w:rPr>
        <w:t xml:space="preserve"> et al. 2009, Gosling 2021). </w:t>
      </w:r>
    </w:p>
    <w:p w14:paraId="4F33EE68"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The dominant species of blue mussels </w:t>
      </w:r>
      <w:r w:rsidRPr="00741C0A">
        <w:rPr>
          <w:color w:val="FF0000"/>
          <w:lang w:val="en-US"/>
        </w:rPr>
        <w:t>in the North Atlantic</w:t>
      </w:r>
      <w:r w:rsidRPr="00741C0A">
        <w:rPr>
          <w:color w:val="000000"/>
          <w:lang w:val="en-US"/>
        </w:rPr>
        <w:t xml:space="preserve"> are </w:t>
      </w:r>
      <w:r w:rsidRPr="00741C0A">
        <w:rPr>
          <w:i/>
          <w:color w:val="000000"/>
          <w:lang w:val="en-US"/>
        </w:rPr>
        <w:t>M. edulis</w:t>
      </w:r>
      <w:r w:rsidRPr="00741C0A">
        <w:rPr>
          <w:color w:val="000000"/>
          <w:lang w:val="en-US"/>
        </w:rPr>
        <w:t xml:space="preserve"> (</w:t>
      </w:r>
      <w:r w:rsidRPr="00741C0A">
        <w:rPr>
          <w:i/>
          <w:color w:val="000000"/>
          <w:lang w:val="en-US"/>
        </w:rPr>
        <w:t>ME</w:t>
      </w:r>
      <w:r w:rsidRPr="00741C0A">
        <w:rPr>
          <w:color w:val="000000"/>
          <w:lang w:val="en-US"/>
        </w:rPr>
        <w:t xml:space="preserve">) and </w:t>
      </w:r>
      <w:r w:rsidRPr="00741C0A">
        <w:rPr>
          <w:i/>
          <w:color w:val="000000"/>
          <w:lang w:val="en-US"/>
        </w:rPr>
        <w:t>M. trossulus</w:t>
      </w:r>
      <w:r w:rsidRPr="00741C0A">
        <w:rPr>
          <w:color w:val="000000"/>
          <w:lang w:val="en-US"/>
        </w:rPr>
        <w:t xml:space="preserve"> (</w:t>
      </w:r>
      <w:r w:rsidRPr="00741C0A">
        <w:rPr>
          <w:i/>
          <w:color w:val="000000"/>
          <w:lang w:val="en-US"/>
        </w:rPr>
        <w:t>MT</w:t>
      </w:r>
      <w:r w:rsidRPr="00741C0A">
        <w:rPr>
          <w:color w:val="000000"/>
          <w:lang w:val="en-US"/>
        </w:rPr>
        <w:t xml:space="preserve">). Their distribution on the oceanic scale is mostly regulated by temperature and its correlates </w:t>
      </w:r>
      <w:r w:rsidRPr="00741C0A">
        <w:rPr>
          <w:color w:val="FF0000"/>
          <w:lang w:val="en-US"/>
        </w:rPr>
        <w:t>such as sea ice extent and primary production</w:t>
      </w:r>
      <w:r w:rsidRPr="00741C0A">
        <w:rPr>
          <w:color w:val="000000"/>
          <w:lang w:val="en-US"/>
        </w:rPr>
        <w:t xml:space="preserve"> (Hayhurst &amp; Rawson 2009, Wenne et al. 2020). Both these species occur in the Arctic but </w:t>
      </w:r>
      <w:r w:rsidRPr="00741C0A">
        <w:rPr>
          <w:i/>
          <w:color w:val="000000"/>
          <w:lang w:val="en-US"/>
        </w:rPr>
        <w:t>ME</w:t>
      </w:r>
      <w:r w:rsidRPr="00741C0A">
        <w:rPr>
          <w:color w:val="000000"/>
          <w:lang w:val="en-US"/>
        </w:rPr>
        <w:t xml:space="preserve"> is </w:t>
      </w:r>
      <w:r w:rsidRPr="00741C0A">
        <w:rPr>
          <w:lang w:val="en-US"/>
        </w:rPr>
        <w:t>distributed</w:t>
      </w:r>
      <w:r w:rsidRPr="00741C0A">
        <w:rPr>
          <w:color w:val="000000"/>
          <w:lang w:val="en-US"/>
        </w:rPr>
        <w:t xml:space="preserve"> further south than </w:t>
      </w:r>
      <w:r w:rsidRPr="00741C0A">
        <w:rPr>
          <w:i/>
          <w:color w:val="000000"/>
          <w:lang w:val="en-US"/>
        </w:rPr>
        <w:t>MT</w:t>
      </w:r>
      <w:r w:rsidRPr="00741C0A">
        <w:rPr>
          <w:color w:val="000000"/>
          <w:lang w:val="en-US"/>
        </w:rPr>
        <w:t xml:space="preserve"> in temperate </w:t>
      </w:r>
      <w:r w:rsidR="008E1EB9" w:rsidRPr="00741C0A">
        <w:rPr>
          <w:color w:val="000000"/>
          <w:lang w:val="en-US"/>
        </w:rPr>
        <w:t>seas (</w:t>
      </w:r>
      <w:r w:rsidRPr="00741C0A">
        <w:rPr>
          <w:color w:val="000000"/>
          <w:lang w:val="en-US"/>
        </w:rPr>
        <w:t xml:space="preserve">Wenne et al. 2020).  There are multiple zones of sympatry between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(hereafter, contact zones), from Scotland and the Gulf of Maine in the south to Greenland and Spitsbergen in the north (Wenne et al. 2020).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evolved in allopatry </w:t>
      </w:r>
      <w:r w:rsidRPr="00741C0A">
        <w:rPr>
          <w:color w:val="FF0000"/>
          <w:lang w:val="en-US"/>
        </w:rPr>
        <w:t>since Pliocene</w:t>
      </w:r>
      <w:r w:rsidRPr="00741C0A">
        <w:rPr>
          <w:color w:val="000000"/>
          <w:lang w:val="en-US"/>
        </w:rPr>
        <w:t xml:space="preserve"> in the Atlantic and the Pacific Ocean, respectively, and their contact zones are thought to have formed as a result of repeated </w:t>
      </w:r>
      <w:r w:rsidRPr="00741C0A">
        <w:rPr>
          <w:i/>
          <w:color w:val="000000"/>
          <w:lang w:val="en-US"/>
        </w:rPr>
        <w:t>MT</w:t>
      </w:r>
      <w:r w:rsidRPr="00741C0A">
        <w:rPr>
          <w:color w:val="000000"/>
          <w:lang w:val="en-US"/>
        </w:rPr>
        <w:t xml:space="preserve"> invasions from the Pacific Ocean to the Atlantic as well as from one part of the Atlantic into another (</w:t>
      </w:r>
      <w:proofErr w:type="spellStart"/>
      <w:r w:rsidRPr="00741C0A">
        <w:rPr>
          <w:color w:val="000000"/>
          <w:lang w:val="en-US"/>
        </w:rPr>
        <w:t>Väinölä</w:t>
      </w:r>
      <w:proofErr w:type="spellEnd"/>
      <w:r w:rsidRPr="00741C0A">
        <w:rPr>
          <w:color w:val="000000"/>
          <w:lang w:val="en-US"/>
        </w:rPr>
        <w:t xml:space="preserve"> &amp; Strelkov 2011, Wenne et al. 2020 and references therein).</w:t>
      </w:r>
    </w:p>
    <w:p w14:paraId="164DF56F"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In contact zones, </w:t>
      </w:r>
      <w:r w:rsidRPr="00741C0A">
        <w:rPr>
          <w:i/>
          <w:color w:val="000000"/>
          <w:lang w:val="en-US"/>
        </w:rPr>
        <w:t>ME</w:t>
      </w:r>
      <w:r w:rsidRPr="00741C0A">
        <w:rPr>
          <w:color w:val="000000"/>
          <w:lang w:val="en-US"/>
        </w:rPr>
        <w:t xml:space="preserve">, </w:t>
      </w:r>
      <w:r w:rsidRPr="00741C0A">
        <w:rPr>
          <w:i/>
          <w:color w:val="000000"/>
          <w:lang w:val="en-US"/>
        </w:rPr>
        <w:t>MT</w:t>
      </w:r>
      <w:r w:rsidRPr="00741C0A">
        <w:rPr>
          <w:color w:val="000000"/>
          <w:lang w:val="en-US"/>
        </w:rPr>
        <w:t xml:space="preserve"> and their hybrids are often found in the same settlements (</w:t>
      </w:r>
      <w:proofErr w:type="spellStart"/>
      <w:r w:rsidRPr="00741C0A">
        <w:rPr>
          <w:color w:val="000000"/>
          <w:lang w:val="en-US"/>
        </w:rPr>
        <w:t>Väinölä</w:t>
      </w:r>
      <w:proofErr w:type="spellEnd"/>
      <w:r w:rsidRPr="00741C0A">
        <w:rPr>
          <w:color w:val="000000"/>
          <w:lang w:val="en-US"/>
        </w:rPr>
        <w:t xml:space="preserve"> &amp; Strelkov 2011, Wenne et al. 2020), which are referred to as mixed settlements. Scientists generally agree that sympatric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are ecologically distinct (Riginos &amp; Cunningham 2005, Katolikova et al. 2016, </w:t>
      </w:r>
      <w:proofErr w:type="spellStart"/>
      <w:r w:rsidRPr="00741C0A">
        <w:rPr>
          <w:color w:val="000000"/>
          <w:lang w:val="en-US"/>
        </w:rPr>
        <w:t>Michalek</w:t>
      </w:r>
      <w:proofErr w:type="spellEnd"/>
      <w:r w:rsidRPr="00741C0A">
        <w:rPr>
          <w:color w:val="000000"/>
          <w:lang w:val="en-US"/>
        </w:rPr>
        <w:t xml:space="preserve"> et al. 2021) and have a different economic value in aquaculture (Penney et al. 2002, Beaumont et al. 2008), but the data on the factors of their ecological segregation are fragmentary and contradictory.</w:t>
      </w:r>
    </w:p>
    <w:p w14:paraId="47CD5B25"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The greatest progress in comparative ecological studies of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in sympatry has been made in the contact zones in the Baltic Sea, in the waters of the Kola Peninsula (White and Barents Seas) and in the West Atlantic (mainly, Gulf of Maine and New Scotland). In the Baltic Sea, the brackish areas of its inner part are inhabited by </w:t>
      </w:r>
      <w:r w:rsidRPr="00741C0A">
        <w:rPr>
          <w:i/>
          <w:color w:val="000000"/>
          <w:lang w:val="en-US"/>
        </w:rPr>
        <w:t>MT</w:t>
      </w:r>
      <w:r w:rsidRPr="00741C0A">
        <w:rPr>
          <w:color w:val="000000"/>
          <w:lang w:val="en-US"/>
        </w:rPr>
        <w:t xml:space="preserve">, while the saltier areas closer to the North Sea are inhabited by </w:t>
      </w:r>
      <w:r w:rsidRPr="00741C0A">
        <w:rPr>
          <w:i/>
          <w:color w:val="000000"/>
          <w:lang w:val="en-US"/>
        </w:rPr>
        <w:t>ME</w:t>
      </w:r>
      <w:r w:rsidRPr="00741C0A">
        <w:rPr>
          <w:color w:val="000000"/>
          <w:lang w:val="en-US"/>
        </w:rPr>
        <w:t xml:space="preserve">. In the </w:t>
      </w:r>
      <w:r w:rsidRPr="00741C0A">
        <w:rPr>
          <w:color w:val="000000"/>
          <w:lang w:val="en-US"/>
        </w:rPr>
        <w:lastRenderedPageBreak/>
        <w:t xml:space="preserve">middle there is the contact zone, where mixed settlements can be dominated by hybrids, with </w:t>
      </w:r>
      <w:r w:rsidRPr="00741C0A">
        <w:rPr>
          <w:i/>
          <w:color w:val="000000"/>
          <w:lang w:val="en-US"/>
        </w:rPr>
        <w:t>MT</w:t>
      </w:r>
      <w:r w:rsidRPr="00741C0A">
        <w:rPr>
          <w:color w:val="000000"/>
          <w:lang w:val="en-US"/>
        </w:rPr>
        <w:t xml:space="preserve"> gene frequency gradually increasing towards the inner Baltic (</w:t>
      </w:r>
      <w:proofErr w:type="spellStart"/>
      <w:r w:rsidRPr="00741C0A">
        <w:rPr>
          <w:color w:val="000000"/>
          <w:lang w:val="en-US"/>
        </w:rPr>
        <w:t>Väinölä</w:t>
      </w:r>
      <w:proofErr w:type="spellEnd"/>
      <w:r w:rsidRPr="00741C0A">
        <w:rPr>
          <w:color w:val="000000"/>
          <w:lang w:val="en-US"/>
        </w:rPr>
        <w:t xml:space="preserve"> &amp; Strelkov 2011, </w:t>
      </w:r>
      <w:proofErr w:type="spellStart"/>
      <w:r w:rsidRPr="00741C0A">
        <w:rPr>
          <w:color w:val="000000"/>
          <w:lang w:val="en-US"/>
        </w:rPr>
        <w:t>Zbawicka</w:t>
      </w:r>
      <w:proofErr w:type="spellEnd"/>
      <w:r w:rsidRPr="00741C0A">
        <w:rPr>
          <w:color w:val="000000"/>
          <w:lang w:val="en-US"/>
        </w:rPr>
        <w:t xml:space="preserve"> et al. 2014, </w:t>
      </w:r>
      <w:proofErr w:type="spellStart"/>
      <w:r w:rsidRPr="00741C0A">
        <w:rPr>
          <w:color w:val="000000"/>
          <w:lang w:val="en-US"/>
        </w:rPr>
        <w:t>Stuckas</w:t>
      </w:r>
      <w:proofErr w:type="spellEnd"/>
      <w:r w:rsidRPr="00741C0A">
        <w:rPr>
          <w:color w:val="000000"/>
          <w:lang w:val="en-US"/>
        </w:rPr>
        <w:t xml:space="preserve"> et al. 2017). As a result, the species distribution is strongly correlated with salinity, and the role of other factors is negligible (</w:t>
      </w:r>
      <w:proofErr w:type="spellStart"/>
      <w:r w:rsidRPr="00741C0A">
        <w:rPr>
          <w:color w:val="000000"/>
          <w:lang w:val="en-US"/>
        </w:rPr>
        <w:t>Kijewski</w:t>
      </w:r>
      <w:proofErr w:type="spellEnd"/>
      <w:r w:rsidRPr="00741C0A">
        <w:rPr>
          <w:color w:val="000000"/>
          <w:lang w:val="en-US"/>
        </w:rPr>
        <w:t xml:space="preserve"> et al. 2019).</w:t>
      </w:r>
    </w:p>
    <w:p w14:paraId="2C2E80A5" w14:textId="4BE61844" w:rsidR="00C64B16" w:rsidRPr="00741C0A" w:rsidRDefault="00610B0D">
      <w:pPr>
        <w:pBdr>
          <w:top w:val="nil"/>
          <w:left w:val="nil"/>
          <w:bottom w:val="nil"/>
          <w:right w:val="nil"/>
          <w:between w:val="nil"/>
        </w:pBdr>
        <w:ind w:left="0" w:hanging="2"/>
        <w:rPr>
          <w:color w:val="FF0000"/>
          <w:lang w:val="en-US"/>
        </w:rPr>
      </w:pPr>
      <w:r w:rsidRPr="00741C0A">
        <w:rPr>
          <w:color w:val="000000"/>
          <w:lang w:val="en-US"/>
        </w:rPr>
        <w:t xml:space="preserve">In the contact zones of the Kola Peninsula and the West Atlantic there are few hybrids in mixed settlements, and the spatial distribution of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is </w:t>
      </w:r>
      <w:r w:rsidRPr="00741C0A">
        <w:rPr>
          <w:color w:val="FF0000"/>
          <w:lang w:val="en-US"/>
        </w:rPr>
        <w:t>patchy</w:t>
      </w:r>
      <w:r w:rsidR="00AB68B4">
        <w:rPr>
          <w:color w:val="FF0000"/>
          <w:lang w:val="en-US"/>
        </w:rPr>
        <w:t xml:space="preserve"> </w:t>
      </w:r>
      <w:r w:rsidRPr="00741C0A">
        <w:rPr>
          <w:color w:val="FF0000"/>
          <w:lang w:val="en-US"/>
        </w:rPr>
        <w:t xml:space="preserve">on different scales, from dozens of kilometers to </w:t>
      </w:r>
      <w:ins w:id="3" w:author="Vadim Khaitov" w:date="2025-04-21T19:12:00Z">
        <w:r w:rsidR="009F72FC" w:rsidRPr="009F72FC">
          <w:rPr>
            <w:color w:val="FF0000"/>
            <w:lang w:val="en-US"/>
          </w:rPr>
          <w:t xml:space="preserve">dozens </w:t>
        </w:r>
      </w:ins>
      <w:del w:id="4" w:author="Vadim Khaitov" w:date="2025-04-21T19:12:00Z">
        <w:r w:rsidRPr="00741C0A" w:rsidDel="009F72FC">
          <w:rPr>
            <w:color w:val="FF0000"/>
            <w:lang w:val="en-US"/>
          </w:rPr>
          <w:delText xml:space="preserve">tens </w:delText>
        </w:r>
      </w:del>
      <w:r w:rsidRPr="00741C0A">
        <w:rPr>
          <w:color w:val="FF0000"/>
          <w:lang w:val="en-US"/>
        </w:rPr>
        <w:t>of centimeters</w:t>
      </w:r>
      <w:r w:rsidRPr="00741C0A">
        <w:rPr>
          <w:color w:val="000000"/>
          <w:lang w:val="en-US"/>
        </w:rPr>
        <w:t>. The relationship between the distribution and salinity is not obvious in these contact zones</w:t>
      </w:r>
      <w:r w:rsidRPr="00741C0A">
        <w:rPr>
          <w:color w:val="FF0000"/>
          <w:lang w:val="en-US"/>
        </w:rPr>
        <w:t>, and there seems to be no simple “single-factor” pattern of species distribution</w:t>
      </w:r>
      <w:r w:rsidRPr="00741C0A">
        <w:rPr>
          <w:color w:val="000000"/>
          <w:lang w:val="en-US"/>
        </w:rPr>
        <w:t xml:space="preserve"> (Riginos &amp; Cunningham 2005, Katolikova et al. 2016, Wenne et al. 2020, Marchenko et al. 2023)</w:t>
      </w:r>
      <w:r w:rsidR="00AB68B4">
        <w:rPr>
          <w:color w:val="000000"/>
          <w:lang w:val="en-US"/>
        </w:rPr>
        <w:t>.</w:t>
      </w:r>
      <w:r w:rsidRPr="00741C0A">
        <w:rPr>
          <w:color w:val="000000"/>
          <w:lang w:val="en-US"/>
        </w:rPr>
        <w:t xml:space="preserve"> </w:t>
      </w:r>
      <w:r w:rsidRPr="00741C0A">
        <w:rPr>
          <w:color w:val="FF0000"/>
          <w:lang w:val="en-US"/>
        </w:rPr>
        <w:t xml:space="preserve">Depth, fouling substrate, anthropogenic pollution levels and surf effects have been considered, apart from salinity, as possible factors affecting the segregation of </w:t>
      </w:r>
      <w:r w:rsidRPr="00741C0A">
        <w:rPr>
          <w:i/>
          <w:color w:val="FF0000"/>
          <w:lang w:val="en-US"/>
        </w:rPr>
        <w:t xml:space="preserve">ME </w:t>
      </w:r>
      <w:r w:rsidRPr="00741C0A">
        <w:rPr>
          <w:color w:val="FF0000"/>
          <w:lang w:val="en-US"/>
        </w:rPr>
        <w:t xml:space="preserve">and </w:t>
      </w:r>
      <w:r w:rsidRPr="00741C0A">
        <w:rPr>
          <w:i/>
          <w:color w:val="FF0000"/>
          <w:lang w:val="en-US"/>
        </w:rPr>
        <w:t>MT</w:t>
      </w:r>
      <w:r w:rsidRPr="00741C0A">
        <w:rPr>
          <w:color w:val="FF0000"/>
          <w:lang w:val="en-US"/>
        </w:rPr>
        <w:t xml:space="preserve"> (Bates &amp; Innes 1995, </w:t>
      </w:r>
      <w:proofErr w:type="spellStart"/>
      <w:r w:rsidRPr="00741C0A">
        <w:rPr>
          <w:color w:val="FF0000"/>
          <w:lang w:val="en-US"/>
        </w:rPr>
        <w:t>Comesaña</w:t>
      </w:r>
      <w:proofErr w:type="spellEnd"/>
      <w:r w:rsidRPr="00741C0A">
        <w:rPr>
          <w:color w:val="FF0000"/>
          <w:lang w:val="en-US"/>
        </w:rPr>
        <w:t xml:space="preserve"> et al. 1999, </w:t>
      </w:r>
      <w:proofErr w:type="spellStart"/>
      <w:r w:rsidRPr="00741C0A">
        <w:rPr>
          <w:color w:val="FF0000"/>
          <w:lang w:val="en-US"/>
        </w:rPr>
        <w:t>Hellou</w:t>
      </w:r>
      <w:proofErr w:type="spellEnd"/>
      <w:r w:rsidRPr="00741C0A">
        <w:rPr>
          <w:color w:val="FF0000"/>
          <w:lang w:val="en-US"/>
        </w:rPr>
        <w:t xml:space="preserve"> &amp; Law 2003, Tam &amp; </w:t>
      </w:r>
      <w:proofErr w:type="spellStart"/>
      <w:r w:rsidRPr="00741C0A">
        <w:rPr>
          <w:color w:val="FF0000"/>
          <w:lang w:val="en-US"/>
        </w:rPr>
        <w:t>Scrosati</w:t>
      </w:r>
      <w:proofErr w:type="spellEnd"/>
      <w:r w:rsidRPr="00741C0A">
        <w:rPr>
          <w:color w:val="FF0000"/>
          <w:lang w:val="en-US"/>
        </w:rPr>
        <w:t xml:space="preserve"> 2014, Marchenko et al. 2023) but no consensus has been reached. </w:t>
      </w:r>
    </w:p>
    <w:p w14:paraId="0F0A0A7E" w14:textId="77777777" w:rsidR="00C64B16" w:rsidRPr="00741C0A" w:rsidRDefault="00610B0D">
      <w:pPr>
        <w:pBdr>
          <w:top w:val="nil"/>
          <w:left w:val="nil"/>
          <w:bottom w:val="nil"/>
          <w:right w:val="nil"/>
          <w:between w:val="nil"/>
        </w:pBdr>
        <w:ind w:left="0" w:hanging="2"/>
        <w:rPr>
          <w:color w:val="000000"/>
          <w:u w:val="single"/>
          <w:lang w:val="en-US"/>
        </w:rPr>
      </w:pPr>
      <w:r w:rsidRPr="00741C0A">
        <w:rPr>
          <w:color w:val="FF0000"/>
          <w:lang w:val="en-US"/>
        </w:rPr>
        <w:t>In particular, in</w:t>
      </w:r>
      <w:r w:rsidRPr="00741C0A">
        <w:rPr>
          <w:color w:val="000000"/>
          <w:lang w:val="en-US"/>
        </w:rPr>
        <w:t xml:space="preserve"> the White and the Barents Sea, the frequency of </w:t>
      </w:r>
      <w:r w:rsidRPr="00741C0A">
        <w:rPr>
          <w:i/>
          <w:color w:val="000000"/>
          <w:lang w:val="en-US"/>
        </w:rPr>
        <w:t>MT</w:t>
      </w:r>
      <w:r w:rsidRPr="00741C0A">
        <w:rPr>
          <w:color w:val="000000"/>
          <w:lang w:val="en-US"/>
        </w:rPr>
        <w:t xml:space="preserve"> is greater in port areas, possibly because this species has been introduced into the region with ship traffic in historic times (</w:t>
      </w:r>
      <w:proofErr w:type="spellStart"/>
      <w:r w:rsidRPr="00741C0A">
        <w:rPr>
          <w:color w:val="000000"/>
          <w:lang w:val="en-US"/>
        </w:rPr>
        <w:t>Väinölä</w:t>
      </w:r>
      <w:proofErr w:type="spellEnd"/>
      <w:r w:rsidRPr="00741C0A">
        <w:rPr>
          <w:color w:val="000000"/>
          <w:lang w:val="en-US"/>
        </w:rPr>
        <w:t xml:space="preserve"> &amp; Strelkov 2011, Katolikova et al. 2016). The only segregation factor explicitly tested in the White Sea is the substrate of littoral mussels (Katolikova et al. 2016). </w:t>
      </w:r>
      <w:r w:rsidRPr="00741C0A">
        <w:rPr>
          <w:i/>
          <w:color w:val="000000"/>
          <w:lang w:val="en-US"/>
        </w:rPr>
        <w:t>MT</w:t>
      </w:r>
      <w:r w:rsidRPr="00741C0A">
        <w:rPr>
          <w:color w:val="000000"/>
          <w:lang w:val="en-US"/>
        </w:rPr>
        <w:t xml:space="preserve"> is more common on fucoid algae while </w:t>
      </w:r>
      <w:r w:rsidRPr="00741C0A">
        <w:rPr>
          <w:i/>
          <w:color w:val="000000"/>
          <w:lang w:val="en-US"/>
        </w:rPr>
        <w:t>ME</w:t>
      </w:r>
      <w:r w:rsidRPr="00741C0A">
        <w:rPr>
          <w:color w:val="000000"/>
          <w:lang w:val="en-US"/>
        </w:rPr>
        <w:t xml:space="preserve"> mostly lives directly on the bottom substrates such as mud, sand, stones and gravel. However, segregation across substrates cannot fully explain the local-scale patchiness (Katolikova et al. 2016). In the Barents Sea, no correlation with substrate has been found. However, these species have different depth preferences there: </w:t>
      </w:r>
      <w:r w:rsidRPr="00741C0A">
        <w:rPr>
          <w:i/>
          <w:color w:val="000000"/>
          <w:lang w:val="en-US"/>
        </w:rPr>
        <w:t>ME</w:t>
      </w:r>
      <w:r w:rsidRPr="00741C0A">
        <w:rPr>
          <w:color w:val="000000"/>
          <w:lang w:val="en-US"/>
        </w:rPr>
        <w:t xml:space="preserve"> appears to be a more sublittoral species and </w:t>
      </w:r>
      <w:r w:rsidRPr="00741C0A">
        <w:rPr>
          <w:i/>
          <w:color w:val="000000"/>
          <w:lang w:val="en-US"/>
        </w:rPr>
        <w:t>MT</w:t>
      </w:r>
      <w:r w:rsidRPr="00741C0A">
        <w:rPr>
          <w:color w:val="000000"/>
          <w:lang w:val="en-US"/>
        </w:rPr>
        <w:t xml:space="preserve"> a more littoral one (Marchenko et al. 2023</w:t>
      </w:r>
      <w:r w:rsidR="00AB68B4">
        <w:rPr>
          <w:color w:val="000000"/>
          <w:lang w:val="en-US"/>
        </w:rPr>
        <w:t>).</w:t>
      </w:r>
    </w:p>
    <w:p w14:paraId="0F41415E" w14:textId="77777777" w:rsidR="00C64B16" w:rsidRPr="00741C0A" w:rsidRDefault="00610B0D">
      <w:pPr>
        <w:pBdr>
          <w:top w:val="nil"/>
          <w:left w:val="nil"/>
          <w:bottom w:val="nil"/>
          <w:right w:val="nil"/>
          <w:between w:val="nil"/>
        </w:pBdr>
        <w:ind w:left="0" w:hanging="2"/>
        <w:rPr>
          <w:color w:val="000000"/>
          <w:lang w:val="en-US"/>
        </w:rPr>
      </w:pPr>
      <w:r w:rsidRPr="00741C0A">
        <w:rPr>
          <w:color w:val="FF0000"/>
          <w:lang w:val="en-US"/>
        </w:rPr>
        <w:lastRenderedPageBreak/>
        <w:t xml:space="preserve">It should be noted that some of the candidate factors of species segregation </w:t>
      </w:r>
      <w:r w:rsidRPr="00741C0A">
        <w:rPr>
          <w:color w:val="000000"/>
          <w:lang w:val="en-US"/>
        </w:rPr>
        <w:t>may be collinear and confound the analysis. Ports are often located in sheltered areas</w:t>
      </w:r>
      <w:r w:rsidR="00AB68B4">
        <w:rPr>
          <w:color w:val="000000"/>
          <w:lang w:val="en-US"/>
        </w:rPr>
        <w:t xml:space="preserve"> </w:t>
      </w:r>
      <w:r w:rsidRPr="00741C0A">
        <w:rPr>
          <w:color w:val="000000"/>
          <w:lang w:val="en-US"/>
        </w:rPr>
        <w:t>close to river mouths, and the effects of shipping, surf and salinity are difficult to distinguish. The effects of depth and substrate may obscure each other since fucoids, common in the littoral, are rare in the sublittoral, where they are replaced by kelps (</w:t>
      </w:r>
      <w:proofErr w:type="spellStart"/>
      <w:r w:rsidRPr="00741C0A">
        <w:rPr>
          <w:color w:val="000000"/>
          <w:lang w:val="en-US"/>
        </w:rPr>
        <w:t>Druehl</w:t>
      </w:r>
      <w:proofErr w:type="spellEnd"/>
      <w:r w:rsidRPr="00741C0A">
        <w:rPr>
          <w:color w:val="000000"/>
          <w:lang w:val="en-US"/>
        </w:rPr>
        <w:t xml:space="preserve"> &amp; Green 1982).</w:t>
      </w:r>
    </w:p>
    <w:p w14:paraId="55757276" w14:textId="77777777" w:rsidR="00C64B16" w:rsidRPr="00741C0A" w:rsidRDefault="00610B0D">
      <w:pPr>
        <w:pBdr>
          <w:top w:val="nil"/>
          <w:left w:val="nil"/>
          <w:bottom w:val="nil"/>
          <w:right w:val="nil"/>
          <w:between w:val="nil"/>
        </w:pBdr>
        <w:ind w:left="0" w:hanging="2"/>
        <w:rPr>
          <w:color w:val="000000"/>
          <w:lang w:val="en-US"/>
        </w:rPr>
      </w:pPr>
      <w:r w:rsidRPr="00741C0A">
        <w:rPr>
          <w:color w:val="FF0000"/>
          <w:lang w:val="en-US"/>
        </w:rPr>
        <w:t xml:space="preserve">Comparative ecological studies of </w:t>
      </w:r>
      <w:r w:rsidRPr="00741C0A">
        <w:rPr>
          <w:i/>
          <w:color w:val="FF0000"/>
          <w:lang w:val="en-US"/>
        </w:rPr>
        <w:t>ME</w:t>
      </w:r>
      <w:r w:rsidRPr="00741C0A">
        <w:rPr>
          <w:color w:val="FF0000"/>
          <w:lang w:val="en-US"/>
        </w:rPr>
        <w:t xml:space="preserve"> and </w:t>
      </w:r>
      <w:r w:rsidRPr="00741C0A">
        <w:rPr>
          <w:i/>
          <w:color w:val="FF0000"/>
          <w:lang w:val="en-US"/>
        </w:rPr>
        <w:t>MT</w:t>
      </w:r>
      <w:r w:rsidRPr="00741C0A">
        <w:rPr>
          <w:color w:val="FF0000"/>
          <w:lang w:val="en-US"/>
        </w:rPr>
        <w:t>, which began as early as the 1980s (see Riginos &amp; Cunningham 2005 for review), have been hampered by two circumstances. Firstly, it was impossible to examine large amounts of material because species identification required labor-intensive genotyping methods (Khaitov et al., 2021). Secondly, until recently there were no reliable statistical methods for modeling the distribution of sympatric taxa in the space of multiple factors and the SDM approach could not be implemented.</w:t>
      </w:r>
      <w:r w:rsidRPr="00741C0A">
        <w:rPr>
          <w:color w:val="000000"/>
          <w:lang w:val="en-US"/>
        </w:rPr>
        <w:t xml:space="preserve"> To our knowledge, </w:t>
      </w:r>
      <w:r w:rsidRPr="00741C0A">
        <w:rPr>
          <w:color w:val="FF0000"/>
          <w:lang w:val="en-US"/>
        </w:rPr>
        <w:t>it</w:t>
      </w:r>
      <w:r w:rsidRPr="00741C0A">
        <w:rPr>
          <w:color w:val="000000"/>
          <w:lang w:val="en-US"/>
        </w:rPr>
        <w:t xml:space="preserve"> has been applied to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only twice</w:t>
      </w:r>
      <w:r w:rsidRPr="00741C0A">
        <w:rPr>
          <w:color w:val="FF0000"/>
          <w:lang w:val="en-US"/>
        </w:rPr>
        <w:t xml:space="preserve">, in the above-mentioned studies </w:t>
      </w:r>
      <w:r w:rsidRPr="00741C0A">
        <w:rPr>
          <w:color w:val="000000"/>
          <w:lang w:val="en-US"/>
        </w:rPr>
        <w:t xml:space="preserve">by </w:t>
      </w:r>
      <w:proofErr w:type="spellStart"/>
      <w:r w:rsidRPr="00741C0A">
        <w:rPr>
          <w:color w:val="000000"/>
          <w:lang w:val="en-US"/>
        </w:rPr>
        <w:t>Kijewski</w:t>
      </w:r>
      <w:proofErr w:type="spellEnd"/>
      <w:r w:rsidRPr="00741C0A">
        <w:rPr>
          <w:color w:val="000000"/>
          <w:lang w:val="en-US"/>
        </w:rPr>
        <w:t xml:space="preserve"> et al. </w:t>
      </w:r>
      <w:r w:rsidRPr="008E1EB9">
        <w:rPr>
          <w:color w:val="000000"/>
          <w:lang w:val="en-US"/>
        </w:rPr>
        <w:t xml:space="preserve">(2019) and Wenne et al. (2020). </w:t>
      </w:r>
      <w:r w:rsidRPr="00741C0A">
        <w:rPr>
          <w:color w:val="000000"/>
          <w:lang w:val="en-US"/>
        </w:rPr>
        <w:t>In both studies the machine learning techniques were used to model the macro-geographic distribution of species (technically, of allele frequencies at taxonomically informative genes) in the space of multiple climatic and oceanographic characteristics available from public databases.</w:t>
      </w:r>
      <w:r w:rsidRPr="00741C0A">
        <w:rPr>
          <w:lang w:val="en-US"/>
        </w:rPr>
        <w:t xml:space="preserve"> </w:t>
      </w:r>
      <w:r w:rsidRPr="00741C0A">
        <w:rPr>
          <w:color w:val="FF0000"/>
          <w:lang w:val="en-US"/>
        </w:rPr>
        <w:t>These methods have never been applied to modeling species distributions within contact zones.</w:t>
      </w:r>
    </w:p>
    <w:p w14:paraId="15B5055E"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In our previous studies we found a simple semi-diagnostic trait for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w:t>
      </w:r>
      <w:r w:rsidRPr="00741C0A">
        <w:rPr>
          <w:color w:val="FF0000"/>
          <w:lang w:val="en-US"/>
        </w:rPr>
        <w:t>(</w:t>
      </w:r>
      <w:r w:rsidRPr="00741C0A">
        <w:rPr>
          <w:color w:val="000000"/>
          <w:lang w:val="en-US"/>
        </w:rPr>
        <w:t xml:space="preserve">Katolikova et al. 2016). Using this trait, one could make reliable interpretations of the taxonomic structure of mixed settlements on the basis of morphotype frequencies in samples, </w:t>
      </w:r>
      <w:r w:rsidR="00AB68B4" w:rsidRPr="00741C0A">
        <w:rPr>
          <w:color w:val="000000"/>
          <w:lang w:val="en-US"/>
        </w:rPr>
        <w:t>i.e.,</w:t>
      </w:r>
      <w:r w:rsidRPr="00741C0A">
        <w:rPr>
          <w:color w:val="000000"/>
          <w:lang w:val="en-US"/>
        </w:rPr>
        <w:t xml:space="preserve"> without genotyping. This procedure was referred to as the “morphotype test” (Khaitov et al. 2021). </w:t>
      </w:r>
    </w:p>
    <w:p w14:paraId="5C9B9B39" w14:textId="77777777" w:rsidR="00C64B16" w:rsidRPr="00741C0A" w:rsidRDefault="00610B0D">
      <w:pPr>
        <w:pBdr>
          <w:top w:val="nil"/>
          <w:left w:val="nil"/>
          <w:bottom w:val="nil"/>
          <w:right w:val="nil"/>
          <w:between w:val="nil"/>
        </w:pBdr>
        <w:ind w:left="0" w:hanging="2"/>
        <w:rPr>
          <w:color w:val="000000"/>
          <w:highlight w:val="yellow"/>
          <w:lang w:val="en-US"/>
        </w:rPr>
      </w:pPr>
      <w:r w:rsidRPr="00741C0A">
        <w:rPr>
          <w:color w:val="000000"/>
          <w:lang w:val="en-US"/>
        </w:rPr>
        <w:t xml:space="preserve">The aim of this study was to estimate the divergence of ecological niches between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in the White Sea littoral along environmental gradients such as substrate, salinity, surf level, and distance from </w:t>
      </w:r>
      <w:r w:rsidRPr="00741C0A">
        <w:rPr>
          <w:color w:val="000000"/>
          <w:lang w:val="en-US"/>
        </w:rPr>
        <w:lastRenderedPageBreak/>
        <w:t xml:space="preserve">ports. All these factors have been suggested as potentially influencing segregation of these two species in sympatry. Another candidate factor, depth (Marchenko et al. 2023), was not examined in our study but was controlled by sampling at the same littoral level. To achieve our aim, we examined the variability of the environmental predictors and the taxonomic structure of mussel settlements using an extensive material (95 study sites, 570 mussel samples, 55,529 mussels) and assessed the partial influence of the predictors on the distribution of proportion of </w:t>
      </w:r>
      <w:r w:rsidRPr="00741C0A">
        <w:rPr>
          <w:i/>
          <w:color w:val="000000"/>
          <w:lang w:val="en-US"/>
        </w:rPr>
        <w:t>MT</w:t>
      </w:r>
      <w:r w:rsidRPr="00741C0A">
        <w:rPr>
          <w:color w:val="000000"/>
          <w:lang w:val="en-US"/>
        </w:rPr>
        <w:t xml:space="preserve"> using SDMs. Since all predictors were included in one model, collinearity could be controlled. </w:t>
      </w:r>
      <w:r w:rsidRPr="00741C0A">
        <w:rPr>
          <w:color w:val="FF0000"/>
          <w:lang w:val="en-US"/>
        </w:rPr>
        <w:t>Ideally, a model trained on reliable data should be transferable and work well on independent data</w:t>
      </w:r>
      <w:del w:id="5" w:author="Arcella" w:date="2025-04-21T11:38:00Z">
        <w:r w:rsidRPr="00741C0A" w:rsidDel="003E3242">
          <w:rPr>
            <w:color w:val="FF0000"/>
            <w:lang w:val="en-US"/>
          </w:rPr>
          <w:delText>,</w:delText>
        </w:r>
      </w:del>
      <w:ins w:id="6" w:author="Arcella" w:date="2025-04-21T11:38:00Z">
        <w:r w:rsidR="003E3242">
          <w:rPr>
            <w:color w:val="FF0000"/>
            <w:lang w:val="en-GB"/>
          </w:rPr>
          <w:t>.</w:t>
        </w:r>
      </w:ins>
      <w:r w:rsidRPr="00741C0A">
        <w:rPr>
          <w:color w:val="FF0000"/>
          <w:lang w:val="en-US"/>
        </w:rPr>
        <w:t xml:space="preserve"> </w:t>
      </w:r>
      <w:del w:id="7" w:author="Arcella" w:date="2025-04-21T11:38:00Z">
        <w:r w:rsidRPr="00741C0A" w:rsidDel="003E3242">
          <w:rPr>
            <w:color w:val="FF0000"/>
            <w:lang w:val="en-US"/>
          </w:rPr>
          <w:delText>t</w:delText>
        </w:r>
      </w:del>
      <w:ins w:id="8" w:author="Arcella" w:date="2025-04-21T11:38:00Z">
        <w:r w:rsidR="003E3242">
          <w:rPr>
            <w:color w:val="FF0000"/>
            <w:lang w:val="en-US"/>
          </w:rPr>
          <w:t>T</w:t>
        </w:r>
      </w:ins>
      <w:r w:rsidRPr="00741C0A">
        <w:rPr>
          <w:color w:val="FF0000"/>
          <w:lang w:val="en-US"/>
        </w:rPr>
        <w:t>herefore</w:t>
      </w:r>
      <w:ins w:id="9" w:author="Arcella" w:date="2025-04-21T11:38:00Z">
        <w:r w:rsidR="003E3242">
          <w:rPr>
            <w:color w:val="FF0000"/>
            <w:lang w:val="en-US"/>
          </w:rPr>
          <w:t>,</w:t>
        </w:r>
      </w:ins>
      <w:r w:rsidRPr="00741C0A">
        <w:rPr>
          <w:color w:val="FF0000"/>
          <w:lang w:val="en-US"/>
        </w:rPr>
        <w:t xml:space="preserve"> we evaluated the predictive power of our model using testing datasets from the White and the Barents Sea.</w:t>
      </w:r>
      <w:r w:rsidRPr="00741C0A">
        <w:rPr>
          <w:color w:val="000000"/>
          <w:lang w:val="en-US"/>
        </w:rPr>
        <w:t xml:space="preserve"> In addition, to reveal a possible competition between the two species, we checked whether the pattern of </w:t>
      </w:r>
      <w:r w:rsidRPr="00741C0A">
        <w:rPr>
          <w:color w:val="FF0000"/>
          <w:lang w:val="en-US"/>
        </w:rPr>
        <w:t xml:space="preserve">their </w:t>
      </w:r>
      <w:r w:rsidRPr="00741C0A">
        <w:rPr>
          <w:color w:val="000000"/>
          <w:lang w:val="en-US"/>
        </w:rPr>
        <w:t>segregation by substrate was density-dependent</w:t>
      </w:r>
      <w:r w:rsidR="00AB68B4" w:rsidRPr="00AB68B4">
        <w:rPr>
          <w:color w:val="000000"/>
          <w:lang w:val="en-US"/>
        </w:rPr>
        <w:t>.</w:t>
      </w:r>
    </w:p>
    <w:p w14:paraId="589EBCC3" w14:textId="77777777" w:rsidR="00C64B16" w:rsidRPr="00741C0A" w:rsidRDefault="00610B0D">
      <w:pPr>
        <w:keepNext/>
        <w:pBdr>
          <w:top w:val="nil"/>
          <w:left w:val="nil"/>
          <w:bottom w:val="nil"/>
          <w:right w:val="nil"/>
          <w:between w:val="nil"/>
        </w:pBdr>
        <w:spacing w:before="240" w:after="60"/>
        <w:ind w:left="0" w:hanging="2"/>
        <w:jc w:val="left"/>
        <w:rPr>
          <w:i/>
          <w:color w:val="000000"/>
          <w:lang w:val="en-US"/>
        </w:rPr>
      </w:pPr>
      <w:r w:rsidRPr="00741C0A">
        <w:rPr>
          <w:i/>
          <w:color w:val="000000"/>
          <w:lang w:val="en-US"/>
        </w:rPr>
        <w:t>2. MATERIALS &amp; METHODS</w:t>
      </w:r>
    </w:p>
    <w:p w14:paraId="5CBC639F" w14:textId="77777777" w:rsidR="00C64B16" w:rsidRPr="00741C0A" w:rsidRDefault="00610B0D">
      <w:pPr>
        <w:keepNext/>
        <w:pBdr>
          <w:top w:val="nil"/>
          <w:left w:val="nil"/>
          <w:bottom w:val="nil"/>
          <w:right w:val="nil"/>
          <w:between w:val="nil"/>
        </w:pBdr>
        <w:spacing w:before="240" w:after="60"/>
        <w:ind w:left="0" w:hanging="2"/>
        <w:jc w:val="left"/>
        <w:rPr>
          <w:i/>
          <w:color w:val="000000"/>
          <w:lang w:val="en-US"/>
        </w:rPr>
      </w:pPr>
      <w:r w:rsidRPr="00741C0A">
        <w:rPr>
          <w:i/>
          <w:color w:val="000000"/>
          <w:lang w:val="en-US"/>
        </w:rPr>
        <w:t>2.1 Study area</w:t>
      </w:r>
    </w:p>
    <w:p w14:paraId="4246C259" w14:textId="77777777" w:rsidR="00C64B16" w:rsidRPr="00741C0A" w:rsidRDefault="00610B0D">
      <w:pPr>
        <w:pBdr>
          <w:top w:val="nil"/>
          <w:left w:val="nil"/>
          <w:bottom w:val="nil"/>
          <w:right w:val="nil"/>
          <w:between w:val="nil"/>
        </w:pBdr>
        <w:ind w:left="0" w:hanging="2"/>
        <w:rPr>
          <w:color w:val="000000"/>
          <w:lang w:val="en-US"/>
        </w:rPr>
      </w:pPr>
      <w:bookmarkStart w:id="10" w:name="_heading=h.uu5iq22qb914" w:colFirst="0" w:colLast="0"/>
      <w:bookmarkEnd w:id="10"/>
      <w:r w:rsidRPr="00741C0A">
        <w:rPr>
          <w:color w:val="000000"/>
          <w:lang w:val="en-US"/>
        </w:rPr>
        <w:t xml:space="preserve">The study area was the Kandalaksha Bay, where all previous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studies in the White Sea have been conducted (Katolikova et al. 2016, Khaitov et al. 2018, Khaitov et al. 2023). The Bay, 185 km long, is funnel-shaped, with a highly indented coastline </w:t>
      </w:r>
      <w:r w:rsidRPr="00741C0A">
        <w:rPr>
          <w:color w:val="FF0000"/>
          <w:lang w:val="en-US"/>
        </w:rPr>
        <w:t>and numerous islands and skerries</w:t>
      </w:r>
      <w:r w:rsidRPr="00741C0A">
        <w:rPr>
          <w:color w:val="000000"/>
          <w:lang w:val="en-US"/>
        </w:rPr>
        <w:t xml:space="preserve"> (Fig. 1). Climate is continental subarctic with 4-5 months of ice cover and the average monthly sea surface temperature in August of 13.8°C. Mean tidal range is about 2 m. </w:t>
      </w:r>
      <w:proofErr w:type="gramStart"/>
      <w:r w:rsidRPr="00741C0A">
        <w:rPr>
          <w:color w:val="000000"/>
          <w:lang w:val="en-US"/>
        </w:rPr>
        <w:t>Summer</w:t>
      </w:r>
      <w:proofErr w:type="gramEnd"/>
      <w:r w:rsidRPr="00741C0A">
        <w:rPr>
          <w:color w:val="000000"/>
          <w:lang w:val="en-US"/>
        </w:rPr>
        <w:t xml:space="preserve"> surface salinity is 24 </w:t>
      </w:r>
      <w:r w:rsidRPr="00741C0A">
        <w:rPr>
          <w:color w:val="FF0000"/>
          <w:lang w:val="en-US"/>
        </w:rPr>
        <w:t>psu</w:t>
      </w:r>
      <w:r w:rsidRPr="00741C0A">
        <w:rPr>
          <w:color w:val="000000"/>
          <w:lang w:val="en-US"/>
        </w:rPr>
        <w:t xml:space="preserve"> in most of the Bay </w:t>
      </w:r>
      <w:r w:rsidRPr="00741C0A">
        <w:rPr>
          <w:lang w:val="en-US"/>
        </w:rPr>
        <w:t>(</w:t>
      </w:r>
      <w:r w:rsidRPr="00741C0A">
        <w:rPr>
          <w:color w:val="FF0000"/>
          <w:lang w:val="en-US"/>
        </w:rPr>
        <w:t>average</w:t>
      </w:r>
      <w:r w:rsidRPr="00741C0A">
        <w:rPr>
          <w:color w:val="000000"/>
          <w:lang w:val="en-US"/>
        </w:rPr>
        <w:t xml:space="preserve"> salinity for the White Sea) and lower in the estuarine areas (Berger &amp; </w:t>
      </w:r>
      <w:proofErr w:type="spellStart"/>
      <w:r w:rsidRPr="00741C0A">
        <w:rPr>
          <w:color w:val="000000"/>
          <w:lang w:val="en-US"/>
        </w:rPr>
        <w:t>Naumov</w:t>
      </w:r>
      <w:proofErr w:type="spellEnd"/>
      <w:r w:rsidRPr="00741C0A">
        <w:rPr>
          <w:color w:val="000000"/>
          <w:lang w:val="en-US"/>
        </w:rPr>
        <w:t xml:space="preserve"> 2000). Two canals of a hydropower plant and 24 rivers with a catchment area of 141 – 12,830 km</w:t>
      </w:r>
      <w:r w:rsidRPr="00741C0A">
        <w:rPr>
          <w:color w:val="000000"/>
          <w:vertAlign w:val="superscript"/>
          <w:lang w:val="en-US"/>
        </w:rPr>
        <w:t>2</w:t>
      </w:r>
      <w:r w:rsidRPr="00741C0A">
        <w:rPr>
          <w:color w:val="000000"/>
          <w:lang w:val="en-US"/>
        </w:rPr>
        <w:t xml:space="preserve"> (Median 240 km</w:t>
      </w:r>
      <w:r w:rsidRPr="00741C0A">
        <w:rPr>
          <w:color w:val="000000"/>
          <w:vertAlign w:val="superscript"/>
          <w:lang w:val="en-US"/>
        </w:rPr>
        <w:t>2</w:t>
      </w:r>
      <w:r w:rsidRPr="00741C0A">
        <w:rPr>
          <w:color w:val="000000"/>
          <w:lang w:val="en-US"/>
        </w:rPr>
        <w:t xml:space="preserve">; see </w:t>
      </w:r>
      <w:r w:rsidRPr="00741C0A">
        <w:rPr>
          <w:b/>
          <w:color w:val="000000"/>
          <w:lang w:val="en-US"/>
        </w:rPr>
        <w:t>Table S1 in Supplement 1</w:t>
      </w:r>
      <w:r w:rsidRPr="00741C0A">
        <w:rPr>
          <w:color w:val="000000"/>
          <w:lang w:val="en-US"/>
        </w:rPr>
        <w:t xml:space="preserve">) flow into the Bay, with the largest river, the Niva, entering the Bay at its very top. Due to the </w:t>
      </w:r>
      <w:r w:rsidRPr="00741C0A">
        <w:rPr>
          <w:color w:val="FF0000"/>
          <w:lang w:val="en-US"/>
        </w:rPr>
        <w:t xml:space="preserve">indented </w:t>
      </w:r>
      <w:r w:rsidRPr="00741C0A">
        <w:rPr>
          <w:color w:val="000000"/>
          <w:lang w:val="en-US"/>
        </w:rPr>
        <w:t>shoreline and numerous rivers, local surf and salinity gradients are pronounced (</w:t>
      </w:r>
      <w:proofErr w:type="spellStart"/>
      <w:r w:rsidRPr="00741C0A">
        <w:rPr>
          <w:color w:val="000000"/>
          <w:lang w:val="en-US"/>
        </w:rPr>
        <w:t>Filatov</w:t>
      </w:r>
      <w:proofErr w:type="spellEnd"/>
      <w:r w:rsidRPr="00741C0A">
        <w:rPr>
          <w:color w:val="000000"/>
          <w:lang w:val="en-US"/>
        </w:rPr>
        <w:t xml:space="preserve"> et al. 2007).</w:t>
      </w:r>
    </w:p>
    <w:p w14:paraId="2F9AA647"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lastRenderedPageBreak/>
        <w:t>Six ports operating oceanic vessels were functioning in the area in the 20th century (</w:t>
      </w:r>
      <w:r w:rsidRPr="00741C0A">
        <w:rPr>
          <w:b/>
          <w:color w:val="000000"/>
          <w:lang w:val="en-US"/>
        </w:rPr>
        <w:t>Fig. 1</w:t>
      </w:r>
      <w:r w:rsidRPr="00741C0A">
        <w:rPr>
          <w:color w:val="000000"/>
          <w:lang w:val="en-US"/>
        </w:rPr>
        <w:t xml:space="preserve">). Two of them, both at </w:t>
      </w:r>
      <w:r w:rsidRPr="00741C0A">
        <w:rPr>
          <w:color w:val="FF0000"/>
          <w:lang w:val="en-US"/>
        </w:rPr>
        <w:t>the</w:t>
      </w:r>
      <w:r w:rsidRPr="00741C0A">
        <w:rPr>
          <w:color w:val="000000"/>
          <w:lang w:val="en-US"/>
        </w:rPr>
        <w:t xml:space="preserve"> Bay’s top, are still in operation. The other four have been abandoned (Sailing directions of the White Sea 1932, </w:t>
      </w:r>
      <w:proofErr w:type="spellStart"/>
      <w:r w:rsidRPr="00741C0A">
        <w:rPr>
          <w:color w:val="000000"/>
          <w:lang w:val="en-US"/>
        </w:rPr>
        <w:t>Krasavtsev</w:t>
      </w:r>
      <w:proofErr w:type="spellEnd"/>
      <w:r w:rsidRPr="00741C0A">
        <w:rPr>
          <w:color w:val="000000"/>
          <w:lang w:val="en-US"/>
        </w:rPr>
        <w:t xml:space="preserve"> 2011) but are occasionally visited by small ships (our observations).</w:t>
      </w:r>
    </w:p>
    <w:p w14:paraId="5AE9B261" w14:textId="77777777" w:rsidR="00C64B16" w:rsidRPr="00741C0A" w:rsidRDefault="00610B0D">
      <w:pPr>
        <w:pBdr>
          <w:top w:val="nil"/>
          <w:left w:val="nil"/>
          <w:bottom w:val="nil"/>
          <w:right w:val="nil"/>
          <w:between w:val="nil"/>
        </w:pBdr>
        <w:ind w:left="0" w:hanging="2"/>
        <w:rPr>
          <w:color w:val="FF0000"/>
          <w:lang w:val="en-US"/>
        </w:rPr>
      </w:pPr>
      <w:r w:rsidRPr="00741C0A">
        <w:rPr>
          <w:color w:val="FF0000"/>
          <w:lang w:val="en-US"/>
        </w:rPr>
        <w:t xml:space="preserve">In </w:t>
      </w:r>
      <w:r w:rsidRPr="00741C0A">
        <w:rPr>
          <w:color w:val="000000"/>
          <w:lang w:val="en-US"/>
        </w:rPr>
        <w:t xml:space="preserve">2002–2013, both </w:t>
      </w:r>
      <w:r w:rsidRPr="00741C0A">
        <w:rPr>
          <w:i/>
          <w:color w:val="FF0000"/>
          <w:lang w:val="en-US"/>
        </w:rPr>
        <w:t>ME</w:t>
      </w:r>
      <w:r w:rsidRPr="00741C0A">
        <w:rPr>
          <w:color w:val="FF0000"/>
          <w:lang w:val="en-US"/>
        </w:rPr>
        <w:t xml:space="preserve"> and </w:t>
      </w:r>
      <w:r w:rsidRPr="00741C0A">
        <w:rPr>
          <w:i/>
          <w:color w:val="FF0000"/>
          <w:lang w:val="en-US"/>
        </w:rPr>
        <w:t>MT</w:t>
      </w:r>
      <w:r w:rsidRPr="00741C0A">
        <w:rPr>
          <w:color w:val="000000"/>
          <w:lang w:val="en-US"/>
        </w:rPr>
        <w:t xml:space="preserve"> were almost ubiquitous in the Bay, but their ratio in settlements varied greatly, with </w:t>
      </w:r>
      <w:r w:rsidRPr="00741C0A">
        <w:rPr>
          <w:i/>
          <w:color w:val="000000"/>
          <w:lang w:val="en-US"/>
        </w:rPr>
        <w:t>ME</w:t>
      </w:r>
      <w:bookmarkStart w:id="11" w:name="bookmark=id.2et92p0" w:colFirst="0" w:colLast="0"/>
      <w:bookmarkEnd w:id="11"/>
      <w:r w:rsidRPr="00741C0A">
        <w:rPr>
          <w:color w:val="000000"/>
          <w:lang w:val="en-US"/>
        </w:rPr>
        <w:t xml:space="preserve"> being generally dominant (Katolikova et al. 2016). </w:t>
      </w:r>
      <w:r w:rsidRPr="00741C0A">
        <w:rPr>
          <w:color w:val="FF0000"/>
          <w:lang w:val="en-US"/>
        </w:rPr>
        <w:t xml:space="preserve">Mussels in the Bay are particularly abundant in the littoral fucoid belt (mainly </w:t>
      </w:r>
      <w:r w:rsidRPr="00741C0A">
        <w:rPr>
          <w:i/>
          <w:color w:val="FF0000"/>
          <w:lang w:val="en-US"/>
        </w:rPr>
        <w:t>Fucus vesiculosus</w:t>
      </w:r>
      <w:r w:rsidRPr="00741C0A">
        <w:rPr>
          <w:color w:val="FF0000"/>
          <w:lang w:val="en-US"/>
        </w:rPr>
        <w:t xml:space="preserve"> L. and </w:t>
      </w:r>
      <w:r w:rsidRPr="00741C0A">
        <w:rPr>
          <w:i/>
          <w:color w:val="FF0000"/>
          <w:lang w:val="en-US"/>
        </w:rPr>
        <w:t>Ascophyllum nodosum</w:t>
      </w:r>
      <w:r w:rsidRPr="00741C0A">
        <w:rPr>
          <w:color w:val="FF0000"/>
          <w:lang w:val="en-US"/>
        </w:rPr>
        <w:t xml:space="preserve"> L.), which is continuous 0.5-1.0 m above mean spring tide depth (Berger et al. 2001).  </w:t>
      </w:r>
    </w:p>
    <w:p w14:paraId="526D231B" w14:textId="3A6A60A5" w:rsidR="00C64B16" w:rsidRPr="00741C0A" w:rsidRDefault="00610B0D">
      <w:pPr>
        <w:keepNext/>
        <w:pBdr>
          <w:top w:val="nil"/>
          <w:left w:val="nil"/>
          <w:bottom w:val="nil"/>
          <w:right w:val="nil"/>
          <w:between w:val="nil"/>
        </w:pBdr>
        <w:spacing w:before="240" w:after="60"/>
        <w:ind w:left="0" w:hanging="2"/>
        <w:rPr>
          <w:b/>
          <w:i/>
          <w:color w:val="000000"/>
          <w:lang w:val="en-US"/>
        </w:rPr>
      </w:pPr>
      <w:r w:rsidRPr="00741C0A">
        <w:rPr>
          <w:b/>
          <w:i/>
          <w:color w:val="000000"/>
          <w:lang w:val="en-US"/>
        </w:rPr>
        <w:t>2.2 Modeling data</w:t>
      </w:r>
      <w:del w:id="12" w:author="Arcella" w:date="2025-04-21T14:18:00Z">
        <w:r w:rsidRPr="00741C0A" w:rsidDel="00451710">
          <w:rPr>
            <w:b/>
            <w:i/>
            <w:color w:val="000000"/>
            <w:lang w:val="en-US"/>
          </w:rPr>
          <w:delText xml:space="preserve"> </w:delText>
        </w:r>
      </w:del>
      <w:ins w:id="13" w:author="Vadim Khaitov" w:date="2025-04-21T18:00:00Z">
        <w:r w:rsidR="00155DC0">
          <w:rPr>
            <w:b/>
            <w:i/>
            <w:color w:val="000000"/>
            <w:lang w:val="en-US"/>
          </w:rPr>
          <w:t>set</w:t>
        </w:r>
      </w:ins>
      <w:del w:id="14" w:author="Vadim Khaitov" w:date="2025-04-21T18:00:00Z">
        <w:r w:rsidRPr="00741C0A" w:rsidDel="00155DC0">
          <w:rPr>
            <w:b/>
            <w:i/>
            <w:color w:val="000000"/>
            <w:lang w:val="en-US"/>
          </w:rPr>
          <w:delText>set</w:delText>
        </w:r>
      </w:del>
    </w:p>
    <w:p w14:paraId="3FE8A3EA"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2.2.1 Mussel sampling and processing</w:t>
      </w:r>
    </w:p>
    <w:p w14:paraId="5AE5316E"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Mussels were sampled at 95 sites within the littoral fucoid belt in </w:t>
      </w:r>
      <w:r w:rsidRPr="00741C0A">
        <w:rPr>
          <w:color w:val="FF0000"/>
          <w:lang w:val="en-US"/>
        </w:rPr>
        <w:t>summer months of</w:t>
      </w:r>
      <w:r w:rsidRPr="00741C0A">
        <w:rPr>
          <w:color w:val="000000"/>
          <w:lang w:val="en-US"/>
        </w:rPr>
        <w:t xml:space="preserve"> 2011-2018 (</w:t>
      </w:r>
      <w:r w:rsidRPr="00741C0A">
        <w:rPr>
          <w:b/>
          <w:color w:val="000000"/>
          <w:lang w:val="en-US"/>
        </w:rPr>
        <w:t>Fig. 1</w:t>
      </w:r>
      <w:r w:rsidRPr="00741C0A">
        <w:rPr>
          <w:color w:val="000000"/>
          <w:lang w:val="en-US"/>
        </w:rPr>
        <w:t>). Data for 17 of these sites were included in the study by Katolikova et al. (2016), the other data are new (</w:t>
      </w:r>
      <w:r w:rsidRPr="00741C0A">
        <w:rPr>
          <w:b/>
          <w:color w:val="000000"/>
          <w:lang w:val="en-US"/>
        </w:rPr>
        <w:t xml:space="preserve">Table S2 </w:t>
      </w:r>
      <w:r w:rsidRPr="00741C0A">
        <w:rPr>
          <w:b/>
          <w:lang w:val="en-US"/>
        </w:rPr>
        <w:t>in Supplement 1</w:t>
      </w:r>
      <w:r w:rsidRPr="00741C0A">
        <w:rPr>
          <w:color w:val="000000"/>
          <w:lang w:val="en-US"/>
        </w:rPr>
        <w:t xml:space="preserve">). The </w:t>
      </w:r>
      <w:r w:rsidRPr="00741C0A">
        <w:rPr>
          <w:color w:val="FF0000"/>
          <w:lang w:val="en-US"/>
        </w:rPr>
        <w:t>s</w:t>
      </w:r>
      <w:r w:rsidRPr="00741C0A">
        <w:rPr>
          <w:color w:val="000000"/>
          <w:lang w:val="en-US"/>
        </w:rPr>
        <w:t xml:space="preserve">ites were chosen to describe </w:t>
      </w:r>
      <w:r w:rsidRPr="00741C0A">
        <w:rPr>
          <w:color w:val="FF0000"/>
          <w:lang w:val="en-US"/>
        </w:rPr>
        <w:t>the</w:t>
      </w:r>
      <w:r w:rsidRPr="00741C0A">
        <w:rPr>
          <w:color w:val="000000"/>
          <w:lang w:val="en-US"/>
        </w:rPr>
        <w:t xml:space="preserve"> littoral populations of the Bay in as much detail as possible and to account for the heterogeneity of their habitat by substrate type, surf level, and distance from rivers and ports. All samples were taken within the fucoid belt. At each site, three samples from fucoid thalli (hereinafter, algal samples) and three samples from bottom substrates (bottom samples) were collected a few meters from each other using 0.25 m</w:t>
      </w:r>
      <w:r w:rsidRPr="00741C0A">
        <w:rPr>
          <w:color w:val="000000"/>
          <w:vertAlign w:val="superscript"/>
          <w:lang w:val="en-US"/>
        </w:rPr>
        <w:t>2</w:t>
      </w:r>
      <w:r w:rsidRPr="00741C0A">
        <w:rPr>
          <w:color w:val="000000"/>
          <w:lang w:val="en-US"/>
        </w:rPr>
        <w:t xml:space="preserve"> and 0.025 m</w:t>
      </w:r>
      <w:r w:rsidRPr="00741C0A">
        <w:rPr>
          <w:color w:val="000000"/>
          <w:vertAlign w:val="superscript"/>
          <w:lang w:val="en-US"/>
        </w:rPr>
        <w:t>2</w:t>
      </w:r>
      <w:r w:rsidRPr="00741C0A">
        <w:rPr>
          <w:color w:val="000000"/>
          <w:lang w:val="en-US"/>
        </w:rPr>
        <w:t xml:space="preserve"> frames, respectively.  </w:t>
      </w:r>
      <w:r w:rsidRPr="00741C0A">
        <w:rPr>
          <w:color w:val="FF0000"/>
          <w:lang w:val="en-US"/>
        </w:rPr>
        <w:t>A greater size of the algal frame was associated with the large size of the fucoids and the need to account for their complex geometry.</w:t>
      </w:r>
      <w:r w:rsidRPr="00741C0A">
        <w:rPr>
          <w:color w:val="000000"/>
          <w:lang w:val="en-US"/>
        </w:rPr>
        <w:t xml:space="preserve"> The frames were placed not randomly </w:t>
      </w:r>
      <w:r w:rsidRPr="00741C0A">
        <w:rPr>
          <w:color w:val="FF0000"/>
          <w:lang w:val="en-US"/>
        </w:rPr>
        <w:t>but approximately at the same depth and in such</w:t>
      </w:r>
      <w:r w:rsidRPr="00741C0A">
        <w:rPr>
          <w:color w:val="000000"/>
          <w:lang w:val="en-US"/>
        </w:rPr>
        <w:t xml:space="preserve"> a way as to capture the dense mussel aggregations.</w:t>
      </w:r>
    </w:p>
    <w:p w14:paraId="25A6389B" w14:textId="77777777" w:rsidR="00C64B16" w:rsidRPr="00741C0A" w:rsidRDefault="00610B0D">
      <w:pPr>
        <w:pBdr>
          <w:top w:val="nil"/>
          <w:left w:val="nil"/>
          <w:bottom w:val="nil"/>
          <w:right w:val="nil"/>
          <w:between w:val="nil"/>
        </w:pBdr>
        <w:ind w:left="0" w:hanging="2"/>
        <w:rPr>
          <w:color w:val="FF0000"/>
          <w:lang w:val="en-US"/>
        </w:rPr>
      </w:pPr>
      <w:r w:rsidRPr="00741C0A">
        <w:rPr>
          <w:color w:val="000000"/>
          <w:lang w:val="en-US"/>
        </w:rPr>
        <w:t xml:space="preserve">We used mussels with a shell length larger than 10 mm </w:t>
      </w:r>
      <w:r w:rsidRPr="00741C0A">
        <w:rPr>
          <w:color w:val="FF0000"/>
          <w:lang w:val="en-US"/>
        </w:rPr>
        <w:t>for a reliable identification of</w:t>
      </w:r>
      <w:r w:rsidRPr="00741C0A">
        <w:rPr>
          <w:color w:val="000000"/>
          <w:lang w:val="en-US"/>
        </w:rPr>
        <w:t xml:space="preserve"> the shell morphotypes (Khaitov et al. 2021). In the bottom samples all mussels from a frame were used. In the algal samples the procedure was different. One bundle of algae, containing at least a few dozen mussels, </w:t>
      </w:r>
      <w:r w:rsidRPr="00741C0A">
        <w:rPr>
          <w:color w:val="000000"/>
          <w:lang w:val="en-US"/>
        </w:rPr>
        <w:lastRenderedPageBreak/>
        <w:t>was chosen and weighed together with the attached mussels. The rest of the algae from a frame were weighted too. Mussels from the bundle were counted and used for further analysis. The ratio between the counted number of mussels and the bundle weight was applied to the total algal weight to reconstruct the total number of mussels in the sample (</w:t>
      </w:r>
      <w:r w:rsidRPr="00741C0A">
        <w:rPr>
          <w:b/>
          <w:color w:val="000000"/>
          <w:lang w:val="en-US"/>
        </w:rPr>
        <w:t xml:space="preserve">Table S3 </w:t>
      </w:r>
      <w:r w:rsidRPr="00741C0A">
        <w:rPr>
          <w:b/>
          <w:lang w:val="en-US"/>
        </w:rPr>
        <w:t>in Supplement 1</w:t>
      </w:r>
      <w:r w:rsidRPr="00741C0A">
        <w:rPr>
          <w:color w:val="000000"/>
          <w:lang w:val="en-US"/>
        </w:rPr>
        <w:t xml:space="preserve">). The information on </w:t>
      </w:r>
      <w:r w:rsidRPr="00741C0A">
        <w:rPr>
          <w:color w:val="FF0000"/>
          <w:lang w:val="en-US"/>
        </w:rPr>
        <w:t xml:space="preserve">the </w:t>
      </w:r>
      <w:r w:rsidRPr="00741C0A">
        <w:rPr>
          <w:color w:val="000000"/>
          <w:lang w:val="en-US"/>
        </w:rPr>
        <w:t xml:space="preserve">total number of mussels in algal samples was lacking </w:t>
      </w:r>
      <w:r w:rsidRPr="00741C0A">
        <w:rPr>
          <w:color w:val="FF0000"/>
          <w:lang w:val="en-US"/>
        </w:rPr>
        <w:t>for 12 of the sites</w:t>
      </w:r>
      <w:r w:rsidRPr="00741C0A">
        <w:rPr>
          <w:color w:val="000000"/>
          <w:lang w:val="en-US"/>
        </w:rPr>
        <w:t xml:space="preserve">, and they were excluded from the analyses which required data on mussel abundance </w:t>
      </w:r>
      <w:r w:rsidRPr="00741C0A">
        <w:rPr>
          <w:color w:val="FF0000"/>
          <w:lang w:val="en-US"/>
        </w:rPr>
        <w:t>(</w:t>
      </w:r>
      <w:r w:rsidRPr="00741C0A">
        <w:rPr>
          <w:b/>
          <w:color w:val="FF0000"/>
          <w:lang w:val="en-US"/>
        </w:rPr>
        <w:t>Model 2</w:t>
      </w:r>
      <w:r w:rsidRPr="00741C0A">
        <w:rPr>
          <w:color w:val="FF0000"/>
          <w:lang w:val="en-US"/>
        </w:rPr>
        <w:t xml:space="preserve"> and </w:t>
      </w:r>
      <w:r w:rsidRPr="00741C0A">
        <w:rPr>
          <w:b/>
          <w:color w:val="FF0000"/>
          <w:lang w:val="en-US"/>
        </w:rPr>
        <w:t>Model 3</w:t>
      </w:r>
      <w:r w:rsidRPr="00741C0A">
        <w:rPr>
          <w:color w:val="FF0000"/>
          <w:lang w:val="en-US"/>
        </w:rPr>
        <w:t xml:space="preserve"> below).</w:t>
      </w:r>
    </w:p>
    <w:p w14:paraId="74D65E82" w14:textId="77777777" w:rsidR="00C64B16" w:rsidRPr="00741C0A" w:rsidRDefault="00610B0D">
      <w:pPr>
        <w:pBdr>
          <w:top w:val="nil"/>
          <w:left w:val="nil"/>
          <w:bottom w:val="nil"/>
          <w:right w:val="nil"/>
          <w:between w:val="nil"/>
        </w:pBdr>
        <w:ind w:left="0" w:hanging="2"/>
        <w:rPr>
          <w:color w:val="000000"/>
          <w:lang w:val="en-US"/>
        </w:rPr>
      </w:pPr>
      <w:r w:rsidRPr="00741C0A">
        <w:rPr>
          <w:color w:val="FF0000"/>
          <w:lang w:val="en-US"/>
        </w:rPr>
        <w:t xml:space="preserve">Mussel shell morphotypes were identified for all selected mussels as in Khaitov et al. (2021) based on the presence (T-morphotype) or absence (E-morphotype) of an uninterrupted strip of prismatic layer under the ligament on the inner side of the shell. T-morphotype is characteristic of </w:t>
      </w:r>
      <w:r w:rsidRPr="00741C0A">
        <w:rPr>
          <w:i/>
          <w:color w:val="FF0000"/>
          <w:lang w:val="en-US"/>
        </w:rPr>
        <w:t>MT</w:t>
      </w:r>
      <w:r w:rsidRPr="00741C0A">
        <w:rPr>
          <w:color w:val="FF0000"/>
          <w:lang w:val="en-US"/>
        </w:rPr>
        <w:t xml:space="preserve">, and E-morphotype is characteristic of </w:t>
      </w:r>
      <w:r w:rsidRPr="00741C0A">
        <w:rPr>
          <w:i/>
          <w:color w:val="FF0000"/>
          <w:lang w:val="en-US"/>
        </w:rPr>
        <w:t>ME</w:t>
      </w:r>
      <w:r w:rsidRPr="00741C0A">
        <w:rPr>
          <w:color w:val="FF0000"/>
          <w:lang w:val="en-US"/>
        </w:rPr>
        <w:t>. T</w:t>
      </w:r>
      <w:r w:rsidRPr="00741C0A">
        <w:rPr>
          <w:color w:val="000000"/>
          <w:lang w:val="en-US"/>
        </w:rPr>
        <w:t xml:space="preserve">he proportion of morphotypes was converted to the proportion of </w:t>
      </w:r>
      <w:r w:rsidRPr="00741C0A">
        <w:rPr>
          <w:i/>
          <w:color w:val="000000"/>
          <w:lang w:val="en-US"/>
        </w:rPr>
        <w:t>MT</w:t>
      </w:r>
      <w:r w:rsidRPr="00741C0A">
        <w:rPr>
          <w:color w:val="000000"/>
          <w:lang w:val="en-US"/>
        </w:rPr>
        <w:t xml:space="preserve"> (</w:t>
      </w:r>
      <w:r w:rsidRPr="00741C0A">
        <w:rPr>
          <w:i/>
          <w:color w:val="000000"/>
          <w:lang w:val="en-US"/>
        </w:rPr>
        <w:t>Ptros</w:t>
      </w:r>
      <w:r w:rsidRPr="00741C0A">
        <w:rPr>
          <w:color w:val="000000"/>
          <w:lang w:val="en-US"/>
        </w:rPr>
        <w:t>) in each sample, in pooled samples from each substrate from each site (</w:t>
      </w:r>
      <w:proofErr w:type="spellStart"/>
      <w:r w:rsidRPr="00741C0A">
        <w:rPr>
          <w:i/>
          <w:color w:val="000000"/>
          <w:lang w:val="en-US"/>
        </w:rPr>
        <w:t>Ptros</w:t>
      </w:r>
      <w:r w:rsidRPr="00741C0A">
        <w:rPr>
          <w:i/>
          <w:color w:val="000000"/>
          <w:vertAlign w:val="subscript"/>
          <w:lang w:val="en-US"/>
        </w:rPr>
        <w:t>Algae</w:t>
      </w:r>
      <w:proofErr w:type="spellEnd"/>
      <w:r w:rsidRPr="00741C0A">
        <w:rPr>
          <w:color w:val="000000"/>
          <w:lang w:val="en-US"/>
        </w:rPr>
        <w:t xml:space="preserve"> and </w:t>
      </w:r>
      <w:proofErr w:type="spellStart"/>
      <w:r w:rsidRPr="00741C0A">
        <w:rPr>
          <w:i/>
          <w:color w:val="000000"/>
          <w:lang w:val="en-US"/>
        </w:rPr>
        <w:t>Ptros</w:t>
      </w:r>
      <w:r w:rsidRPr="00741C0A">
        <w:rPr>
          <w:i/>
          <w:color w:val="000000"/>
          <w:vertAlign w:val="subscript"/>
          <w:lang w:val="en-US"/>
        </w:rPr>
        <w:t>Bottom</w:t>
      </w:r>
      <w:proofErr w:type="spellEnd"/>
      <w:r w:rsidRPr="00741C0A">
        <w:rPr>
          <w:color w:val="000000"/>
          <w:lang w:val="en-US"/>
        </w:rPr>
        <w:t>) and in pooled samples from each site (</w:t>
      </w:r>
      <w:proofErr w:type="spellStart"/>
      <w:r w:rsidRPr="00741C0A">
        <w:rPr>
          <w:i/>
          <w:color w:val="000000"/>
          <w:lang w:val="en-US"/>
        </w:rPr>
        <w:t>Ptros</w:t>
      </w:r>
      <w:r w:rsidRPr="00741C0A">
        <w:rPr>
          <w:i/>
          <w:color w:val="000000"/>
          <w:vertAlign w:val="subscript"/>
          <w:lang w:val="en-US"/>
        </w:rPr>
        <w:t>Site</w:t>
      </w:r>
      <w:proofErr w:type="spellEnd"/>
      <w:r w:rsidRPr="00741C0A">
        <w:rPr>
          <w:color w:val="000000"/>
          <w:lang w:val="en-US"/>
        </w:rPr>
        <w:t>), using equation</w:t>
      </w:r>
    </w:p>
    <w:p w14:paraId="5EF49703" w14:textId="77777777" w:rsidR="00C64B16" w:rsidRDefault="00610B0D">
      <w:pPr>
        <w:pBdr>
          <w:top w:val="nil"/>
          <w:left w:val="nil"/>
          <w:bottom w:val="nil"/>
          <w:right w:val="nil"/>
          <w:between w:val="nil"/>
        </w:pBdr>
        <w:ind w:left="0" w:hanging="2"/>
        <w:rPr>
          <w:color w:val="000000"/>
        </w:rPr>
      </w:pPr>
      <w:r>
        <w:rPr>
          <w:noProof/>
          <w:color w:val="000000"/>
          <w:lang w:eastAsia="ru-RU"/>
        </w:rPr>
        <w:drawing>
          <wp:inline distT="0" distB="0" distL="114300" distR="114300" wp14:anchorId="5842ADAA" wp14:editId="110D2CD3">
            <wp:extent cx="1500505" cy="384810"/>
            <wp:effectExtent l="0" t="0" r="0" b="0"/>
            <wp:docPr id="10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500505" cy="384810"/>
                    </a:xfrm>
                    <a:prstGeom prst="rect">
                      <a:avLst/>
                    </a:prstGeom>
                    <a:ln/>
                  </pic:spPr>
                </pic:pic>
              </a:graphicData>
            </a:graphic>
          </wp:inline>
        </w:drawing>
      </w:r>
    </w:p>
    <w:p w14:paraId="68523C9B" w14:textId="732595A3"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where </w:t>
      </w:r>
      <w:r w:rsidRPr="00741C0A">
        <w:rPr>
          <w:i/>
          <w:color w:val="000000"/>
          <w:lang w:val="en-US"/>
        </w:rPr>
        <w:t>PT</w:t>
      </w:r>
      <w:r w:rsidRPr="00741C0A">
        <w:rPr>
          <w:color w:val="000000"/>
          <w:lang w:val="en-US"/>
        </w:rPr>
        <w:t xml:space="preserve"> </w:t>
      </w:r>
      <w:del w:id="15" w:author="Vadim Khaitov" w:date="2025-04-21T18:02:00Z">
        <w:r w:rsidRPr="00AB68B4" w:rsidDel="00155DC0">
          <w:rPr>
            <w:color w:val="000000"/>
            <w:lang w:val="en-US"/>
          </w:rPr>
          <w:delText>–</w:delText>
        </w:r>
        <w:r w:rsidRPr="00741C0A" w:rsidDel="00155DC0">
          <w:rPr>
            <w:color w:val="000000"/>
            <w:lang w:val="en-US"/>
          </w:rPr>
          <w:delText xml:space="preserve"> </w:delText>
        </w:r>
      </w:del>
      <w:r w:rsidRPr="00741C0A">
        <w:rPr>
          <w:color w:val="FF0000"/>
          <w:lang w:val="en-US"/>
        </w:rPr>
        <w:t>is a</w:t>
      </w:r>
      <w:r w:rsidRPr="00741C0A">
        <w:rPr>
          <w:color w:val="000000"/>
          <w:lang w:val="en-US"/>
        </w:rPr>
        <w:t xml:space="preserve"> proportion of T-morphotype.</w:t>
      </w:r>
    </w:p>
    <w:p w14:paraId="35EC0371" w14:textId="77777777" w:rsidR="00AB68B4" w:rsidRDefault="00AB68B4">
      <w:pPr>
        <w:pBdr>
          <w:top w:val="nil"/>
          <w:left w:val="nil"/>
          <w:bottom w:val="nil"/>
          <w:right w:val="nil"/>
          <w:between w:val="nil"/>
        </w:pBdr>
        <w:ind w:left="0" w:hanging="2"/>
        <w:rPr>
          <w:color w:val="FF0000"/>
          <w:lang w:val="en-US"/>
        </w:rPr>
      </w:pPr>
    </w:p>
    <w:p w14:paraId="3A4CC691" w14:textId="77777777" w:rsidR="00C64B16" w:rsidRPr="00741C0A" w:rsidRDefault="00610B0D">
      <w:pPr>
        <w:pBdr>
          <w:top w:val="nil"/>
          <w:left w:val="nil"/>
          <w:bottom w:val="nil"/>
          <w:right w:val="nil"/>
          <w:between w:val="nil"/>
        </w:pBdr>
        <w:ind w:left="0" w:hanging="2"/>
        <w:rPr>
          <w:color w:val="000000"/>
          <w:lang w:val="en-US"/>
        </w:rPr>
      </w:pPr>
      <w:r w:rsidRPr="00741C0A">
        <w:rPr>
          <w:color w:val="FF0000"/>
          <w:lang w:val="en-US"/>
        </w:rPr>
        <w:t xml:space="preserve">This equation, derived from the 24 genotyped samples (in total, 1105 multilocus mussel genotypes) from the Kandalaksha Bay, accounts for the nearly linear dependence of </w:t>
      </w:r>
      <w:r w:rsidRPr="00741C0A">
        <w:rPr>
          <w:i/>
          <w:color w:val="FF0000"/>
          <w:lang w:val="en-US"/>
        </w:rPr>
        <w:t>Ptros</w:t>
      </w:r>
      <w:r w:rsidRPr="00741C0A">
        <w:rPr>
          <w:color w:val="FF0000"/>
          <w:lang w:val="en-US"/>
        </w:rPr>
        <w:t xml:space="preserve"> on </w:t>
      </w:r>
      <w:r w:rsidRPr="00741C0A">
        <w:rPr>
          <w:i/>
          <w:color w:val="FF0000"/>
          <w:lang w:val="en-US"/>
        </w:rPr>
        <w:t>PT</w:t>
      </w:r>
      <w:r w:rsidRPr="00741C0A">
        <w:rPr>
          <w:color w:val="FF0000"/>
          <w:lang w:val="en-US"/>
        </w:rPr>
        <w:t xml:space="preserve"> and reliably predicts </w:t>
      </w:r>
      <w:r w:rsidRPr="00741C0A">
        <w:rPr>
          <w:i/>
          <w:color w:val="FF0000"/>
          <w:lang w:val="en-US"/>
        </w:rPr>
        <w:t>Ptros</w:t>
      </w:r>
      <w:r w:rsidRPr="00741C0A">
        <w:rPr>
          <w:color w:val="FF0000"/>
          <w:lang w:val="en-US"/>
        </w:rPr>
        <w:t xml:space="preserve"> over the entire salinity range in the White Sea, i.e., up to 24 psu (Khaitov et al. 2021). However, as studies in the Barents Sea have shown, this equation may overestimate </w:t>
      </w:r>
      <w:r w:rsidRPr="00741C0A">
        <w:rPr>
          <w:i/>
          <w:color w:val="FF0000"/>
          <w:lang w:val="en-US"/>
        </w:rPr>
        <w:t>Ptros</w:t>
      </w:r>
      <w:r w:rsidRPr="00741C0A">
        <w:rPr>
          <w:color w:val="FF0000"/>
          <w:lang w:val="en-US"/>
        </w:rPr>
        <w:t xml:space="preserve"> at higher salinities, </w:t>
      </w:r>
      <w:proofErr w:type="gramStart"/>
      <w:r w:rsidRPr="00741C0A">
        <w:rPr>
          <w:color w:val="FF0000"/>
          <w:lang w:val="en-US"/>
        </w:rPr>
        <w:t>e.g.</w:t>
      </w:r>
      <w:proofErr w:type="gramEnd"/>
      <w:r w:rsidRPr="00741C0A">
        <w:rPr>
          <w:color w:val="FF0000"/>
          <w:lang w:val="en-US"/>
        </w:rPr>
        <w:t xml:space="preserve"> up to 20% at salinity around 30 psu (Khaitov et al. 2021, Marchenko et al. 2023).</w:t>
      </w:r>
    </w:p>
    <w:p w14:paraId="2E6A6B37"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2.2.2 Assessment of environmental parameters</w:t>
      </w:r>
    </w:p>
    <w:p w14:paraId="439FDBD8" w14:textId="1CC2D02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lastRenderedPageBreak/>
        <w:t>In total, we used seven parameters describing possible influence of rivers, ports, surf and substrate on mussels (</w:t>
      </w:r>
      <w:r w:rsidRPr="00741C0A">
        <w:rPr>
          <w:b/>
          <w:color w:val="000000"/>
          <w:lang w:val="en-US"/>
        </w:rPr>
        <w:t>Table 1</w:t>
      </w:r>
      <w:r w:rsidRPr="00741C0A">
        <w:rPr>
          <w:color w:val="000000"/>
          <w:lang w:val="en-US"/>
        </w:rPr>
        <w:t>). We used three different proxies of salinity (</w:t>
      </w:r>
      <w:proofErr w:type="spellStart"/>
      <w:r w:rsidRPr="00741C0A">
        <w:rPr>
          <w:i/>
          <w:color w:val="000000"/>
          <w:lang w:val="en-US"/>
        </w:rPr>
        <w:t>RiverSize</w:t>
      </w:r>
      <w:proofErr w:type="spellEnd"/>
      <w:r w:rsidRPr="00741C0A">
        <w:rPr>
          <w:color w:val="000000"/>
          <w:lang w:val="en-US"/>
        </w:rPr>
        <w:t xml:space="preserve">, </w:t>
      </w:r>
      <w:proofErr w:type="spellStart"/>
      <w:r w:rsidRPr="00741C0A">
        <w:rPr>
          <w:i/>
          <w:color w:val="000000"/>
          <w:lang w:val="en-US"/>
        </w:rPr>
        <w:t>DistRiver</w:t>
      </w:r>
      <w:proofErr w:type="spellEnd"/>
      <w:r w:rsidRPr="00741C0A">
        <w:rPr>
          <w:color w:val="000000"/>
          <w:lang w:val="en-US"/>
        </w:rPr>
        <w:t xml:space="preserve"> and </w:t>
      </w:r>
      <w:r w:rsidRPr="00741C0A">
        <w:rPr>
          <w:i/>
          <w:color w:val="000000"/>
          <w:lang w:val="en-US"/>
        </w:rPr>
        <w:t>Salinity</w:t>
      </w:r>
      <w:r w:rsidRPr="00741C0A">
        <w:rPr>
          <w:color w:val="000000"/>
          <w:lang w:val="en-US"/>
        </w:rPr>
        <w:t xml:space="preserve">) because, in our opinion, a single estimate of salinity at low tide could be insufficient to characterize overall salinity and river influence per se at the sampling sites. </w:t>
      </w:r>
      <w:r w:rsidRPr="00741C0A">
        <w:rPr>
          <w:i/>
          <w:lang w:val="en-US"/>
        </w:rPr>
        <w:t xml:space="preserve">Salinity </w:t>
      </w:r>
      <w:r w:rsidRPr="00741C0A">
        <w:rPr>
          <w:color w:val="000000"/>
          <w:lang w:val="en-US"/>
        </w:rPr>
        <w:t xml:space="preserve">was measured directly with an accuracy of 1 </w:t>
      </w:r>
      <w:proofErr w:type="spellStart"/>
      <w:r w:rsidRPr="00741C0A">
        <w:rPr>
          <w:color w:val="000000"/>
          <w:lang w:val="en-US"/>
        </w:rPr>
        <w:t>p</w:t>
      </w:r>
      <w:ins w:id="16" w:author="Vadim Khaitov" w:date="2025-04-21T18:04:00Z">
        <w:r w:rsidR="00B0213C">
          <w:rPr>
            <w:color w:val="000000"/>
            <w:lang w:val="en-US"/>
          </w:rPr>
          <w:t>su</w:t>
        </w:r>
      </w:ins>
      <w:proofErr w:type="spellEnd"/>
      <w:del w:id="17" w:author="Vadim Khaitov" w:date="2025-04-21T18:04:00Z">
        <w:r w:rsidRPr="00741C0A" w:rsidDel="00B0213C">
          <w:rPr>
            <w:color w:val="000000"/>
            <w:lang w:val="en-US"/>
          </w:rPr>
          <w:delText>pt</w:delText>
        </w:r>
      </w:del>
      <w:r w:rsidRPr="00741C0A">
        <w:rPr>
          <w:color w:val="000000"/>
          <w:lang w:val="en-US"/>
        </w:rPr>
        <w:t xml:space="preserve"> using an </w:t>
      </w:r>
      <w:proofErr w:type="spellStart"/>
      <w:r w:rsidRPr="00741C0A">
        <w:rPr>
          <w:color w:val="000000"/>
          <w:lang w:val="en-US"/>
        </w:rPr>
        <w:t>Atago</w:t>
      </w:r>
      <w:proofErr w:type="spellEnd"/>
      <w:r w:rsidRPr="00741C0A">
        <w:rPr>
          <w:color w:val="000000"/>
          <w:lang w:val="en-US"/>
        </w:rPr>
        <w:t xml:space="preserve"> S/Mill-E refractometer. To classify rivers by size (</w:t>
      </w:r>
      <w:proofErr w:type="spellStart"/>
      <w:r w:rsidRPr="00741C0A">
        <w:rPr>
          <w:i/>
          <w:color w:val="000000"/>
          <w:lang w:val="en-US"/>
        </w:rPr>
        <w:t>RiverSize</w:t>
      </w:r>
      <w:proofErr w:type="spellEnd"/>
      <w:r w:rsidRPr="00741C0A">
        <w:rPr>
          <w:color w:val="000000"/>
          <w:lang w:val="en-US"/>
        </w:rPr>
        <w:t>), the data from ESM (</w:t>
      </w:r>
      <w:r w:rsidRPr="00741C0A">
        <w:rPr>
          <w:b/>
          <w:color w:val="000000"/>
          <w:lang w:val="en-US"/>
        </w:rPr>
        <w:t xml:space="preserve">Table S1 </w:t>
      </w:r>
      <w:r w:rsidRPr="00A46190">
        <w:rPr>
          <w:bCs/>
          <w:lang w:val="en-US"/>
        </w:rPr>
        <w:t>in</w:t>
      </w:r>
      <w:r w:rsidRPr="00741C0A">
        <w:rPr>
          <w:b/>
          <w:lang w:val="en-US"/>
        </w:rPr>
        <w:t xml:space="preserve"> Supplement 1</w:t>
      </w:r>
      <w:r w:rsidRPr="00741C0A">
        <w:rPr>
          <w:color w:val="000000"/>
          <w:lang w:val="en-US"/>
        </w:rPr>
        <w:t xml:space="preserve">) </w:t>
      </w:r>
      <w:r w:rsidRPr="00741C0A">
        <w:rPr>
          <w:color w:val="FF0000"/>
          <w:lang w:val="en-US"/>
        </w:rPr>
        <w:t xml:space="preserve">were </w:t>
      </w:r>
      <w:r w:rsidRPr="00741C0A">
        <w:rPr>
          <w:color w:val="000000"/>
          <w:lang w:val="en-US"/>
        </w:rPr>
        <w:t xml:space="preserve">used. To calculate </w:t>
      </w:r>
      <w:r w:rsidRPr="00741C0A">
        <w:rPr>
          <w:i/>
          <w:color w:val="000000"/>
          <w:lang w:val="en-US"/>
        </w:rPr>
        <w:t>Fetch</w:t>
      </w:r>
      <w:bookmarkStart w:id="18" w:name="bookmark=id.tyjcwt" w:colFirst="0" w:colLast="0"/>
      <w:bookmarkEnd w:id="18"/>
      <w:r w:rsidRPr="00741C0A">
        <w:rPr>
          <w:color w:val="000000"/>
          <w:lang w:val="en-US"/>
        </w:rPr>
        <w:t xml:space="preserve">, the R-package “waver” (Marchand &amp; Gill 2018) was applied to regional geographic map shape-files. </w:t>
      </w:r>
    </w:p>
    <w:p w14:paraId="66C1D684" w14:textId="77777777" w:rsidR="00C64B16" w:rsidRPr="00741C0A" w:rsidRDefault="00610B0D">
      <w:pPr>
        <w:keepNext/>
        <w:pBdr>
          <w:top w:val="nil"/>
          <w:left w:val="nil"/>
          <w:bottom w:val="nil"/>
          <w:right w:val="nil"/>
          <w:between w:val="nil"/>
        </w:pBdr>
        <w:spacing w:before="240" w:after="60"/>
        <w:ind w:left="0" w:hanging="2"/>
        <w:rPr>
          <w:b/>
          <w:i/>
          <w:color w:val="000000"/>
          <w:lang w:val="en-US"/>
        </w:rPr>
      </w:pPr>
      <w:r w:rsidRPr="00741C0A">
        <w:rPr>
          <w:b/>
          <w:i/>
          <w:color w:val="000000"/>
          <w:lang w:val="en-US"/>
        </w:rPr>
        <w:t>2.3 Testing datasets</w:t>
      </w:r>
    </w:p>
    <w:p w14:paraId="354F791E"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Three datasets were used as testing ones, one from the same area of the White Sea and two from the Barents Sea. “Kandalaksha littoral” dataset contained 23 samples from 12 littoral sites in the Kandalaksha Bay </w:t>
      </w:r>
      <w:r w:rsidRPr="00741C0A">
        <w:rPr>
          <w:b/>
          <w:color w:val="FF0000"/>
          <w:lang w:val="en-US"/>
        </w:rPr>
        <w:t>(Fig. S1 in Supplement 2</w:t>
      </w:r>
      <w:r w:rsidRPr="00741C0A">
        <w:rPr>
          <w:color w:val="FF0000"/>
          <w:lang w:val="en-US"/>
        </w:rPr>
        <w:t>)</w:t>
      </w:r>
      <w:r w:rsidRPr="00741C0A">
        <w:rPr>
          <w:color w:val="000000"/>
          <w:lang w:val="en-US"/>
        </w:rPr>
        <w:t>. We took only algal samples at four sites, only bottom samples at four other sites and samples from both substrates at the remaining four sites (</w:t>
      </w:r>
      <w:r w:rsidRPr="00741C0A">
        <w:rPr>
          <w:b/>
          <w:color w:val="000000"/>
          <w:lang w:val="en-US"/>
        </w:rPr>
        <w:t xml:space="preserve">Table S4 </w:t>
      </w:r>
      <w:r w:rsidRPr="00A46190">
        <w:rPr>
          <w:bCs/>
          <w:lang w:val="en-US"/>
        </w:rPr>
        <w:t>in</w:t>
      </w:r>
      <w:r w:rsidRPr="00741C0A">
        <w:rPr>
          <w:b/>
          <w:lang w:val="en-US"/>
        </w:rPr>
        <w:t xml:space="preserve"> Supplement 1</w:t>
      </w:r>
      <w:r w:rsidRPr="00741C0A">
        <w:rPr>
          <w:color w:val="000000"/>
          <w:lang w:val="en-US"/>
        </w:rPr>
        <w:t>). Environmental parameters were assessed in the same way as for the modeling dataset.</w:t>
      </w:r>
    </w:p>
    <w:p w14:paraId="44E654B5"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“Tyuva littoral” and “Tyuva sublittoral” testing datasets were extracted from the published data of Marchenko et al. (2023). These authors mapped in detail the distribution of </w:t>
      </w:r>
      <w:r w:rsidRPr="00741C0A">
        <w:rPr>
          <w:i/>
          <w:color w:val="000000"/>
          <w:lang w:val="en-US"/>
        </w:rPr>
        <w:t>Ptros</w:t>
      </w:r>
      <w:r w:rsidRPr="00741C0A">
        <w:rPr>
          <w:color w:val="000000"/>
          <w:lang w:val="en-US"/>
        </w:rPr>
        <w:t xml:space="preserve"> in mussel settlements of the </w:t>
      </w:r>
      <w:r w:rsidRPr="00741C0A">
        <w:rPr>
          <w:color w:val="FF0000"/>
          <w:lang w:val="en-US"/>
        </w:rPr>
        <w:t xml:space="preserve">3-km-long </w:t>
      </w:r>
      <w:r w:rsidRPr="00741C0A">
        <w:rPr>
          <w:color w:val="000000"/>
          <w:lang w:val="en-US"/>
        </w:rPr>
        <w:t>Tyuva Inlet in the Kola Bay of the Barents Sea (</w:t>
      </w:r>
      <w:r w:rsidRPr="00741C0A">
        <w:rPr>
          <w:b/>
          <w:color w:val="000000"/>
          <w:lang w:val="en-US"/>
        </w:rPr>
        <w:t>Fig. 1</w:t>
      </w:r>
      <w:r w:rsidRPr="00741C0A">
        <w:rPr>
          <w:color w:val="000000"/>
          <w:lang w:val="en-US"/>
        </w:rPr>
        <w:t xml:space="preserve">) sampled in 2009-2010. </w:t>
      </w:r>
      <w:r w:rsidRPr="00741C0A">
        <w:rPr>
          <w:i/>
          <w:color w:val="FF0000"/>
          <w:lang w:val="en-US"/>
        </w:rPr>
        <w:t xml:space="preserve">Ptros </w:t>
      </w:r>
      <w:r w:rsidRPr="00741C0A">
        <w:rPr>
          <w:color w:val="FF0000"/>
          <w:lang w:val="en-US"/>
        </w:rPr>
        <w:t xml:space="preserve">was predicted either by direct genotyping or from morphotype frequencies using the formula derived for local populations existing under salinities higher than in the White Sea (Marchenko et al. 2023). </w:t>
      </w:r>
      <w:r w:rsidRPr="00741C0A">
        <w:rPr>
          <w:color w:val="000000"/>
          <w:lang w:val="en-US"/>
        </w:rPr>
        <w:t xml:space="preserve">They provided a number of environmental characteristics including depth, </w:t>
      </w:r>
      <w:r w:rsidRPr="00741C0A">
        <w:rPr>
          <w:i/>
          <w:color w:val="FF0000"/>
          <w:lang w:val="en-US"/>
        </w:rPr>
        <w:t>Salinity</w:t>
      </w:r>
      <w:bookmarkStart w:id="19" w:name="bookmark=id.3dy6vkm" w:colFirst="0" w:colLast="0"/>
      <w:bookmarkEnd w:id="19"/>
      <w:r w:rsidRPr="00741C0A">
        <w:rPr>
          <w:color w:val="000000"/>
          <w:lang w:val="en-US"/>
        </w:rPr>
        <w:t xml:space="preserve">, cover of macrophytes in rank scale, and dominant algal species (usually, kelps in the sublittoral and fucoids on the littoral) for each sampling site. “Tyuva littoral” set contained samples from all 23 littoral sites from the depth range corresponding to the fucoid belt (0.5-1.5 m above mean spring tidal depth, Marchenko et al. </w:t>
      </w:r>
      <w:del w:id="20" w:author="Arcella" w:date="2025-04-21T12:29:00Z">
        <w:r w:rsidRPr="00741C0A" w:rsidDel="008B6AAF">
          <w:rPr>
            <w:color w:val="FF0000"/>
            <w:lang w:val="en-US"/>
          </w:rPr>
          <w:delText>(</w:delText>
        </w:r>
      </w:del>
      <w:ins w:id="21" w:author="Arcella" w:date="2025-04-21T12:29:00Z">
        <w:del w:id="22" w:author="Vadim Khaitov" w:date="2025-04-21T18:05:00Z">
          <w:r w:rsidR="008B6AAF" w:rsidDel="00B0213C">
            <w:rPr>
              <w:color w:val="FF0000"/>
              <w:lang w:val="en-US"/>
            </w:rPr>
            <w:delText>[</w:delText>
          </w:r>
        </w:del>
      </w:ins>
      <w:r w:rsidRPr="00741C0A">
        <w:rPr>
          <w:color w:val="FF0000"/>
          <w:lang w:val="en-US"/>
        </w:rPr>
        <w:t>2023</w:t>
      </w:r>
      <w:ins w:id="23" w:author="Arcella" w:date="2025-04-21T12:29:00Z">
        <w:del w:id="24" w:author="Vadim Khaitov" w:date="2025-04-21T18:05:00Z">
          <w:r w:rsidR="008B6AAF" w:rsidDel="00B0213C">
            <w:rPr>
              <w:color w:val="FF0000"/>
              <w:lang w:val="en-US"/>
            </w:rPr>
            <w:delText>]</w:delText>
          </w:r>
        </w:del>
      </w:ins>
      <w:del w:id="25" w:author="Arcella" w:date="2025-04-21T12:29:00Z">
        <w:r w:rsidRPr="00741C0A" w:rsidDel="008B6AAF">
          <w:rPr>
            <w:color w:val="FF0000"/>
            <w:lang w:val="en-US"/>
          </w:rPr>
          <w:delText>)</w:delText>
        </w:r>
      </w:del>
      <w:r w:rsidRPr="00741C0A">
        <w:rPr>
          <w:color w:val="000000"/>
          <w:lang w:val="en-US"/>
        </w:rPr>
        <w:t xml:space="preserve">; note </w:t>
      </w:r>
      <w:r w:rsidRPr="00741C0A">
        <w:rPr>
          <w:color w:val="000000"/>
          <w:lang w:val="en-US"/>
        </w:rPr>
        <w:lastRenderedPageBreak/>
        <w:t>that the position of fucoid belt in the Barents Sea differs from that in the White Sea due to the different tidal amplitude). “Tyuva sublittoral” contained samples from all 15 sublittoral sites (depth range from -0.5 to -3.5 m). Since the substrate of mussel fouling was not registered during sampling, we classified samples into bottom and algal ones by the algal cover in the sites (ranks 1-3 and 4-5, correspondingly). The remaining environmental parameters were assessed as for the modeling dataset, with the nearest port in Ekaterininskaya Gavan Bight considered as active and the river Tyuva flowing into the inlet as a large one.</w:t>
      </w:r>
    </w:p>
    <w:p w14:paraId="534C714E" w14:textId="77777777" w:rsidR="00C64B16" w:rsidRPr="00741C0A" w:rsidRDefault="00610B0D">
      <w:pPr>
        <w:keepNext/>
        <w:pBdr>
          <w:top w:val="nil"/>
          <w:left w:val="nil"/>
          <w:bottom w:val="nil"/>
          <w:right w:val="nil"/>
          <w:between w:val="nil"/>
        </w:pBdr>
        <w:spacing w:before="240" w:after="60"/>
        <w:ind w:left="0" w:hanging="2"/>
        <w:jc w:val="left"/>
        <w:rPr>
          <w:i/>
          <w:color w:val="000000"/>
          <w:lang w:val="en-US"/>
        </w:rPr>
      </w:pPr>
      <w:r w:rsidRPr="00741C0A">
        <w:rPr>
          <w:i/>
          <w:color w:val="000000"/>
          <w:lang w:val="en-US"/>
        </w:rPr>
        <w:t>2.4 Statistical analysis</w:t>
      </w:r>
    </w:p>
    <w:p w14:paraId="36A3971A"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All the data were processed using the statistical programming language R 4.05 (R Core Team 2023).</w:t>
      </w:r>
    </w:p>
    <w:p w14:paraId="3CE88B26"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 xml:space="preserve">2.4.1 Dependency of </w:t>
      </w:r>
      <w:r w:rsidRPr="00741C0A">
        <w:rPr>
          <w:b/>
          <w:i/>
          <w:color w:val="000000"/>
          <w:lang w:val="en-US"/>
        </w:rPr>
        <w:t>Ptros</w:t>
      </w:r>
      <w:r w:rsidRPr="00741C0A">
        <w:rPr>
          <w:b/>
          <w:color w:val="000000"/>
          <w:lang w:val="en-US"/>
        </w:rPr>
        <w:t xml:space="preserve"> on environmental parameters in modeling dataset (Model 1)</w:t>
      </w:r>
    </w:p>
    <w:p w14:paraId="402F0E51" w14:textId="77777777" w:rsidR="00C64B16" w:rsidRPr="00741C0A" w:rsidRDefault="00610B0D">
      <w:pPr>
        <w:pBdr>
          <w:top w:val="nil"/>
          <w:left w:val="nil"/>
          <w:bottom w:val="nil"/>
          <w:right w:val="nil"/>
          <w:between w:val="nil"/>
        </w:pBdr>
        <w:ind w:left="0" w:hanging="2"/>
        <w:rPr>
          <w:color w:val="FF0000"/>
          <w:lang w:val="en-US"/>
        </w:rPr>
      </w:pPr>
      <w:r w:rsidRPr="00741C0A">
        <w:rPr>
          <w:color w:val="000000"/>
          <w:lang w:val="en-US"/>
        </w:rPr>
        <w:t xml:space="preserve">We used generalized additive </w:t>
      </w:r>
      <w:r w:rsidRPr="00741C0A">
        <w:rPr>
          <w:color w:val="FF0000"/>
          <w:lang w:val="en-US"/>
        </w:rPr>
        <w:t xml:space="preserve">mixed </w:t>
      </w:r>
      <w:r w:rsidRPr="00741C0A">
        <w:rPr>
          <w:color w:val="000000"/>
          <w:lang w:val="en-US"/>
        </w:rPr>
        <w:t>model (</w:t>
      </w:r>
      <w:r w:rsidRPr="00741C0A">
        <w:rPr>
          <w:color w:val="FF0000"/>
          <w:lang w:val="en-US"/>
        </w:rPr>
        <w:t>GAMM</w:t>
      </w:r>
      <w:r w:rsidRPr="00741C0A">
        <w:rPr>
          <w:color w:val="000000"/>
          <w:lang w:val="en-US"/>
        </w:rPr>
        <w:t>, Wood 2017) as a modeling technique, which has been shown to work well for SDM construction (</w:t>
      </w:r>
      <w:proofErr w:type="spellStart"/>
      <w:r w:rsidRPr="00741C0A">
        <w:rPr>
          <w:color w:val="000000"/>
          <w:lang w:val="en-US"/>
        </w:rPr>
        <w:t>Elith</w:t>
      </w:r>
      <w:proofErr w:type="spellEnd"/>
      <w:r w:rsidRPr="00741C0A">
        <w:rPr>
          <w:color w:val="000000"/>
          <w:lang w:val="en-US"/>
        </w:rPr>
        <w:t xml:space="preserve"> et al. 2006). </w:t>
      </w:r>
      <w:r w:rsidRPr="00741C0A">
        <w:rPr>
          <w:color w:val="FF0000"/>
          <w:lang w:val="en-US"/>
        </w:rPr>
        <w:t>One of the strengths of this approach is that additive models assume that the relationship between the dependent variable (in our case</w:t>
      </w:r>
      <w:ins w:id="26" w:author="Arcella" w:date="2025-04-21T12:31:00Z">
        <w:r w:rsidR="008B6AAF">
          <w:rPr>
            <w:color w:val="FF0000"/>
            <w:lang w:val="en-GB"/>
          </w:rPr>
          <w:t>,</w:t>
        </w:r>
      </w:ins>
      <w:r w:rsidRPr="00741C0A">
        <w:rPr>
          <w:color w:val="FF0000"/>
          <w:lang w:val="en-US"/>
        </w:rPr>
        <w:t xml:space="preserve"> </w:t>
      </w:r>
      <w:proofErr w:type="spellStart"/>
      <w:r w:rsidRPr="00741C0A">
        <w:rPr>
          <w:i/>
          <w:color w:val="FF0000"/>
          <w:lang w:val="en-US"/>
        </w:rPr>
        <w:t>Ptros</w:t>
      </w:r>
      <w:proofErr w:type="spellEnd"/>
      <w:r w:rsidRPr="00741C0A">
        <w:rPr>
          <w:color w:val="FF0000"/>
          <w:lang w:val="en-US"/>
        </w:rPr>
        <w:t>) and continuous predictors is not necessarily linear but may be curvilinear (Austin 2002). The weakness of the approach is that it does not provide a direct assessment of either relative or absolute importance of factors.</w:t>
      </w:r>
    </w:p>
    <w:p w14:paraId="68450746" w14:textId="77777777" w:rsidR="00C64B16" w:rsidRPr="00741C0A" w:rsidRDefault="00610B0D">
      <w:pPr>
        <w:pBdr>
          <w:top w:val="nil"/>
          <w:left w:val="nil"/>
          <w:bottom w:val="nil"/>
          <w:right w:val="nil"/>
          <w:between w:val="nil"/>
        </w:pBdr>
        <w:ind w:left="0" w:hanging="2"/>
        <w:rPr>
          <w:color w:val="000000"/>
          <w:lang w:val="en-US"/>
        </w:rPr>
      </w:pPr>
      <w:r w:rsidRPr="00741C0A">
        <w:rPr>
          <w:color w:val="FF0000"/>
          <w:lang w:val="en-US"/>
        </w:rPr>
        <w:t>GAMM</w:t>
      </w:r>
      <w:r w:rsidRPr="00741C0A">
        <w:rPr>
          <w:color w:val="000000"/>
          <w:lang w:val="en-US"/>
        </w:rPr>
        <w:t xml:space="preserve"> fitted (hereafter, </w:t>
      </w:r>
      <w:r w:rsidRPr="00741C0A">
        <w:rPr>
          <w:b/>
          <w:color w:val="000000"/>
          <w:lang w:val="en-US"/>
        </w:rPr>
        <w:t>Model 1</w:t>
      </w:r>
      <w:r w:rsidRPr="00741C0A">
        <w:rPr>
          <w:color w:val="000000"/>
          <w:lang w:val="en-US"/>
        </w:rPr>
        <w:t xml:space="preserve">) was based on beta-binomial residuals distribution and the restricted maximum likelihood method for estimation </w:t>
      </w:r>
      <w:r w:rsidRPr="00741C0A">
        <w:rPr>
          <w:color w:val="FF0000"/>
          <w:lang w:val="en-US"/>
        </w:rPr>
        <w:t>of the parameters.</w:t>
      </w:r>
      <w:r w:rsidRPr="00741C0A">
        <w:rPr>
          <w:color w:val="000000"/>
          <w:lang w:val="en-US"/>
        </w:rPr>
        <w:t xml:space="preserve"> Smoothers for all continuous predictors were fitted using cubic basic splines. Categorical predictors were included as parametric terms in the model. Site was considered as a random factor. The function </w:t>
      </w:r>
      <w:proofErr w:type="gramStart"/>
      <w:r w:rsidRPr="00741C0A">
        <w:rPr>
          <w:color w:val="000000"/>
          <w:lang w:val="en-US"/>
        </w:rPr>
        <w:t>gam(</w:t>
      </w:r>
      <w:proofErr w:type="gramEnd"/>
      <w:r w:rsidRPr="00741C0A">
        <w:rPr>
          <w:color w:val="000000"/>
          <w:lang w:val="en-US"/>
        </w:rPr>
        <w:t>) from the package “</w:t>
      </w:r>
      <w:proofErr w:type="spellStart"/>
      <w:r w:rsidRPr="00741C0A">
        <w:rPr>
          <w:color w:val="000000"/>
          <w:lang w:val="en-US"/>
        </w:rPr>
        <w:t>mgcv</w:t>
      </w:r>
      <w:proofErr w:type="spellEnd"/>
      <w:r w:rsidRPr="00741C0A">
        <w:rPr>
          <w:color w:val="000000"/>
          <w:lang w:val="en-US"/>
        </w:rPr>
        <w:t>” (Wood 2017) was used to fit the model.</w:t>
      </w:r>
    </w:p>
    <w:p w14:paraId="3B34FE11" w14:textId="77777777" w:rsidR="00C64B16" w:rsidRPr="00741C0A" w:rsidRDefault="00610B0D">
      <w:pPr>
        <w:pBdr>
          <w:top w:val="nil"/>
          <w:left w:val="nil"/>
          <w:bottom w:val="nil"/>
          <w:right w:val="nil"/>
          <w:between w:val="nil"/>
        </w:pBdr>
        <w:ind w:left="0" w:hanging="2"/>
        <w:rPr>
          <w:shd w:val="clear" w:color="auto" w:fill="76A5AF"/>
          <w:lang w:val="en-US"/>
        </w:rPr>
      </w:pPr>
      <w:r w:rsidRPr="00741C0A">
        <w:rPr>
          <w:color w:val="000000"/>
          <w:lang w:val="en-US"/>
        </w:rPr>
        <w:lastRenderedPageBreak/>
        <w:t xml:space="preserve">To check for </w:t>
      </w:r>
      <w:r w:rsidRPr="00741C0A">
        <w:rPr>
          <w:color w:val="FF0000"/>
          <w:lang w:val="en-US"/>
        </w:rPr>
        <w:t xml:space="preserve">all </w:t>
      </w:r>
      <w:r w:rsidRPr="00741C0A">
        <w:rPr>
          <w:color w:val="000000"/>
          <w:lang w:val="en-US"/>
        </w:rPr>
        <w:t>predictors’ collinearity in</w:t>
      </w:r>
      <w:r w:rsidRPr="00AB68B4">
        <w:rPr>
          <w:color w:val="000000"/>
          <w:lang w:val="en-US"/>
        </w:rPr>
        <w:t xml:space="preserve"> </w:t>
      </w:r>
      <w:r w:rsidRPr="00741C0A">
        <w:rPr>
          <w:b/>
          <w:color w:val="FF0000"/>
          <w:lang w:val="en-US"/>
        </w:rPr>
        <w:t>Model 1</w:t>
      </w:r>
      <w:r w:rsidRPr="00741C0A">
        <w:rPr>
          <w:color w:val="FF0000"/>
          <w:lang w:val="en-US"/>
        </w:rPr>
        <w:t xml:space="preserve"> and other models</w:t>
      </w:r>
      <w:r w:rsidRPr="00741C0A">
        <w:rPr>
          <w:color w:val="000000"/>
          <w:lang w:val="en-US"/>
        </w:rPr>
        <w:t>, we calculated the variance inflation factor (VIF, Fox &amp; Monette 1992)</w:t>
      </w:r>
      <w:ins w:id="27" w:author="Arcella" w:date="2025-04-21T12:32:00Z">
        <w:del w:id="28" w:author="Vadim Khaitov" w:date="2025-04-21T18:05:00Z">
          <w:r w:rsidR="008B6AAF" w:rsidDel="00B0213C">
            <w:rPr>
              <w:color w:val="000000"/>
              <w:lang w:val="en-GB"/>
            </w:rPr>
            <w:delText>,</w:delText>
          </w:r>
        </w:del>
      </w:ins>
      <w:r w:rsidRPr="00741C0A">
        <w:rPr>
          <w:color w:val="000000"/>
          <w:lang w:val="en-US"/>
        </w:rPr>
        <w:t xml:space="preserve"> </w:t>
      </w:r>
      <w:r w:rsidRPr="00741C0A">
        <w:rPr>
          <w:color w:val="FF0000"/>
          <w:lang w:val="en-US"/>
        </w:rPr>
        <w:t>considering the value less than 3.5 as acceptable (Quinn &amp; Keough 2002)</w:t>
      </w:r>
      <w:r w:rsidRPr="00741C0A">
        <w:rPr>
          <w:color w:val="000000"/>
          <w:lang w:val="en-US"/>
        </w:rPr>
        <w:t xml:space="preserve">. To verify that </w:t>
      </w:r>
      <w:r w:rsidRPr="00741C0A">
        <w:rPr>
          <w:b/>
          <w:color w:val="000000"/>
          <w:lang w:val="en-US"/>
        </w:rPr>
        <w:t>Model 1</w:t>
      </w:r>
      <w:r w:rsidRPr="00741C0A">
        <w:rPr>
          <w:color w:val="000000"/>
          <w:lang w:val="en-US"/>
        </w:rPr>
        <w:t xml:space="preserve"> met the assumptions of sampling independence, we examined the presence of residuals’ spatial autocorrelation by means of spline correlogram construction (</w:t>
      </w:r>
      <w:proofErr w:type="spellStart"/>
      <w:r w:rsidRPr="00741C0A">
        <w:rPr>
          <w:color w:val="000000"/>
          <w:lang w:val="en-US"/>
        </w:rPr>
        <w:t>Bjørnstad</w:t>
      </w:r>
      <w:proofErr w:type="spellEnd"/>
      <w:r w:rsidRPr="00741C0A">
        <w:rPr>
          <w:color w:val="000000"/>
          <w:lang w:val="en-US"/>
        </w:rPr>
        <w:t xml:space="preserve"> &amp; Falck 2001) with the function </w:t>
      </w:r>
      <w:proofErr w:type="spellStart"/>
      <w:proofErr w:type="gramStart"/>
      <w:r w:rsidRPr="00741C0A">
        <w:rPr>
          <w:color w:val="000000"/>
          <w:lang w:val="en-US"/>
        </w:rPr>
        <w:t>spline.correlog</w:t>
      </w:r>
      <w:proofErr w:type="spellEnd"/>
      <w:proofErr w:type="gramEnd"/>
      <w:r w:rsidRPr="00741C0A">
        <w:rPr>
          <w:color w:val="000000"/>
          <w:lang w:val="en-US"/>
        </w:rPr>
        <w:t>() from the package “</w:t>
      </w:r>
      <w:proofErr w:type="spellStart"/>
      <w:r w:rsidRPr="00741C0A">
        <w:rPr>
          <w:color w:val="000000"/>
          <w:lang w:val="en-US"/>
        </w:rPr>
        <w:t>ncf</w:t>
      </w:r>
      <w:proofErr w:type="spellEnd"/>
      <w:r w:rsidRPr="00741C0A">
        <w:rPr>
          <w:color w:val="000000"/>
          <w:lang w:val="en-US"/>
        </w:rPr>
        <w:t>” (</w:t>
      </w:r>
      <w:proofErr w:type="spellStart"/>
      <w:r w:rsidRPr="00741C0A">
        <w:rPr>
          <w:color w:val="000000"/>
          <w:lang w:val="en-US"/>
        </w:rPr>
        <w:t>Bjornstad</w:t>
      </w:r>
      <w:proofErr w:type="spellEnd"/>
      <w:r w:rsidRPr="00741C0A">
        <w:rPr>
          <w:color w:val="000000"/>
          <w:lang w:val="en-US"/>
        </w:rPr>
        <w:t xml:space="preserve"> 2022) and found no evidence of spatial autocorrelation. </w:t>
      </w:r>
      <w:r w:rsidRPr="00741C0A">
        <w:rPr>
          <w:color w:val="FF0000"/>
          <w:lang w:val="en-US"/>
        </w:rPr>
        <w:t xml:space="preserve">We also considered the model residuals in relation to year of sampling and found no significant patterns. </w:t>
      </w:r>
    </w:p>
    <w:p w14:paraId="7B03B2C1" w14:textId="77777777" w:rsidR="00C64B16" w:rsidRPr="00741C0A" w:rsidRDefault="004747BD">
      <w:pPr>
        <w:pBdr>
          <w:top w:val="nil"/>
          <w:left w:val="nil"/>
          <w:bottom w:val="nil"/>
          <w:right w:val="nil"/>
          <w:between w:val="nil"/>
        </w:pBdr>
        <w:ind w:left="0" w:hanging="2"/>
        <w:rPr>
          <w:b/>
          <w:color w:val="FF0000"/>
          <w:lang w:val="en-US"/>
        </w:rPr>
      </w:pPr>
      <w:r w:rsidRPr="00741C0A">
        <w:rPr>
          <w:b/>
          <w:color w:val="000000"/>
          <w:lang w:val="en-US"/>
        </w:rPr>
        <w:t>2.4.</w:t>
      </w:r>
      <w:r>
        <w:rPr>
          <w:b/>
          <w:color w:val="000000"/>
          <w:lang w:val="en-US"/>
        </w:rPr>
        <w:t>2</w:t>
      </w:r>
      <w:r w:rsidRPr="00741C0A">
        <w:rPr>
          <w:b/>
          <w:color w:val="000000"/>
          <w:lang w:val="en-US"/>
        </w:rPr>
        <w:t xml:space="preserve"> </w:t>
      </w:r>
      <w:r w:rsidR="00610B0D" w:rsidRPr="00741C0A">
        <w:rPr>
          <w:b/>
          <w:color w:val="FF0000"/>
          <w:lang w:val="en-US"/>
        </w:rPr>
        <w:t>Dependence of abundance of mussels of different morphotypes on environmental parameters in a modeling dataset (Model 2)</w:t>
      </w:r>
    </w:p>
    <w:p w14:paraId="57ED9B7C" w14:textId="77777777" w:rsidR="00C64B16" w:rsidRPr="00741C0A" w:rsidRDefault="00610B0D">
      <w:pPr>
        <w:pBdr>
          <w:top w:val="nil"/>
          <w:left w:val="nil"/>
          <w:bottom w:val="nil"/>
          <w:right w:val="nil"/>
          <w:between w:val="nil"/>
        </w:pBdr>
        <w:ind w:left="0" w:hanging="2"/>
        <w:rPr>
          <w:color w:val="FF0000"/>
          <w:shd w:val="clear" w:color="auto" w:fill="76A5AF"/>
          <w:lang w:val="en-US"/>
        </w:rPr>
      </w:pPr>
      <w:r w:rsidRPr="00741C0A">
        <w:rPr>
          <w:color w:val="FF0000"/>
          <w:lang w:val="en-US"/>
        </w:rPr>
        <w:t xml:space="preserve">The relationships between the taxonomic structure and the predictors were further investigated using abundances of mussels of different morphotypes. This means that we equated morphotypes with species. However, this assumption should not have crucially biased the results of the analysis, given the proportional relationship between </w:t>
      </w:r>
      <w:r w:rsidRPr="00741C0A">
        <w:rPr>
          <w:i/>
          <w:color w:val="FF0000"/>
          <w:lang w:val="en-US"/>
        </w:rPr>
        <w:t>PT</w:t>
      </w:r>
      <w:r w:rsidRPr="00741C0A">
        <w:rPr>
          <w:color w:val="FF0000"/>
          <w:lang w:val="en-US"/>
        </w:rPr>
        <w:t xml:space="preserve"> and </w:t>
      </w:r>
      <w:r w:rsidRPr="00741C0A">
        <w:rPr>
          <w:i/>
          <w:color w:val="FF0000"/>
          <w:lang w:val="en-US"/>
        </w:rPr>
        <w:t>Ptros</w:t>
      </w:r>
      <w:r w:rsidRPr="00741C0A">
        <w:rPr>
          <w:color w:val="FF0000"/>
          <w:lang w:val="en-US"/>
        </w:rPr>
        <w:t xml:space="preserve"> in mussel settlements in the study area (Khaitov et al. 2021). The mean abundances of mussels of E- and T-morphotypes across samples from each site (from both substrates) were log-transformed and used as the dependent variable in </w:t>
      </w:r>
      <w:r w:rsidRPr="00741C0A">
        <w:rPr>
          <w:b/>
          <w:color w:val="FF0000"/>
          <w:lang w:val="en-US"/>
        </w:rPr>
        <w:t>Model 2</w:t>
      </w:r>
      <w:r w:rsidRPr="00741C0A">
        <w:rPr>
          <w:color w:val="FF0000"/>
          <w:lang w:val="en-US"/>
        </w:rPr>
        <w:t xml:space="preserve">. The model was constructed as a generalized additive </w:t>
      </w:r>
      <w:r w:rsidR="004747BD" w:rsidRPr="00741C0A">
        <w:rPr>
          <w:color w:val="FF0000"/>
          <w:lang w:val="en-US"/>
        </w:rPr>
        <w:t>one (</w:t>
      </w:r>
      <w:r w:rsidRPr="00741C0A">
        <w:rPr>
          <w:color w:val="FF0000"/>
          <w:lang w:val="en-US"/>
        </w:rPr>
        <w:t xml:space="preserve">GAM) with Gaussian residuals’ distribution and included the factor </w:t>
      </w:r>
      <w:r w:rsidRPr="00741C0A">
        <w:rPr>
          <w:i/>
          <w:color w:val="FF0000"/>
          <w:lang w:val="en-US"/>
        </w:rPr>
        <w:t>Morphotype</w:t>
      </w:r>
      <w:r w:rsidRPr="00741C0A">
        <w:rPr>
          <w:color w:val="FF0000"/>
          <w:lang w:val="en-US"/>
        </w:rPr>
        <w:t xml:space="preserve">, the same set of predictors as in </w:t>
      </w:r>
      <w:r w:rsidRPr="00741C0A">
        <w:rPr>
          <w:b/>
          <w:color w:val="FF0000"/>
          <w:lang w:val="en-US"/>
        </w:rPr>
        <w:t>Model 1</w:t>
      </w:r>
      <w:r w:rsidRPr="00741C0A">
        <w:rPr>
          <w:color w:val="FF0000"/>
          <w:lang w:val="en-US"/>
        </w:rPr>
        <w:t xml:space="preserve"> except </w:t>
      </w:r>
      <w:r w:rsidRPr="00741C0A">
        <w:rPr>
          <w:i/>
          <w:color w:val="FF0000"/>
          <w:lang w:val="en-US"/>
        </w:rPr>
        <w:t xml:space="preserve">Substrate </w:t>
      </w:r>
      <w:r w:rsidRPr="00741C0A">
        <w:rPr>
          <w:color w:val="FF0000"/>
          <w:lang w:val="en-US"/>
        </w:rPr>
        <w:t xml:space="preserve">and </w:t>
      </w:r>
      <w:r w:rsidRPr="00741C0A">
        <w:rPr>
          <w:i/>
          <w:color w:val="FF0000"/>
          <w:lang w:val="en-US"/>
        </w:rPr>
        <w:t>Site</w:t>
      </w:r>
      <w:r w:rsidRPr="00741C0A">
        <w:rPr>
          <w:color w:val="FF0000"/>
          <w:lang w:val="en-US"/>
        </w:rPr>
        <w:t xml:space="preserve">, and interactions between </w:t>
      </w:r>
      <w:r w:rsidRPr="00741C0A">
        <w:rPr>
          <w:i/>
          <w:color w:val="FF0000"/>
          <w:lang w:val="en-US"/>
        </w:rPr>
        <w:t xml:space="preserve">Morphotype </w:t>
      </w:r>
      <w:r w:rsidRPr="00741C0A">
        <w:rPr>
          <w:color w:val="FF0000"/>
          <w:lang w:val="en-US"/>
        </w:rPr>
        <w:t xml:space="preserve">and other predictors. </w:t>
      </w:r>
    </w:p>
    <w:p w14:paraId="5172CA2C" w14:textId="77777777" w:rsidR="00C64B16" w:rsidRPr="00741C0A" w:rsidRDefault="00C64B16">
      <w:pPr>
        <w:ind w:left="0" w:hanging="2"/>
        <w:rPr>
          <w:color w:val="FF0000"/>
          <w:highlight w:val="yellow"/>
          <w:lang w:val="en-US"/>
        </w:rPr>
      </w:pPr>
    </w:p>
    <w:p w14:paraId="3BC2E9EE"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2.4.</w:t>
      </w:r>
      <w:r w:rsidR="004747BD">
        <w:rPr>
          <w:b/>
          <w:color w:val="000000"/>
          <w:lang w:val="en-US"/>
        </w:rPr>
        <w:t>3</w:t>
      </w:r>
      <w:r w:rsidRPr="00741C0A">
        <w:rPr>
          <w:b/>
          <w:color w:val="000000"/>
          <w:lang w:val="en-US"/>
        </w:rPr>
        <w:t xml:space="preserve"> Association between </w:t>
      </w:r>
      <w:r w:rsidRPr="00741C0A">
        <w:rPr>
          <w:b/>
          <w:i/>
          <w:color w:val="000000"/>
          <w:lang w:val="en-US"/>
        </w:rPr>
        <w:t>Ptros</w:t>
      </w:r>
      <w:r w:rsidRPr="00741C0A">
        <w:rPr>
          <w:b/>
          <w:color w:val="000000"/>
          <w:lang w:val="en-US"/>
        </w:rPr>
        <w:t>, substrate and mussel abundance</w:t>
      </w:r>
    </w:p>
    <w:p w14:paraId="3F95112C"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The ultimate goal of the analysis was to find out how the segregation of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between algal and bottom substrates depended on the abundance of each species on each substrate. For each site we </w:t>
      </w:r>
      <w:r w:rsidRPr="00741C0A">
        <w:rPr>
          <w:color w:val="000000"/>
          <w:lang w:val="en-US"/>
        </w:rPr>
        <w:lastRenderedPageBreak/>
        <w:t xml:space="preserve">calculated the difference between proportion of </w:t>
      </w:r>
      <w:r w:rsidRPr="00741C0A">
        <w:rPr>
          <w:i/>
          <w:color w:val="000000"/>
          <w:lang w:val="en-US"/>
        </w:rPr>
        <w:t>MT</w:t>
      </w:r>
      <w:r w:rsidRPr="00741C0A">
        <w:rPr>
          <w:color w:val="000000"/>
          <w:lang w:val="en-US"/>
        </w:rPr>
        <w:t xml:space="preserve"> in algal and bottom samples: </w:t>
      </w:r>
      <w:proofErr w:type="spellStart"/>
      <w:r w:rsidRPr="00741C0A">
        <w:rPr>
          <w:i/>
          <w:color w:val="000000"/>
          <w:lang w:val="en-US"/>
        </w:rPr>
        <w:t>Dif</w:t>
      </w:r>
      <w:proofErr w:type="spellEnd"/>
      <w:r w:rsidRPr="00741C0A">
        <w:rPr>
          <w:color w:val="000000"/>
          <w:lang w:val="en-US"/>
        </w:rPr>
        <w:t xml:space="preserve"> = </w:t>
      </w:r>
      <w:proofErr w:type="spellStart"/>
      <w:r w:rsidRPr="00741C0A">
        <w:rPr>
          <w:i/>
          <w:color w:val="000000"/>
          <w:lang w:val="en-US"/>
        </w:rPr>
        <w:t>Ptros</w:t>
      </w:r>
      <w:r w:rsidRPr="00741C0A">
        <w:rPr>
          <w:i/>
          <w:color w:val="000000"/>
          <w:vertAlign w:val="subscript"/>
          <w:lang w:val="en-US"/>
        </w:rPr>
        <w:t>Algae</w:t>
      </w:r>
      <w:proofErr w:type="spellEnd"/>
      <w:r w:rsidRPr="00741C0A">
        <w:rPr>
          <w:color w:val="000000"/>
          <w:lang w:val="en-US"/>
        </w:rPr>
        <w:t xml:space="preserve"> - </w:t>
      </w:r>
      <w:proofErr w:type="spellStart"/>
      <w:r w:rsidRPr="00741C0A">
        <w:rPr>
          <w:i/>
          <w:color w:val="000000"/>
          <w:lang w:val="en-US"/>
        </w:rPr>
        <w:t>Ptros</w:t>
      </w:r>
      <w:r w:rsidRPr="00741C0A">
        <w:rPr>
          <w:i/>
          <w:color w:val="000000"/>
          <w:vertAlign w:val="subscript"/>
          <w:lang w:val="en-US"/>
        </w:rPr>
        <w:t>Bottom</w:t>
      </w:r>
      <w:proofErr w:type="spellEnd"/>
      <w:r w:rsidRPr="00741C0A">
        <w:rPr>
          <w:color w:val="000000"/>
          <w:lang w:val="en-US"/>
        </w:rPr>
        <w:t xml:space="preserve">. The obtained </w:t>
      </w:r>
      <w:r w:rsidRPr="00741C0A">
        <w:rPr>
          <w:i/>
          <w:color w:val="FF0000"/>
          <w:lang w:val="en-US"/>
        </w:rPr>
        <w:t>Diff</w:t>
      </w:r>
      <w:r w:rsidRPr="00741C0A">
        <w:rPr>
          <w:color w:val="000000"/>
          <w:lang w:val="en-US"/>
        </w:rPr>
        <w:t xml:space="preserve"> values were used as a dependent variable in</w:t>
      </w:r>
      <w:r w:rsidR="004747BD" w:rsidRPr="004747BD">
        <w:rPr>
          <w:b/>
          <w:color w:val="000000"/>
          <w:lang w:val="en-US"/>
        </w:rPr>
        <w:t xml:space="preserve"> </w:t>
      </w:r>
      <w:r w:rsidRPr="00741C0A">
        <w:rPr>
          <w:b/>
          <w:color w:val="FF0000"/>
          <w:lang w:val="en-US"/>
        </w:rPr>
        <w:t>Model 3</w:t>
      </w:r>
      <w:r w:rsidRPr="00741C0A">
        <w:rPr>
          <w:color w:val="000000"/>
          <w:lang w:val="en-US"/>
        </w:rPr>
        <w:t>, which was constructed as GAM with Gaussian residuals’ distribution.</w:t>
      </w:r>
    </w:p>
    <w:p w14:paraId="54C0AA49" w14:textId="77777777" w:rsidR="00C64B16" w:rsidRPr="00741C0A" w:rsidRDefault="00610B0D">
      <w:pPr>
        <w:pBdr>
          <w:top w:val="nil"/>
          <w:left w:val="nil"/>
          <w:bottom w:val="nil"/>
          <w:right w:val="nil"/>
          <w:between w:val="nil"/>
        </w:pBdr>
        <w:ind w:left="0" w:hanging="2"/>
        <w:rPr>
          <w:color w:val="FF0000"/>
          <w:lang w:val="en-US"/>
        </w:rPr>
      </w:pPr>
      <w:r w:rsidRPr="00741C0A">
        <w:rPr>
          <w:color w:val="FF0000"/>
          <w:lang w:val="en-US"/>
        </w:rPr>
        <w:t xml:space="preserve">Assessing the dependence of </w:t>
      </w:r>
      <w:r w:rsidRPr="00741C0A">
        <w:rPr>
          <w:i/>
          <w:color w:val="FF0000"/>
          <w:lang w:val="en-US"/>
        </w:rPr>
        <w:t>Diff</w:t>
      </w:r>
      <w:r w:rsidRPr="00741C0A">
        <w:rPr>
          <w:color w:val="FF0000"/>
          <w:lang w:val="en-US"/>
        </w:rPr>
        <w:t xml:space="preserve"> on </w:t>
      </w:r>
      <w:proofErr w:type="spellStart"/>
      <w:r w:rsidRPr="00741C0A">
        <w:rPr>
          <w:i/>
          <w:color w:val="FF0000"/>
          <w:lang w:val="en-US"/>
        </w:rPr>
        <w:t>Ptros</w:t>
      </w:r>
      <w:r w:rsidRPr="00741C0A">
        <w:rPr>
          <w:i/>
          <w:color w:val="FF0000"/>
          <w:vertAlign w:val="subscript"/>
          <w:lang w:val="en-US"/>
        </w:rPr>
        <w:t>Site</w:t>
      </w:r>
      <w:proofErr w:type="spellEnd"/>
      <w:r w:rsidRPr="00741C0A">
        <w:rPr>
          <w:color w:val="FF0000"/>
          <w:lang w:val="en-US"/>
        </w:rPr>
        <w:t xml:space="preserve">, we could not directly operate with densities of morphotypes because they were collinear on different substrates (see Results). Therefore, we performed principal component analysis for the abundance matrix of T- and E-morphotypes on algal and bottom substrates and used PC1 and PC2 values as proxies of morphotype abundances, along with </w:t>
      </w:r>
      <w:proofErr w:type="spellStart"/>
      <w:r w:rsidRPr="00741C0A">
        <w:rPr>
          <w:i/>
          <w:color w:val="FF0000"/>
          <w:lang w:val="en-US"/>
        </w:rPr>
        <w:t>Ptros</w:t>
      </w:r>
      <w:r w:rsidRPr="00741C0A">
        <w:rPr>
          <w:i/>
          <w:color w:val="FF0000"/>
          <w:vertAlign w:val="subscript"/>
          <w:lang w:val="en-US"/>
        </w:rPr>
        <w:t>Site</w:t>
      </w:r>
      <w:proofErr w:type="spellEnd"/>
      <w:r w:rsidRPr="00741C0A">
        <w:rPr>
          <w:color w:val="FF0000"/>
          <w:lang w:val="en-US"/>
        </w:rPr>
        <w:t xml:space="preserve">, in </w:t>
      </w:r>
      <w:r w:rsidRPr="00741C0A">
        <w:rPr>
          <w:b/>
          <w:color w:val="FF0000"/>
          <w:lang w:val="en-US"/>
        </w:rPr>
        <w:t>Model 3</w:t>
      </w:r>
      <w:r w:rsidRPr="00741C0A">
        <w:rPr>
          <w:color w:val="FF0000"/>
          <w:lang w:val="en-US"/>
        </w:rPr>
        <w:t xml:space="preserve">. </w:t>
      </w:r>
    </w:p>
    <w:p w14:paraId="7E51A289"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2.4.</w:t>
      </w:r>
      <w:r w:rsidR="004747BD">
        <w:rPr>
          <w:b/>
          <w:color w:val="000000"/>
          <w:lang w:val="en-US"/>
        </w:rPr>
        <w:t>4</w:t>
      </w:r>
      <w:r w:rsidRPr="00741C0A">
        <w:rPr>
          <w:b/>
          <w:color w:val="000000"/>
          <w:lang w:val="en-US"/>
        </w:rPr>
        <w:t xml:space="preserve"> Assessment of predictive power of Model 1</w:t>
      </w:r>
    </w:p>
    <w:p w14:paraId="1CD550D1" w14:textId="77777777" w:rsidR="00C64B16" w:rsidRPr="00741C0A" w:rsidRDefault="00610B0D">
      <w:pPr>
        <w:pBdr>
          <w:top w:val="nil"/>
          <w:left w:val="nil"/>
          <w:bottom w:val="nil"/>
          <w:right w:val="nil"/>
          <w:between w:val="nil"/>
        </w:pBdr>
        <w:ind w:left="0" w:hanging="2"/>
        <w:rPr>
          <w:color w:val="000000"/>
          <w:lang w:val="en-US"/>
        </w:rPr>
      </w:pPr>
      <w:r w:rsidRPr="00741C0A">
        <w:rPr>
          <w:lang w:val="en-US"/>
        </w:rPr>
        <w:t xml:space="preserve">     </w:t>
      </w:r>
      <w:r w:rsidRPr="004747BD">
        <w:rPr>
          <w:color w:val="FF0000"/>
          <w:lang w:val="en-US"/>
        </w:rPr>
        <w:t>T</w:t>
      </w:r>
      <w:r w:rsidRPr="00741C0A">
        <w:rPr>
          <w:color w:val="000000"/>
          <w:lang w:val="en-US"/>
        </w:rPr>
        <w:t xml:space="preserve">o check whether </w:t>
      </w:r>
      <w:r w:rsidRPr="00741C0A">
        <w:rPr>
          <w:b/>
          <w:color w:val="000000"/>
          <w:lang w:val="en-US"/>
        </w:rPr>
        <w:t>Model 1</w:t>
      </w:r>
      <w:r w:rsidRPr="00741C0A">
        <w:rPr>
          <w:color w:val="000000"/>
          <w:lang w:val="en-US"/>
        </w:rPr>
        <w:t xml:space="preserve"> could be used to predict the dominant species in bottom and algal samples at a site with known environmental parameters, </w:t>
      </w:r>
      <w:r w:rsidRPr="00741C0A">
        <w:rPr>
          <w:i/>
          <w:color w:val="000000"/>
          <w:lang w:val="en-US"/>
        </w:rPr>
        <w:t>MT</w:t>
      </w:r>
      <w:r w:rsidRPr="00741C0A">
        <w:rPr>
          <w:color w:val="000000"/>
          <w:lang w:val="en-US"/>
        </w:rPr>
        <w:t xml:space="preserve"> (</w:t>
      </w:r>
      <w:r w:rsidRPr="00741C0A">
        <w:rPr>
          <w:i/>
          <w:color w:val="000000"/>
          <w:lang w:val="en-US"/>
        </w:rPr>
        <w:t>Ptros</w:t>
      </w:r>
      <w:r w:rsidRPr="00741C0A">
        <w:rPr>
          <w:color w:val="000000"/>
          <w:lang w:val="en-US"/>
        </w:rPr>
        <w:t xml:space="preserve">&gt;0.5) or </w:t>
      </w:r>
      <w:r w:rsidRPr="00741C0A">
        <w:rPr>
          <w:i/>
          <w:color w:val="000000"/>
          <w:lang w:val="en-US"/>
        </w:rPr>
        <w:t>ME</w:t>
      </w:r>
      <w:r w:rsidRPr="00741C0A">
        <w:rPr>
          <w:color w:val="000000"/>
          <w:lang w:val="en-US"/>
        </w:rPr>
        <w:t xml:space="preserve"> (</w:t>
      </w:r>
      <w:r w:rsidRPr="00741C0A">
        <w:rPr>
          <w:i/>
          <w:color w:val="000000"/>
          <w:lang w:val="en-US"/>
        </w:rPr>
        <w:t>Ptros</w:t>
      </w:r>
      <w:r w:rsidRPr="00741C0A">
        <w:rPr>
          <w:color w:val="000000"/>
          <w:lang w:val="en-US"/>
        </w:rPr>
        <w:t xml:space="preserve">&lt;0.5), we used all the parameters </w:t>
      </w:r>
      <w:r w:rsidRPr="00741C0A">
        <w:rPr>
          <w:color w:val="FF0000"/>
          <w:lang w:val="en-US"/>
        </w:rPr>
        <w:t xml:space="preserve">from </w:t>
      </w:r>
      <w:r w:rsidRPr="00741C0A">
        <w:rPr>
          <w:b/>
          <w:color w:val="FF0000"/>
          <w:lang w:val="en-US"/>
        </w:rPr>
        <w:t>Model 1</w:t>
      </w:r>
      <w:r w:rsidRPr="00741C0A">
        <w:rPr>
          <w:color w:val="000000"/>
          <w:lang w:val="en-US"/>
        </w:rPr>
        <w:t xml:space="preserve"> to predict </w:t>
      </w:r>
      <w:proofErr w:type="spellStart"/>
      <w:r w:rsidRPr="00741C0A">
        <w:rPr>
          <w:i/>
          <w:color w:val="000000"/>
          <w:lang w:val="en-US"/>
        </w:rPr>
        <w:t>Ptros</w:t>
      </w:r>
      <w:r w:rsidRPr="00741C0A">
        <w:rPr>
          <w:i/>
          <w:color w:val="000000"/>
          <w:vertAlign w:val="subscript"/>
          <w:lang w:val="en-US"/>
        </w:rPr>
        <w:t>Algae</w:t>
      </w:r>
      <w:proofErr w:type="spellEnd"/>
      <w:r w:rsidRPr="00741C0A">
        <w:rPr>
          <w:color w:val="000000"/>
          <w:lang w:val="en-US"/>
        </w:rPr>
        <w:t xml:space="preserve"> and </w:t>
      </w:r>
      <w:proofErr w:type="spellStart"/>
      <w:r w:rsidRPr="00741C0A">
        <w:rPr>
          <w:i/>
          <w:color w:val="000000"/>
          <w:lang w:val="en-US"/>
        </w:rPr>
        <w:t>Ptros</w:t>
      </w:r>
      <w:r w:rsidRPr="00741C0A">
        <w:rPr>
          <w:i/>
          <w:color w:val="000000"/>
          <w:vertAlign w:val="subscript"/>
          <w:lang w:val="en-US"/>
        </w:rPr>
        <w:t>Bottom</w:t>
      </w:r>
      <w:proofErr w:type="spellEnd"/>
      <w:r w:rsidRPr="00741C0A">
        <w:rPr>
          <w:color w:val="000000"/>
          <w:lang w:val="en-US"/>
        </w:rPr>
        <w:t xml:space="preserve"> for each site within the modeling dataset and within each of the three testing datasets. The predicted values were categorized into those greater than 0.5 and those </w:t>
      </w:r>
      <w:r w:rsidRPr="00741C0A">
        <w:rPr>
          <w:color w:val="FF0000"/>
          <w:lang w:val="en-US"/>
        </w:rPr>
        <w:t xml:space="preserve">smaller </w:t>
      </w:r>
      <w:r w:rsidRPr="00741C0A">
        <w:rPr>
          <w:color w:val="000000"/>
          <w:lang w:val="en-US"/>
        </w:rPr>
        <w:t xml:space="preserve">than 0.5 and considered to be classifiers for detecting </w:t>
      </w:r>
      <w:r w:rsidRPr="00741C0A">
        <w:rPr>
          <w:i/>
          <w:color w:val="000000"/>
          <w:lang w:val="en-US"/>
        </w:rPr>
        <w:t>MT</w:t>
      </w:r>
      <w:r w:rsidRPr="00741C0A">
        <w:rPr>
          <w:color w:val="000000"/>
          <w:lang w:val="en-US"/>
        </w:rPr>
        <w:t xml:space="preserve">- or </w:t>
      </w:r>
      <w:r w:rsidRPr="00741C0A">
        <w:rPr>
          <w:i/>
          <w:color w:val="000000"/>
          <w:lang w:val="en-US"/>
        </w:rPr>
        <w:t>ME</w:t>
      </w:r>
      <w:bookmarkStart w:id="29" w:name="bookmark=id.1t3h5sf" w:colFirst="0" w:colLast="0"/>
      <w:bookmarkEnd w:id="29"/>
      <w:r w:rsidRPr="00741C0A">
        <w:rPr>
          <w:color w:val="000000"/>
          <w:lang w:val="en-US"/>
        </w:rPr>
        <w:t xml:space="preserve">-dominated samples. The receiver operating characteristics (ROC) followed by the analysis of the area under the curve (AUC, Fielding &amp; Bell 1997, Fawcett 2006) were used to evaluate the performance of the models. We considered AUC </w:t>
      </w:r>
      <w:r w:rsidRPr="00741C0A">
        <w:rPr>
          <w:color w:val="FF0000"/>
          <w:lang w:val="en-US"/>
        </w:rPr>
        <w:t xml:space="preserve">greater </w:t>
      </w:r>
      <w:r w:rsidRPr="00741C0A">
        <w:rPr>
          <w:lang w:val="en-US"/>
        </w:rPr>
        <w:t>or equal to 0.7 as acceptable discrimination (</w:t>
      </w:r>
      <w:r w:rsidRPr="00DC19C8">
        <w:rPr>
          <w:color w:val="FF0000"/>
          <w:lang w:val="en-US"/>
        </w:rPr>
        <w:t>Hosmer et al., 2013</w:t>
      </w:r>
      <w:r w:rsidRPr="00741C0A">
        <w:rPr>
          <w:lang w:val="en-US"/>
        </w:rPr>
        <w:t xml:space="preserve">). </w:t>
      </w:r>
      <w:r w:rsidRPr="00741C0A">
        <w:rPr>
          <w:color w:val="000000"/>
          <w:lang w:val="en-US"/>
        </w:rPr>
        <w:t xml:space="preserve">Function </w:t>
      </w:r>
      <w:proofErr w:type="gramStart"/>
      <w:r w:rsidRPr="00741C0A">
        <w:rPr>
          <w:color w:val="000000"/>
          <w:lang w:val="en-US"/>
        </w:rPr>
        <w:t>roc(</w:t>
      </w:r>
      <w:proofErr w:type="gramEnd"/>
      <w:r w:rsidRPr="00741C0A">
        <w:rPr>
          <w:color w:val="000000"/>
          <w:lang w:val="en-US"/>
        </w:rPr>
        <w:t>) from the package “</w:t>
      </w:r>
      <w:proofErr w:type="spellStart"/>
      <w:r w:rsidRPr="00741C0A">
        <w:rPr>
          <w:color w:val="000000"/>
          <w:lang w:val="en-US"/>
        </w:rPr>
        <w:t>pROC</w:t>
      </w:r>
      <w:proofErr w:type="spellEnd"/>
      <w:r w:rsidRPr="00741C0A">
        <w:rPr>
          <w:color w:val="000000"/>
          <w:lang w:val="en-US"/>
        </w:rPr>
        <w:t>” (Robin et al. 2011) was used.</w:t>
      </w:r>
    </w:p>
    <w:p w14:paraId="3E8A1CE5" w14:textId="77777777" w:rsidR="00C64B16" w:rsidRDefault="00610B0D">
      <w:pPr>
        <w:keepNext/>
        <w:widowControl w:val="0"/>
        <w:numPr>
          <w:ilvl w:val="0"/>
          <w:numId w:val="1"/>
        </w:numPr>
        <w:pBdr>
          <w:top w:val="nil"/>
          <w:left w:val="nil"/>
          <w:bottom w:val="nil"/>
          <w:right w:val="nil"/>
          <w:between w:val="nil"/>
        </w:pBdr>
        <w:spacing w:before="240" w:after="60"/>
        <w:ind w:hanging="2"/>
        <w:jc w:val="left"/>
        <w:rPr>
          <w:i/>
          <w:color w:val="000000"/>
        </w:rPr>
      </w:pPr>
      <w:r>
        <w:rPr>
          <w:i/>
          <w:color w:val="000000"/>
        </w:rPr>
        <w:t>RESULTS</w:t>
      </w:r>
    </w:p>
    <w:p w14:paraId="53835528"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Ranges and median values of the continuous predictors are summarized in </w:t>
      </w:r>
      <w:r w:rsidRPr="00741C0A">
        <w:rPr>
          <w:b/>
          <w:color w:val="000000"/>
          <w:lang w:val="en-US"/>
        </w:rPr>
        <w:t>Table 1</w:t>
      </w:r>
      <w:r w:rsidRPr="00741C0A">
        <w:rPr>
          <w:color w:val="000000"/>
          <w:lang w:val="en-US"/>
        </w:rPr>
        <w:t xml:space="preserve">. While the distribution of </w:t>
      </w:r>
      <w:r w:rsidRPr="00741C0A">
        <w:rPr>
          <w:i/>
          <w:color w:val="000000"/>
          <w:lang w:val="en-US"/>
        </w:rPr>
        <w:t>Fetch</w:t>
      </w:r>
      <w:r w:rsidRPr="00741C0A">
        <w:rPr>
          <w:color w:val="000000"/>
          <w:lang w:val="en-US"/>
        </w:rPr>
        <w:t xml:space="preserve"> and </w:t>
      </w:r>
      <w:r w:rsidRPr="00741C0A">
        <w:rPr>
          <w:i/>
          <w:color w:val="000000"/>
          <w:lang w:val="en-US"/>
        </w:rPr>
        <w:t>Salinity</w:t>
      </w:r>
      <w:r w:rsidRPr="00741C0A">
        <w:rPr>
          <w:color w:val="000000"/>
          <w:lang w:val="en-US"/>
        </w:rPr>
        <w:t xml:space="preserve"> values was highly </w:t>
      </w:r>
      <w:r w:rsidRPr="00741C0A">
        <w:rPr>
          <w:color w:val="FF0000"/>
          <w:lang w:val="en-US"/>
        </w:rPr>
        <w:t>variable</w:t>
      </w:r>
      <w:r w:rsidRPr="00741C0A">
        <w:rPr>
          <w:color w:val="000000"/>
          <w:lang w:val="en-US"/>
        </w:rPr>
        <w:t>, the most wind-exposed sites were located on the southeastern coast of the Bay and on open shores of the islands in its top (</w:t>
      </w:r>
      <w:r w:rsidRPr="00741C0A">
        <w:rPr>
          <w:b/>
          <w:color w:val="000000"/>
          <w:lang w:val="en-US"/>
        </w:rPr>
        <w:t>Fig. 1</w:t>
      </w:r>
      <w:r w:rsidRPr="00741C0A">
        <w:rPr>
          <w:color w:val="000000"/>
          <w:lang w:val="en-US"/>
        </w:rPr>
        <w:t xml:space="preserve"> A) while the most desalinated areas were located in the very top of the Bay </w:t>
      </w:r>
      <w:r w:rsidRPr="00741C0A">
        <w:rPr>
          <w:color w:val="FF0000"/>
          <w:lang w:val="en-US"/>
        </w:rPr>
        <w:t xml:space="preserve">(Fig. 1 C). </w:t>
      </w:r>
      <w:r w:rsidRPr="00741C0A">
        <w:rPr>
          <w:color w:val="000000"/>
          <w:lang w:val="en-US"/>
        </w:rPr>
        <w:t xml:space="preserve">Expectedly, </w:t>
      </w:r>
      <w:r w:rsidRPr="00741C0A">
        <w:rPr>
          <w:i/>
          <w:color w:val="000000"/>
          <w:lang w:val="en-US"/>
        </w:rPr>
        <w:t>Salinity</w:t>
      </w:r>
      <w:r w:rsidRPr="00741C0A">
        <w:rPr>
          <w:color w:val="000000"/>
          <w:lang w:val="en-US"/>
        </w:rPr>
        <w:t xml:space="preserve"> tended to </w:t>
      </w:r>
      <w:r w:rsidRPr="00741C0A">
        <w:rPr>
          <w:color w:val="000000"/>
          <w:lang w:val="en-US"/>
        </w:rPr>
        <w:lastRenderedPageBreak/>
        <w:t>decrease towards river mouths (</w:t>
      </w:r>
      <w:r w:rsidRPr="00741C0A">
        <w:rPr>
          <w:b/>
          <w:color w:val="000000"/>
          <w:lang w:val="en-US"/>
        </w:rPr>
        <w:t>Fig. S</w:t>
      </w:r>
      <w:r w:rsidRPr="00741C0A">
        <w:rPr>
          <w:b/>
          <w:lang w:val="en-US"/>
        </w:rPr>
        <w:t>2</w:t>
      </w:r>
      <w:r w:rsidRPr="00741C0A">
        <w:rPr>
          <w:b/>
          <w:color w:val="000000"/>
          <w:lang w:val="en-US"/>
        </w:rPr>
        <w:t xml:space="preserve"> </w:t>
      </w:r>
      <w:r w:rsidRPr="00741C0A">
        <w:rPr>
          <w:color w:val="000000"/>
          <w:lang w:val="en-US"/>
        </w:rPr>
        <w:t xml:space="preserve">A </w:t>
      </w:r>
      <w:r w:rsidRPr="00A46190">
        <w:rPr>
          <w:bCs/>
          <w:color w:val="000000"/>
          <w:lang w:val="en-US"/>
        </w:rPr>
        <w:t>in</w:t>
      </w:r>
      <w:r w:rsidRPr="00741C0A">
        <w:rPr>
          <w:b/>
          <w:color w:val="000000"/>
          <w:lang w:val="en-US"/>
        </w:rPr>
        <w:t xml:space="preserve"> Supplement 3</w:t>
      </w:r>
      <w:r w:rsidRPr="00741C0A">
        <w:rPr>
          <w:color w:val="000000"/>
          <w:lang w:val="en-US"/>
        </w:rPr>
        <w:t>) and was lower closer to large rivers than to small ones (</w:t>
      </w:r>
      <w:r w:rsidRPr="00741C0A">
        <w:rPr>
          <w:b/>
          <w:color w:val="000000"/>
          <w:lang w:val="en-US"/>
        </w:rPr>
        <w:t>Fig. S</w:t>
      </w:r>
      <w:r w:rsidRPr="00741C0A">
        <w:rPr>
          <w:b/>
          <w:lang w:val="en-US"/>
        </w:rPr>
        <w:t>2</w:t>
      </w:r>
      <w:r w:rsidRPr="00741C0A">
        <w:rPr>
          <w:color w:val="000000"/>
          <w:lang w:val="en-US"/>
        </w:rPr>
        <w:t xml:space="preserve"> B </w:t>
      </w:r>
      <w:r w:rsidRPr="00A46190">
        <w:rPr>
          <w:bCs/>
          <w:lang w:val="en-US"/>
        </w:rPr>
        <w:t>in</w:t>
      </w:r>
      <w:r w:rsidRPr="00741C0A">
        <w:rPr>
          <w:b/>
          <w:lang w:val="en-US"/>
        </w:rPr>
        <w:t xml:space="preserve"> Supplement 3</w:t>
      </w:r>
      <w:r w:rsidRPr="00741C0A">
        <w:rPr>
          <w:color w:val="000000"/>
          <w:lang w:val="en-US"/>
        </w:rPr>
        <w:t xml:space="preserve">). Sites close to ports tended to have lower </w:t>
      </w:r>
      <w:r w:rsidRPr="00741C0A">
        <w:rPr>
          <w:i/>
          <w:color w:val="000000"/>
          <w:lang w:val="en-US"/>
        </w:rPr>
        <w:t>Fetch</w:t>
      </w:r>
      <w:r w:rsidRPr="00741C0A">
        <w:rPr>
          <w:color w:val="000000"/>
          <w:lang w:val="en-US"/>
        </w:rPr>
        <w:t xml:space="preserve"> (</w:t>
      </w:r>
      <w:r w:rsidRPr="00741C0A">
        <w:rPr>
          <w:b/>
          <w:color w:val="000000"/>
          <w:lang w:val="en-US"/>
        </w:rPr>
        <w:t>Fig. S</w:t>
      </w:r>
      <w:r w:rsidRPr="00741C0A">
        <w:rPr>
          <w:b/>
          <w:lang w:val="en-US"/>
        </w:rPr>
        <w:t>2</w:t>
      </w:r>
      <w:r w:rsidRPr="00741C0A">
        <w:rPr>
          <w:color w:val="000000"/>
          <w:lang w:val="en-US"/>
        </w:rPr>
        <w:t xml:space="preserve"> C</w:t>
      </w:r>
      <w:r w:rsidR="004747BD">
        <w:rPr>
          <w:color w:val="000000"/>
          <w:lang w:val="en-US"/>
        </w:rPr>
        <w:t xml:space="preserve"> </w:t>
      </w:r>
      <w:r w:rsidRPr="00A46190">
        <w:rPr>
          <w:bCs/>
          <w:lang w:val="en-US"/>
        </w:rPr>
        <w:t>in</w:t>
      </w:r>
      <w:r w:rsidRPr="00741C0A">
        <w:rPr>
          <w:b/>
          <w:lang w:val="en-US"/>
        </w:rPr>
        <w:t xml:space="preserve"> Supplement 3</w:t>
      </w:r>
      <w:r w:rsidRPr="00741C0A">
        <w:rPr>
          <w:color w:val="000000"/>
          <w:lang w:val="en-US"/>
        </w:rPr>
        <w:t xml:space="preserve">), but no association between </w:t>
      </w:r>
      <w:r w:rsidRPr="00741C0A">
        <w:rPr>
          <w:i/>
          <w:color w:val="000000"/>
          <w:lang w:val="en-US"/>
        </w:rPr>
        <w:t>DistPort</w:t>
      </w:r>
      <w:r w:rsidRPr="00741C0A">
        <w:rPr>
          <w:color w:val="000000"/>
          <w:lang w:val="en-US"/>
        </w:rPr>
        <w:t xml:space="preserve"> and </w:t>
      </w:r>
      <w:r w:rsidRPr="00741C0A">
        <w:rPr>
          <w:i/>
          <w:color w:val="000000"/>
          <w:lang w:val="en-US"/>
        </w:rPr>
        <w:t>Salinity</w:t>
      </w:r>
      <w:r w:rsidRPr="00741C0A">
        <w:rPr>
          <w:color w:val="000000"/>
          <w:lang w:val="en-US"/>
        </w:rPr>
        <w:t xml:space="preserve"> was observed (</w:t>
      </w:r>
      <w:r w:rsidRPr="00741C0A">
        <w:rPr>
          <w:b/>
          <w:color w:val="000000"/>
          <w:lang w:val="en-US"/>
        </w:rPr>
        <w:t>Fig. S</w:t>
      </w:r>
      <w:r w:rsidRPr="00741C0A">
        <w:rPr>
          <w:b/>
          <w:lang w:val="en-US"/>
        </w:rPr>
        <w:t>2</w:t>
      </w:r>
      <w:r w:rsidRPr="00741C0A">
        <w:rPr>
          <w:color w:val="000000"/>
          <w:lang w:val="en-US"/>
        </w:rPr>
        <w:t xml:space="preserve"> D </w:t>
      </w:r>
      <w:r w:rsidRPr="00B0213C">
        <w:rPr>
          <w:bCs/>
          <w:lang w:val="en-US"/>
        </w:rPr>
        <w:t xml:space="preserve">in </w:t>
      </w:r>
      <w:r w:rsidRPr="00741C0A">
        <w:rPr>
          <w:b/>
          <w:lang w:val="en-US"/>
        </w:rPr>
        <w:t>Supplement 3</w:t>
      </w:r>
      <w:r w:rsidRPr="00741C0A">
        <w:rPr>
          <w:color w:val="000000"/>
          <w:lang w:val="en-US"/>
        </w:rPr>
        <w:t xml:space="preserve">). All </w:t>
      </w:r>
      <w:r w:rsidRPr="00741C0A">
        <w:rPr>
          <w:color w:val="FF0000"/>
          <w:lang w:val="en-US"/>
        </w:rPr>
        <w:t xml:space="preserve">Pearson’s </w:t>
      </w:r>
      <w:r w:rsidRPr="00741C0A">
        <w:rPr>
          <w:color w:val="000000"/>
          <w:lang w:val="en-US"/>
        </w:rPr>
        <w:t xml:space="preserve">correlations between </w:t>
      </w:r>
      <w:r w:rsidRPr="00741C0A">
        <w:rPr>
          <w:i/>
          <w:color w:val="000000"/>
          <w:lang w:val="en-US"/>
        </w:rPr>
        <w:t>Salinity</w:t>
      </w:r>
      <w:r w:rsidRPr="00741C0A">
        <w:rPr>
          <w:color w:val="000000"/>
          <w:lang w:val="en-US"/>
        </w:rPr>
        <w:t xml:space="preserve">, </w:t>
      </w:r>
      <w:r w:rsidRPr="00741C0A">
        <w:rPr>
          <w:i/>
          <w:color w:val="000000"/>
          <w:lang w:val="en-US"/>
        </w:rPr>
        <w:t>DistRiver</w:t>
      </w:r>
      <w:r w:rsidRPr="00741C0A">
        <w:rPr>
          <w:color w:val="000000"/>
          <w:lang w:val="en-US"/>
        </w:rPr>
        <w:t xml:space="preserve">, </w:t>
      </w:r>
      <w:r w:rsidRPr="00741C0A">
        <w:rPr>
          <w:i/>
          <w:color w:val="000000"/>
          <w:lang w:val="en-US"/>
        </w:rPr>
        <w:t>DistPort</w:t>
      </w:r>
      <w:r w:rsidRPr="00741C0A">
        <w:rPr>
          <w:color w:val="000000"/>
          <w:lang w:val="en-US"/>
        </w:rPr>
        <w:t xml:space="preserve"> and </w:t>
      </w:r>
      <w:r w:rsidRPr="00741C0A">
        <w:rPr>
          <w:i/>
          <w:color w:val="000000"/>
          <w:lang w:val="en-US"/>
        </w:rPr>
        <w:t>Fetch</w:t>
      </w:r>
      <w:r w:rsidRPr="00741C0A">
        <w:rPr>
          <w:color w:val="000000"/>
          <w:lang w:val="en-US"/>
        </w:rPr>
        <w:t xml:space="preserve"> were rather low (</w:t>
      </w:r>
      <w:r w:rsidRPr="00741C0A">
        <w:rPr>
          <w:b/>
          <w:color w:val="000000"/>
          <w:lang w:val="en-US"/>
        </w:rPr>
        <w:t xml:space="preserve">Table S5 </w:t>
      </w:r>
      <w:r w:rsidRPr="00A46190">
        <w:rPr>
          <w:bCs/>
          <w:lang w:val="en-US"/>
        </w:rPr>
        <w:t>in</w:t>
      </w:r>
      <w:r w:rsidRPr="00741C0A">
        <w:rPr>
          <w:b/>
          <w:lang w:val="en-US"/>
        </w:rPr>
        <w:t xml:space="preserve"> Supplement 1</w:t>
      </w:r>
      <w:r w:rsidRPr="00741C0A">
        <w:rPr>
          <w:color w:val="000000"/>
          <w:lang w:val="en-US"/>
        </w:rPr>
        <w:t xml:space="preserve">), the largest being that between </w:t>
      </w:r>
      <w:r w:rsidRPr="00741C0A">
        <w:rPr>
          <w:i/>
          <w:color w:val="000000"/>
          <w:lang w:val="en-US"/>
        </w:rPr>
        <w:t>Fetch</w:t>
      </w:r>
      <w:r w:rsidRPr="00741C0A">
        <w:rPr>
          <w:color w:val="000000"/>
          <w:lang w:val="en-US"/>
        </w:rPr>
        <w:t xml:space="preserve"> and </w:t>
      </w:r>
      <w:r w:rsidRPr="00741C0A">
        <w:rPr>
          <w:i/>
          <w:color w:val="000000"/>
          <w:lang w:val="en-US"/>
        </w:rPr>
        <w:t>DistPort</w:t>
      </w:r>
      <w:r w:rsidRPr="00741C0A">
        <w:rPr>
          <w:color w:val="000000"/>
          <w:lang w:val="en-US"/>
        </w:rPr>
        <w:t xml:space="preserve"> (r = 0.525).</w:t>
      </w:r>
    </w:p>
    <w:p w14:paraId="7066C2CF" w14:textId="77777777" w:rsidR="00C64B16" w:rsidRPr="00741C0A" w:rsidRDefault="00610B0D">
      <w:pPr>
        <w:pBdr>
          <w:top w:val="nil"/>
          <w:left w:val="nil"/>
          <w:bottom w:val="nil"/>
          <w:right w:val="nil"/>
          <w:between w:val="nil"/>
        </w:pBdr>
        <w:ind w:left="0" w:hanging="2"/>
        <w:rPr>
          <w:color w:val="FF0000"/>
          <w:lang w:val="en-US"/>
        </w:rPr>
      </w:pPr>
      <w:r w:rsidRPr="00741C0A">
        <w:rPr>
          <w:color w:val="FF0000"/>
          <w:lang w:val="en-US"/>
        </w:rPr>
        <w:t xml:space="preserve">A striking feature visible on </w:t>
      </w:r>
      <w:r w:rsidRPr="00741C0A">
        <w:rPr>
          <w:color w:val="000000"/>
          <w:lang w:val="en-US"/>
        </w:rPr>
        <w:t xml:space="preserve">maps of </w:t>
      </w:r>
      <w:r w:rsidRPr="00741C0A">
        <w:rPr>
          <w:i/>
          <w:color w:val="000000"/>
          <w:lang w:val="en-US"/>
        </w:rPr>
        <w:t>Ptros</w:t>
      </w:r>
      <w:r w:rsidRPr="00741C0A">
        <w:rPr>
          <w:color w:val="000000"/>
          <w:lang w:val="en-US"/>
        </w:rPr>
        <w:t xml:space="preserve"> distribution across algal and bottom substrates </w:t>
      </w:r>
      <w:r w:rsidRPr="00741C0A">
        <w:rPr>
          <w:color w:val="FF0000"/>
          <w:lang w:val="en-US"/>
        </w:rPr>
        <w:t>is</w:t>
      </w:r>
      <w:r w:rsidRPr="00741C0A">
        <w:rPr>
          <w:color w:val="000000"/>
          <w:lang w:val="en-US"/>
        </w:rPr>
        <w:t xml:space="preserve"> the universally elevated proportion of </w:t>
      </w:r>
      <w:r w:rsidRPr="00741C0A">
        <w:rPr>
          <w:i/>
          <w:color w:val="000000"/>
          <w:lang w:val="en-US"/>
        </w:rPr>
        <w:t>MT</w:t>
      </w:r>
      <w:r w:rsidRPr="00741C0A">
        <w:rPr>
          <w:color w:val="000000"/>
          <w:lang w:val="en-US"/>
        </w:rPr>
        <w:t xml:space="preserve"> on the former (</w:t>
      </w:r>
      <w:r w:rsidRPr="00741C0A">
        <w:rPr>
          <w:b/>
          <w:color w:val="000000"/>
          <w:lang w:val="en-US"/>
        </w:rPr>
        <w:t>Fig. 1</w:t>
      </w:r>
      <w:r w:rsidRPr="00741C0A">
        <w:rPr>
          <w:color w:val="000000"/>
          <w:lang w:val="en-US"/>
        </w:rPr>
        <w:t xml:space="preserve"> D-G). While spatial distribution of </w:t>
      </w:r>
      <w:r w:rsidRPr="00741C0A">
        <w:rPr>
          <w:i/>
          <w:color w:val="000000"/>
          <w:lang w:val="en-US"/>
        </w:rPr>
        <w:t>Ptros</w:t>
      </w:r>
      <w:r w:rsidRPr="00741C0A">
        <w:rPr>
          <w:color w:val="000000"/>
          <w:lang w:val="en-US"/>
        </w:rPr>
        <w:t xml:space="preserve"> was highly </w:t>
      </w:r>
      <w:r w:rsidRPr="00741C0A">
        <w:rPr>
          <w:color w:val="FF0000"/>
          <w:lang w:val="en-US"/>
        </w:rPr>
        <w:t>variable</w:t>
      </w:r>
      <w:r w:rsidRPr="00741C0A">
        <w:rPr>
          <w:color w:val="000000"/>
          <w:lang w:val="en-US"/>
        </w:rPr>
        <w:t>, its maximum values on both substrates were observed in the Bay’s top and in some deep inlets, while its minimum values were observed along the open part of the southeastern coast (</w:t>
      </w:r>
      <w:r w:rsidRPr="00741C0A">
        <w:rPr>
          <w:b/>
          <w:color w:val="000000"/>
          <w:lang w:val="en-US"/>
        </w:rPr>
        <w:t>Fig. 1</w:t>
      </w:r>
      <w:r w:rsidRPr="00741C0A">
        <w:rPr>
          <w:color w:val="000000"/>
          <w:lang w:val="en-US"/>
        </w:rPr>
        <w:t xml:space="preserve"> D-G). </w:t>
      </w:r>
      <w:r w:rsidRPr="00741C0A">
        <w:rPr>
          <w:color w:val="FF0000"/>
          <w:lang w:val="en-US"/>
        </w:rPr>
        <w:t xml:space="preserve">It is difficult to discern relationships between </w:t>
      </w:r>
      <w:r w:rsidRPr="00741C0A">
        <w:rPr>
          <w:i/>
          <w:color w:val="FF0000"/>
          <w:lang w:val="en-US"/>
        </w:rPr>
        <w:t xml:space="preserve">Ptros </w:t>
      </w:r>
      <w:r w:rsidRPr="00741C0A">
        <w:rPr>
          <w:color w:val="FF0000"/>
          <w:lang w:val="en-US"/>
        </w:rPr>
        <w:t xml:space="preserve">and any environmental predictors other than substrate in the small-scale maps shown in </w:t>
      </w:r>
      <w:r w:rsidRPr="00741C0A">
        <w:rPr>
          <w:b/>
          <w:color w:val="FF0000"/>
          <w:lang w:val="en-US"/>
        </w:rPr>
        <w:t>Figure 1</w:t>
      </w:r>
      <w:r w:rsidRPr="00741C0A">
        <w:rPr>
          <w:color w:val="FF0000"/>
          <w:lang w:val="en-US"/>
        </w:rPr>
        <w:t xml:space="preserve">. For this purpose, it is necessary to consider </w:t>
      </w:r>
      <w:r w:rsidRPr="00741C0A">
        <w:rPr>
          <w:b/>
          <w:color w:val="FF0000"/>
          <w:lang w:val="en-US"/>
        </w:rPr>
        <w:t>Model 1</w:t>
      </w:r>
      <w:r w:rsidRPr="00741C0A">
        <w:rPr>
          <w:color w:val="FF0000"/>
          <w:lang w:val="en-US"/>
        </w:rPr>
        <w:t xml:space="preserve">. </w:t>
      </w:r>
    </w:p>
    <w:p w14:paraId="314C72E4"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 xml:space="preserve">3.1 Relationship of </w:t>
      </w:r>
      <w:r w:rsidRPr="00741C0A">
        <w:rPr>
          <w:b/>
          <w:i/>
          <w:color w:val="000000"/>
          <w:lang w:val="en-US"/>
        </w:rPr>
        <w:t xml:space="preserve">Ptros </w:t>
      </w:r>
      <w:r w:rsidRPr="00741C0A">
        <w:rPr>
          <w:b/>
          <w:color w:val="000000"/>
          <w:lang w:val="en-US"/>
        </w:rPr>
        <w:t>and environmental parameters evaluated by Model 1</w:t>
      </w:r>
    </w:p>
    <w:p w14:paraId="5CE059B0"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Although some non-zero pairwise correlations between environmental factors were found (see above), VIF values calculated for the predictors were generally low (maximal VIF being that for </w:t>
      </w:r>
      <w:r w:rsidRPr="00741C0A">
        <w:rPr>
          <w:i/>
          <w:color w:val="000000"/>
          <w:lang w:val="en-US"/>
        </w:rPr>
        <w:t>Fetch</w:t>
      </w:r>
      <w:r w:rsidRPr="00741C0A">
        <w:rPr>
          <w:color w:val="000000"/>
          <w:lang w:val="en-US"/>
        </w:rPr>
        <w:t xml:space="preserve">, 1.76). </w:t>
      </w:r>
      <w:r w:rsidRPr="00741C0A">
        <w:rPr>
          <w:color w:val="FF0000"/>
          <w:lang w:val="en-US"/>
        </w:rPr>
        <w:t>This</w:t>
      </w:r>
      <w:r w:rsidRPr="00741C0A">
        <w:rPr>
          <w:color w:val="000000"/>
          <w:lang w:val="en-US"/>
        </w:rPr>
        <w:t xml:space="preserve"> result means that the collinearity between the predictors was negligible, </w:t>
      </w:r>
      <w:r w:rsidR="004747BD" w:rsidRPr="00741C0A">
        <w:rPr>
          <w:color w:val="000000"/>
          <w:lang w:val="en-US"/>
        </w:rPr>
        <w:t>i.e.,</w:t>
      </w:r>
      <w:r w:rsidRPr="00741C0A">
        <w:rPr>
          <w:color w:val="000000"/>
          <w:lang w:val="en-US"/>
        </w:rPr>
        <w:t xml:space="preserve"> they did not mask each other’s influence.</w:t>
      </w:r>
    </w:p>
    <w:p w14:paraId="25DD8C02"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Model 1</w:t>
      </w:r>
      <w:r w:rsidRPr="00741C0A">
        <w:rPr>
          <w:color w:val="000000"/>
          <w:lang w:val="en-US"/>
        </w:rPr>
        <w:t xml:space="preserve"> explained 77% of the total deviance. It revealed a significant dependency of </w:t>
      </w:r>
      <w:r w:rsidRPr="00741C0A">
        <w:rPr>
          <w:i/>
          <w:color w:val="000000"/>
          <w:lang w:val="en-US"/>
        </w:rPr>
        <w:t>Ptros</w:t>
      </w:r>
      <w:r w:rsidRPr="00741C0A">
        <w:rPr>
          <w:color w:val="000000"/>
          <w:lang w:val="en-US"/>
        </w:rPr>
        <w:t xml:space="preserve"> on all predictors except </w:t>
      </w:r>
      <w:r w:rsidRPr="00741C0A">
        <w:rPr>
          <w:i/>
          <w:color w:val="000000"/>
          <w:lang w:val="en-US"/>
        </w:rPr>
        <w:t>DistRiver</w:t>
      </w:r>
      <w:r w:rsidRPr="00741C0A">
        <w:rPr>
          <w:color w:val="000000"/>
          <w:lang w:val="en-US"/>
        </w:rPr>
        <w:t xml:space="preserve">. Effective degrees of freedom for </w:t>
      </w:r>
      <w:r w:rsidRPr="00741C0A">
        <w:rPr>
          <w:i/>
          <w:color w:val="000000"/>
          <w:lang w:val="en-US"/>
        </w:rPr>
        <w:t>DistPort</w:t>
      </w:r>
      <w:r w:rsidRPr="00741C0A">
        <w:rPr>
          <w:color w:val="000000"/>
          <w:lang w:val="en-US"/>
        </w:rPr>
        <w:t xml:space="preserve"> and </w:t>
      </w:r>
      <w:r w:rsidRPr="00741C0A">
        <w:rPr>
          <w:i/>
          <w:color w:val="000000"/>
          <w:lang w:val="en-US"/>
        </w:rPr>
        <w:t>Fetch</w:t>
      </w:r>
      <w:r w:rsidRPr="00741C0A">
        <w:rPr>
          <w:color w:val="000000"/>
          <w:lang w:val="en-US"/>
        </w:rPr>
        <w:t xml:space="preserve"> were close to one, indicating the linear dependence of </w:t>
      </w:r>
      <w:r w:rsidRPr="00741C0A">
        <w:rPr>
          <w:i/>
          <w:color w:val="000000"/>
          <w:lang w:val="en-US"/>
        </w:rPr>
        <w:t>Ptros</w:t>
      </w:r>
      <w:r w:rsidRPr="00741C0A">
        <w:rPr>
          <w:color w:val="000000"/>
          <w:lang w:val="en-US"/>
        </w:rPr>
        <w:t xml:space="preserve"> on them. </w:t>
      </w:r>
      <w:r w:rsidRPr="00741C0A">
        <w:rPr>
          <w:color w:val="FF0000"/>
          <w:lang w:val="en-US"/>
        </w:rPr>
        <w:t>In contrast,</w:t>
      </w:r>
      <w:r w:rsidRPr="00741C0A">
        <w:rPr>
          <w:color w:val="000000"/>
          <w:lang w:val="en-US"/>
        </w:rPr>
        <w:t xml:space="preserve"> the dependence on the third continuous predictor, </w:t>
      </w:r>
      <w:r w:rsidRPr="00741C0A">
        <w:rPr>
          <w:i/>
          <w:color w:val="000000"/>
          <w:lang w:val="en-US"/>
        </w:rPr>
        <w:t>Salinity</w:t>
      </w:r>
      <w:r w:rsidRPr="00741C0A">
        <w:rPr>
          <w:color w:val="000000"/>
          <w:lang w:val="en-US"/>
        </w:rPr>
        <w:t>, was curvilinear (</w:t>
      </w:r>
      <w:r w:rsidRPr="00741C0A">
        <w:rPr>
          <w:b/>
          <w:color w:val="000000"/>
          <w:lang w:val="en-US"/>
        </w:rPr>
        <w:t>Table 2</w:t>
      </w:r>
      <w:r w:rsidRPr="00741C0A">
        <w:rPr>
          <w:color w:val="000000"/>
          <w:lang w:val="en-US"/>
        </w:rPr>
        <w:t>).</w:t>
      </w:r>
    </w:p>
    <w:p w14:paraId="3F50DEC0" w14:textId="693BBB2D" w:rsidR="00C64B16" w:rsidRPr="00741C0A" w:rsidRDefault="00610B0D">
      <w:pPr>
        <w:pBdr>
          <w:top w:val="nil"/>
          <w:left w:val="nil"/>
          <w:bottom w:val="nil"/>
          <w:right w:val="nil"/>
          <w:between w:val="nil"/>
        </w:pBdr>
        <w:ind w:left="0" w:hanging="2"/>
        <w:rPr>
          <w:strike/>
          <w:color w:val="000000"/>
          <w:highlight w:val="yellow"/>
          <w:lang w:val="en-US"/>
        </w:rPr>
      </w:pPr>
      <w:r w:rsidRPr="00741C0A">
        <w:rPr>
          <w:color w:val="000000"/>
          <w:lang w:val="en-US"/>
        </w:rPr>
        <w:lastRenderedPageBreak/>
        <w:t xml:space="preserve">According to the model, </w:t>
      </w:r>
      <w:r w:rsidRPr="00741C0A">
        <w:rPr>
          <w:i/>
          <w:color w:val="000000"/>
          <w:lang w:val="en-US"/>
        </w:rPr>
        <w:t>Ptros</w:t>
      </w:r>
      <w:r w:rsidRPr="00741C0A">
        <w:rPr>
          <w:color w:val="000000"/>
          <w:lang w:val="en-US"/>
        </w:rPr>
        <w:t xml:space="preserve"> decreased both with </w:t>
      </w:r>
      <w:r w:rsidRPr="00741C0A">
        <w:rPr>
          <w:i/>
          <w:color w:val="000000"/>
          <w:lang w:val="en-US"/>
        </w:rPr>
        <w:t>DistPort</w:t>
      </w:r>
      <w:r w:rsidRPr="00741C0A">
        <w:rPr>
          <w:color w:val="000000"/>
          <w:lang w:val="en-US"/>
        </w:rPr>
        <w:t xml:space="preserve"> </w:t>
      </w:r>
      <w:r w:rsidRPr="00741C0A">
        <w:rPr>
          <w:color w:val="FF0000"/>
          <w:lang w:val="en-US"/>
        </w:rPr>
        <w:t>(</w:t>
      </w:r>
      <w:r w:rsidRPr="00741C0A">
        <w:rPr>
          <w:b/>
          <w:color w:val="FF0000"/>
          <w:lang w:val="en-US"/>
        </w:rPr>
        <w:t xml:space="preserve">Fig. 2 </w:t>
      </w:r>
      <w:proofErr w:type="gramStart"/>
      <w:r w:rsidRPr="00741C0A">
        <w:rPr>
          <w:b/>
          <w:color w:val="FF0000"/>
          <w:lang w:val="en-US"/>
        </w:rPr>
        <w:t>E</w:t>
      </w:r>
      <w:r w:rsidRPr="00741C0A">
        <w:rPr>
          <w:color w:val="FF0000"/>
          <w:lang w:val="en-US"/>
        </w:rPr>
        <w:t xml:space="preserve">) </w:t>
      </w:r>
      <w:r w:rsidRPr="00741C0A">
        <w:rPr>
          <w:color w:val="000000"/>
          <w:lang w:val="en-US"/>
        </w:rPr>
        <w:t xml:space="preserve"> and</w:t>
      </w:r>
      <w:proofErr w:type="gramEnd"/>
      <w:r w:rsidRPr="00741C0A">
        <w:rPr>
          <w:color w:val="000000"/>
          <w:lang w:val="en-US"/>
        </w:rPr>
        <w:t xml:space="preserve"> with </w:t>
      </w:r>
      <w:r w:rsidRPr="00741C0A">
        <w:rPr>
          <w:i/>
          <w:color w:val="000000"/>
          <w:lang w:val="en-US"/>
        </w:rPr>
        <w:t>Fetch</w:t>
      </w:r>
      <w:r w:rsidRPr="00741C0A">
        <w:rPr>
          <w:color w:val="000000"/>
          <w:lang w:val="en-US"/>
        </w:rPr>
        <w:t xml:space="preserve"> </w:t>
      </w:r>
      <w:r w:rsidRPr="00741C0A">
        <w:rPr>
          <w:color w:val="FF0000"/>
          <w:lang w:val="en-US"/>
        </w:rPr>
        <w:t xml:space="preserve"> (</w:t>
      </w:r>
      <w:r w:rsidRPr="00741C0A">
        <w:rPr>
          <w:b/>
          <w:color w:val="FF0000"/>
          <w:lang w:val="en-US"/>
        </w:rPr>
        <w:t>Fig. 2 G</w:t>
      </w:r>
      <w:r w:rsidRPr="00741C0A">
        <w:rPr>
          <w:color w:val="FF0000"/>
          <w:lang w:val="en-US"/>
        </w:rPr>
        <w:t>).</w:t>
      </w:r>
      <w:r w:rsidRPr="00741C0A">
        <w:rPr>
          <w:color w:val="000000"/>
          <w:lang w:val="en-US"/>
        </w:rPr>
        <w:t xml:space="preserve"> This means that the proportion of </w:t>
      </w:r>
      <w:r w:rsidRPr="00741C0A">
        <w:rPr>
          <w:i/>
          <w:color w:val="000000"/>
          <w:lang w:val="en-US"/>
        </w:rPr>
        <w:t>MT</w:t>
      </w:r>
      <w:r w:rsidRPr="00741C0A">
        <w:rPr>
          <w:color w:val="000000"/>
          <w:lang w:val="en-US"/>
        </w:rPr>
        <w:t xml:space="preserve"> was higher near ports and in surf-protected areas. </w:t>
      </w:r>
      <w:proofErr w:type="spellStart"/>
      <w:r w:rsidRPr="00741C0A">
        <w:rPr>
          <w:i/>
          <w:color w:val="000000"/>
          <w:lang w:val="en-US"/>
        </w:rPr>
        <w:t>PortStatus</w:t>
      </w:r>
      <w:proofErr w:type="spellEnd"/>
      <w:r w:rsidRPr="00741C0A">
        <w:rPr>
          <w:color w:val="000000"/>
          <w:lang w:val="en-US"/>
        </w:rPr>
        <w:t xml:space="preserve"> also had a significant effect: predicted </w:t>
      </w:r>
      <w:r w:rsidRPr="00741C0A">
        <w:rPr>
          <w:i/>
          <w:color w:val="000000"/>
          <w:lang w:val="en-US"/>
        </w:rPr>
        <w:t>Ptros</w:t>
      </w:r>
      <w:r w:rsidRPr="00741C0A">
        <w:rPr>
          <w:color w:val="000000"/>
          <w:lang w:val="en-US"/>
        </w:rPr>
        <w:t xml:space="preserve"> was higher near active ports than near abandoned ones </w:t>
      </w:r>
      <w:r w:rsidRPr="00741C0A">
        <w:rPr>
          <w:color w:val="FF0000"/>
          <w:lang w:val="en-US"/>
        </w:rPr>
        <w:t>(</w:t>
      </w:r>
      <w:r w:rsidRPr="00741C0A">
        <w:rPr>
          <w:b/>
          <w:color w:val="FF0000"/>
          <w:lang w:val="en-US"/>
        </w:rPr>
        <w:t>Fig. 2 I</w:t>
      </w:r>
      <w:ins w:id="30" w:author="Vadim Khaitov" w:date="2025-04-21T18:07:00Z">
        <w:r w:rsidR="00B0213C">
          <w:rPr>
            <w:b/>
            <w:color w:val="FF0000"/>
            <w:lang w:val="en-US"/>
          </w:rPr>
          <w:t xml:space="preserve">). </w:t>
        </w:r>
      </w:ins>
      <w:del w:id="31" w:author="Vadim Khaitov" w:date="2025-04-21T18:07:00Z">
        <w:r w:rsidRPr="00741C0A" w:rsidDel="00B0213C">
          <w:rPr>
            <w:color w:val="FF0000"/>
            <w:lang w:val="en-US"/>
          </w:rPr>
          <w:delText>)</w:delText>
        </w:r>
        <w:r w:rsidRPr="00B0213C" w:rsidDel="00B0213C">
          <w:rPr>
            <w:color w:val="000000"/>
            <w:shd w:val="clear" w:color="auto" w:fill="A2C4C9"/>
            <w:lang w:val="en-US"/>
          </w:rPr>
          <w:delText>.</w:delText>
        </w:r>
        <w:r w:rsidRPr="00741C0A" w:rsidDel="00B0213C">
          <w:rPr>
            <w:color w:val="000000"/>
            <w:lang w:val="en-US"/>
          </w:rPr>
          <w:delText xml:space="preserve"> </w:delText>
        </w:r>
      </w:del>
      <w:r w:rsidRPr="00741C0A">
        <w:rPr>
          <w:color w:val="000000"/>
          <w:lang w:val="en-US"/>
        </w:rPr>
        <w:t xml:space="preserve">The curvilinear dependence of </w:t>
      </w:r>
      <w:r w:rsidRPr="00741C0A">
        <w:rPr>
          <w:i/>
          <w:color w:val="000000"/>
          <w:lang w:val="en-US"/>
        </w:rPr>
        <w:t>Ptros</w:t>
      </w:r>
      <w:r w:rsidRPr="00741C0A">
        <w:rPr>
          <w:color w:val="000000"/>
          <w:lang w:val="en-US"/>
        </w:rPr>
        <w:t xml:space="preserve"> on </w:t>
      </w:r>
      <w:r w:rsidRPr="00741C0A">
        <w:rPr>
          <w:i/>
          <w:color w:val="000000"/>
          <w:lang w:val="en-US"/>
        </w:rPr>
        <w:t>Salinity</w:t>
      </w:r>
      <w:r w:rsidRPr="00741C0A">
        <w:rPr>
          <w:color w:val="000000"/>
          <w:lang w:val="en-US"/>
        </w:rPr>
        <w:t xml:space="preserve"> can be described as follows: predicted </w:t>
      </w:r>
      <w:r w:rsidRPr="00741C0A">
        <w:rPr>
          <w:i/>
          <w:color w:val="000000"/>
          <w:lang w:val="en-US"/>
        </w:rPr>
        <w:t>Ptros</w:t>
      </w:r>
      <w:r w:rsidRPr="00741C0A">
        <w:rPr>
          <w:color w:val="000000"/>
          <w:lang w:val="en-US"/>
        </w:rPr>
        <w:t xml:space="preserve"> decreases with salinity in the range from low to </w:t>
      </w:r>
      <w:r w:rsidRPr="00741C0A">
        <w:rPr>
          <w:color w:val="FF0000"/>
          <w:lang w:val="en-US"/>
        </w:rPr>
        <w:t xml:space="preserve">about </w:t>
      </w:r>
      <w:r w:rsidRPr="00741C0A">
        <w:rPr>
          <w:color w:val="000000"/>
          <w:lang w:val="en-US"/>
        </w:rPr>
        <w:t xml:space="preserve">24 </w:t>
      </w:r>
      <w:r w:rsidRPr="00741C0A">
        <w:rPr>
          <w:color w:val="FF0000"/>
          <w:lang w:val="en-US"/>
        </w:rPr>
        <w:t>psu</w:t>
      </w:r>
      <w:r w:rsidRPr="00741C0A">
        <w:rPr>
          <w:color w:val="000000"/>
          <w:lang w:val="en-US"/>
        </w:rPr>
        <w:t xml:space="preserve"> </w:t>
      </w:r>
      <w:r w:rsidRPr="00741C0A">
        <w:rPr>
          <w:color w:val="FF0000"/>
          <w:lang w:val="en-US"/>
        </w:rPr>
        <w:t xml:space="preserve">(average salinity </w:t>
      </w:r>
      <w:r w:rsidRPr="00741C0A">
        <w:rPr>
          <w:color w:val="000000"/>
          <w:lang w:val="en-US"/>
        </w:rPr>
        <w:t>in the White Sea) and increases again at higher salinities (up to 30</w:t>
      </w:r>
      <w:ins w:id="32" w:author="Vadim Khaitov" w:date="2025-04-21T18:07:00Z">
        <w:r w:rsidR="00B0213C">
          <w:rPr>
            <w:color w:val="000000"/>
            <w:lang w:val="en-US"/>
          </w:rPr>
          <w:t xml:space="preserve"> </w:t>
        </w:r>
      </w:ins>
      <w:proofErr w:type="spellStart"/>
      <w:ins w:id="33" w:author="Vadim Khaitov" w:date="2025-04-21T21:12:00Z">
        <w:r w:rsidR="00D30427">
          <w:rPr>
            <w:color w:val="000000"/>
            <w:lang w:val="en-US"/>
          </w:rPr>
          <w:t>psu</w:t>
        </w:r>
        <w:proofErr w:type="spellEnd"/>
        <w:r w:rsidR="00D30427">
          <w:rPr>
            <w:color w:val="000000"/>
            <w:lang w:val="en-US"/>
          </w:rPr>
          <w:t>)</w:t>
        </w:r>
      </w:ins>
      <w:del w:id="34" w:author="Vadim Khaitov" w:date="2025-04-21T18:07:00Z">
        <w:r w:rsidRPr="00741C0A" w:rsidDel="00B0213C">
          <w:rPr>
            <w:color w:val="000000"/>
            <w:lang w:val="en-US"/>
          </w:rPr>
          <w:delText xml:space="preserve"> ppt</w:delText>
        </w:r>
      </w:del>
      <w:del w:id="35" w:author="Vadim Khaitov" w:date="2025-04-21T21:12:00Z">
        <w:r w:rsidRPr="00741C0A" w:rsidDel="00D30427">
          <w:rPr>
            <w:color w:val="000000"/>
            <w:lang w:val="en-US"/>
          </w:rPr>
          <w:delText>)</w:delText>
        </w:r>
        <w:r w:rsidR="004747BD" w:rsidDel="00D30427">
          <w:rPr>
            <w:lang w:val="en-US"/>
          </w:rPr>
          <w:delText xml:space="preserve"> </w:delText>
        </w:r>
      </w:del>
      <w:r w:rsidRPr="00741C0A">
        <w:rPr>
          <w:color w:val="FF0000"/>
          <w:lang w:val="en-US"/>
        </w:rPr>
        <w:t>(Fig. 2 A)</w:t>
      </w:r>
      <w:r w:rsidRPr="00741C0A">
        <w:rPr>
          <w:color w:val="000000"/>
          <w:lang w:val="en-US"/>
        </w:rPr>
        <w:t>.</w:t>
      </w:r>
      <w:r w:rsidR="004747BD">
        <w:rPr>
          <w:color w:val="000000"/>
          <w:lang w:val="en-US"/>
        </w:rPr>
        <w:t xml:space="preserve"> </w:t>
      </w:r>
      <w:r w:rsidRPr="00741C0A">
        <w:rPr>
          <w:color w:val="FF0000"/>
          <w:lang w:val="en-US"/>
        </w:rPr>
        <w:t>In addition,</w:t>
      </w:r>
      <w:r w:rsidRPr="00741C0A">
        <w:rPr>
          <w:color w:val="000000"/>
          <w:lang w:val="en-US"/>
        </w:rPr>
        <w:t xml:space="preserve"> predicted </w:t>
      </w:r>
      <w:r w:rsidRPr="00741C0A">
        <w:rPr>
          <w:i/>
          <w:color w:val="000000"/>
          <w:lang w:val="en-US"/>
        </w:rPr>
        <w:t>Ptros</w:t>
      </w:r>
      <w:r w:rsidRPr="00741C0A">
        <w:rPr>
          <w:color w:val="000000"/>
          <w:lang w:val="en-US"/>
        </w:rPr>
        <w:t xml:space="preserve"> was higher near large rivers than near small ones </w:t>
      </w:r>
      <w:r w:rsidRPr="00741C0A">
        <w:rPr>
          <w:color w:val="FF0000"/>
          <w:lang w:val="en-US"/>
        </w:rPr>
        <w:t>(Fig. 2 I)</w:t>
      </w:r>
      <w:r w:rsidRPr="00741C0A">
        <w:rPr>
          <w:color w:val="000000"/>
          <w:lang w:val="en-US"/>
        </w:rPr>
        <w:t xml:space="preserve">. Finally, </w:t>
      </w:r>
      <w:r w:rsidRPr="00741C0A">
        <w:rPr>
          <w:i/>
          <w:color w:val="000000"/>
          <w:lang w:val="en-US"/>
        </w:rPr>
        <w:t>Ptros</w:t>
      </w:r>
      <w:r w:rsidRPr="00741C0A">
        <w:rPr>
          <w:color w:val="000000"/>
          <w:lang w:val="en-US"/>
        </w:rPr>
        <w:t xml:space="preserve"> was higher on algal substrates than on bottom ones </w:t>
      </w:r>
      <w:r w:rsidRPr="00741C0A">
        <w:rPr>
          <w:color w:val="FF0000"/>
          <w:lang w:val="en-US"/>
        </w:rPr>
        <w:t xml:space="preserve">(Fig. 2 I, see also Fig 1 D-F). </w:t>
      </w:r>
    </w:p>
    <w:p w14:paraId="1C7E442B" w14:textId="77777777" w:rsidR="00C64B16" w:rsidRPr="00741C0A" w:rsidRDefault="00610B0D">
      <w:pPr>
        <w:ind w:left="0" w:hanging="2"/>
        <w:rPr>
          <w:b/>
          <w:color w:val="FF0000"/>
          <w:lang w:val="en-US"/>
        </w:rPr>
      </w:pPr>
      <w:r w:rsidRPr="00741C0A">
        <w:rPr>
          <w:b/>
          <w:color w:val="FF0000"/>
          <w:lang w:val="en-US"/>
        </w:rPr>
        <w:t>3.2 Dependence of abundance of mussels of different morphotypes on environmental parameters evaluated by Model 2</w:t>
      </w:r>
    </w:p>
    <w:p w14:paraId="3309E5FC" w14:textId="77777777" w:rsidR="00C64B16" w:rsidRPr="00741C0A" w:rsidRDefault="00610B0D">
      <w:pPr>
        <w:ind w:left="0" w:hanging="2"/>
        <w:rPr>
          <w:lang w:val="en-US"/>
        </w:rPr>
      </w:pPr>
      <w:r w:rsidRPr="00741C0A">
        <w:rPr>
          <w:color w:val="FF0000"/>
          <w:lang w:val="en-US"/>
        </w:rPr>
        <w:t xml:space="preserve">The results of Model 2 were in complete agreement with those of Model 1 for all the predictors, i.e., </w:t>
      </w:r>
      <w:r w:rsidRPr="00741C0A">
        <w:rPr>
          <w:i/>
          <w:color w:val="FF0000"/>
          <w:lang w:val="en-US"/>
        </w:rPr>
        <w:t>Salinity</w:t>
      </w:r>
      <w:r w:rsidRPr="00741C0A">
        <w:rPr>
          <w:color w:val="FF0000"/>
          <w:lang w:val="en-US"/>
        </w:rPr>
        <w:t xml:space="preserve"> (</w:t>
      </w:r>
      <w:r w:rsidRPr="00741C0A">
        <w:rPr>
          <w:b/>
          <w:color w:val="FF0000"/>
          <w:lang w:val="en-US"/>
        </w:rPr>
        <w:t>Fig. 2 B</w:t>
      </w:r>
      <w:r w:rsidRPr="00741C0A">
        <w:rPr>
          <w:color w:val="FF0000"/>
          <w:lang w:val="en-US"/>
        </w:rPr>
        <w:t xml:space="preserve">), </w:t>
      </w:r>
      <w:proofErr w:type="spellStart"/>
      <w:r w:rsidRPr="00741C0A">
        <w:rPr>
          <w:i/>
          <w:color w:val="FF0000"/>
          <w:lang w:val="en-US"/>
        </w:rPr>
        <w:t>RiverSize</w:t>
      </w:r>
      <w:proofErr w:type="spellEnd"/>
      <w:r w:rsidRPr="00741C0A">
        <w:rPr>
          <w:i/>
          <w:color w:val="FF0000"/>
          <w:lang w:val="en-US"/>
        </w:rPr>
        <w:t xml:space="preserve"> </w:t>
      </w:r>
      <w:r w:rsidRPr="00741C0A">
        <w:rPr>
          <w:color w:val="FF0000"/>
          <w:lang w:val="en-US"/>
        </w:rPr>
        <w:t>(</w:t>
      </w:r>
      <w:r w:rsidRPr="00741C0A">
        <w:rPr>
          <w:b/>
          <w:color w:val="FF0000"/>
          <w:lang w:val="en-US"/>
        </w:rPr>
        <w:t>Fig. 2 J</w:t>
      </w:r>
      <w:r w:rsidRPr="00741C0A">
        <w:rPr>
          <w:color w:val="FF0000"/>
          <w:lang w:val="en-US"/>
        </w:rPr>
        <w:t xml:space="preserve">), </w:t>
      </w:r>
      <w:r w:rsidRPr="00741C0A">
        <w:rPr>
          <w:i/>
          <w:color w:val="FF0000"/>
          <w:lang w:val="en-US"/>
        </w:rPr>
        <w:t xml:space="preserve">DistPort </w:t>
      </w:r>
      <w:r w:rsidRPr="00741C0A">
        <w:rPr>
          <w:color w:val="FF0000"/>
          <w:lang w:val="en-US"/>
        </w:rPr>
        <w:t>(</w:t>
      </w:r>
      <w:r w:rsidRPr="00741C0A">
        <w:rPr>
          <w:b/>
          <w:color w:val="FF0000"/>
          <w:lang w:val="en-US"/>
        </w:rPr>
        <w:t>Fig. 2 F</w:t>
      </w:r>
      <w:r w:rsidRPr="00741C0A">
        <w:rPr>
          <w:color w:val="FF0000"/>
          <w:lang w:val="en-US"/>
        </w:rPr>
        <w:t xml:space="preserve">), </w:t>
      </w:r>
      <w:proofErr w:type="spellStart"/>
      <w:r w:rsidRPr="00741C0A">
        <w:rPr>
          <w:i/>
          <w:color w:val="FF0000"/>
          <w:lang w:val="en-US"/>
        </w:rPr>
        <w:t>PortStatus</w:t>
      </w:r>
      <w:proofErr w:type="spellEnd"/>
      <w:r w:rsidRPr="00741C0A">
        <w:rPr>
          <w:i/>
          <w:color w:val="FF0000"/>
          <w:lang w:val="en-US"/>
        </w:rPr>
        <w:t xml:space="preserve"> </w:t>
      </w:r>
      <w:r w:rsidRPr="00741C0A">
        <w:rPr>
          <w:color w:val="FF0000"/>
          <w:lang w:val="en-US"/>
        </w:rPr>
        <w:t>(</w:t>
      </w:r>
      <w:r w:rsidRPr="00741C0A">
        <w:rPr>
          <w:b/>
          <w:color w:val="FF0000"/>
          <w:lang w:val="en-US"/>
        </w:rPr>
        <w:t>Fig. 2 J</w:t>
      </w:r>
      <w:r w:rsidRPr="00741C0A">
        <w:rPr>
          <w:color w:val="FF0000"/>
          <w:lang w:val="en-US"/>
        </w:rPr>
        <w:t xml:space="preserve">), and </w:t>
      </w:r>
      <w:r w:rsidRPr="00741C0A">
        <w:rPr>
          <w:i/>
          <w:color w:val="FF0000"/>
          <w:lang w:val="en-US"/>
        </w:rPr>
        <w:t>Fetch</w:t>
      </w:r>
      <w:r w:rsidRPr="00741C0A">
        <w:rPr>
          <w:color w:val="FF0000"/>
          <w:lang w:val="en-US"/>
        </w:rPr>
        <w:t xml:space="preserve"> (</w:t>
      </w:r>
      <w:r w:rsidRPr="00741C0A">
        <w:rPr>
          <w:b/>
          <w:color w:val="FF0000"/>
          <w:lang w:val="en-US"/>
        </w:rPr>
        <w:t>Fig. 2 H</w:t>
      </w:r>
      <w:r w:rsidRPr="00741C0A">
        <w:rPr>
          <w:color w:val="FF0000"/>
          <w:lang w:val="en-US"/>
        </w:rPr>
        <w:t xml:space="preserve">) (see </w:t>
      </w:r>
      <w:r w:rsidRPr="00741C0A">
        <w:rPr>
          <w:b/>
          <w:color w:val="FF0000"/>
          <w:lang w:val="en-US"/>
        </w:rPr>
        <w:t xml:space="preserve">Table S6 in Supplement 1 </w:t>
      </w:r>
      <w:r w:rsidRPr="00741C0A">
        <w:rPr>
          <w:color w:val="FF0000"/>
          <w:lang w:val="en-US"/>
        </w:rPr>
        <w:t xml:space="preserve">for all model parameters). In addition, they revealed an asymmetry in the responses of the two species to some of these predictors. While the abundance of T-morphotypes did not vary with </w:t>
      </w:r>
      <w:r w:rsidRPr="00741C0A">
        <w:rPr>
          <w:i/>
          <w:color w:val="FF0000"/>
          <w:lang w:val="en-US"/>
        </w:rPr>
        <w:t>Salinity</w:t>
      </w:r>
      <w:r w:rsidRPr="00741C0A">
        <w:rPr>
          <w:color w:val="FF0000"/>
          <w:lang w:val="en-US"/>
        </w:rPr>
        <w:t>, that of E-morphotypes dropped at low salinity (</w:t>
      </w:r>
      <w:r w:rsidRPr="00741C0A">
        <w:rPr>
          <w:b/>
          <w:color w:val="FF0000"/>
          <w:lang w:val="en-US"/>
        </w:rPr>
        <w:t>Fig. 2 B</w:t>
      </w:r>
      <w:r w:rsidRPr="00741C0A">
        <w:rPr>
          <w:color w:val="FF0000"/>
          <w:lang w:val="en-US"/>
        </w:rPr>
        <w:t xml:space="preserve">). On the other hand, the abundance of E-morphotypes slightly varied with </w:t>
      </w:r>
      <w:r w:rsidRPr="00741C0A">
        <w:rPr>
          <w:i/>
          <w:color w:val="FF0000"/>
          <w:lang w:val="en-US"/>
        </w:rPr>
        <w:t xml:space="preserve">Fetch </w:t>
      </w:r>
      <w:r w:rsidRPr="00741C0A">
        <w:rPr>
          <w:color w:val="FF0000"/>
          <w:lang w:val="en-US"/>
        </w:rPr>
        <w:t xml:space="preserve">and </w:t>
      </w:r>
      <w:r w:rsidRPr="00741C0A">
        <w:rPr>
          <w:i/>
          <w:color w:val="FF0000"/>
          <w:lang w:val="en-US"/>
        </w:rPr>
        <w:t>DistPort</w:t>
      </w:r>
      <w:r w:rsidRPr="00741C0A">
        <w:rPr>
          <w:color w:val="FF0000"/>
          <w:lang w:val="en-US"/>
        </w:rPr>
        <w:t>, while that of T-morphotypes strongly decreased both with the distance from ports (</w:t>
      </w:r>
      <w:r w:rsidRPr="00741C0A">
        <w:rPr>
          <w:b/>
          <w:color w:val="FF0000"/>
          <w:lang w:val="en-US"/>
        </w:rPr>
        <w:t>Fig. 2 F</w:t>
      </w:r>
      <w:r w:rsidRPr="00741C0A">
        <w:rPr>
          <w:color w:val="FF0000"/>
          <w:lang w:val="en-US"/>
        </w:rPr>
        <w:t>) and with surf level (</w:t>
      </w:r>
      <w:r w:rsidRPr="00741C0A">
        <w:rPr>
          <w:b/>
          <w:color w:val="FF0000"/>
          <w:lang w:val="en-US"/>
        </w:rPr>
        <w:t>Fig. 2 H</w:t>
      </w:r>
      <w:r w:rsidRPr="00741C0A">
        <w:rPr>
          <w:color w:val="FF0000"/>
          <w:lang w:val="en-US"/>
        </w:rPr>
        <w:t xml:space="preserve">). </w:t>
      </w:r>
    </w:p>
    <w:p w14:paraId="1DC8CF83" w14:textId="77777777" w:rsidR="00C64B16" w:rsidRPr="00741C0A" w:rsidRDefault="00610B0D">
      <w:pPr>
        <w:pBdr>
          <w:top w:val="nil"/>
          <w:left w:val="nil"/>
          <w:bottom w:val="nil"/>
          <w:right w:val="nil"/>
          <w:between w:val="nil"/>
        </w:pBdr>
        <w:ind w:left="0" w:hanging="2"/>
        <w:rPr>
          <w:color w:val="FF0000"/>
          <w:lang w:val="en-US"/>
        </w:rPr>
      </w:pPr>
      <w:r w:rsidRPr="00741C0A">
        <w:rPr>
          <w:b/>
          <w:color w:val="000000"/>
          <w:lang w:val="en-US"/>
        </w:rPr>
        <w:t xml:space="preserve">3.3 Dependency of </w:t>
      </w:r>
      <w:r w:rsidRPr="00741C0A">
        <w:rPr>
          <w:b/>
          <w:i/>
          <w:color w:val="000000"/>
          <w:lang w:val="en-US"/>
        </w:rPr>
        <w:t>Ptros</w:t>
      </w:r>
      <w:r w:rsidRPr="00741C0A">
        <w:rPr>
          <w:b/>
          <w:color w:val="000000"/>
          <w:lang w:val="en-US"/>
        </w:rPr>
        <w:t xml:space="preserve"> on substrate and mussel abundance evaluated by </w:t>
      </w:r>
      <w:r w:rsidRPr="00741C0A">
        <w:rPr>
          <w:b/>
          <w:color w:val="FF0000"/>
          <w:lang w:val="en-US"/>
        </w:rPr>
        <w:t>Model 3</w:t>
      </w:r>
    </w:p>
    <w:p w14:paraId="3BCD9BB3" w14:textId="77777777" w:rsidR="00C64B16" w:rsidRPr="00741C0A" w:rsidRDefault="00610B0D">
      <w:pPr>
        <w:pBdr>
          <w:top w:val="nil"/>
          <w:left w:val="nil"/>
          <w:bottom w:val="nil"/>
          <w:right w:val="nil"/>
          <w:between w:val="nil"/>
        </w:pBdr>
        <w:ind w:left="0" w:hanging="2"/>
        <w:rPr>
          <w:color w:val="000000"/>
          <w:lang w:val="en-US"/>
        </w:rPr>
      </w:pPr>
      <w:r w:rsidRPr="00741C0A">
        <w:rPr>
          <w:color w:val="FF0000"/>
          <w:lang w:val="en-US"/>
        </w:rPr>
        <w:t xml:space="preserve">The principal component analysis of the abundance matrix of T- and E- morphotypes </w:t>
      </w:r>
      <w:del w:id="36" w:author="Arcella" w:date="2025-04-21T12:42:00Z">
        <w:r w:rsidRPr="00741C0A" w:rsidDel="003F10A1">
          <w:rPr>
            <w:color w:val="FF0000"/>
            <w:lang w:val="en-US"/>
          </w:rPr>
          <w:delText>allowed to find</w:delText>
        </w:r>
        <w:r w:rsidRPr="00741C0A" w:rsidDel="003F10A1">
          <w:rPr>
            <w:color w:val="000000"/>
            <w:lang w:val="en-US"/>
          </w:rPr>
          <w:delText xml:space="preserve"> </w:delText>
        </w:r>
      </w:del>
      <w:ins w:id="37" w:author="Arcella" w:date="2025-04-21T12:42:00Z">
        <w:r w:rsidR="003F10A1">
          <w:rPr>
            <w:color w:val="FF0000"/>
            <w:lang w:val="en-US"/>
          </w:rPr>
          <w:t xml:space="preserve">revealed a </w:t>
        </w:r>
      </w:ins>
      <w:r w:rsidRPr="00741C0A">
        <w:rPr>
          <w:color w:val="000000"/>
          <w:lang w:val="en-US"/>
        </w:rPr>
        <w:t xml:space="preserve">high positive correlation of PC1 </w:t>
      </w:r>
      <w:r w:rsidRPr="00741C0A">
        <w:rPr>
          <w:color w:val="FF0000"/>
          <w:lang w:val="en-US"/>
        </w:rPr>
        <w:t>(explained 62% of total variation)</w:t>
      </w:r>
      <w:r w:rsidRPr="00741C0A">
        <w:rPr>
          <w:color w:val="000000"/>
          <w:lang w:val="en-US"/>
        </w:rPr>
        <w:t xml:space="preserve"> with abundances of T-morphotypes and of PC2 (</w:t>
      </w:r>
      <w:r w:rsidRPr="00741C0A">
        <w:rPr>
          <w:color w:val="FF0000"/>
          <w:lang w:val="en-US"/>
        </w:rPr>
        <w:t>20% of total variation</w:t>
      </w:r>
      <w:r w:rsidRPr="00741C0A">
        <w:rPr>
          <w:color w:val="000000"/>
          <w:lang w:val="en-US"/>
        </w:rPr>
        <w:t>) with abundances of E-morphotypes on both substrates (</w:t>
      </w:r>
      <w:r w:rsidRPr="00741C0A">
        <w:rPr>
          <w:b/>
          <w:color w:val="000000"/>
          <w:lang w:val="en-US"/>
        </w:rPr>
        <w:t>Fig. 3</w:t>
      </w:r>
      <w:r w:rsidRPr="00741C0A">
        <w:rPr>
          <w:color w:val="000000"/>
          <w:lang w:val="en-US"/>
        </w:rPr>
        <w:t xml:space="preserve"> B, C). Thus, </w:t>
      </w:r>
      <w:r w:rsidRPr="00741C0A">
        <w:rPr>
          <w:color w:val="000000"/>
          <w:lang w:val="en-US"/>
        </w:rPr>
        <w:lastRenderedPageBreak/>
        <w:t>the abundance of conspecific morphotypes varied consistently on different substrates (see also</w:t>
      </w:r>
      <w:r w:rsidR="004747BD" w:rsidRPr="004747BD">
        <w:rPr>
          <w:color w:val="000000"/>
          <w:lang w:val="en-US"/>
        </w:rPr>
        <w:t xml:space="preserve"> </w:t>
      </w:r>
      <w:r w:rsidRPr="00741C0A">
        <w:rPr>
          <w:b/>
          <w:color w:val="FF0000"/>
          <w:lang w:val="en-US"/>
        </w:rPr>
        <w:t>Fig. 1</w:t>
      </w:r>
      <w:r w:rsidRPr="00741C0A">
        <w:rPr>
          <w:color w:val="FF0000"/>
          <w:lang w:val="en-US"/>
        </w:rPr>
        <w:t xml:space="preserve"> D, F</w:t>
      </w:r>
      <w:r w:rsidRPr="00741C0A">
        <w:rPr>
          <w:color w:val="000000"/>
          <w:lang w:val="en-US"/>
        </w:rPr>
        <w:t xml:space="preserve">). Therefore, PC1 and PC2 can be considered as proxies of </w:t>
      </w:r>
      <w:r w:rsidRPr="00741C0A">
        <w:rPr>
          <w:i/>
          <w:color w:val="000000"/>
          <w:lang w:val="en-US"/>
        </w:rPr>
        <w:t>MT</w:t>
      </w:r>
      <w:r w:rsidRPr="00741C0A">
        <w:rPr>
          <w:color w:val="000000"/>
          <w:lang w:val="en-US"/>
        </w:rPr>
        <w:t xml:space="preserve"> and </w:t>
      </w:r>
      <w:r w:rsidRPr="00741C0A">
        <w:rPr>
          <w:i/>
          <w:color w:val="000000"/>
          <w:lang w:val="en-US"/>
        </w:rPr>
        <w:t>ME</w:t>
      </w:r>
      <w:r w:rsidRPr="00741C0A">
        <w:rPr>
          <w:color w:val="000000"/>
          <w:lang w:val="en-US"/>
        </w:rPr>
        <w:t xml:space="preserve"> abundance, respectively.</w:t>
      </w:r>
    </w:p>
    <w:p w14:paraId="59DAE3F7"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Parameters of </w:t>
      </w:r>
      <w:r w:rsidRPr="004747BD">
        <w:rPr>
          <w:b/>
          <w:color w:val="FF0000"/>
          <w:lang w:val="en-US"/>
        </w:rPr>
        <w:t>Model 3</w:t>
      </w:r>
      <w:r w:rsidRPr="00741C0A">
        <w:rPr>
          <w:color w:val="000000"/>
          <w:lang w:val="en-US"/>
        </w:rPr>
        <w:t>, which explained 31% of the deviance, are provided in ESM (</w:t>
      </w:r>
      <w:r w:rsidRPr="00741C0A">
        <w:rPr>
          <w:b/>
          <w:color w:val="000000"/>
          <w:lang w:val="en-US"/>
        </w:rPr>
        <w:t>Table S</w:t>
      </w:r>
      <w:r w:rsidRPr="00741C0A">
        <w:rPr>
          <w:b/>
          <w:lang w:val="en-US"/>
        </w:rPr>
        <w:t>7</w:t>
      </w:r>
      <w:r w:rsidRPr="00741C0A">
        <w:rPr>
          <w:b/>
          <w:color w:val="000000"/>
          <w:lang w:val="en-US"/>
        </w:rPr>
        <w:t xml:space="preserve"> </w:t>
      </w:r>
      <w:r w:rsidRPr="00B0213C">
        <w:rPr>
          <w:bCs/>
          <w:color w:val="000000"/>
          <w:lang w:val="en-US"/>
        </w:rPr>
        <w:t xml:space="preserve">in </w:t>
      </w:r>
      <w:r w:rsidRPr="00741C0A">
        <w:rPr>
          <w:b/>
          <w:color w:val="000000"/>
          <w:lang w:val="en-US"/>
        </w:rPr>
        <w:t>Supplement 2</w:t>
      </w:r>
      <w:r w:rsidRPr="00741C0A">
        <w:rPr>
          <w:color w:val="000000"/>
          <w:lang w:val="en-US"/>
        </w:rPr>
        <w:t xml:space="preserve">). </w:t>
      </w:r>
      <w:r w:rsidRPr="00741C0A">
        <w:rPr>
          <w:b/>
          <w:color w:val="000000"/>
          <w:lang w:val="en-US"/>
        </w:rPr>
        <w:t>Figure 3</w:t>
      </w:r>
      <w:r w:rsidRPr="00741C0A">
        <w:rPr>
          <w:color w:val="000000"/>
          <w:lang w:val="en-US"/>
        </w:rPr>
        <w:t xml:space="preserve"> demonstrates how the difference between </w:t>
      </w:r>
      <w:r w:rsidRPr="00741C0A">
        <w:rPr>
          <w:i/>
          <w:color w:val="000000"/>
          <w:lang w:val="en-US"/>
        </w:rPr>
        <w:t>MT</w:t>
      </w:r>
      <w:r w:rsidRPr="00741C0A">
        <w:rPr>
          <w:color w:val="000000"/>
          <w:lang w:val="en-US"/>
        </w:rPr>
        <w:t xml:space="preserve"> proportion on algal and bottom substrates (</w:t>
      </w:r>
      <w:r w:rsidRPr="00741C0A">
        <w:rPr>
          <w:i/>
          <w:color w:val="FF0000"/>
          <w:lang w:val="en-US"/>
        </w:rPr>
        <w:t>Diff</w:t>
      </w:r>
      <w:r w:rsidRPr="00741C0A">
        <w:rPr>
          <w:color w:val="000000"/>
          <w:lang w:val="en-US"/>
        </w:rPr>
        <w:t xml:space="preserve">) depends on </w:t>
      </w:r>
      <w:r w:rsidRPr="00741C0A">
        <w:rPr>
          <w:i/>
          <w:color w:val="000000"/>
          <w:lang w:val="en-US"/>
        </w:rPr>
        <w:t>MT</w:t>
      </w:r>
      <w:r w:rsidRPr="00741C0A">
        <w:rPr>
          <w:color w:val="000000"/>
          <w:lang w:val="en-US"/>
        </w:rPr>
        <w:t xml:space="preserve"> prevalence at the site (</w:t>
      </w:r>
      <w:proofErr w:type="spellStart"/>
      <w:r w:rsidRPr="00741C0A">
        <w:rPr>
          <w:i/>
          <w:color w:val="000000"/>
          <w:lang w:val="en-US"/>
        </w:rPr>
        <w:t>Ptros</w:t>
      </w:r>
      <w:r w:rsidRPr="00741C0A">
        <w:rPr>
          <w:i/>
          <w:color w:val="000000"/>
          <w:vertAlign w:val="subscript"/>
          <w:lang w:val="en-US"/>
        </w:rPr>
        <w:t>Site</w:t>
      </w:r>
      <w:proofErr w:type="spellEnd"/>
      <w:r w:rsidRPr="00741C0A">
        <w:rPr>
          <w:color w:val="000000"/>
          <w:lang w:val="en-US"/>
        </w:rPr>
        <w:t xml:space="preserve">) and mussel abundances in terms of PCs according to the model. The dependence of </w:t>
      </w:r>
      <w:r w:rsidRPr="00741C0A">
        <w:rPr>
          <w:i/>
          <w:color w:val="000000"/>
          <w:lang w:val="en-US"/>
        </w:rPr>
        <w:t>Diff</w:t>
      </w:r>
      <w:r w:rsidRPr="00741C0A">
        <w:rPr>
          <w:color w:val="000000"/>
          <w:lang w:val="en-US"/>
        </w:rPr>
        <w:t xml:space="preserve"> on </w:t>
      </w:r>
      <w:proofErr w:type="spellStart"/>
      <w:r w:rsidRPr="00741C0A">
        <w:rPr>
          <w:i/>
          <w:color w:val="000000"/>
          <w:lang w:val="en-US"/>
        </w:rPr>
        <w:t>Ptros</w:t>
      </w:r>
      <w:r w:rsidRPr="00741C0A">
        <w:rPr>
          <w:i/>
          <w:color w:val="000000"/>
          <w:vertAlign w:val="subscript"/>
          <w:lang w:val="en-US"/>
        </w:rPr>
        <w:t>Site</w:t>
      </w:r>
      <w:proofErr w:type="spellEnd"/>
      <w:r w:rsidRPr="00741C0A">
        <w:rPr>
          <w:color w:val="000000"/>
          <w:lang w:val="en-US"/>
        </w:rPr>
        <w:t xml:space="preserve"> was significant (p &lt; 0.001) and, expectedly, bell-shaped, with minimal values at sites absolutely dominated by </w:t>
      </w:r>
      <w:r w:rsidRPr="00741C0A">
        <w:rPr>
          <w:i/>
          <w:color w:val="000000"/>
          <w:lang w:val="en-US"/>
        </w:rPr>
        <w:t>ME</w:t>
      </w:r>
      <w:r w:rsidRPr="00741C0A">
        <w:rPr>
          <w:color w:val="000000"/>
          <w:lang w:val="en-US"/>
        </w:rPr>
        <w:t xml:space="preserve"> or </w:t>
      </w:r>
      <w:r w:rsidRPr="00741C0A">
        <w:rPr>
          <w:i/>
          <w:color w:val="000000"/>
          <w:lang w:val="en-US"/>
        </w:rPr>
        <w:t>MT</w:t>
      </w:r>
      <w:r w:rsidRPr="00741C0A">
        <w:rPr>
          <w:color w:val="000000"/>
          <w:lang w:val="en-US"/>
        </w:rPr>
        <w:t xml:space="preserve"> (</w:t>
      </w:r>
      <w:r w:rsidRPr="00741C0A">
        <w:rPr>
          <w:i/>
          <w:color w:val="000000"/>
          <w:lang w:val="en-US"/>
        </w:rPr>
        <w:t>Ptros</w:t>
      </w:r>
      <w:r w:rsidRPr="00741C0A">
        <w:rPr>
          <w:color w:val="000000"/>
          <w:lang w:val="en-US"/>
        </w:rPr>
        <w:t xml:space="preserve"> close to 0 or 1) and maximal at sites with equal presence of both species (</w:t>
      </w:r>
      <w:r w:rsidRPr="00741C0A">
        <w:rPr>
          <w:b/>
          <w:color w:val="000000"/>
          <w:lang w:val="en-US"/>
        </w:rPr>
        <w:t>Fig.</w:t>
      </w:r>
      <w:r w:rsidR="00F45124">
        <w:rPr>
          <w:b/>
          <w:color w:val="000000"/>
          <w:lang w:val="en-US"/>
        </w:rPr>
        <w:t xml:space="preserve"> </w:t>
      </w:r>
      <w:r w:rsidRPr="00F45124">
        <w:rPr>
          <w:b/>
          <w:bCs/>
          <w:color w:val="000000"/>
          <w:lang w:val="en-US"/>
        </w:rPr>
        <w:t>3</w:t>
      </w:r>
      <w:r w:rsidRPr="00741C0A">
        <w:rPr>
          <w:color w:val="000000"/>
          <w:lang w:val="en-US"/>
        </w:rPr>
        <w:t xml:space="preserve"> A). Dependence of </w:t>
      </w:r>
      <w:r w:rsidRPr="00741C0A">
        <w:rPr>
          <w:i/>
          <w:color w:val="000000"/>
          <w:lang w:val="en-US"/>
        </w:rPr>
        <w:t>Diff</w:t>
      </w:r>
      <w:r w:rsidRPr="00741C0A">
        <w:rPr>
          <w:color w:val="000000"/>
          <w:lang w:val="en-US"/>
        </w:rPr>
        <w:t xml:space="preserve"> on PC1 was marginally significant (p = 0.087) and tended to decrease with increasing PC1 (</w:t>
      </w:r>
      <w:r w:rsidRPr="00741C0A">
        <w:rPr>
          <w:b/>
          <w:color w:val="000000"/>
          <w:lang w:val="en-US"/>
        </w:rPr>
        <w:t>Fig.</w:t>
      </w:r>
      <w:r w:rsidR="00F45124">
        <w:rPr>
          <w:b/>
          <w:color w:val="000000"/>
          <w:lang w:val="en-US"/>
        </w:rPr>
        <w:t xml:space="preserve"> </w:t>
      </w:r>
      <w:r w:rsidRPr="00741C0A">
        <w:rPr>
          <w:b/>
          <w:color w:val="000000"/>
          <w:lang w:val="en-US"/>
        </w:rPr>
        <w:t>3</w:t>
      </w:r>
      <w:r w:rsidRPr="00741C0A">
        <w:rPr>
          <w:color w:val="000000"/>
          <w:lang w:val="en-US"/>
        </w:rPr>
        <w:t xml:space="preserve"> B). The dependence of </w:t>
      </w:r>
      <w:r w:rsidRPr="00741C0A">
        <w:rPr>
          <w:i/>
          <w:color w:val="000000"/>
          <w:lang w:val="en-US"/>
        </w:rPr>
        <w:t>Diff</w:t>
      </w:r>
      <w:r w:rsidRPr="00741C0A">
        <w:rPr>
          <w:color w:val="000000"/>
          <w:lang w:val="en-US"/>
        </w:rPr>
        <w:t xml:space="preserve"> on PC2 was significantly positive (p = 0.011, </w:t>
      </w:r>
      <w:r w:rsidRPr="00741C0A">
        <w:rPr>
          <w:b/>
          <w:color w:val="000000"/>
          <w:lang w:val="en-US"/>
        </w:rPr>
        <w:t xml:space="preserve">Table S6 </w:t>
      </w:r>
      <w:r w:rsidRPr="00B0213C">
        <w:rPr>
          <w:bCs/>
          <w:color w:val="000000"/>
          <w:lang w:val="en-US"/>
        </w:rPr>
        <w:t xml:space="preserve">in </w:t>
      </w:r>
      <w:r w:rsidRPr="00741C0A">
        <w:rPr>
          <w:b/>
          <w:color w:val="000000"/>
          <w:lang w:val="en-US"/>
        </w:rPr>
        <w:t>Supplement 2</w:t>
      </w:r>
      <w:r w:rsidRPr="00B0213C">
        <w:rPr>
          <w:bCs/>
          <w:color w:val="000000"/>
          <w:lang w:val="en-US"/>
        </w:rPr>
        <w:t>,</w:t>
      </w:r>
      <w:r w:rsidRPr="00741C0A">
        <w:rPr>
          <w:color w:val="000000"/>
          <w:lang w:val="en-US"/>
        </w:rPr>
        <w:t xml:space="preserve"> </w:t>
      </w:r>
      <w:r w:rsidRPr="00741C0A">
        <w:rPr>
          <w:b/>
          <w:color w:val="000000"/>
          <w:lang w:val="en-US"/>
        </w:rPr>
        <w:t>Fig.</w:t>
      </w:r>
      <w:r w:rsidRPr="00741C0A">
        <w:rPr>
          <w:color w:val="000000"/>
          <w:lang w:val="en-US"/>
        </w:rPr>
        <w:t xml:space="preserve"> 3 C). This means that the species were strongly segregated by substrates at sites with a high </w:t>
      </w:r>
      <w:r w:rsidRPr="00741C0A">
        <w:rPr>
          <w:i/>
          <w:color w:val="000000"/>
          <w:lang w:val="en-US"/>
        </w:rPr>
        <w:t>ME</w:t>
      </w:r>
      <w:r w:rsidRPr="00741C0A">
        <w:rPr>
          <w:color w:val="000000"/>
          <w:lang w:val="en-US"/>
        </w:rPr>
        <w:t xml:space="preserve"> abundance but not at sites with a high </w:t>
      </w:r>
      <w:r w:rsidRPr="00741C0A">
        <w:rPr>
          <w:i/>
          <w:color w:val="000000"/>
          <w:lang w:val="en-US"/>
        </w:rPr>
        <w:t>MT</w:t>
      </w:r>
      <w:r w:rsidRPr="00741C0A">
        <w:rPr>
          <w:color w:val="000000"/>
          <w:lang w:val="en-US"/>
        </w:rPr>
        <w:t xml:space="preserve"> abundance.</w:t>
      </w:r>
    </w:p>
    <w:p w14:paraId="3D684E93"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3.3 Assessment of predictive power of Model 1</w:t>
      </w:r>
    </w:p>
    <w:p w14:paraId="659B410E"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Model 1</w:t>
      </w:r>
      <w:r w:rsidRPr="00741C0A">
        <w:rPr>
          <w:color w:val="000000"/>
          <w:lang w:val="en-US"/>
        </w:rPr>
        <w:t xml:space="preserve"> </w:t>
      </w:r>
      <w:r w:rsidRPr="00741C0A">
        <w:rPr>
          <w:color w:val="FF0000"/>
          <w:lang w:val="en-US"/>
        </w:rPr>
        <w:t xml:space="preserve">fit well </w:t>
      </w:r>
      <w:r w:rsidRPr="00741C0A">
        <w:rPr>
          <w:color w:val="000000"/>
          <w:lang w:val="en-US"/>
        </w:rPr>
        <w:t>for the “Kandalaksha littoral” testing dataset (AUC=0.8</w:t>
      </w:r>
      <w:r w:rsidR="00F45124">
        <w:rPr>
          <w:color w:val="000000"/>
          <w:lang w:val="en-US"/>
        </w:rPr>
        <w:t>5</w:t>
      </w:r>
      <w:r w:rsidRPr="00741C0A">
        <w:rPr>
          <w:color w:val="000000"/>
          <w:lang w:val="en-US"/>
        </w:rPr>
        <w:t xml:space="preserve"> vs AUC=0.8</w:t>
      </w:r>
      <w:r w:rsidR="00F45124">
        <w:rPr>
          <w:color w:val="000000"/>
          <w:lang w:val="en-US"/>
        </w:rPr>
        <w:t>4</w:t>
      </w:r>
      <w:r w:rsidRPr="00741C0A">
        <w:rPr>
          <w:color w:val="000000"/>
          <w:lang w:val="en-US"/>
        </w:rPr>
        <w:t xml:space="preserve"> for modeling dataset). </w:t>
      </w:r>
      <w:r w:rsidRPr="00741C0A">
        <w:rPr>
          <w:color w:val="FF0000"/>
          <w:lang w:val="en-US"/>
        </w:rPr>
        <w:t xml:space="preserve">It classified the samples into </w:t>
      </w:r>
      <w:r w:rsidRPr="00741C0A">
        <w:rPr>
          <w:i/>
          <w:color w:val="FF0000"/>
          <w:lang w:val="en-US"/>
        </w:rPr>
        <w:t>ME</w:t>
      </w:r>
      <w:r w:rsidRPr="00741C0A">
        <w:rPr>
          <w:color w:val="FF0000"/>
          <w:lang w:val="en-US"/>
        </w:rPr>
        <w:t xml:space="preserve">- and </w:t>
      </w:r>
      <w:r w:rsidRPr="00741C0A">
        <w:rPr>
          <w:i/>
          <w:color w:val="FF0000"/>
          <w:lang w:val="en-US"/>
        </w:rPr>
        <w:t>MT</w:t>
      </w:r>
      <w:r w:rsidRPr="00741C0A">
        <w:rPr>
          <w:color w:val="FF0000"/>
          <w:lang w:val="en-US"/>
        </w:rPr>
        <w:t xml:space="preserve">-dominated ones fairly well, </w:t>
      </w:r>
      <w:r w:rsidRPr="00741C0A">
        <w:rPr>
          <w:color w:val="000000"/>
          <w:lang w:val="en-US"/>
        </w:rPr>
        <w:t>with the exception of a few false negatives</w:t>
      </w:r>
      <w:r w:rsidRPr="00741C0A">
        <w:rPr>
          <w:color w:val="FF0000"/>
          <w:lang w:val="en-US"/>
        </w:rPr>
        <w:t>,</w:t>
      </w:r>
      <w:r w:rsidRPr="00741C0A">
        <w:rPr>
          <w:color w:val="000000"/>
          <w:lang w:val="en-US"/>
        </w:rPr>
        <w:t xml:space="preserve"> i.e., sites unpredictably dominated by </w:t>
      </w:r>
      <w:r w:rsidRPr="00741C0A">
        <w:rPr>
          <w:i/>
          <w:color w:val="000000"/>
          <w:lang w:val="en-US"/>
        </w:rPr>
        <w:t>MT</w:t>
      </w:r>
      <w:r w:rsidRPr="00741C0A">
        <w:rPr>
          <w:color w:val="000000"/>
          <w:lang w:val="en-US"/>
        </w:rPr>
        <w:t xml:space="preserve"> (</w:t>
      </w:r>
      <w:r w:rsidRPr="00741C0A">
        <w:rPr>
          <w:b/>
          <w:color w:val="000000"/>
          <w:lang w:val="en-US"/>
        </w:rPr>
        <w:t>Fig. 4</w:t>
      </w:r>
      <w:r w:rsidRPr="00741C0A">
        <w:rPr>
          <w:color w:val="000000"/>
          <w:lang w:val="en-US"/>
        </w:rPr>
        <w:t xml:space="preserve"> A, B). Its predictive power for the two testing sets from the Barents Sea was lower but </w:t>
      </w:r>
      <w:r w:rsidRPr="00741C0A">
        <w:rPr>
          <w:color w:val="FF0000"/>
          <w:lang w:val="en-US"/>
        </w:rPr>
        <w:t>acceptable</w:t>
      </w:r>
      <w:r w:rsidRPr="00741C0A">
        <w:rPr>
          <w:color w:val="000000"/>
          <w:lang w:val="en-US"/>
        </w:rPr>
        <w:t>: AUC = 0.71 for “Tyuva littoral” and AUC=0.69 for “Tyuva sublittoral”.</w:t>
      </w:r>
      <w:r w:rsidR="00F45124">
        <w:rPr>
          <w:color w:val="FF0000"/>
          <w:lang w:val="en-US"/>
        </w:rPr>
        <w:t xml:space="preserve"> I</w:t>
      </w:r>
      <w:r w:rsidRPr="00741C0A">
        <w:rPr>
          <w:color w:val="FF0000"/>
          <w:lang w:val="en-US"/>
        </w:rPr>
        <w:t>n con</w:t>
      </w:r>
      <w:del w:id="38" w:author="Arcella" w:date="2025-04-21T12:46:00Z">
        <w:r w:rsidRPr="00741C0A" w:rsidDel="0084208A">
          <w:rPr>
            <w:color w:val="FF0000"/>
            <w:lang w:val="en-US"/>
          </w:rPr>
          <w:delText>s</w:delText>
        </w:r>
      </w:del>
      <w:r w:rsidRPr="00741C0A">
        <w:rPr>
          <w:color w:val="FF0000"/>
          <w:lang w:val="en-US"/>
        </w:rPr>
        <w:t>trast to</w:t>
      </w:r>
      <w:r w:rsidRPr="00741C0A">
        <w:rPr>
          <w:color w:val="000000"/>
          <w:lang w:val="en-US"/>
        </w:rPr>
        <w:t xml:space="preserve"> the “</w:t>
      </w:r>
      <w:proofErr w:type="spellStart"/>
      <w:r w:rsidRPr="00741C0A">
        <w:rPr>
          <w:color w:val="000000"/>
          <w:lang w:val="en-US"/>
        </w:rPr>
        <w:t>Kandalaksha</w:t>
      </w:r>
      <w:proofErr w:type="spellEnd"/>
      <w:r w:rsidRPr="00741C0A">
        <w:rPr>
          <w:color w:val="000000"/>
          <w:lang w:val="en-US"/>
        </w:rPr>
        <w:t xml:space="preserve"> littoral” testing dataset, most </w:t>
      </w:r>
      <w:r w:rsidRPr="00741C0A">
        <w:rPr>
          <w:color w:val="FF0000"/>
          <w:lang w:val="en-US"/>
        </w:rPr>
        <w:t>of the</w:t>
      </w:r>
      <w:r w:rsidRPr="00741C0A">
        <w:rPr>
          <w:color w:val="000000"/>
          <w:lang w:val="en-US"/>
        </w:rPr>
        <w:t xml:space="preserve"> false results were positive.</w:t>
      </w:r>
    </w:p>
    <w:p w14:paraId="101BA642" w14:textId="77777777" w:rsidR="00C64B16" w:rsidRDefault="00610B0D">
      <w:pPr>
        <w:keepNext/>
        <w:widowControl w:val="0"/>
        <w:numPr>
          <w:ilvl w:val="0"/>
          <w:numId w:val="1"/>
        </w:numPr>
        <w:pBdr>
          <w:top w:val="nil"/>
          <w:left w:val="nil"/>
          <w:bottom w:val="nil"/>
          <w:right w:val="nil"/>
          <w:between w:val="nil"/>
        </w:pBdr>
        <w:spacing w:before="240" w:after="60"/>
        <w:ind w:hanging="2"/>
        <w:jc w:val="left"/>
        <w:rPr>
          <w:i/>
          <w:color w:val="000000"/>
        </w:rPr>
      </w:pPr>
      <w:r>
        <w:rPr>
          <w:i/>
          <w:color w:val="000000"/>
        </w:rPr>
        <w:t>DISCUSSION</w:t>
      </w:r>
    </w:p>
    <w:p w14:paraId="0FC5E23C" w14:textId="77777777" w:rsidR="00C64B16" w:rsidRPr="00741C0A" w:rsidRDefault="00610B0D">
      <w:pPr>
        <w:pBdr>
          <w:top w:val="nil"/>
          <w:left w:val="nil"/>
          <w:bottom w:val="nil"/>
          <w:right w:val="nil"/>
          <w:between w:val="nil"/>
        </w:pBdr>
        <w:ind w:left="0" w:hanging="2"/>
        <w:rPr>
          <w:color w:val="000000"/>
          <w:lang w:val="en-US"/>
        </w:rPr>
      </w:pPr>
      <w:r w:rsidRPr="00741C0A">
        <w:rPr>
          <w:color w:val="FF0000"/>
          <w:lang w:val="en-US"/>
        </w:rPr>
        <w:t>A</w:t>
      </w:r>
      <w:r w:rsidRPr="00741C0A">
        <w:rPr>
          <w:color w:val="000000"/>
          <w:lang w:val="en-US"/>
        </w:rPr>
        <w:t xml:space="preserve">lmost all environmental predictors considered in our study — namely, surf level, distance to the port, status of the port, salinity at low tide, size of the nearest river and fouling substrate — influenced the </w:t>
      </w:r>
      <w:r w:rsidRPr="00741C0A">
        <w:rPr>
          <w:color w:val="000000"/>
          <w:lang w:val="en-US"/>
        </w:rPr>
        <w:lastRenderedPageBreak/>
        <w:t xml:space="preserve">distribution of </w:t>
      </w:r>
      <w:r w:rsidRPr="00741C0A">
        <w:rPr>
          <w:i/>
          <w:color w:val="000000"/>
          <w:lang w:val="en-US"/>
        </w:rPr>
        <w:t>Mytilus edulis</w:t>
      </w:r>
      <w:r w:rsidRPr="00741C0A">
        <w:rPr>
          <w:color w:val="000000"/>
          <w:lang w:val="en-US"/>
        </w:rPr>
        <w:t xml:space="preserve"> (</w:t>
      </w:r>
      <w:r w:rsidRPr="00741C0A">
        <w:rPr>
          <w:i/>
          <w:color w:val="000000"/>
          <w:lang w:val="en-US"/>
        </w:rPr>
        <w:t>ME</w:t>
      </w:r>
      <w:r w:rsidRPr="00741C0A">
        <w:rPr>
          <w:color w:val="000000"/>
          <w:lang w:val="en-US"/>
        </w:rPr>
        <w:t xml:space="preserve">) and </w:t>
      </w:r>
      <w:r w:rsidRPr="00741C0A">
        <w:rPr>
          <w:i/>
          <w:color w:val="000000"/>
          <w:lang w:val="en-US"/>
        </w:rPr>
        <w:t>M. trossulus</w:t>
      </w:r>
      <w:r w:rsidRPr="00741C0A">
        <w:rPr>
          <w:color w:val="000000"/>
          <w:lang w:val="en-US"/>
        </w:rPr>
        <w:t xml:space="preserve"> (</w:t>
      </w:r>
      <w:r w:rsidRPr="00741C0A">
        <w:rPr>
          <w:i/>
          <w:color w:val="000000"/>
          <w:lang w:val="en-US"/>
        </w:rPr>
        <w:t>MT</w:t>
      </w:r>
      <w:r w:rsidRPr="00741C0A">
        <w:rPr>
          <w:color w:val="000000"/>
          <w:lang w:val="en-US"/>
        </w:rPr>
        <w:t>) in the White Sea.</w:t>
      </w:r>
      <w:r w:rsidRPr="00741C0A">
        <w:rPr>
          <w:lang w:val="en-US"/>
        </w:rPr>
        <w:t xml:space="preserve"> </w:t>
      </w:r>
      <w:r w:rsidRPr="00741C0A">
        <w:rPr>
          <w:color w:val="000000"/>
          <w:lang w:val="en-US"/>
        </w:rPr>
        <w:t>The differences in the distribution reflected the partial divergence of ecological niches of these two species.</w:t>
      </w:r>
    </w:p>
    <w:p w14:paraId="3584CA60" w14:textId="77777777" w:rsidR="00C64B16" w:rsidRPr="00741C0A" w:rsidRDefault="00610B0D">
      <w:pPr>
        <w:keepNext/>
        <w:pBdr>
          <w:top w:val="nil"/>
          <w:left w:val="nil"/>
          <w:bottom w:val="nil"/>
          <w:right w:val="nil"/>
          <w:between w:val="nil"/>
        </w:pBdr>
        <w:spacing w:before="240" w:after="60"/>
        <w:ind w:left="0" w:hanging="2"/>
        <w:jc w:val="left"/>
        <w:rPr>
          <w:i/>
          <w:color w:val="000000"/>
          <w:lang w:val="en-US"/>
        </w:rPr>
      </w:pPr>
      <w:r w:rsidRPr="00741C0A">
        <w:rPr>
          <w:i/>
          <w:color w:val="000000"/>
          <w:lang w:val="en-US"/>
        </w:rPr>
        <w:t>4.1 Ecological niche partitioning between MT and ME in the Kola contact zone</w:t>
      </w:r>
    </w:p>
    <w:p w14:paraId="42548FA7" w14:textId="77777777" w:rsidR="00C64B16" w:rsidRPr="00741C0A" w:rsidRDefault="00610B0D">
      <w:pPr>
        <w:pBdr>
          <w:top w:val="nil"/>
          <w:left w:val="nil"/>
          <w:bottom w:val="nil"/>
          <w:right w:val="nil"/>
          <w:between w:val="nil"/>
        </w:pBdr>
        <w:ind w:left="0" w:hanging="2"/>
        <w:rPr>
          <w:color w:val="000000"/>
          <w:lang w:val="en-US"/>
        </w:rPr>
      </w:pPr>
      <w:r w:rsidRPr="00741C0A">
        <w:rPr>
          <w:color w:val="FF0000"/>
          <w:lang w:val="en-US"/>
        </w:rPr>
        <w:t>We showed</w:t>
      </w:r>
      <w:r w:rsidRPr="00741C0A">
        <w:rPr>
          <w:color w:val="000000"/>
          <w:lang w:val="en-US"/>
        </w:rPr>
        <w:t xml:space="preserve"> that the most expected habitat</w:t>
      </w:r>
      <w:r w:rsidR="00F45124">
        <w:rPr>
          <w:color w:val="000000"/>
          <w:lang w:val="en-US"/>
        </w:rPr>
        <w:t xml:space="preserve"> </w:t>
      </w:r>
      <w:r w:rsidRPr="00741C0A">
        <w:rPr>
          <w:color w:val="000000"/>
          <w:lang w:val="en-US"/>
        </w:rPr>
        <w:t xml:space="preserve">of </w:t>
      </w:r>
      <w:r w:rsidRPr="00741C0A">
        <w:rPr>
          <w:i/>
          <w:color w:val="000000"/>
          <w:lang w:val="en-US"/>
        </w:rPr>
        <w:t>ME</w:t>
      </w:r>
      <w:r w:rsidRPr="00741C0A">
        <w:rPr>
          <w:color w:val="000000"/>
          <w:lang w:val="en-US"/>
        </w:rPr>
        <w:t xml:space="preserve"> in the White Sea littoral </w:t>
      </w:r>
      <w:r w:rsidRPr="00741C0A">
        <w:rPr>
          <w:color w:val="FF0000"/>
          <w:lang w:val="en-US"/>
        </w:rPr>
        <w:t>was</w:t>
      </w:r>
      <w:r w:rsidRPr="00741C0A">
        <w:rPr>
          <w:color w:val="000000"/>
          <w:lang w:val="en-US"/>
        </w:rPr>
        <w:t xml:space="preserve"> a bottom substrate in a surf-exposed location with a surface salinity of 24 psu (average for the White Sea) situated away from ports and large rivers. The most expected habitat of </w:t>
      </w:r>
      <w:r w:rsidRPr="00741C0A">
        <w:rPr>
          <w:i/>
          <w:color w:val="000000"/>
          <w:lang w:val="en-US"/>
        </w:rPr>
        <w:t>MT</w:t>
      </w:r>
      <w:r w:rsidRPr="00741C0A">
        <w:rPr>
          <w:color w:val="000000"/>
          <w:lang w:val="en-US"/>
        </w:rPr>
        <w:t xml:space="preserve"> was an algal substrate in a </w:t>
      </w:r>
      <w:r w:rsidRPr="00F45124">
        <w:rPr>
          <w:color w:val="000000"/>
          <w:lang w:val="en-US"/>
        </w:rPr>
        <w:t>surf</w:t>
      </w:r>
      <w:r w:rsidRPr="00741C0A">
        <w:rPr>
          <w:color w:val="000000"/>
          <w:lang w:val="en-US"/>
        </w:rPr>
        <w:t xml:space="preserve">-protected location with a salinity lower than the White Sea </w:t>
      </w:r>
      <w:r w:rsidRPr="00741C0A">
        <w:rPr>
          <w:color w:val="FF0000"/>
          <w:lang w:val="en-US"/>
        </w:rPr>
        <w:t>average</w:t>
      </w:r>
      <w:r w:rsidRPr="00741C0A">
        <w:rPr>
          <w:color w:val="000000"/>
          <w:lang w:val="en-US"/>
        </w:rPr>
        <w:t xml:space="preserve"> situated close to active ports and large rivers.</w:t>
      </w:r>
      <w:r w:rsidRPr="00741C0A">
        <w:rPr>
          <w:lang w:val="en-US"/>
        </w:rPr>
        <w:t xml:space="preserve"> </w:t>
      </w:r>
      <w:r w:rsidRPr="00741C0A">
        <w:rPr>
          <w:color w:val="000000"/>
          <w:lang w:val="en-US"/>
        </w:rPr>
        <w:t>While differences associated with substrate and distance to ports have been previously noted in the White Sea (</w:t>
      </w:r>
      <w:proofErr w:type="spellStart"/>
      <w:r w:rsidRPr="00741C0A">
        <w:rPr>
          <w:color w:val="000000"/>
          <w:lang w:val="en-US"/>
        </w:rPr>
        <w:t>Väinölä</w:t>
      </w:r>
      <w:proofErr w:type="spellEnd"/>
      <w:r w:rsidRPr="00741C0A">
        <w:rPr>
          <w:color w:val="000000"/>
          <w:lang w:val="en-US"/>
        </w:rPr>
        <w:t xml:space="preserve"> &amp; Strelkov 2011, Katolikova et al. 2016), those associated with salinity and surf exposure were first uncovered in this study.</w:t>
      </w:r>
    </w:p>
    <w:p w14:paraId="4117DE26"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4.1.1 Segregation by salinity</w:t>
      </w:r>
    </w:p>
    <w:p w14:paraId="4BB22189" w14:textId="77777777" w:rsidR="00C64B16" w:rsidRPr="00741C0A" w:rsidRDefault="00610B0D">
      <w:pPr>
        <w:pBdr>
          <w:top w:val="nil"/>
          <w:left w:val="nil"/>
          <w:bottom w:val="nil"/>
          <w:right w:val="nil"/>
          <w:between w:val="nil"/>
        </w:pBdr>
        <w:ind w:left="0" w:hanging="2"/>
        <w:rPr>
          <w:color w:val="FF0000"/>
          <w:lang w:val="en-US"/>
        </w:rPr>
      </w:pPr>
      <w:r w:rsidRPr="00741C0A">
        <w:rPr>
          <w:color w:val="000000"/>
          <w:lang w:val="en-US"/>
        </w:rPr>
        <w:t xml:space="preserve">In the Baltic Sea </w:t>
      </w:r>
      <w:r w:rsidRPr="00741C0A">
        <w:rPr>
          <w:i/>
          <w:color w:val="000000"/>
          <w:lang w:val="en-US"/>
        </w:rPr>
        <w:t>MT</w:t>
      </w:r>
      <w:r w:rsidRPr="00741C0A">
        <w:rPr>
          <w:color w:val="000000"/>
          <w:lang w:val="en-US"/>
        </w:rPr>
        <w:t xml:space="preserve"> is adapted to an extremely low salinity (</w:t>
      </w:r>
      <w:proofErr w:type="spellStart"/>
      <w:r w:rsidRPr="00741C0A">
        <w:rPr>
          <w:color w:val="000000"/>
          <w:lang w:val="en-US"/>
        </w:rPr>
        <w:t>Knöbel</w:t>
      </w:r>
      <w:proofErr w:type="spellEnd"/>
      <w:r w:rsidRPr="00741C0A">
        <w:rPr>
          <w:color w:val="000000"/>
          <w:lang w:val="en-US"/>
        </w:rPr>
        <w:t xml:space="preserve"> et al. 2021, </w:t>
      </w:r>
      <w:r w:rsidRPr="00741C0A">
        <w:rPr>
          <w:color w:val="FF0000"/>
          <w:lang w:val="en-US"/>
        </w:rPr>
        <w:t xml:space="preserve">Wiesenthal et al. </w:t>
      </w:r>
      <w:r w:rsidR="00F45124" w:rsidRPr="00741C0A">
        <w:rPr>
          <w:color w:val="FF0000"/>
          <w:lang w:val="en-US"/>
        </w:rPr>
        <w:t>2025</w:t>
      </w:r>
      <w:r w:rsidRPr="00741C0A">
        <w:rPr>
          <w:color w:val="000000"/>
          <w:lang w:val="en-US"/>
        </w:rPr>
        <w:t xml:space="preserve">). Comparative ecophysiological data on </w:t>
      </w:r>
      <w:r w:rsidRPr="00741C0A">
        <w:rPr>
          <w:i/>
          <w:color w:val="000000"/>
          <w:lang w:val="en-US"/>
        </w:rPr>
        <w:t>MT</w:t>
      </w:r>
      <w:r w:rsidRPr="00741C0A">
        <w:rPr>
          <w:color w:val="000000"/>
          <w:lang w:val="en-US"/>
        </w:rPr>
        <w:t xml:space="preserve"> and </w:t>
      </w:r>
      <w:r w:rsidRPr="00741C0A">
        <w:rPr>
          <w:i/>
          <w:color w:val="000000"/>
          <w:lang w:val="en-US"/>
        </w:rPr>
        <w:t>ME</w:t>
      </w:r>
      <w:r w:rsidRPr="00741C0A">
        <w:rPr>
          <w:color w:val="000000"/>
          <w:lang w:val="en-US"/>
        </w:rPr>
        <w:t xml:space="preserve"> elsewhere are inconclusive (Gardner &amp; Thompson 2001, </w:t>
      </w:r>
      <w:proofErr w:type="spellStart"/>
      <w:r w:rsidRPr="00741C0A">
        <w:rPr>
          <w:color w:val="000000"/>
          <w:lang w:val="en-US"/>
        </w:rPr>
        <w:t>Qiu</w:t>
      </w:r>
      <w:proofErr w:type="spellEnd"/>
      <w:r w:rsidRPr="00741C0A">
        <w:rPr>
          <w:color w:val="000000"/>
          <w:lang w:val="en-US"/>
        </w:rPr>
        <w:t xml:space="preserve"> et al. 2002, </w:t>
      </w:r>
      <w:proofErr w:type="spellStart"/>
      <w:r w:rsidRPr="00741C0A">
        <w:rPr>
          <w:color w:val="000000"/>
          <w:lang w:val="en-US"/>
        </w:rPr>
        <w:t>Sokolova</w:t>
      </w:r>
      <w:proofErr w:type="spellEnd"/>
      <w:r w:rsidRPr="00741C0A">
        <w:rPr>
          <w:color w:val="000000"/>
          <w:lang w:val="en-US"/>
        </w:rPr>
        <w:t xml:space="preserve"> et al. 2024). Before our study, there has been no convincing evidence of segregation of these species by salinity in contact zones outside the Baltic (Moreau et al. 2005, Riginos &amp; Cunningham 2005, Katolikova et al. 2016, Marchenko et al. 2023). For the White Sea, this lack of evidence could be due to at least three reasons. Firstly, the role of salinity may be masked by other factors </w:t>
      </w:r>
      <w:r w:rsidRPr="00741C0A">
        <w:rPr>
          <w:color w:val="FF0000"/>
          <w:lang w:val="en-US"/>
        </w:rPr>
        <w:t>such as distance to ports</w:t>
      </w:r>
      <w:r w:rsidRPr="00741C0A">
        <w:rPr>
          <w:color w:val="000000"/>
          <w:lang w:val="en-US"/>
        </w:rPr>
        <w:t xml:space="preserve">. </w:t>
      </w:r>
      <w:r w:rsidRPr="00741C0A">
        <w:rPr>
          <w:color w:val="FF0000"/>
          <w:lang w:val="en-US"/>
        </w:rPr>
        <w:t xml:space="preserve">This seems particularly </w:t>
      </w:r>
      <w:proofErr w:type="gramStart"/>
      <w:r w:rsidRPr="00741C0A">
        <w:rPr>
          <w:color w:val="FF0000"/>
          <w:lang w:val="en-US"/>
        </w:rPr>
        <w:t>plausible  in</w:t>
      </w:r>
      <w:proofErr w:type="gramEnd"/>
      <w:r w:rsidRPr="00741C0A">
        <w:rPr>
          <w:color w:val="FF0000"/>
          <w:lang w:val="en-US"/>
        </w:rPr>
        <w:t xml:space="preserve"> the light of our data that </w:t>
      </w:r>
      <w:r w:rsidRPr="00741C0A">
        <w:rPr>
          <w:i/>
          <w:color w:val="FF0000"/>
          <w:lang w:val="en-US"/>
        </w:rPr>
        <w:t xml:space="preserve">MT </w:t>
      </w:r>
      <w:r w:rsidRPr="00741C0A">
        <w:rPr>
          <w:color w:val="FF0000"/>
          <w:lang w:val="en-US"/>
        </w:rPr>
        <w:t xml:space="preserve">in the White Sea is a euryhaline species forming mass settlements in the entire salinity range recorded in our study, while </w:t>
      </w:r>
      <w:r w:rsidRPr="00741C0A">
        <w:rPr>
          <w:i/>
          <w:color w:val="FF0000"/>
          <w:lang w:val="en-US"/>
        </w:rPr>
        <w:t>ME</w:t>
      </w:r>
      <w:r w:rsidRPr="00741C0A">
        <w:rPr>
          <w:color w:val="FF0000"/>
          <w:lang w:val="en-US"/>
        </w:rPr>
        <w:t xml:space="preserve"> is much less abundant at salinity below 15 psu </w:t>
      </w:r>
      <w:r w:rsidRPr="00F45124">
        <w:rPr>
          <w:color w:val="FF0000"/>
          <w:lang w:val="en-US"/>
        </w:rPr>
        <w:t>(</w:t>
      </w:r>
      <w:r w:rsidRPr="00F45124">
        <w:rPr>
          <w:b/>
          <w:color w:val="FF0000"/>
          <w:lang w:val="en-US"/>
        </w:rPr>
        <w:t>Fig. 2B</w:t>
      </w:r>
      <w:r w:rsidRPr="00F45124">
        <w:rPr>
          <w:color w:val="FF0000"/>
          <w:lang w:val="en-US"/>
        </w:rPr>
        <w:t>)</w:t>
      </w:r>
      <w:r w:rsidRPr="00741C0A">
        <w:rPr>
          <w:color w:val="FF0000"/>
          <w:lang w:val="en-US"/>
        </w:rPr>
        <w:t>.</w:t>
      </w:r>
      <w:r w:rsidRPr="00741C0A">
        <w:rPr>
          <w:color w:val="000000"/>
          <w:lang w:val="en-US"/>
        </w:rPr>
        <w:t xml:space="preserve"> </w:t>
      </w:r>
      <w:r w:rsidRPr="00741C0A">
        <w:rPr>
          <w:color w:val="FF0000"/>
          <w:lang w:val="en-US"/>
        </w:rPr>
        <w:t xml:space="preserve">Secondly, in contrast to the Baltic, there are no broad geographic salinity gradients in the White Sea, only local ones.  </w:t>
      </w:r>
    </w:p>
    <w:p w14:paraId="0BBD546C" w14:textId="06337F35"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lastRenderedPageBreak/>
        <w:t xml:space="preserve">The third reason is the curvilinear dependence of the proportion of </w:t>
      </w:r>
      <w:r w:rsidRPr="00741C0A">
        <w:rPr>
          <w:i/>
          <w:color w:val="000000"/>
          <w:lang w:val="en-US"/>
        </w:rPr>
        <w:t>MT</w:t>
      </w:r>
      <w:r w:rsidRPr="00741C0A">
        <w:rPr>
          <w:color w:val="000000"/>
          <w:lang w:val="en-US"/>
        </w:rPr>
        <w:t xml:space="preserve"> in mixed settlements (</w:t>
      </w:r>
      <w:r w:rsidRPr="00741C0A">
        <w:rPr>
          <w:i/>
          <w:color w:val="000000"/>
          <w:lang w:val="en-US"/>
        </w:rPr>
        <w:t>Ptros</w:t>
      </w:r>
      <w:r w:rsidRPr="00741C0A">
        <w:rPr>
          <w:color w:val="000000"/>
          <w:lang w:val="en-US"/>
        </w:rPr>
        <w:t xml:space="preserve">) on salinity: </w:t>
      </w:r>
      <w:r w:rsidRPr="00741C0A">
        <w:rPr>
          <w:i/>
          <w:color w:val="000000"/>
          <w:lang w:val="en-US"/>
        </w:rPr>
        <w:t>Ptros</w:t>
      </w:r>
      <w:r w:rsidRPr="00741C0A">
        <w:rPr>
          <w:color w:val="000000"/>
          <w:lang w:val="en-US"/>
        </w:rPr>
        <w:t xml:space="preserve"> increases not only when the salinity is reduced but also when it is extremely high for the White Sea (up to 30 </w:t>
      </w:r>
      <w:r w:rsidRPr="00741C0A">
        <w:rPr>
          <w:color w:val="FF0000"/>
          <w:lang w:val="en-US"/>
        </w:rPr>
        <w:t>psu</w:t>
      </w:r>
      <w:r w:rsidRPr="00741C0A">
        <w:rPr>
          <w:color w:val="000000"/>
          <w:lang w:val="en-US"/>
        </w:rPr>
        <w:t xml:space="preserve">, </w:t>
      </w:r>
      <w:r w:rsidRPr="00741C0A">
        <w:rPr>
          <w:b/>
          <w:color w:val="000000"/>
          <w:lang w:val="en-US"/>
        </w:rPr>
        <w:t>Fig. 2</w:t>
      </w:r>
      <w:r w:rsidRPr="00741C0A">
        <w:rPr>
          <w:color w:val="000000"/>
          <w:lang w:val="en-US"/>
        </w:rPr>
        <w:t xml:space="preserve"> </w:t>
      </w:r>
      <w:r w:rsidRPr="00741C0A">
        <w:rPr>
          <w:b/>
          <w:color w:val="000000"/>
          <w:lang w:val="en-US"/>
        </w:rPr>
        <w:t>B</w:t>
      </w:r>
      <w:r w:rsidRPr="00741C0A">
        <w:rPr>
          <w:color w:val="000000"/>
          <w:lang w:val="en-US"/>
        </w:rPr>
        <w:t>). This nonlinearity, which may prevent the dependence from being detected, can be explained in two ways. On the one hand, local summer surface salinity above 24</w:t>
      </w:r>
      <w:ins w:id="39" w:author="Vadim Khaitov" w:date="2025-04-21T18:09:00Z">
        <w:r w:rsidR="00B0213C">
          <w:rPr>
            <w:color w:val="000000"/>
            <w:lang w:val="en-US"/>
          </w:rPr>
          <w:t xml:space="preserve"> </w:t>
        </w:r>
        <w:proofErr w:type="spellStart"/>
        <w:r w:rsidR="00B0213C">
          <w:rPr>
            <w:color w:val="000000"/>
            <w:lang w:val="en-US"/>
          </w:rPr>
          <w:t>psu</w:t>
        </w:r>
        <w:proofErr w:type="spellEnd"/>
        <w:r w:rsidR="00B0213C">
          <w:rPr>
            <w:color w:val="000000"/>
            <w:lang w:val="en-US"/>
          </w:rPr>
          <w:t xml:space="preserve"> </w:t>
        </w:r>
      </w:ins>
      <w:del w:id="40" w:author="Vadim Khaitov" w:date="2025-04-21T18:09:00Z">
        <w:r w:rsidRPr="00741C0A" w:rsidDel="00B0213C">
          <w:rPr>
            <w:color w:val="000000"/>
            <w:lang w:val="en-US"/>
          </w:rPr>
          <w:delText xml:space="preserve"> ppt </w:delText>
        </w:r>
      </w:del>
      <w:r w:rsidRPr="00741C0A">
        <w:rPr>
          <w:color w:val="000000"/>
          <w:lang w:val="en-US"/>
        </w:rPr>
        <w:t xml:space="preserve">in the </w:t>
      </w:r>
      <w:proofErr w:type="spellStart"/>
      <w:r w:rsidRPr="00741C0A">
        <w:rPr>
          <w:color w:val="000000"/>
          <w:lang w:val="en-US"/>
        </w:rPr>
        <w:t>Kandalaksha</w:t>
      </w:r>
      <w:proofErr w:type="spellEnd"/>
      <w:r w:rsidRPr="00741C0A">
        <w:rPr>
          <w:color w:val="000000"/>
          <w:lang w:val="en-US"/>
        </w:rPr>
        <w:t xml:space="preserve"> Bay, supposedly associated with irregular episodes of upwelling (Dale &amp; Prego 2003), may be a nonspecific stress for littoral animals adapted to lower salinity</w:t>
      </w:r>
      <w:r w:rsidR="00F45124" w:rsidRPr="00F45124">
        <w:rPr>
          <w:color w:val="000000"/>
          <w:lang w:val="en-US"/>
        </w:rPr>
        <w:t xml:space="preserve">. </w:t>
      </w:r>
      <w:r w:rsidRPr="00741C0A">
        <w:rPr>
          <w:color w:val="FF0000"/>
          <w:lang w:val="en-US"/>
        </w:rPr>
        <w:t xml:space="preserve">MT may be more tolerant to this stress. </w:t>
      </w:r>
      <w:r w:rsidRPr="00741C0A">
        <w:rPr>
          <w:color w:val="000000"/>
          <w:lang w:val="en-US"/>
        </w:rPr>
        <w:t xml:space="preserve">On the other hand, as shown in detailed studies at the Barents Sea (Khaitov et al. 2021, Marchenko et al. 2023), the method of predicting </w:t>
      </w:r>
      <w:r w:rsidRPr="00741C0A">
        <w:rPr>
          <w:i/>
          <w:color w:val="000000"/>
          <w:lang w:val="en-US"/>
        </w:rPr>
        <w:t>Ptros</w:t>
      </w:r>
      <w:r w:rsidRPr="00741C0A">
        <w:rPr>
          <w:color w:val="000000"/>
          <w:lang w:val="en-US"/>
        </w:rPr>
        <w:t xml:space="preserve"> (“morphotype test”) used in our study may overestimate it at salinities close to 30</w:t>
      </w:r>
      <w:ins w:id="41" w:author="Vadim Khaitov" w:date="2025-04-21T18:10:00Z">
        <w:r w:rsidR="00B0213C">
          <w:rPr>
            <w:color w:val="000000"/>
            <w:lang w:val="en-US"/>
          </w:rPr>
          <w:t xml:space="preserve"> </w:t>
        </w:r>
        <w:proofErr w:type="spellStart"/>
        <w:r w:rsidR="00B0213C">
          <w:rPr>
            <w:color w:val="000000"/>
            <w:lang w:val="en-US"/>
          </w:rPr>
          <w:t>psu</w:t>
        </w:r>
      </w:ins>
      <w:proofErr w:type="spellEnd"/>
      <w:del w:id="42" w:author="Vadim Khaitov" w:date="2025-04-21T18:09:00Z">
        <w:r w:rsidRPr="00741C0A" w:rsidDel="00B0213C">
          <w:rPr>
            <w:color w:val="000000"/>
            <w:lang w:val="en-US"/>
          </w:rPr>
          <w:delText xml:space="preserve"> ppt</w:delText>
        </w:r>
      </w:del>
      <w:r w:rsidRPr="00741C0A">
        <w:rPr>
          <w:color w:val="000000"/>
          <w:lang w:val="en-US"/>
        </w:rPr>
        <w:t xml:space="preserve">. Therefore, we cannot rule out the possibility that the increased </w:t>
      </w:r>
      <w:r w:rsidRPr="00741C0A">
        <w:rPr>
          <w:i/>
          <w:color w:val="000000"/>
          <w:lang w:val="en-US"/>
        </w:rPr>
        <w:t>Ptros</w:t>
      </w:r>
      <w:r w:rsidRPr="00741C0A">
        <w:rPr>
          <w:color w:val="000000"/>
          <w:lang w:val="en-US"/>
        </w:rPr>
        <w:t xml:space="preserve"> at sites with a high salinity is an artifact.</w:t>
      </w:r>
    </w:p>
    <w:p w14:paraId="795C69EE"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4.1.2 Non-random distribution depending on distance to ports</w:t>
      </w:r>
    </w:p>
    <w:p w14:paraId="6958C03A"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The association of </w:t>
      </w:r>
      <w:r w:rsidRPr="00741C0A">
        <w:rPr>
          <w:i/>
          <w:color w:val="000000"/>
          <w:lang w:val="en-US"/>
        </w:rPr>
        <w:t>MT</w:t>
      </w:r>
      <w:r w:rsidRPr="00741C0A">
        <w:rPr>
          <w:color w:val="000000"/>
          <w:lang w:val="en-US"/>
        </w:rPr>
        <w:t xml:space="preserve"> with harbors in the White and the Barents Sea may be associated with its invasion with maritime transport from the western Atlantic in the 20th century (</w:t>
      </w:r>
      <w:proofErr w:type="spellStart"/>
      <w:r w:rsidRPr="00741C0A">
        <w:rPr>
          <w:color w:val="000000"/>
          <w:lang w:val="en-US"/>
        </w:rPr>
        <w:t>Väinölä</w:t>
      </w:r>
      <w:proofErr w:type="spellEnd"/>
      <w:r w:rsidRPr="00741C0A">
        <w:rPr>
          <w:color w:val="000000"/>
          <w:lang w:val="en-US"/>
        </w:rPr>
        <w:t xml:space="preserve"> &amp; Strelkov 201</w:t>
      </w:r>
      <w:r w:rsidR="00DC19C8">
        <w:rPr>
          <w:color w:val="000000"/>
          <w:lang w:val="en-US"/>
        </w:rPr>
        <w:t>1</w:t>
      </w:r>
      <w:r w:rsidR="00F45124">
        <w:rPr>
          <w:color w:val="000000"/>
          <w:lang w:val="en-US"/>
        </w:rPr>
        <w:t xml:space="preserve">). </w:t>
      </w:r>
      <w:r w:rsidRPr="00741C0A">
        <w:rPr>
          <w:color w:val="000000"/>
          <w:lang w:val="en-US"/>
        </w:rPr>
        <w:t xml:space="preserve">It has also been hypothesized that </w:t>
      </w:r>
      <w:r w:rsidRPr="00741C0A">
        <w:rPr>
          <w:i/>
          <w:color w:val="000000"/>
          <w:lang w:val="en-US"/>
        </w:rPr>
        <w:t>MT</w:t>
      </w:r>
      <w:r w:rsidRPr="00741C0A">
        <w:rPr>
          <w:color w:val="000000"/>
          <w:lang w:val="en-US"/>
        </w:rPr>
        <w:t xml:space="preserve"> is more resistant to anthropogenic pollution and is better adapted to disturbed habitats than </w:t>
      </w:r>
      <w:r w:rsidRPr="00741C0A">
        <w:rPr>
          <w:i/>
          <w:color w:val="000000"/>
          <w:lang w:val="en-US"/>
        </w:rPr>
        <w:t>ME</w:t>
      </w:r>
      <w:r w:rsidRPr="00741C0A">
        <w:rPr>
          <w:color w:val="000000"/>
          <w:lang w:val="en-US"/>
        </w:rPr>
        <w:t xml:space="preserve"> (Katolikova et al. 2016). Our observation that </w:t>
      </w:r>
      <w:r w:rsidRPr="00741C0A">
        <w:rPr>
          <w:i/>
          <w:color w:val="000000"/>
          <w:lang w:val="en-US"/>
        </w:rPr>
        <w:t>MT</w:t>
      </w:r>
      <w:r w:rsidRPr="00741C0A">
        <w:rPr>
          <w:color w:val="000000"/>
          <w:lang w:val="en-US"/>
        </w:rPr>
        <w:t xml:space="preserve"> frequency is lower near abandoned ports than near active ones is consistent with this hypothesis. However, the propagule pressure of </w:t>
      </w:r>
      <w:r w:rsidRPr="00741C0A">
        <w:rPr>
          <w:i/>
          <w:color w:val="000000"/>
          <w:lang w:val="en-US"/>
        </w:rPr>
        <w:t>MT</w:t>
      </w:r>
      <w:r w:rsidRPr="00741C0A">
        <w:rPr>
          <w:color w:val="000000"/>
          <w:lang w:val="en-US"/>
        </w:rPr>
        <w:t xml:space="preserve"> may have decreased near abandoned harbors in recent decades, which could affect the size of its populations.</w:t>
      </w:r>
    </w:p>
    <w:p w14:paraId="0CD35926"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4.1.3 Segregation by surf level</w:t>
      </w:r>
    </w:p>
    <w:p w14:paraId="230FC5BF" w14:textId="77777777" w:rsidR="00C64B16" w:rsidRPr="00741C0A" w:rsidRDefault="00610B0D">
      <w:pPr>
        <w:pBdr>
          <w:top w:val="nil"/>
          <w:left w:val="nil"/>
          <w:bottom w:val="nil"/>
          <w:right w:val="nil"/>
          <w:between w:val="nil"/>
        </w:pBdr>
        <w:ind w:left="0" w:hanging="2"/>
        <w:rPr>
          <w:color w:val="FF0000"/>
          <w:lang w:val="en-US"/>
        </w:rPr>
      </w:pPr>
      <w:r w:rsidRPr="00741C0A">
        <w:rPr>
          <w:color w:val="000000"/>
          <w:lang w:val="en-US"/>
        </w:rPr>
        <w:t xml:space="preserve">Segregation of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by surf level may be due to the well-known differences in the mechanical properties of their shells and the ability to form dense aggregations. </w:t>
      </w:r>
      <w:r w:rsidRPr="00741C0A">
        <w:rPr>
          <w:i/>
          <w:color w:val="000000"/>
          <w:lang w:val="en-US"/>
        </w:rPr>
        <w:t>ME</w:t>
      </w:r>
      <w:r w:rsidRPr="00741C0A">
        <w:rPr>
          <w:color w:val="000000"/>
          <w:lang w:val="en-US"/>
        </w:rPr>
        <w:t xml:space="preserve"> has thicker, heavier and less flexible shells (Beaumont et al. 2008, </w:t>
      </w:r>
      <w:proofErr w:type="spellStart"/>
      <w:r w:rsidRPr="00741C0A">
        <w:rPr>
          <w:color w:val="000000"/>
          <w:lang w:val="en-US"/>
        </w:rPr>
        <w:t>Michalek</w:t>
      </w:r>
      <w:proofErr w:type="spellEnd"/>
      <w:r w:rsidRPr="00741C0A">
        <w:rPr>
          <w:color w:val="000000"/>
          <w:lang w:val="en-US"/>
        </w:rPr>
        <w:t xml:space="preserve"> et al. 2021)</w:t>
      </w:r>
      <w:r w:rsidRPr="00F96911">
        <w:rPr>
          <w:color w:val="000000"/>
          <w:lang w:val="en-US"/>
        </w:rPr>
        <w:t xml:space="preserve"> </w:t>
      </w:r>
      <w:r w:rsidRPr="00741C0A">
        <w:rPr>
          <w:color w:val="000000"/>
          <w:lang w:val="en-US"/>
        </w:rPr>
        <w:t xml:space="preserve">and is more inclined to form tight clumps </w:t>
      </w:r>
      <w:r w:rsidRPr="00741C0A">
        <w:rPr>
          <w:color w:val="000000"/>
          <w:lang w:val="en-US"/>
        </w:rPr>
        <w:lastRenderedPageBreak/>
        <w:t xml:space="preserve">(Liu et al. 2011). These features may be adaptive on exposed coasts. </w:t>
      </w:r>
      <w:r w:rsidRPr="00741C0A">
        <w:rPr>
          <w:color w:val="FF0000"/>
          <w:lang w:val="en-US"/>
        </w:rPr>
        <w:t xml:space="preserve">Theoretically, the distribution of </w:t>
      </w:r>
      <w:r w:rsidRPr="00741C0A">
        <w:rPr>
          <w:i/>
          <w:color w:val="FF0000"/>
          <w:lang w:val="en-US"/>
        </w:rPr>
        <w:t xml:space="preserve">ME </w:t>
      </w:r>
      <w:r w:rsidRPr="00741C0A">
        <w:rPr>
          <w:color w:val="FF0000"/>
          <w:lang w:val="en-US"/>
        </w:rPr>
        <w:t xml:space="preserve">and </w:t>
      </w:r>
      <w:r w:rsidRPr="00741C0A">
        <w:rPr>
          <w:i/>
          <w:color w:val="FF0000"/>
          <w:lang w:val="en-US"/>
        </w:rPr>
        <w:t>MT</w:t>
      </w:r>
      <w:r w:rsidRPr="00741C0A">
        <w:rPr>
          <w:color w:val="FF0000"/>
          <w:lang w:val="en-US"/>
        </w:rPr>
        <w:t xml:space="preserve"> by surf level as well as substrate may also be affected by differences in byssus secretion and attachment strength. Unfortunately, there are no comparative data on this topic.</w:t>
      </w:r>
    </w:p>
    <w:p w14:paraId="2F21FA0B"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4.1.4 Segregation by substrate</w:t>
      </w:r>
    </w:p>
    <w:p w14:paraId="458240AD"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Segregation by substrate may be explained by the same differences as segregation by surf level. Other things being equal, </w:t>
      </w:r>
      <w:r w:rsidRPr="00741C0A">
        <w:rPr>
          <w:i/>
          <w:color w:val="000000"/>
          <w:lang w:val="en-US"/>
        </w:rPr>
        <w:t>MT</w:t>
      </w:r>
      <w:r w:rsidRPr="00741C0A">
        <w:rPr>
          <w:color w:val="000000"/>
          <w:lang w:val="en-US"/>
        </w:rPr>
        <w:t xml:space="preserve">, with its thin fragile shells, should be lighter than </w:t>
      </w:r>
      <w:r w:rsidRPr="00741C0A">
        <w:rPr>
          <w:i/>
          <w:color w:val="000000"/>
          <w:lang w:val="en-US"/>
        </w:rPr>
        <w:t>ME</w:t>
      </w:r>
      <w:r w:rsidRPr="00741C0A">
        <w:rPr>
          <w:color w:val="000000"/>
          <w:lang w:val="en-US"/>
        </w:rPr>
        <w:t xml:space="preserve"> (</w:t>
      </w:r>
      <w:proofErr w:type="spellStart"/>
      <w:r w:rsidRPr="00741C0A">
        <w:rPr>
          <w:color w:val="000000"/>
          <w:lang w:val="en-US"/>
        </w:rPr>
        <w:t>Michalek</w:t>
      </w:r>
      <w:proofErr w:type="spellEnd"/>
      <w:r w:rsidRPr="00741C0A">
        <w:rPr>
          <w:color w:val="000000"/>
          <w:lang w:val="en-US"/>
        </w:rPr>
        <w:t xml:space="preserve"> et al. 2021) and thus better suited to life on algae. In addition, fucoid thalli may serve as shock absorbers (Katolikova et al. 2016) and provide shelter from starfish selectively preying on </w:t>
      </w:r>
      <w:r w:rsidRPr="00741C0A">
        <w:rPr>
          <w:i/>
          <w:color w:val="000000"/>
          <w:lang w:val="en-US"/>
        </w:rPr>
        <w:t>MT</w:t>
      </w:r>
      <w:r w:rsidRPr="00741C0A">
        <w:rPr>
          <w:color w:val="000000"/>
          <w:lang w:val="en-US"/>
        </w:rPr>
        <w:t xml:space="preserve"> in mixed settlements (Khaitov et al. 2018, Khaitov et al. 2023). By the same token, denser aggregations formed by </w:t>
      </w:r>
      <w:r w:rsidRPr="00741C0A">
        <w:rPr>
          <w:i/>
          <w:color w:val="000000"/>
          <w:lang w:val="en-US"/>
        </w:rPr>
        <w:t>ME</w:t>
      </w:r>
      <w:r w:rsidRPr="00741C0A">
        <w:rPr>
          <w:color w:val="000000"/>
          <w:lang w:val="en-US"/>
        </w:rPr>
        <w:t xml:space="preserve"> are more adaptive on the bottom than on algae.</w:t>
      </w:r>
    </w:p>
    <w:p w14:paraId="30F80E08"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4.1.5 Competition for substrate</w:t>
      </w:r>
    </w:p>
    <w:p w14:paraId="373F12F0" w14:textId="77777777" w:rsidR="00C64B16" w:rsidRPr="00741C0A" w:rsidRDefault="00610B0D">
      <w:pPr>
        <w:pBdr>
          <w:top w:val="nil"/>
          <w:left w:val="nil"/>
          <w:bottom w:val="nil"/>
          <w:right w:val="nil"/>
          <w:between w:val="nil"/>
        </w:pBdr>
        <w:ind w:left="0" w:hanging="2"/>
        <w:rPr>
          <w:strike/>
          <w:color w:val="000000"/>
          <w:highlight w:val="yellow"/>
          <w:lang w:val="en-US"/>
        </w:rPr>
      </w:pPr>
      <w:r w:rsidRPr="00741C0A">
        <w:rPr>
          <w:lang w:val="en-US"/>
        </w:rPr>
        <w:t xml:space="preserve">Whatever </w:t>
      </w:r>
      <w:r w:rsidRPr="00741C0A">
        <w:rPr>
          <w:color w:val="FF0000"/>
          <w:lang w:val="en-US"/>
        </w:rPr>
        <w:t>historical</w:t>
      </w:r>
      <w:r w:rsidRPr="00741C0A">
        <w:rPr>
          <w:color w:val="000000"/>
          <w:lang w:val="en-US"/>
        </w:rPr>
        <w:t xml:space="preserve">, physiological, morphological, behavioral and other features influence the segregation of </w:t>
      </w:r>
      <w:r w:rsidRPr="00741C0A">
        <w:rPr>
          <w:i/>
          <w:color w:val="000000"/>
          <w:lang w:val="en-US"/>
        </w:rPr>
        <w:t>MT</w:t>
      </w:r>
      <w:r w:rsidRPr="00741C0A">
        <w:rPr>
          <w:color w:val="000000"/>
          <w:lang w:val="en-US"/>
        </w:rPr>
        <w:t xml:space="preserve"> and </w:t>
      </w:r>
      <w:r w:rsidRPr="00741C0A">
        <w:rPr>
          <w:i/>
          <w:color w:val="000000"/>
          <w:lang w:val="en-US"/>
        </w:rPr>
        <w:t>ME</w:t>
      </w:r>
      <w:r w:rsidRPr="00741C0A">
        <w:rPr>
          <w:color w:val="000000"/>
          <w:lang w:val="en-US"/>
        </w:rPr>
        <w:t xml:space="preserve">, interspecific competition may also be involved. Assessing the role of mussel abundance in the segregation across substrates, we found that </w:t>
      </w:r>
      <w:r w:rsidRPr="00741C0A">
        <w:rPr>
          <w:i/>
          <w:color w:val="000000"/>
          <w:lang w:val="en-US"/>
        </w:rPr>
        <w:t>MT</w:t>
      </w:r>
      <w:r w:rsidRPr="00741C0A">
        <w:rPr>
          <w:color w:val="000000"/>
          <w:lang w:val="en-US"/>
        </w:rPr>
        <w:t xml:space="preserve"> abundance did not significantly affect it</w:t>
      </w:r>
      <w:r w:rsidRPr="00741C0A">
        <w:rPr>
          <w:color w:val="FF0000"/>
          <w:lang w:val="en-US"/>
        </w:rPr>
        <w:t xml:space="preserve"> but</w:t>
      </w:r>
      <w:r w:rsidRPr="00741C0A">
        <w:rPr>
          <w:color w:val="000000"/>
          <w:lang w:val="en-US"/>
        </w:rPr>
        <w:t xml:space="preserve"> </w:t>
      </w:r>
      <w:r w:rsidRPr="00741C0A">
        <w:rPr>
          <w:i/>
          <w:color w:val="000000"/>
          <w:lang w:val="en-US"/>
        </w:rPr>
        <w:t>ME</w:t>
      </w:r>
      <w:r w:rsidRPr="00741C0A">
        <w:rPr>
          <w:color w:val="000000"/>
          <w:lang w:val="en-US"/>
        </w:rPr>
        <w:t xml:space="preserve"> abundance did: as the latter increased, the degree of segregation increased, too (</w:t>
      </w:r>
      <w:r w:rsidRPr="00741C0A">
        <w:rPr>
          <w:b/>
          <w:color w:val="000000"/>
          <w:lang w:val="en-US"/>
        </w:rPr>
        <w:t>Fig. 3</w:t>
      </w:r>
      <w:r w:rsidRPr="00741C0A">
        <w:rPr>
          <w:color w:val="000000"/>
          <w:lang w:val="en-US"/>
        </w:rPr>
        <w:t xml:space="preserve"> </w:t>
      </w:r>
      <w:r w:rsidR="00DC19C8" w:rsidRPr="00741C0A">
        <w:rPr>
          <w:color w:val="000000"/>
          <w:lang w:val="en-US"/>
        </w:rPr>
        <w:t>B, C</w:t>
      </w:r>
      <w:r w:rsidRPr="00741C0A">
        <w:rPr>
          <w:color w:val="000000"/>
          <w:lang w:val="en-US"/>
        </w:rPr>
        <w:t>). In our opinion, this pattern results from the divergence of the realized species niches</w:t>
      </w:r>
      <w:r w:rsidRPr="00741C0A">
        <w:rPr>
          <w:color w:val="FF0000"/>
          <w:lang w:val="en-US"/>
        </w:rPr>
        <w:t>:</w:t>
      </w:r>
      <w:r w:rsidRPr="00741C0A">
        <w:rPr>
          <w:color w:val="000000"/>
          <w:lang w:val="en-US"/>
        </w:rPr>
        <w:t xml:space="preserve"> </w:t>
      </w:r>
      <w:r w:rsidRPr="00741C0A">
        <w:rPr>
          <w:i/>
          <w:color w:val="000000"/>
          <w:lang w:val="en-US"/>
        </w:rPr>
        <w:t>ME</w:t>
      </w:r>
      <w:r w:rsidRPr="00741C0A">
        <w:rPr>
          <w:color w:val="000000"/>
          <w:lang w:val="en-US"/>
        </w:rPr>
        <w:t xml:space="preserve"> outcompetes </w:t>
      </w:r>
      <w:r w:rsidRPr="00741C0A">
        <w:rPr>
          <w:i/>
          <w:color w:val="000000"/>
          <w:lang w:val="en-US"/>
        </w:rPr>
        <w:t>MT</w:t>
      </w:r>
      <w:r w:rsidRPr="00741C0A">
        <w:rPr>
          <w:color w:val="000000"/>
          <w:lang w:val="en-US"/>
        </w:rPr>
        <w:t xml:space="preserve"> on bottom substrates displacing it to algal thalli</w:t>
      </w:r>
      <w:r w:rsidR="00F96911" w:rsidRPr="00F96911">
        <w:rPr>
          <w:color w:val="000000"/>
          <w:lang w:val="en-US"/>
        </w:rPr>
        <w:t>.</w:t>
      </w:r>
    </w:p>
    <w:p w14:paraId="09C6465A"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Spatial segregation of sympatric mussels by substrates, which is apparently density-dependent, is evident at the level of tens of centimeters (Katolikova et al. 2016). Direct analogies for segregation at such a small scale can be found in other attached organisms, terrestrial plants (</w:t>
      </w:r>
      <w:proofErr w:type="spellStart"/>
      <w:r w:rsidRPr="00741C0A">
        <w:rPr>
          <w:color w:val="000000"/>
          <w:lang w:val="en-US"/>
        </w:rPr>
        <w:t>Raventós</w:t>
      </w:r>
      <w:proofErr w:type="spellEnd"/>
      <w:r w:rsidRPr="00741C0A">
        <w:rPr>
          <w:color w:val="000000"/>
          <w:lang w:val="en-US"/>
        </w:rPr>
        <w:t xml:space="preserve"> et al. 2010). A biologically generated spatial pattern model (</w:t>
      </w:r>
      <w:proofErr w:type="spellStart"/>
      <w:r w:rsidRPr="00741C0A">
        <w:rPr>
          <w:color w:val="000000"/>
          <w:lang w:val="en-US"/>
        </w:rPr>
        <w:t>Pacala</w:t>
      </w:r>
      <w:proofErr w:type="spellEnd"/>
      <w:r w:rsidRPr="00741C0A">
        <w:rPr>
          <w:color w:val="000000"/>
          <w:lang w:val="en-US"/>
        </w:rPr>
        <w:t xml:space="preserve"> &amp; Levin 1997, </w:t>
      </w:r>
      <w:proofErr w:type="spellStart"/>
      <w:r w:rsidRPr="00741C0A">
        <w:rPr>
          <w:color w:val="000000"/>
          <w:lang w:val="en-US"/>
        </w:rPr>
        <w:t>Amarasekare</w:t>
      </w:r>
      <w:proofErr w:type="spellEnd"/>
      <w:r w:rsidRPr="00741C0A">
        <w:rPr>
          <w:color w:val="000000"/>
          <w:lang w:val="en-US"/>
        </w:rPr>
        <w:t xml:space="preserve"> 2003) relates inter-</w:t>
      </w:r>
      <w:r w:rsidRPr="00741C0A">
        <w:rPr>
          <w:color w:val="000000"/>
          <w:lang w:val="en-US"/>
        </w:rPr>
        <w:lastRenderedPageBreak/>
        <w:t>specific segregation with the intra-specific clustering in competing species. Our findings suggest that this model can also be applied to mussels.</w:t>
      </w:r>
    </w:p>
    <w:p w14:paraId="168590E9" w14:textId="77777777" w:rsidR="00C64B16" w:rsidRPr="00741C0A" w:rsidRDefault="00610B0D">
      <w:pPr>
        <w:pBdr>
          <w:top w:val="nil"/>
          <w:left w:val="nil"/>
          <w:bottom w:val="nil"/>
          <w:right w:val="nil"/>
          <w:between w:val="nil"/>
        </w:pBdr>
        <w:ind w:left="0" w:hanging="2"/>
        <w:rPr>
          <w:color w:val="000000"/>
          <w:lang w:val="en-US"/>
        </w:rPr>
      </w:pPr>
      <w:r w:rsidRPr="00741C0A">
        <w:rPr>
          <w:i/>
          <w:color w:val="000000"/>
          <w:lang w:val="en-US"/>
        </w:rPr>
        <w:t>4.2 Predictive power of SDM</w:t>
      </w:r>
    </w:p>
    <w:p w14:paraId="1D15068D" w14:textId="77777777" w:rsidR="00F96911" w:rsidRPr="00741C0A" w:rsidRDefault="00610B0D" w:rsidP="00F96911">
      <w:pPr>
        <w:pBdr>
          <w:top w:val="nil"/>
          <w:left w:val="nil"/>
          <w:bottom w:val="nil"/>
          <w:right w:val="nil"/>
          <w:between w:val="nil"/>
        </w:pBdr>
        <w:ind w:left="0" w:hanging="2"/>
        <w:rPr>
          <w:strike/>
          <w:color w:val="000000"/>
          <w:lang w:val="en-US"/>
        </w:rPr>
      </w:pPr>
      <w:r w:rsidRPr="00741C0A">
        <w:rPr>
          <w:color w:val="000000"/>
          <w:lang w:val="en-US"/>
        </w:rPr>
        <w:t xml:space="preserve">The ability of our model to classify sites into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-dominated ones in an independent testing dataset from the White Sea was high (AUC = 0.8</w:t>
      </w:r>
      <w:r w:rsidR="0002317C">
        <w:rPr>
          <w:color w:val="000000"/>
          <w:lang w:val="en-US"/>
        </w:rPr>
        <w:t>5</w:t>
      </w:r>
      <w:r w:rsidRPr="00741C0A">
        <w:rPr>
          <w:color w:val="000000"/>
          <w:lang w:val="en-US"/>
        </w:rPr>
        <w:t xml:space="preserve">). Therefore, we assume that the predictors included in the model explain most of the variation in species distribution within the littoral fucoid belt </w:t>
      </w:r>
      <w:r w:rsidRPr="00741C0A">
        <w:rPr>
          <w:color w:val="FF0000"/>
          <w:lang w:val="en-US"/>
        </w:rPr>
        <w:t>in the White Sea</w:t>
      </w:r>
      <w:r w:rsidRPr="00741C0A">
        <w:rPr>
          <w:color w:val="000000"/>
          <w:lang w:val="en-US"/>
        </w:rPr>
        <w:t>.</w:t>
      </w:r>
    </w:p>
    <w:p w14:paraId="4AA902C6" w14:textId="77777777" w:rsidR="00C64B16" w:rsidRPr="00741C0A" w:rsidRDefault="00610B0D">
      <w:pPr>
        <w:pBdr>
          <w:top w:val="nil"/>
          <w:left w:val="nil"/>
          <w:bottom w:val="nil"/>
          <w:right w:val="nil"/>
          <w:between w:val="nil"/>
        </w:pBdr>
        <w:ind w:left="0" w:hanging="2"/>
        <w:rPr>
          <w:color w:val="FF0000"/>
          <w:lang w:val="en-US"/>
        </w:rPr>
      </w:pPr>
      <w:r w:rsidRPr="00F96911">
        <w:rPr>
          <w:lang w:val="en-US"/>
        </w:rPr>
        <w:t>The worst,</w:t>
      </w:r>
      <w:r w:rsidRPr="00F96911">
        <w:rPr>
          <w:rFonts w:eastAsia="Gungsuh"/>
          <w:lang w:val="en-US"/>
        </w:rPr>
        <w:t xml:space="preserve"> though formally satisfactory predictive value of the model for the Barents Sea data (AUC ≈ 0.7) may be due to the following reasons.</w:t>
      </w:r>
      <w:r w:rsidRPr="00F96911">
        <w:rPr>
          <w:lang w:val="en-US"/>
        </w:rPr>
        <w:t xml:space="preserve"> Firstly, it may </w:t>
      </w:r>
      <w:r w:rsidRPr="00741C0A">
        <w:rPr>
          <w:color w:val="000000"/>
          <w:lang w:val="en-US"/>
        </w:rPr>
        <w:t xml:space="preserve">be associated with a large depth range of the sampling sites, considering that distribution of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in the Tyuva Inlet by depth is non-random (Marchenko et al. 2023). The second reason may be a coarser categorization of the Barents Sea samples into algal and bottom ones. Since fouling substrate was not taken into account during sampling, we predicted it based on the projective cover of algae at the sampling site. Thirdly, we do not know whether the two species are non-randomly distributed across bottom and algal substrates in the sublittoral, where fucoids are replaced by kelps. </w:t>
      </w:r>
      <w:r w:rsidRPr="00741C0A">
        <w:rPr>
          <w:color w:val="FF0000"/>
          <w:lang w:val="en-US"/>
        </w:rPr>
        <w:t xml:space="preserve">The fourth reason could be a narrow variation of </w:t>
      </w:r>
      <w:r w:rsidRPr="00741C0A">
        <w:rPr>
          <w:i/>
          <w:color w:val="FF0000"/>
          <w:lang w:val="en-US"/>
        </w:rPr>
        <w:t>DistPort</w:t>
      </w:r>
      <w:r w:rsidRPr="00741C0A">
        <w:rPr>
          <w:color w:val="FF0000"/>
          <w:lang w:val="en-US"/>
        </w:rPr>
        <w:t xml:space="preserve">, </w:t>
      </w:r>
      <w:r w:rsidRPr="00741C0A">
        <w:rPr>
          <w:i/>
          <w:color w:val="FF0000"/>
          <w:lang w:val="en-US"/>
        </w:rPr>
        <w:t>DistRiver</w:t>
      </w:r>
      <w:r w:rsidRPr="00741C0A">
        <w:rPr>
          <w:color w:val="FF0000"/>
          <w:lang w:val="en-US"/>
        </w:rPr>
        <w:t xml:space="preserve">, and </w:t>
      </w:r>
      <w:r w:rsidRPr="00741C0A">
        <w:rPr>
          <w:i/>
          <w:color w:val="FF0000"/>
          <w:lang w:val="en-US"/>
        </w:rPr>
        <w:t>Fetch</w:t>
      </w:r>
      <w:r w:rsidRPr="00741C0A">
        <w:rPr>
          <w:color w:val="FF0000"/>
          <w:lang w:val="en-US"/>
        </w:rPr>
        <w:t xml:space="preserve"> in the small Tyuva Inlet in comparison with the Kandalaksha Bay. </w:t>
      </w:r>
    </w:p>
    <w:p w14:paraId="50DC3E92"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Finally, the fact that SDM tended to overestimate </w:t>
      </w:r>
      <w:r w:rsidRPr="00741C0A">
        <w:rPr>
          <w:i/>
          <w:color w:val="000000"/>
          <w:lang w:val="en-US"/>
        </w:rPr>
        <w:t>Ptros</w:t>
      </w:r>
      <w:r w:rsidRPr="00741C0A">
        <w:rPr>
          <w:color w:val="000000"/>
          <w:lang w:val="en-US"/>
        </w:rPr>
        <w:t xml:space="preserve"> in the Barents Sea data (false positive predictions) is consistent with the observation that the proportion of </w:t>
      </w:r>
      <w:r w:rsidRPr="00741C0A">
        <w:rPr>
          <w:i/>
          <w:color w:val="000000"/>
          <w:lang w:val="en-US"/>
        </w:rPr>
        <w:t>MT</w:t>
      </w:r>
      <w:r w:rsidRPr="00741C0A">
        <w:rPr>
          <w:color w:val="000000"/>
          <w:lang w:val="en-US"/>
        </w:rPr>
        <w:t xml:space="preserve"> has been declining in the study area in the 2010s under seemingly stable environmental conditions in terms of predictors included in our model (Marchenko et al. 2023). This observation suggests the presence of some yet</w:t>
      </w:r>
      <w:r w:rsidRPr="00F96911">
        <w:rPr>
          <w:color w:val="000000"/>
          <w:lang w:val="en-US"/>
        </w:rPr>
        <w:t xml:space="preserve"> </w:t>
      </w:r>
      <w:r w:rsidRPr="00741C0A">
        <w:rPr>
          <w:color w:val="FF0000"/>
          <w:lang w:val="en-US"/>
        </w:rPr>
        <w:t xml:space="preserve">unstudied </w:t>
      </w:r>
      <w:r w:rsidRPr="00741C0A">
        <w:rPr>
          <w:color w:val="000000"/>
          <w:lang w:val="en-US"/>
        </w:rPr>
        <w:t>factors regulating the taxonomic structure</w:t>
      </w:r>
      <w:bookmarkStart w:id="43" w:name="bookmark=id.17dp8vu" w:colFirst="0" w:colLast="0"/>
      <w:bookmarkEnd w:id="43"/>
      <w:r w:rsidRPr="00741C0A">
        <w:rPr>
          <w:color w:val="000000"/>
          <w:lang w:val="en-US"/>
        </w:rPr>
        <w:t>.</w:t>
      </w:r>
    </w:p>
    <w:p w14:paraId="2C593C4F" w14:textId="77777777" w:rsidR="00C64B16" w:rsidRPr="00132157" w:rsidRDefault="00610B0D">
      <w:pPr>
        <w:keepNext/>
        <w:pBdr>
          <w:top w:val="nil"/>
          <w:left w:val="nil"/>
          <w:bottom w:val="nil"/>
          <w:right w:val="nil"/>
          <w:between w:val="nil"/>
        </w:pBdr>
        <w:spacing w:before="240" w:after="60"/>
        <w:ind w:left="0" w:hanging="2"/>
        <w:jc w:val="left"/>
        <w:rPr>
          <w:i/>
          <w:color w:val="000000"/>
          <w:lang w:val="en-GB"/>
        </w:rPr>
      </w:pPr>
      <w:r w:rsidRPr="00741C0A">
        <w:rPr>
          <w:i/>
          <w:color w:val="000000"/>
          <w:lang w:val="en-US"/>
        </w:rPr>
        <w:lastRenderedPageBreak/>
        <w:t>4.3 Ecological niche partitioning between MT and ME in the Kola contact zone as compared to other zones</w:t>
      </w:r>
    </w:p>
    <w:p w14:paraId="766B714C"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Blue mussels are a challenging model for studying ecological niche partitioning between </w:t>
      </w:r>
      <w:r w:rsidRPr="00741C0A">
        <w:rPr>
          <w:color w:val="FF0000"/>
          <w:lang w:val="en-US"/>
        </w:rPr>
        <w:t>cryptic</w:t>
      </w:r>
      <w:r w:rsidRPr="00741C0A">
        <w:rPr>
          <w:lang w:val="en-US"/>
        </w:rPr>
        <w:t xml:space="preserve"> </w:t>
      </w:r>
      <w:r w:rsidRPr="00741C0A">
        <w:rPr>
          <w:color w:val="000000"/>
          <w:lang w:val="en-US"/>
        </w:rPr>
        <w:t xml:space="preserve">species in sympatry due to their wide distribution, biogeographic history and hybridization.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play similar ecological roles in their native oceans, Atlantic and Pacific, respectively (compare </w:t>
      </w:r>
      <w:proofErr w:type="spellStart"/>
      <w:r w:rsidRPr="00741C0A">
        <w:rPr>
          <w:color w:val="000000"/>
          <w:lang w:val="en-US"/>
        </w:rPr>
        <w:t>Commito</w:t>
      </w:r>
      <w:proofErr w:type="spellEnd"/>
      <w:r w:rsidRPr="00741C0A">
        <w:rPr>
          <w:color w:val="000000"/>
          <w:lang w:val="en-US"/>
        </w:rPr>
        <w:t xml:space="preserve"> &amp; </w:t>
      </w:r>
      <w:proofErr w:type="spellStart"/>
      <w:r w:rsidRPr="00741C0A">
        <w:rPr>
          <w:color w:val="000000"/>
          <w:lang w:val="en-US"/>
        </w:rPr>
        <w:t>Dankers</w:t>
      </w:r>
      <w:proofErr w:type="spellEnd"/>
      <w:r w:rsidRPr="00741C0A">
        <w:rPr>
          <w:color w:val="000000"/>
          <w:lang w:val="en-US"/>
        </w:rPr>
        <w:t xml:space="preserve"> 2001 and Bodkin et al. 2018) and may inherently have</w:t>
      </w:r>
      <w:r w:rsidR="00F96911" w:rsidRPr="00F96911">
        <w:rPr>
          <w:color w:val="000000"/>
          <w:lang w:val="en-US"/>
        </w:rPr>
        <w:t xml:space="preserve"> </w:t>
      </w:r>
      <w:r w:rsidRPr="00741C0A">
        <w:rPr>
          <w:color w:val="000000"/>
          <w:lang w:val="en-US"/>
        </w:rPr>
        <w:t xml:space="preserve">overlapping fundamental ecological niches. Contact zones between these species in the Atlantic can be considered as ecological (and evolutionary) </w:t>
      </w:r>
      <w:r w:rsidRPr="00741C0A">
        <w:rPr>
          <w:color w:val="FF0000"/>
          <w:lang w:val="en-US"/>
        </w:rPr>
        <w:t>experiments</w:t>
      </w:r>
      <w:r w:rsidRPr="00741C0A">
        <w:rPr>
          <w:color w:val="000000"/>
          <w:lang w:val="en-US"/>
        </w:rPr>
        <w:t xml:space="preserve">, set in strikingly different environments (from Baltic to Spitsbergen) at different times (from late post-glacial to the historical period, </w:t>
      </w:r>
      <w:proofErr w:type="spellStart"/>
      <w:r w:rsidRPr="00741C0A">
        <w:rPr>
          <w:color w:val="000000"/>
          <w:lang w:val="en-US"/>
        </w:rPr>
        <w:t>Väinölä</w:t>
      </w:r>
      <w:proofErr w:type="spellEnd"/>
      <w:r w:rsidRPr="00741C0A">
        <w:rPr>
          <w:color w:val="000000"/>
          <w:lang w:val="en-US"/>
        </w:rPr>
        <w:t xml:space="preserve"> &amp; Strelkov 2011, Wenne et al. 2020, and references therein). The</w:t>
      </w:r>
      <w:r w:rsidR="00F96911" w:rsidRPr="00F96911">
        <w:rPr>
          <w:color w:val="000000"/>
          <w:lang w:val="en-US"/>
        </w:rPr>
        <w:t xml:space="preserve"> </w:t>
      </w:r>
      <w:r w:rsidRPr="00741C0A">
        <w:rPr>
          <w:color w:val="FF0000"/>
          <w:lang w:val="en-US"/>
        </w:rPr>
        <w:t xml:space="preserve">design </w:t>
      </w:r>
      <w:r w:rsidRPr="00741C0A">
        <w:rPr>
          <w:color w:val="000000"/>
          <w:lang w:val="en-US"/>
        </w:rPr>
        <w:t>of these</w:t>
      </w:r>
      <w:r w:rsidR="00F96911" w:rsidRPr="00F96911">
        <w:rPr>
          <w:lang w:val="en-US"/>
        </w:rPr>
        <w:t xml:space="preserve"> </w:t>
      </w:r>
      <w:r w:rsidRPr="00741C0A">
        <w:rPr>
          <w:color w:val="FF0000"/>
          <w:lang w:val="en-US"/>
        </w:rPr>
        <w:t>experiments</w:t>
      </w:r>
      <w:r w:rsidRPr="00741C0A">
        <w:rPr>
          <w:color w:val="000000"/>
          <w:lang w:val="en-US"/>
        </w:rPr>
        <w:t xml:space="preserve"> was possibly different too, because in some zones the original settler could be </w:t>
      </w:r>
      <w:r w:rsidRPr="00741C0A">
        <w:rPr>
          <w:i/>
          <w:color w:val="000000"/>
          <w:lang w:val="en-US"/>
        </w:rPr>
        <w:t>ME</w:t>
      </w:r>
      <w:r w:rsidRPr="00741C0A">
        <w:rPr>
          <w:color w:val="000000"/>
          <w:lang w:val="en-US"/>
        </w:rPr>
        <w:t xml:space="preserve"> and in others, </w:t>
      </w:r>
      <w:r w:rsidRPr="00741C0A">
        <w:rPr>
          <w:i/>
          <w:color w:val="000000"/>
          <w:lang w:val="en-US"/>
        </w:rPr>
        <w:t>MT</w:t>
      </w:r>
      <w:r w:rsidRPr="00741C0A">
        <w:rPr>
          <w:color w:val="000000"/>
          <w:lang w:val="en-US"/>
        </w:rPr>
        <w:t>. In addition, competition (</w:t>
      </w:r>
      <w:r w:rsidRPr="00741C0A">
        <w:rPr>
          <w:color w:val="FF0000"/>
          <w:lang w:val="en-US"/>
        </w:rPr>
        <w:t>ecological character displacement</w:t>
      </w:r>
      <w:r w:rsidRPr="00741C0A">
        <w:rPr>
          <w:color w:val="000000"/>
          <w:lang w:val="en-US"/>
        </w:rPr>
        <w:t>, Pfennig &amp; Pfennig 2009), hybridization (</w:t>
      </w:r>
      <w:r w:rsidRPr="00741C0A">
        <w:rPr>
          <w:color w:val="FF0000"/>
          <w:lang w:val="en-US"/>
        </w:rPr>
        <w:t>reinforcement of prezygotic reproductive isolation</w:t>
      </w:r>
      <w:r w:rsidRPr="00741C0A">
        <w:rPr>
          <w:color w:val="000000"/>
          <w:lang w:val="en-US"/>
        </w:rPr>
        <w:t>,</w:t>
      </w:r>
      <w:r w:rsidRPr="00F96911">
        <w:rPr>
          <w:color w:val="000000"/>
          <w:lang w:val="en-US"/>
        </w:rPr>
        <w:t xml:space="preserve"> </w:t>
      </w:r>
      <w:proofErr w:type="spellStart"/>
      <w:r w:rsidRPr="00741C0A">
        <w:rPr>
          <w:color w:val="000000"/>
          <w:lang w:val="en-US"/>
        </w:rPr>
        <w:t>Lukhtanov</w:t>
      </w:r>
      <w:proofErr w:type="spellEnd"/>
      <w:r w:rsidRPr="00741C0A">
        <w:rPr>
          <w:color w:val="000000"/>
          <w:lang w:val="en-US"/>
        </w:rPr>
        <w:t xml:space="preserve"> 2011) and introgression (</w:t>
      </w:r>
      <w:r w:rsidRPr="00741C0A">
        <w:rPr>
          <w:color w:val="FF0000"/>
          <w:lang w:val="en-US"/>
        </w:rPr>
        <w:t>adaptive introgression</w:t>
      </w:r>
      <w:r w:rsidRPr="00741C0A">
        <w:rPr>
          <w:color w:val="000000"/>
          <w:lang w:val="en-US"/>
        </w:rPr>
        <w:t xml:space="preserve">, Hedrick 2013) could influence the divergence of their ecological phenotypes differently in different zones. These considerations suggest that the zones should differ, and this hypothesis has been a recurrent theme in genetic research on blue mussel contact zones (Riginos &amp; Cunningham 2005, </w:t>
      </w:r>
      <w:proofErr w:type="spellStart"/>
      <w:r w:rsidRPr="00741C0A">
        <w:rPr>
          <w:color w:val="000000"/>
          <w:lang w:val="en-US"/>
        </w:rPr>
        <w:t>Bierne</w:t>
      </w:r>
      <w:proofErr w:type="spellEnd"/>
      <w:r w:rsidRPr="00741C0A">
        <w:rPr>
          <w:color w:val="000000"/>
          <w:lang w:val="en-US"/>
        </w:rPr>
        <w:t xml:space="preserve"> et al. 2011, </w:t>
      </w:r>
      <w:proofErr w:type="spellStart"/>
      <w:r w:rsidRPr="00741C0A">
        <w:rPr>
          <w:color w:val="000000"/>
          <w:lang w:val="en-US"/>
        </w:rPr>
        <w:t>Fraı̈sse</w:t>
      </w:r>
      <w:proofErr w:type="spellEnd"/>
      <w:r w:rsidRPr="00741C0A">
        <w:rPr>
          <w:color w:val="000000"/>
          <w:lang w:val="en-US"/>
        </w:rPr>
        <w:t xml:space="preserve"> et al. 2016). Nevertheless, we believe that the differences between</w:t>
      </w:r>
      <w:r w:rsidRPr="00F96911">
        <w:rPr>
          <w:color w:val="000000"/>
          <w:lang w:val="en-US"/>
        </w:rPr>
        <w:t xml:space="preserve"> </w:t>
      </w:r>
      <w:r w:rsidRPr="00741C0A">
        <w:rPr>
          <w:i/>
          <w:color w:val="FF0000"/>
          <w:lang w:val="en-US"/>
        </w:rPr>
        <w:t>ME</w:t>
      </w:r>
      <w:r w:rsidRPr="00741C0A">
        <w:rPr>
          <w:color w:val="FF0000"/>
          <w:lang w:val="en-US"/>
        </w:rPr>
        <w:t xml:space="preserve"> and </w:t>
      </w:r>
      <w:r w:rsidRPr="00741C0A">
        <w:rPr>
          <w:i/>
          <w:color w:val="FF0000"/>
          <w:lang w:val="en-US"/>
        </w:rPr>
        <w:t xml:space="preserve">MT </w:t>
      </w:r>
      <w:r w:rsidRPr="00741C0A">
        <w:rPr>
          <w:color w:val="000000"/>
          <w:lang w:val="en-US"/>
        </w:rPr>
        <w:t>are more fundamental and that conspecific ecological phenotypes in different zones should thus be similar, producing comparable patterns in species distributions. Some results of this study support this hypothesis.</w:t>
      </w:r>
    </w:p>
    <w:p w14:paraId="12E65F35"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The observation that </w:t>
      </w:r>
      <w:r w:rsidRPr="00741C0A">
        <w:rPr>
          <w:i/>
          <w:color w:val="000000"/>
          <w:lang w:val="en-US"/>
        </w:rPr>
        <w:t>MT</w:t>
      </w:r>
      <w:r w:rsidRPr="00741C0A">
        <w:rPr>
          <w:color w:val="000000"/>
          <w:lang w:val="en-US"/>
        </w:rPr>
        <w:t xml:space="preserve"> frequency is elevated in low-salinity habitats not only in the Baltic but also in the White Sea seems to resolve the old conundrum about seemingly contrasting salinity adaptations of the Baltic and other Atlantic </w:t>
      </w:r>
      <w:r w:rsidRPr="00741C0A">
        <w:rPr>
          <w:i/>
          <w:color w:val="000000"/>
          <w:lang w:val="en-US"/>
        </w:rPr>
        <w:t>MT</w:t>
      </w:r>
      <w:r w:rsidRPr="00741C0A">
        <w:rPr>
          <w:color w:val="000000"/>
          <w:lang w:val="en-US"/>
        </w:rPr>
        <w:t xml:space="preserve"> populations (</w:t>
      </w:r>
      <w:proofErr w:type="gramStart"/>
      <w:r w:rsidRPr="00741C0A">
        <w:rPr>
          <w:color w:val="000000"/>
          <w:lang w:val="en-US"/>
        </w:rPr>
        <w:t>e.g.</w:t>
      </w:r>
      <w:proofErr w:type="gramEnd"/>
      <w:r w:rsidRPr="00741C0A">
        <w:rPr>
          <w:color w:val="000000"/>
          <w:lang w:val="en-US"/>
        </w:rPr>
        <w:t xml:space="preserve"> Riginos &amp; Cunningham 2005, Katolikova et al. 2016, see also above). Further, an increased </w:t>
      </w:r>
      <w:r w:rsidRPr="00741C0A">
        <w:rPr>
          <w:i/>
          <w:color w:val="000000"/>
          <w:lang w:val="en-US"/>
        </w:rPr>
        <w:t>MT</w:t>
      </w:r>
      <w:r w:rsidRPr="00741C0A">
        <w:rPr>
          <w:color w:val="000000"/>
          <w:lang w:val="en-US"/>
        </w:rPr>
        <w:t xml:space="preserve"> frequency has been repeatedly observed in calm and freshened </w:t>
      </w:r>
      <w:r w:rsidRPr="00741C0A">
        <w:rPr>
          <w:color w:val="000000"/>
          <w:lang w:val="en-US"/>
        </w:rPr>
        <w:lastRenderedPageBreak/>
        <w:t xml:space="preserve">waters </w:t>
      </w:r>
      <w:r w:rsidR="00DC19C8" w:rsidRPr="00741C0A">
        <w:rPr>
          <w:color w:val="000000"/>
          <w:lang w:val="en-US"/>
        </w:rPr>
        <w:t>e.g.,</w:t>
      </w:r>
      <w:r w:rsidRPr="00741C0A">
        <w:rPr>
          <w:color w:val="000000"/>
          <w:lang w:val="en-US"/>
        </w:rPr>
        <w:t xml:space="preserve"> in the tops of fjords near Bergen in Norway (Ridgway &amp; </w:t>
      </w:r>
      <w:proofErr w:type="spellStart"/>
      <w:r w:rsidRPr="00741C0A">
        <w:rPr>
          <w:color w:val="000000"/>
          <w:lang w:val="en-US"/>
        </w:rPr>
        <w:t>Nævdal</w:t>
      </w:r>
      <w:proofErr w:type="spellEnd"/>
      <w:r w:rsidRPr="00741C0A">
        <w:rPr>
          <w:color w:val="000000"/>
          <w:lang w:val="en-US"/>
        </w:rPr>
        <w:t xml:space="preserve"> 2004) and </w:t>
      </w:r>
      <w:proofErr w:type="spellStart"/>
      <w:r w:rsidRPr="00741C0A">
        <w:rPr>
          <w:color w:val="000000"/>
          <w:lang w:val="en-US"/>
        </w:rPr>
        <w:t>Uummannaq</w:t>
      </w:r>
      <w:proofErr w:type="spellEnd"/>
      <w:r w:rsidRPr="00741C0A">
        <w:rPr>
          <w:color w:val="000000"/>
          <w:lang w:val="en-US"/>
        </w:rPr>
        <w:t xml:space="preserve"> in Greenland (Wenne et al. 2020) and in Loch Etive in Scotland (Beaumont et al. 2008), which is hardly a coincidence. Our observations indicate that this combination of weak surf and low salinity is also favorable for </w:t>
      </w:r>
      <w:r w:rsidRPr="00741C0A">
        <w:rPr>
          <w:i/>
          <w:color w:val="000000"/>
          <w:lang w:val="en-US"/>
        </w:rPr>
        <w:t>MT</w:t>
      </w:r>
      <w:r w:rsidRPr="00741C0A">
        <w:rPr>
          <w:color w:val="000000"/>
          <w:lang w:val="en-US"/>
        </w:rPr>
        <w:t xml:space="preserve"> in the White Sea.</w:t>
      </w:r>
    </w:p>
    <w:p w14:paraId="2ADF2BA1" w14:textId="77777777" w:rsidR="00C64B16" w:rsidRPr="00741C0A" w:rsidRDefault="00610B0D">
      <w:pPr>
        <w:pBdr>
          <w:top w:val="nil"/>
          <w:left w:val="nil"/>
          <w:bottom w:val="nil"/>
          <w:right w:val="nil"/>
          <w:between w:val="nil"/>
        </w:pBdr>
        <w:ind w:left="0" w:hanging="2"/>
        <w:rPr>
          <w:color w:val="FF0000"/>
          <w:lang w:val="en-US"/>
        </w:rPr>
      </w:pPr>
      <w:r w:rsidRPr="00741C0A">
        <w:rPr>
          <w:color w:val="FF0000"/>
          <w:lang w:val="en-US"/>
        </w:rPr>
        <w:t xml:space="preserve">With the exception of salinity in the Baltic, none of the predictors affecting segregation of </w:t>
      </w:r>
      <w:r w:rsidRPr="00741C0A">
        <w:rPr>
          <w:i/>
          <w:color w:val="FF0000"/>
          <w:lang w:val="en-US"/>
        </w:rPr>
        <w:t>ME</w:t>
      </w:r>
      <w:r w:rsidRPr="00741C0A">
        <w:rPr>
          <w:color w:val="FF0000"/>
          <w:lang w:val="en-US"/>
        </w:rPr>
        <w:t xml:space="preserve"> and </w:t>
      </w:r>
      <w:r w:rsidRPr="00741C0A">
        <w:rPr>
          <w:i/>
          <w:color w:val="FF0000"/>
          <w:lang w:val="en-US"/>
        </w:rPr>
        <w:t xml:space="preserve">MT </w:t>
      </w:r>
      <w:r w:rsidRPr="00741C0A">
        <w:rPr>
          <w:color w:val="FF0000"/>
          <w:lang w:val="en-US"/>
        </w:rPr>
        <w:t xml:space="preserve">in the White Sea have been convincingly shown to act in other contact zones. </w:t>
      </w:r>
      <w:r w:rsidRPr="00741C0A">
        <w:rPr>
          <w:color w:val="000000"/>
          <w:lang w:val="en-US"/>
        </w:rPr>
        <w:t xml:space="preserve">Data on surf are inconsistent (compare Bates &amp; Innes 1995, </w:t>
      </w:r>
      <w:proofErr w:type="spellStart"/>
      <w:r w:rsidRPr="00741C0A">
        <w:rPr>
          <w:color w:val="000000"/>
          <w:lang w:val="en-US"/>
        </w:rPr>
        <w:t>Comesaña</w:t>
      </w:r>
      <w:proofErr w:type="spellEnd"/>
      <w:r w:rsidRPr="00741C0A">
        <w:rPr>
          <w:color w:val="000000"/>
          <w:lang w:val="en-US"/>
        </w:rPr>
        <w:t xml:space="preserve"> et al. 1999, Tam &amp; </w:t>
      </w:r>
      <w:proofErr w:type="spellStart"/>
      <w:r w:rsidRPr="00741C0A">
        <w:rPr>
          <w:color w:val="000000"/>
          <w:lang w:val="en-US"/>
        </w:rPr>
        <w:t>Scrosati</w:t>
      </w:r>
      <w:proofErr w:type="spellEnd"/>
      <w:r w:rsidRPr="00741C0A">
        <w:rPr>
          <w:color w:val="000000"/>
          <w:lang w:val="en-US"/>
        </w:rPr>
        <w:t xml:space="preserve"> 2014 and this study), </w:t>
      </w:r>
      <w:r w:rsidRPr="00741C0A">
        <w:rPr>
          <w:color w:val="FF0000"/>
          <w:lang w:val="en-US"/>
        </w:rPr>
        <w:t xml:space="preserve">and </w:t>
      </w:r>
      <w:r w:rsidRPr="00741C0A">
        <w:rPr>
          <w:color w:val="000000"/>
          <w:lang w:val="en-US"/>
        </w:rPr>
        <w:t>data on substrates are absent.</w:t>
      </w:r>
      <w:r w:rsidRPr="00F96911">
        <w:rPr>
          <w:color w:val="000000"/>
          <w:lang w:val="en-US"/>
        </w:rPr>
        <w:t xml:space="preserve"> </w:t>
      </w:r>
      <w:r w:rsidRPr="00741C0A">
        <w:rPr>
          <w:color w:val="FF0000"/>
          <w:lang w:val="en-US"/>
        </w:rPr>
        <w:t xml:space="preserve">If different preferences of </w:t>
      </w:r>
      <w:r w:rsidRPr="00741C0A">
        <w:rPr>
          <w:i/>
          <w:color w:val="FF0000"/>
          <w:lang w:val="en-US"/>
        </w:rPr>
        <w:t>ME</w:t>
      </w:r>
      <w:r w:rsidRPr="00741C0A">
        <w:rPr>
          <w:color w:val="FF0000"/>
          <w:lang w:val="en-US"/>
        </w:rPr>
        <w:t xml:space="preserve"> and </w:t>
      </w:r>
      <w:r w:rsidRPr="00741C0A">
        <w:rPr>
          <w:i/>
          <w:color w:val="FF0000"/>
          <w:lang w:val="en-US"/>
        </w:rPr>
        <w:t>MT</w:t>
      </w:r>
      <w:r w:rsidRPr="00741C0A">
        <w:rPr>
          <w:color w:val="FF0000"/>
          <w:lang w:val="en-US"/>
        </w:rPr>
        <w:t xml:space="preserve"> for surf level and substrates are indeed associated with their morphological and behavioral differences (Katolikova et al. 2016; this study), these preferences should be omnipresent. Ad hoc studies in other contact zones might throw light on this matter. It would also be interesting to examine the differences between </w:t>
      </w:r>
      <w:r w:rsidRPr="00741C0A">
        <w:rPr>
          <w:i/>
          <w:color w:val="FF0000"/>
          <w:lang w:val="en-US"/>
        </w:rPr>
        <w:t>ME</w:t>
      </w:r>
      <w:r w:rsidRPr="00741C0A">
        <w:rPr>
          <w:color w:val="FF0000"/>
          <w:lang w:val="en-US"/>
        </w:rPr>
        <w:t xml:space="preserve"> and </w:t>
      </w:r>
      <w:r w:rsidRPr="00741C0A">
        <w:rPr>
          <w:i/>
          <w:color w:val="FF0000"/>
          <w:lang w:val="en-US"/>
        </w:rPr>
        <w:t>MT</w:t>
      </w:r>
      <w:r w:rsidRPr="00741C0A">
        <w:rPr>
          <w:color w:val="FF0000"/>
          <w:lang w:val="en-US"/>
        </w:rPr>
        <w:t xml:space="preserve"> in tolerance to stress, particularly anthropogenic pollution, </w:t>
      </w:r>
      <w:r w:rsidR="00DC19C8" w:rsidRPr="00741C0A">
        <w:rPr>
          <w:color w:val="FF0000"/>
          <w:lang w:val="en-US"/>
        </w:rPr>
        <w:t>e.g.,</w:t>
      </w:r>
      <w:r w:rsidRPr="00741C0A">
        <w:rPr>
          <w:color w:val="FF0000"/>
          <w:lang w:val="en-US"/>
        </w:rPr>
        <w:t xml:space="preserve"> in harbors (see discussion in Brooks et al. 2015 and Beyer et al. 2017). </w:t>
      </w:r>
    </w:p>
    <w:p w14:paraId="4E997BE1" w14:textId="77777777" w:rsidR="00C64B16" w:rsidRPr="00741C0A" w:rsidRDefault="00610B0D">
      <w:pPr>
        <w:keepNext/>
        <w:pBdr>
          <w:top w:val="nil"/>
          <w:left w:val="nil"/>
          <w:bottom w:val="nil"/>
          <w:right w:val="nil"/>
          <w:between w:val="nil"/>
        </w:pBdr>
        <w:spacing w:before="240" w:after="60"/>
        <w:ind w:left="0" w:hanging="2"/>
        <w:jc w:val="left"/>
        <w:rPr>
          <w:i/>
          <w:color w:val="000000"/>
          <w:lang w:val="en-US"/>
        </w:rPr>
      </w:pPr>
      <w:r w:rsidRPr="00741C0A">
        <w:rPr>
          <w:i/>
          <w:color w:val="000000"/>
          <w:lang w:val="en-US"/>
        </w:rPr>
        <w:t>4.4 Strengths and weaknesses of our approaches to the study of sympatric mussels</w:t>
      </w:r>
    </w:p>
    <w:p w14:paraId="71325003" w14:textId="5AE4E33F"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The methods used in our study have certain limitations. We identified the mussels with the help of the “morphotype test</w:t>
      </w:r>
      <w:r w:rsidR="00F96911" w:rsidRPr="00741C0A">
        <w:rPr>
          <w:color w:val="000000"/>
          <w:lang w:val="en-US"/>
        </w:rPr>
        <w:t xml:space="preserve">”, </w:t>
      </w:r>
      <w:ins w:id="44" w:author="Vadim Khaitov" w:date="2025-04-21T18:10:00Z">
        <w:r w:rsidR="00B0213C">
          <w:rPr>
            <w:color w:val="000000"/>
            <w:lang w:val="en-US"/>
          </w:rPr>
          <w:t xml:space="preserve">which does </w:t>
        </w:r>
      </w:ins>
      <w:del w:id="45" w:author="Vadim Khaitov" w:date="2025-04-21T18:10:00Z">
        <w:r w:rsidR="00F96911" w:rsidRPr="00F96911" w:rsidDel="00B0213C">
          <w:rPr>
            <w:color w:val="000000"/>
            <w:lang w:val="en-US"/>
          </w:rPr>
          <w:delText>which</w:delText>
        </w:r>
        <w:r w:rsidRPr="00741C0A" w:rsidDel="00B0213C">
          <w:rPr>
            <w:strike/>
            <w:color w:val="FF0000"/>
            <w:lang w:val="en-US"/>
          </w:rPr>
          <w:delText xml:space="preserve"> </w:delText>
        </w:r>
        <w:r w:rsidRPr="00741C0A" w:rsidDel="00B0213C">
          <w:rPr>
            <w:color w:val="000000"/>
            <w:lang w:val="en-US"/>
          </w:rPr>
          <w:delText xml:space="preserve">does </w:delText>
        </w:r>
      </w:del>
      <w:r w:rsidRPr="00741C0A">
        <w:rPr>
          <w:color w:val="000000"/>
          <w:lang w:val="en-US"/>
        </w:rPr>
        <w:t>not permit a direct assessment of species abundances and does not identify hybrids as a separate category.</w:t>
      </w:r>
      <w:r w:rsidRPr="00F96911">
        <w:rPr>
          <w:color w:val="000000"/>
          <w:lang w:val="en-US"/>
        </w:rPr>
        <w:t xml:space="preserve"> </w:t>
      </w:r>
      <w:r w:rsidRPr="00741C0A">
        <w:rPr>
          <w:color w:val="000000"/>
          <w:lang w:val="en-US"/>
        </w:rPr>
        <w:t xml:space="preserve">The latter limitation is not particularly significant in the Kola zone, where hybrids are relatively scarce </w:t>
      </w:r>
      <w:r w:rsidRPr="00741C0A">
        <w:rPr>
          <w:color w:val="FF0000"/>
          <w:lang w:val="en-US"/>
        </w:rPr>
        <w:t>(</w:t>
      </w:r>
      <w:proofErr w:type="spellStart"/>
      <w:r w:rsidRPr="00741C0A">
        <w:rPr>
          <w:color w:val="FF0000"/>
          <w:lang w:val="en-US"/>
        </w:rPr>
        <w:t>Väinölä</w:t>
      </w:r>
      <w:proofErr w:type="spellEnd"/>
      <w:r w:rsidRPr="00741C0A">
        <w:rPr>
          <w:color w:val="FF0000"/>
          <w:lang w:val="en-US"/>
        </w:rPr>
        <w:t xml:space="preserve"> &amp; Strelkov 2011, Wenne et al. 2020), but may compromise studies in other contact zones, where </w:t>
      </w:r>
      <w:r w:rsidRPr="00741C0A">
        <w:rPr>
          <w:color w:val="000000"/>
          <w:lang w:val="en-US"/>
        </w:rPr>
        <w:t>hybrids may play an important ecological role (</w:t>
      </w:r>
      <w:r w:rsidR="00F96911" w:rsidRPr="00741C0A">
        <w:rPr>
          <w:color w:val="000000"/>
          <w:lang w:val="en-US"/>
        </w:rPr>
        <w:t>e.g.,</w:t>
      </w:r>
      <w:r w:rsidRPr="00741C0A">
        <w:rPr>
          <w:color w:val="000000"/>
          <w:lang w:val="en-US"/>
        </w:rPr>
        <w:t xml:space="preserve"> Schwartz et al. 2024).</w:t>
      </w:r>
      <w:r w:rsidRPr="00741C0A">
        <w:rPr>
          <w:color w:val="FF0000"/>
          <w:lang w:val="en-US"/>
        </w:rPr>
        <w:t xml:space="preserve"> </w:t>
      </w:r>
    </w:p>
    <w:p w14:paraId="323464CC"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Although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differ everywhere in morphotype frequencies, the magnitude of the differences varies between contact zones and between habitats with different salinities in the Arctic (Khaitov et al. 2021). This means that the “morphotype test” must be calibrated before use in a new area (see Khaitov </w:t>
      </w:r>
      <w:r w:rsidRPr="00741C0A">
        <w:rPr>
          <w:color w:val="000000"/>
          <w:lang w:val="en-US"/>
        </w:rPr>
        <w:lastRenderedPageBreak/>
        <w:t>et al. 2021 for recommendations). Multilocus genotyping, while still too costly for processing dozens of thousands of specimens needed for SDM, remains the gold standard of taxonomic assessment in blue mussels.</w:t>
      </w:r>
    </w:p>
    <w:p w14:paraId="1F0BBA8E" w14:textId="77777777" w:rsidR="00C64B16" w:rsidRPr="00741C0A" w:rsidRDefault="00610B0D">
      <w:pPr>
        <w:pBdr>
          <w:top w:val="nil"/>
          <w:left w:val="nil"/>
          <w:bottom w:val="nil"/>
          <w:right w:val="nil"/>
          <w:between w:val="nil"/>
        </w:pBdr>
        <w:ind w:left="0" w:hanging="2"/>
        <w:rPr>
          <w:color w:val="000000"/>
          <w:lang w:val="en-US"/>
        </w:rPr>
      </w:pPr>
      <w:r w:rsidRPr="00741C0A">
        <w:rPr>
          <w:color w:val="FF0000"/>
          <w:lang w:val="en-US"/>
        </w:rPr>
        <w:t>We did not account for some potential predictors affecting species segregation such as depth (Marchenko et al. 2023), predators (Khaitov et al. 2018, Khaitov et al. 2023) or temperature (</w:t>
      </w:r>
      <w:proofErr w:type="spellStart"/>
      <w:r w:rsidRPr="00741C0A">
        <w:rPr>
          <w:color w:val="FF0000"/>
          <w:lang w:val="en-US"/>
        </w:rPr>
        <w:t>Kijewski</w:t>
      </w:r>
      <w:proofErr w:type="spellEnd"/>
      <w:r w:rsidRPr="00741C0A">
        <w:rPr>
          <w:color w:val="FF0000"/>
          <w:lang w:val="en-US"/>
        </w:rPr>
        <w:t xml:space="preserve"> et al. 2019). </w:t>
      </w:r>
      <w:r w:rsidRPr="00741C0A">
        <w:rPr>
          <w:color w:val="000000"/>
          <w:lang w:val="en-US"/>
        </w:rPr>
        <w:t xml:space="preserve">Moreover, some of our predictors could have been estimated more carefully (for example, bottom salinity at high </w:t>
      </w:r>
      <w:r w:rsidRPr="00741C0A">
        <w:rPr>
          <w:color w:val="FF0000"/>
          <w:lang w:val="en-US"/>
        </w:rPr>
        <w:t xml:space="preserve">tide </w:t>
      </w:r>
      <w:r w:rsidRPr="00741C0A">
        <w:rPr>
          <w:color w:val="000000"/>
          <w:lang w:val="en-US"/>
        </w:rPr>
        <w:t>could be more informative for littoral mussels than salinity at low</w:t>
      </w:r>
      <w:r w:rsidRPr="00F96911">
        <w:rPr>
          <w:color w:val="000000"/>
          <w:lang w:val="en-US"/>
        </w:rPr>
        <w:t xml:space="preserve"> </w:t>
      </w:r>
      <w:r w:rsidRPr="00741C0A">
        <w:rPr>
          <w:color w:val="FF0000"/>
          <w:lang w:val="en-US"/>
        </w:rPr>
        <w:t>tide</w:t>
      </w:r>
      <w:r w:rsidRPr="00741C0A">
        <w:rPr>
          <w:color w:val="000000"/>
          <w:lang w:val="en-US"/>
        </w:rPr>
        <w:t>). However, since most of our predictors were shown to be significant, they should not be ignored in future studies.</w:t>
      </w:r>
    </w:p>
    <w:p w14:paraId="2000A843"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The correlative approach used in our study does not allow a direct assessment of either relative or absolute importance of factors. For instance, we cannot say whether salinity or substrate is more crucial. However, the take-home message from our research is that there is no single “leading” factor determining the distribution of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contrary to the idea that has dominated the field since the pioneering studies in the Baltic (</w:t>
      </w:r>
      <w:proofErr w:type="gramStart"/>
      <w:r w:rsidRPr="00741C0A">
        <w:rPr>
          <w:color w:val="000000"/>
          <w:lang w:val="en-US"/>
        </w:rPr>
        <w:t>e.g.</w:t>
      </w:r>
      <w:proofErr w:type="gramEnd"/>
      <w:r w:rsidRPr="00741C0A">
        <w:rPr>
          <w:color w:val="000000"/>
          <w:lang w:val="en-US"/>
        </w:rPr>
        <w:t xml:space="preserve"> Gardner &amp; Thompson 2001, Ridgway &amp; </w:t>
      </w:r>
      <w:proofErr w:type="spellStart"/>
      <w:r w:rsidRPr="00741C0A">
        <w:rPr>
          <w:color w:val="000000"/>
          <w:lang w:val="en-US"/>
        </w:rPr>
        <w:t>Nævdal</w:t>
      </w:r>
      <w:proofErr w:type="spellEnd"/>
      <w:r w:rsidRPr="00741C0A">
        <w:rPr>
          <w:color w:val="000000"/>
          <w:lang w:val="en-US"/>
        </w:rPr>
        <w:t xml:space="preserve"> 2004, </w:t>
      </w:r>
      <w:proofErr w:type="spellStart"/>
      <w:r w:rsidRPr="00741C0A">
        <w:rPr>
          <w:color w:val="000000"/>
          <w:lang w:val="en-US"/>
        </w:rPr>
        <w:t>Riginos</w:t>
      </w:r>
      <w:proofErr w:type="spellEnd"/>
      <w:r w:rsidRPr="00741C0A">
        <w:rPr>
          <w:color w:val="000000"/>
          <w:lang w:val="en-US"/>
        </w:rPr>
        <w:t xml:space="preserve"> &amp; Cunningham 2005, </w:t>
      </w:r>
      <w:proofErr w:type="spellStart"/>
      <w:r w:rsidRPr="00741C0A">
        <w:rPr>
          <w:color w:val="000000"/>
          <w:lang w:val="en-US"/>
        </w:rPr>
        <w:t>Śmietanka</w:t>
      </w:r>
      <w:proofErr w:type="spellEnd"/>
      <w:r w:rsidRPr="00741C0A">
        <w:rPr>
          <w:color w:val="000000"/>
          <w:lang w:val="en-US"/>
        </w:rPr>
        <w:t xml:space="preserve"> et al. 2014).</w:t>
      </w:r>
    </w:p>
    <w:p w14:paraId="5443E18A"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The limitations discussed above do not detract from the fact that, as shown in our study, SDMs may be a useful tool for the study of distribution of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in sympatry. Their obvious benefits include the possibility to analyze the distribution of the species in the space of multiple predictors simultaneously, the possibility to control the collinearity of the predictors and the lack of necessity to treat dependencies as linear.</w:t>
      </w:r>
    </w:p>
    <w:p w14:paraId="4B3044BF" w14:textId="77777777" w:rsidR="00C64B16" w:rsidRPr="00741C0A" w:rsidRDefault="00610B0D">
      <w:pPr>
        <w:pBdr>
          <w:top w:val="nil"/>
          <w:left w:val="nil"/>
          <w:bottom w:val="nil"/>
          <w:right w:val="nil"/>
          <w:between w:val="nil"/>
        </w:pBdr>
        <w:ind w:left="0" w:hanging="2"/>
        <w:rPr>
          <w:color w:val="FF0000"/>
          <w:lang w:val="en-US"/>
        </w:rPr>
      </w:pPr>
      <w:r w:rsidRPr="00741C0A">
        <w:rPr>
          <w:color w:val="FF0000"/>
          <w:lang w:val="en-US"/>
        </w:rPr>
        <w:t xml:space="preserve">Promising directions of further research on niche partitioning in sympatric mussel species are, in our opinion, as follows. The use of taxonomic methods allowing direct assessment of abundances of species and their hybrids would elucidate the nature of competition between them all. Incorporation of additional </w:t>
      </w:r>
      <w:r w:rsidRPr="00741C0A">
        <w:rPr>
          <w:color w:val="FF0000"/>
          <w:lang w:val="en-US"/>
        </w:rPr>
        <w:lastRenderedPageBreak/>
        <w:t xml:space="preserve">environmental factors into SDMs might yield surprising results. Further, it would be worthwhile to have a closer look at different spatial scales, down to the smallest one, in the segregation of these two mussel species. Finally, a parallel study in different contact zones would reveal common and zone-specific patterns. The classical review on the divergence of ecological niches of </w:t>
      </w:r>
      <w:r w:rsidRPr="00741C0A">
        <w:rPr>
          <w:i/>
          <w:color w:val="FF0000"/>
          <w:lang w:val="en-US"/>
        </w:rPr>
        <w:t>ME</w:t>
      </w:r>
      <w:r w:rsidRPr="00741C0A">
        <w:rPr>
          <w:color w:val="FF0000"/>
          <w:lang w:val="en-US"/>
        </w:rPr>
        <w:t xml:space="preserve"> and </w:t>
      </w:r>
      <w:r w:rsidRPr="00741C0A">
        <w:rPr>
          <w:i/>
          <w:color w:val="FF0000"/>
          <w:lang w:val="en-US"/>
        </w:rPr>
        <w:t>MT</w:t>
      </w:r>
      <w:r w:rsidRPr="00741C0A">
        <w:rPr>
          <w:color w:val="FF0000"/>
          <w:lang w:val="en-US"/>
        </w:rPr>
        <w:t xml:space="preserve"> in different contact zones (Riginos &amp; Cunningham 2005) is 20 years old. The time is ripe for a new survey, and our observations from the Kola zone may prove useful.</w:t>
      </w:r>
    </w:p>
    <w:p w14:paraId="15CA3685" w14:textId="77777777" w:rsidR="00C64B16" w:rsidRDefault="00610B0D">
      <w:pPr>
        <w:keepNext/>
        <w:widowControl w:val="0"/>
        <w:numPr>
          <w:ilvl w:val="0"/>
          <w:numId w:val="1"/>
        </w:numPr>
        <w:pBdr>
          <w:top w:val="nil"/>
          <w:left w:val="nil"/>
          <w:bottom w:val="nil"/>
          <w:right w:val="nil"/>
          <w:between w:val="nil"/>
        </w:pBdr>
        <w:spacing w:before="240" w:after="60"/>
        <w:ind w:hanging="2"/>
        <w:jc w:val="left"/>
        <w:rPr>
          <w:i/>
          <w:color w:val="000000"/>
        </w:rPr>
      </w:pPr>
      <w:r>
        <w:rPr>
          <w:i/>
          <w:color w:val="000000"/>
        </w:rPr>
        <w:t xml:space="preserve">ACKNOWLEDGEMENTS </w:t>
      </w:r>
    </w:p>
    <w:p w14:paraId="099A4BB6" w14:textId="77777777" w:rsidR="00C64B16" w:rsidRPr="00741C0A" w:rsidRDefault="00610B0D">
      <w:pPr>
        <w:pBdr>
          <w:top w:val="nil"/>
          <w:left w:val="nil"/>
          <w:bottom w:val="nil"/>
          <w:right w:val="nil"/>
          <w:between w:val="nil"/>
        </w:pBdr>
        <w:ind w:left="0" w:hanging="2"/>
        <w:rPr>
          <w:color w:val="000000"/>
          <w:lang w:val="en-US"/>
        </w:rPr>
      </w:pPr>
      <w:bookmarkStart w:id="46" w:name="bookmark=id.lnxbz9" w:colFirst="0" w:colLast="0"/>
      <w:bookmarkEnd w:id="46"/>
      <w:r w:rsidRPr="00741C0A">
        <w:rPr>
          <w:color w:val="000000"/>
          <w:lang w:val="en-US"/>
        </w:rPr>
        <w:t xml:space="preserve">We thank all participants of our expeditions, especially Gita </w:t>
      </w:r>
      <w:proofErr w:type="spellStart"/>
      <w:r w:rsidRPr="00741C0A">
        <w:rPr>
          <w:color w:val="000000"/>
          <w:lang w:val="en-US"/>
        </w:rPr>
        <w:t>Paskerova</w:t>
      </w:r>
      <w:proofErr w:type="spellEnd"/>
      <w:r w:rsidRPr="00741C0A">
        <w:rPr>
          <w:color w:val="000000"/>
          <w:lang w:val="en-US"/>
        </w:rPr>
        <w:t xml:space="preserve"> and Eugene </w:t>
      </w:r>
      <w:proofErr w:type="spellStart"/>
      <w:r w:rsidRPr="00741C0A">
        <w:rPr>
          <w:color w:val="000000"/>
          <w:lang w:val="en-US"/>
        </w:rPr>
        <w:t>Genelt-Yanovsky</w:t>
      </w:r>
      <w:proofErr w:type="spellEnd"/>
      <w:r w:rsidRPr="00741C0A">
        <w:rPr>
          <w:color w:val="000000"/>
          <w:lang w:val="en-US"/>
        </w:rPr>
        <w:t xml:space="preserve">, for their help in fieldwork. We are deeply grateful to Natalia Lentsman </w:t>
      </w:r>
      <w:r w:rsidR="00267BC0" w:rsidRPr="00741C0A">
        <w:rPr>
          <w:color w:val="000000"/>
          <w:lang w:val="en-US"/>
        </w:rPr>
        <w:t>for the</w:t>
      </w:r>
      <w:r w:rsidRPr="00741C0A">
        <w:rPr>
          <w:color w:val="000000"/>
          <w:lang w:val="en-US"/>
        </w:rPr>
        <w:t xml:space="preserve"> English language assistance during the preparation of the manuscript. We would like to express our special gratitude to the administration of the Kandalaksha State Nature Reserve, where a significant part of the material was collected, for comprehensive assistance. This study was supported by the Russian Science Foundation, grant no. 19-74-20024.</w:t>
      </w:r>
    </w:p>
    <w:p w14:paraId="7F572BDA" w14:textId="77777777" w:rsidR="00DC19C8" w:rsidRDefault="00DC19C8" w:rsidP="00DC19C8">
      <w:pPr>
        <w:keepNext/>
        <w:widowControl w:val="0"/>
        <w:numPr>
          <w:ilvl w:val="0"/>
          <w:numId w:val="1"/>
        </w:numPr>
        <w:pBdr>
          <w:top w:val="nil"/>
          <w:left w:val="nil"/>
          <w:bottom w:val="nil"/>
          <w:right w:val="nil"/>
          <w:between w:val="nil"/>
        </w:pBdr>
        <w:spacing w:before="240" w:after="60"/>
        <w:ind w:hanging="2"/>
        <w:jc w:val="left"/>
        <w:rPr>
          <w:i/>
          <w:color w:val="000000"/>
        </w:rPr>
      </w:pPr>
      <w:r>
        <w:rPr>
          <w:i/>
          <w:color w:val="000000"/>
        </w:rPr>
        <w:t>LITERATURE CITED</w:t>
      </w:r>
    </w:p>
    <w:p w14:paraId="4E3A46E0" w14:textId="77777777" w:rsidR="00DC19C8" w:rsidRPr="00741C0A" w:rsidRDefault="00DC19C8" w:rsidP="00DC19C8">
      <w:pPr>
        <w:pBdr>
          <w:top w:val="nil"/>
          <w:left w:val="nil"/>
          <w:bottom w:val="nil"/>
          <w:right w:val="nil"/>
          <w:between w:val="nil"/>
        </w:pBdr>
        <w:ind w:left="0" w:hanging="2"/>
        <w:rPr>
          <w:color w:val="000000"/>
          <w:lang w:val="en-US"/>
        </w:rPr>
      </w:pPr>
      <w:bookmarkStart w:id="47" w:name="bookmark=id.35nkun2" w:colFirst="0" w:colLast="0"/>
      <w:bookmarkEnd w:id="47"/>
      <w:proofErr w:type="spellStart"/>
      <w:r w:rsidRPr="00741C0A">
        <w:rPr>
          <w:color w:val="000000"/>
          <w:lang w:val="en-US"/>
        </w:rPr>
        <w:t>Amarasekare</w:t>
      </w:r>
      <w:proofErr w:type="spellEnd"/>
      <w:r w:rsidRPr="00741C0A">
        <w:rPr>
          <w:color w:val="000000"/>
          <w:lang w:val="en-US"/>
        </w:rPr>
        <w:t xml:space="preserve"> P (2003) </w:t>
      </w:r>
      <w:hyperlink r:id="rId10">
        <w:r w:rsidRPr="00741C0A">
          <w:rPr>
            <w:color w:val="0000FF"/>
            <w:u w:val="single"/>
            <w:lang w:val="en-US"/>
          </w:rPr>
          <w:t>Competitive coexistence in spatially structured environments: A synthesis</w:t>
        </w:r>
      </w:hyperlink>
      <w:bookmarkStart w:id="48" w:name="bookmark=id.1ksv4uv" w:colFirst="0" w:colLast="0"/>
      <w:bookmarkEnd w:id="48"/>
      <w:r w:rsidRPr="00741C0A">
        <w:rPr>
          <w:color w:val="000000"/>
          <w:lang w:val="en-US"/>
        </w:rPr>
        <w:t>. Ecology Letters 6:1109–1122.</w:t>
      </w:r>
    </w:p>
    <w:p w14:paraId="2CBDE2CE"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Austin MP (2002) Spatial prediction of species distribution: an interface between ecological theory and statistical modelling. Ecological modelling 157:101–118.</w:t>
      </w:r>
    </w:p>
    <w:p w14:paraId="0BB2D41A" w14:textId="77777777" w:rsidR="00DC19C8" w:rsidRPr="00741C0A" w:rsidRDefault="00DC19C8" w:rsidP="00DC19C8">
      <w:pPr>
        <w:pBdr>
          <w:top w:val="nil"/>
          <w:left w:val="nil"/>
          <w:bottom w:val="nil"/>
          <w:right w:val="nil"/>
          <w:between w:val="nil"/>
        </w:pBdr>
        <w:ind w:left="0" w:hanging="2"/>
        <w:rPr>
          <w:color w:val="000000"/>
          <w:lang w:val="en-US"/>
        </w:rPr>
      </w:pPr>
      <w:bookmarkStart w:id="49" w:name="bookmark=id.44sinio" w:colFirst="0" w:colLast="0"/>
      <w:bookmarkEnd w:id="49"/>
      <w:r w:rsidRPr="00741C0A">
        <w:rPr>
          <w:color w:val="000000"/>
          <w:lang w:val="en-US"/>
        </w:rPr>
        <w:t xml:space="preserve">Bates J, Innes D (1995) Genetic variation among populations of </w:t>
      </w:r>
      <w:r w:rsidRPr="00741C0A">
        <w:rPr>
          <w:i/>
          <w:color w:val="000000"/>
          <w:lang w:val="en-US"/>
        </w:rPr>
        <w:t>Mytilus</w:t>
      </w:r>
      <w:bookmarkStart w:id="50" w:name="bookmark=id.2jxsxqh" w:colFirst="0" w:colLast="0"/>
      <w:bookmarkEnd w:id="50"/>
      <w:r w:rsidRPr="00741C0A">
        <w:rPr>
          <w:color w:val="000000"/>
          <w:lang w:val="en-US"/>
        </w:rPr>
        <w:t xml:space="preserve"> spp. in eastern Newfoundland. Marine Biology 124:417–424.</w:t>
      </w:r>
    </w:p>
    <w:p w14:paraId="667FA60F"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lastRenderedPageBreak/>
        <w:t xml:space="preserve">Beaumont AR, Hawkins MP, Doig FL, Davies IM, Snow M (2008) </w:t>
      </w:r>
      <w:hyperlink r:id="rId11">
        <w:r w:rsidRPr="00741C0A">
          <w:rPr>
            <w:color w:val="0000FF"/>
            <w:u w:val="single"/>
            <w:lang w:val="en-US"/>
          </w:rPr>
          <w:t xml:space="preserve">Three species of </w:t>
        </w:r>
      </w:hyperlink>
      <w:hyperlink r:id="rId12">
        <w:r w:rsidRPr="00741C0A">
          <w:rPr>
            <w:i/>
            <w:color w:val="0000FF"/>
            <w:u w:val="single"/>
            <w:lang w:val="en-US"/>
          </w:rPr>
          <w:t>Mytilus</w:t>
        </w:r>
      </w:hyperlink>
      <w:hyperlink r:id="rId13">
        <w:r w:rsidRPr="00741C0A">
          <w:rPr>
            <w:color w:val="0000FF"/>
            <w:u w:val="single"/>
            <w:lang w:val="en-US"/>
          </w:rPr>
          <w:t xml:space="preserve"> and their hybrids identified in a Scottish Loch: natives, relicts and invaders?</w:t>
        </w:r>
      </w:hyperlink>
      <w:bookmarkStart w:id="51" w:name="bookmark=id.z337ya" w:colFirst="0" w:colLast="0"/>
      <w:bookmarkEnd w:id="51"/>
      <w:r w:rsidRPr="00741C0A">
        <w:rPr>
          <w:color w:val="000000"/>
          <w:lang w:val="en-US"/>
        </w:rPr>
        <w:t xml:space="preserve"> Journal of Experimental Marine Biology and Ecology 367:100–110.</w:t>
      </w:r>
    </w:p>
    <w:p w14:paraId="4A128BA1"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Berger V, </w:t>
      </w:r>
      <w:proofErr w:type="spellStart"/>
      <w:r w:rsidRPr="00741C0A">
        <w:rPr>
          <w:color w:val="000000"/>
          <w:lang w:val="en-US"/>
        </w:rPr>
        <w:t>Dahle</w:t>
      </w:r>
      <w:proofErr w:type="spellEnd"/>
      <w:r w:rsidRPr="00741C0A">
        <w:rPr>
          <w:color w:val="000000"/>
          <w:lang w:val="en-US"/>
        </w:rPr>
        <w:t xml:space="preserve"> S, </w:t>
      </w:r>
      <w:proofErr w:type="spellStart"/>
      <w:r w:rsidRPr="00741C0A">
        <w:rPr>
          <w:color w:val="000000"/>
          <w:lang w:val="en-US"/>
        </w:rPr>
        <w:t>Galaktionov</w:t>
      </w:r>
      <w:proofErr w:type="spellEnd"/>
      <w:r w:rsidRPr="00741C0A">
        <w:rPr>
          <w:color w:val="000000"/>
          <w:lang w:val="en-US"/>
        </w:rPr>
        <w:t xml:space="preserve"> K, </w:t>
      </w:r>
      <w:proofErr w:type="spellStart"/>
      <w:r w:rsidRPr="00741C0A">
        <w:rPr>
          <w:color w:val="000000"/>
          <w:lang w:val="en-US"/>
        </w:rPr>
        <w:t>Kosobokova</w:t>
      </w:r>
      <w:proofErr w:type="spellEnd"/>
      <w:r w:rsidRPr="00741C0A">
        <w:rPr>
          <w:color w:val="000000"/>
          <w:lang w:val="en-US"/>
        </w:rPr>
        <w:t xml:space="preserve"> X, </w:t>
      </w:r>
      <w:proofErr w:type="spellStart"/>
      <w:r w:rsidRPr="00741C0A">
        <w:rPr>
          <w:color w:val="000000"/>
          <w:lang w:val="en-US"/>
        </w:rPr>
        <w:t>Naumov</w:t>
      </w:r>
      <w:proofErr w:type="spellEnd"/>
      <w:r w:rsidRPr="00741C0A">
        <w:rPr>
          <w:color w:val="000000"/>
          <w:lang w:val="en-US"/>
        </w:rPr>
        <w:t xml:space="preserve"> A, </w:t>
      </w:r>
      <w:proofErr w:type="spellStart"/>
      <w:r w:rsidRPr="00741C0A">
        <w:rPr>
          <w:color w:val="000000"/>
          <w:lang w:val="en-US"/>
        </w:rPr>
        <w:t>Rat’kova</w:t>
      </w:r>
      <w:proofErr w:type="spellEnd"/>
      <w:r w:rsidRPr="00741C0A">
        <w:rPr>
          <w:color w:val="000000"/>
          <w:lang w:val="en-US"/>
        </w:rPr>
        <w:t xml:space="preserve"> T, </w:t>
      </w:r>
      <w:proofErr w:type="spellStart"/>
      <w:r w:rsidRPr="00741C0A">
        <w:rPr>
          <w:color w:val="000000"/>
          <w:lang w:val="en-US"/>
        </w:rPr>
        <w:t>Savinov</w:t>
      </w:r>
      <w:proofErr w:type="spellEnd"/>
      <w:r w:rsidRPr="00741C0A">
        <w:rPr>
          <w:color w:val="000000"/>
          <w:lang w:val="en-US"/>
        </w:rPr>
        <w:t xml:space="preserve"> V, Savinova T (2001) White Sea. Ecology and Environment. St-Petersburg-</w:t>
      </w:r>
      <w:proofErr w:type="spellStart"/>
      <w:r w:rsidRPr="00741C0A">
        <w:rPr>
          <w:color w:val="000000"/>
          <w:lang w:val="en-US"/>
        </w:rPr>
        <w:t>Tromso</w:t>
      </w:r>
      <w:proofErr w:type="spellEnd"/>
      <w:r w:rsidRPr="00741C0A">
        <w:rPr>
          <w:color w:val="000000"/>
          <w:lang w:val="en-US"/>
        </w:rPr>
        <w:t xml:space="preserve">: </w:t>
      </w:r>
      <w:proofErr w:type="spellStart"/>
      <w:r w:rsidRPr="00741C0A">
        <w:rPr>
          <w:color w:val="000000"/>
          <w:lang w:val="en-US"/>
        </w:rPr>
        <w:t>Derzavets</w:t>
      </w:r>
      <w:proofErr w:type="spellEnd"/>
      <w:r w:rsidRPr="00741C0A">
        <w:rPr>
          <w:color w:val="000000"/>
          <w:lang w:val="en-US"/>
        </w:rPr>
        <w:t xml:space="preserve"> Publishers.</w:t>
      </w:r>
    </w:p>
    <w:p w14:paraId="448374D5" w14:textId="77777777" w:rsidR="00DC19C8" w:rsidRPr="00741C0A" w:rsidRDefault="00DC19C8" w:rsidP="00DC19C8">
      <w:pPr>
        <w:pBdr>
          <w:top w:val="nil"/>
          <w:left w:val="nil"/>
          <w:bottom w:val="nil"/>
          <w:right w:val="nil"/>
          <w:between w:val="nil"/>
        </w:pBdr>
        <w:ind w:left="0" w:hanging="2"/>
        <w:rPr>
          <w:color w:val="000000"/>
          <w:lang w:val="en-US"/>
        </w:rPr>
      </w:pPr>
      <w:bookmarkStart w:id="52" w:name="bookmark=id.3j2qqm3" w:colFirst="0" w:colLast="0"/>
      <w:bookmarkEnd w:id="52"/>
      <w:r w:rsidRPr="00741C0A">
        <w:rPr>
          <w:color w:val="000000"/>
          <w:lang w:val="en-US"/>
        </w:rPr>
        <w:t xml:space="preserve">Berger VY, </w:t>
      </w:r>
      <w:proofErr w:type="spellStart"/>
      <w:r w:rsidRPr="00741C0A">
        <w:rPr>
          <w:color w:val="000000"/>
          <w:lang w:val="en-US"/>
        </w:rPr>
        <w:t>Naumov</w:t>
      </w:r>
      <w:proofErr w:type="spellEnd"/>
      <w:r w:rsidRPr="00741C0A">
        <w:rPr>
          <w:color w:val="000000"/>
          <w:lang w:val="en-US"/>
        </w:rPr>
        <w:t xml:space="preserve"> A (2000) General features of the White Sea. </w:t>
      </w:r>
      <w:proofErr w:type="spellStart"/>
      <w:r w:rsidRPr="00741C0A">
        <w:rPr>
          <w:color w:val="000000"/>
          <w:lang w:val="en-US"/>
        </w:rPr>
        <w:t>Berichte</w:t>
      </w:r>
      <w:proofErr w:type="spellEnd"/>
      <w:r w:rsidRPr="00741C0A">
        <w:rPr>
          <w:color w:val="000000"/>
          <w:lang w:val="en-US"/>
        </w:rPr>
        <w:t xml:space="preserve"> </w:t>
      </w:r>
      <w:proofErr w:type="spellStart"/>
      <w:r w:rsidRPr="00741C0A">
        <w:rPr>
          <w:color w:val="000000"/>
          <w:lang w:val="en-US"/>
        </w:rPr>
        <w:t>Polarf</w:t>
      </w:r>
      <w:proofErr w:type="spellEnd"/>
      <w:r w:rsidRPr="00741C0A">
        <w:rPr>
          <w:color w:val="000000"/>
          <w:lang w:val="en-US"/>
        </w:rPr>
        <w:t xml:space="preserve"> 359:3–9.</w:t>
      </w:r>
    </w:p>
    <w:p w14:paraId="0225E4F3" w14:textId="77777777" w:rsidR="00DC19C8" w:rsidRPr="00741C0A" w:rsidRDefault="00DC19C8" w:rsidP="00DC19C8">
      <w:pPr>
        <w:pBdr>
          <w:top w:val="nil"/>
          <w:left w:val="nil"/>
          <w:bottom w:val="nil"/>
          <w:right w:val="nil"/>
          <w:between w:val="nil"/>
        </w:pBdr>
        <w:ind w:left="0" w:hanging="2"/>
        <w:rPr>
          <w:color w:val="000000"/>
          <w:lang w:val="en-US"/>
        </w:rPr>
      </w:pPr>
      <w:bookmarkStart w:id="53" w:name="bookmark=id.1y810tw" w:colFirst="0" w:colLast="0"/>
      <w:bookmarkEnd w:id="53"/>
      <w:r w:rsidRPr="00741C0A">
        <w:rPr>
          <w:color w:val="000000"/>
          <w:lang w:val="en-US"/>
        </w:rPr>
        <w:t xml:space="preserve">Beyer J, Green NW, Brooks S, Allan IJ, </w:t>
      </w:r>
      <w:proofErr w:type="spellStart"/>
      <w:r w:rsidRPr="00741C0A">
        <w:rPr>
          <w:color w:val="000000"/>
          <w:lang w:val="en-US"/>
        </w:rPr>
        <w:t>Ruus</w:t>
      </w:r>
      <w:proofErr w:type="spellEnd"/>
      <w:r w:rsidRPr="00741C0A">
        <w:rPr>
          <w:color w:val="000000"/>
          <w:lang w:val="en-US"/>
        </w:rPr>
        <w:t xml:space="preserve"> A, Gomes T, </w:t>
      </w:r>
      <w:proofErr w:type="spellStart"/>
      <w:r w:rsidRPr="00741C0A">
        <w:rPr>
          <w:color w:val="000000"/>
          <w:lang w:val="en-US"/>
        </w:rPr>
        <w:t>Bråte</w:t>
      </w:r>
      <w:proofErr w:type="spellEnd"/>
      <w:r w:rsidRPr="00741C0A">
        <w:rPr>
          <w:color w:val="000000"/>
          <w:lang w:val="en-US"/>
        </w:rPr>
        <w:t xml:space="preserve"> ILN, </w:t>
      </w:r>
      <w:proofErr w:type="spellStart"/>
      <w:r w:rsidRPr="00741C0A">
        <w:rPr>
          <w:color w:val="000000"/>
          <w:lang w:val="en-US"/>
        </w:rPr>
        <w:t>Schøyen</w:t>
      </w:r>
      <w:proofErr w:type="spellEnd"/>
      <w:r w:rsidRPr="00741C0A">
        <w:rPr>
          <w:color w:val="000000"/>
          <w:lang w:val="en-US"/>
        </w:rPr>
        <w:t xml:space="preserve"> M (2017) </w:t>
      </w:r>
      <w:hyperlink r:id="rId14">
        <w:r w:rsidRPr="00741C0A">
          <w:rPr>
            <w:color w:val="0000FF"/>
            <w:u w:val="single"/>
            <w:lang w:val="en-US"/>
          </w:rPr>
          <w:t>Blue mussels (</w:t>
        </w:r>
      </w:hyperlink>
      <w:hyperlink r:id="rId15">
        <w:r w:rsidRPr="00741C0A">
          <w:rPr>
            <w:i/>
            <w:color w:val="0000FF"/>
            <w:u w:val="single"/>
            <w:lang w:val="en-US"/>
          </w:rPr>
          <w:t>Mytilus edulis</w:t>
        </w:r>
      </w:hyperlink>
      <w:hyperlink r:id="rId16">
        <w:r w:rsidRPr="00741C0A">
          <w:rPr>
            <w:color w:val="0000FF"/>
            <w:u w:val="single"/>
            <w:lang w:val="en-US"/>
          </w:rPr>
          <w:t xml:space="preserve"> spp.) as sentinel organisms in coastal pollution monitoring: A review</w:t>
        </w:r>
      </w:hyperlink>
      <w:bookmarkStart w:id="54" w:name="bookmark=id.4i7ojhp" w:colFirst="0" w:colLast="0"/>
      <w:bookmarkEnd w:id="54"/>
      <w:r w:rsidRPr="00741C0A">
        <w:rPr>
          <w:color w:val="000000"/>
          <w:lang w:val="en-US"/>
        </w:rPr>
        <w:t>. Marine Environmental Research 130:338–365.</w:t>
      </w:r>
    </w:p>
    <w:p w14:paraId="02CD0264"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Bickford D, Lohman DJ, Sodhi NS, Ng PKL, Meier R, Winker K, Ingram KK, Das I (2007) </w:t>
      </w:r>
      <w:hyperlink r:id="rId17">
        <w:r w:rsidRPr="00741C0A">
          <w:rPr>
            <w:color w:val="0000FF"/>
            <w:u w:val="single"/>
            <w:lang w:val="en-US"/>
          </w:rPr>
          <w:t>Cryptic species as a window on diversity and conservation</w:t>
        </w:r>
      </w:hyperlink>
      <w:bookmarkStart w:id="55" w:name="bookmark=id.2xcytpi" w:colFirst="0" w:colLast="0"/>
      <w:bookmarkEnd w:id="55"/>
      <w:r w:rsidRPr="00741C0A">
        <w:rPr>
          <w:color w:val="000000"/>
          <w:lang w:val="en-US"/>
        </w:rPr>
        <w:t>. Trends in Ecology and Evolution 22:148–155.</w:t>
      </w:r>
    </w:p>
    <w:p w14:paraId="0DE16E15"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Bierne</w:t>
      </w:r>
      <w:proofErr w:type="spellEnd"/>
      <w:r w:rsidRPr="00741C0A">
        <w:rPr>
          <w:color w:val="000000"/>
          <w:lang w:val="en-US"/>
        </w:rPr>
        <w:t xml:space="preserve"> N, Welch J, Loire E, Bonhomme F, David P (2011) The coupling hypothesis: why genome scans may fail to map local adaptation genes. Molecular ecology 20:2044–2072.</w:t>
      </w:r>
    </w:p>
    <w:p w14:paraId="1C48C523" w14:textId="77777777" w:rsidR="00DC19C8" w:rsidRPr="00741C0A" w:rsidRDefault="00DC19C8" w:rsidP="00DC19C8">
      <w:pPr>
        <w:pBdr>
          <w:top w:val="nil"/>
          <w:left w:val="nil"/>
          <w:bottom w:val="nil"/>
          <w:right w:val="nil"/>
          <w:between w:val="nil"/>
        </w:pBdr>
        <w:ind w:left="0" w:hanging="2"/>
        <w:rPr>
          <w:color w:val="000000"/>
          <w:lang w:val="en-US"/>
        </w:rPr>
      </w:pPr>
      <w:bookmarkStart w:id="56" w:name="bookmark=id.1ci93xb" w:colFirst="0" w:colLast="0"/>
      <w:bookmarkEnd w:id="56"/>
      <w:proofErr w:type="spellStart"/>
      <w:r w:rsidRPr="00741C0A">
        <w:rPr>
          <w:color w:val="000000"/>
          <w:lang w:val="en-US"/>
        </w:rPr>
        <w:t>Bjornstad</w:t>
      </w:r>
      <w:proofErr w:type="spellEnd"/>
      <w:r w:rsidRPr="00741C0A">
        <w:rPr>
          <w:color w:val="000000"/>
          <w:lang w:val="en-US"/>
        </w:rPr>
        <w:t xml:space="preserve"> ON (2022) </w:t>
      </w:r>
      <w:hyperlink r:id="rId18">
        <w:proofErr w:type="spellStart"/>
        <w:r w:rsidRPr="00741C0A">
          <w:rPr>
            <w:color w:val="0000FF"/>
            <w:u w:val="single"/>
            <w:lang w:val="en-US"/>
          </w:rPr>
          <w:t>ncf</w:t>
        </w:r>
        <w:proofErr w:type="spellEnd"/>
        <w:r w:rsidRPr="00741C0A">
          <w:rPr>
            <w:color w:val="0000FF"/>
            <w:u w:val="single"/>
            <w:lang w:val="en-US"/>
          </w:rPr>
          <w:t>: Spatial Covariance Functions. R package version 1.3-2</w:t>
        </w:r>
      </w:hyperlink>
      <w:bookmarkStart w:id="57" w:name="bookmark=id.3whwml4" w:colFirst="0" w:colLast="0"/>
      <w:bookmarkEnd w:id="57"/>
      <w:r w:rsidRPr="00741C0A">
        <w:rPr>
          <w:color w:val="000000"/>
          <w:lang w:val="en-US"/>
        </w:rPr>
        <w:t>.</w:t>
      </w:r>
    </w:p>
    <w:p w14:paraId="2EBF93B2"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Bjørnstad</w:t>
      </w:r>
      <w:proofErr w:type="spellEnd"/>
      <w:r w:rsidRPr="00741C0A">
        <w:rPr>
          <w:color w:val="000000"/>
          <w:lang w:val="en-US"/>
        </w:rPr>
        <w:t xml:space="preserve"> ON, Falck W (2001) </w:t>
      </w:r>
      <w:hyperlink r:id="rId19">
        <w:r w:rsidRPr="00741C0A">
          <w:rPr>
            <w:color w:val="0000FF"/>
            <w:u w:val="single"/>
            <w:lang w:val="en-US"/>
          </w:rPr>
          <w:t>Nonparametric spatial covariance functions: Estimation and testing</w:t>
        </w:r>
      </w:hyperlink>
      <w:bookmarkStart w:id="58" w:name="bookmark=id.2bn6wsx" w:colFirst="0" w:colLast="0"/>
      <w:bookmarkEnd w:id="58"/>
      <w:r w:rsidRPr="00741C0A">
        <w:rPr>
          <w:color w:val="000000"/>
          <w:lang w:val="en-US"/>
        </w:rPr>
        <w:t>. Environmental and Ecological Statistics 8:53–70.</w:t>
      </w:r>
    </w:p>
    <w:p w14:paraId="0691DBF9"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Bodkin JL, </w:t>
      </w:r>
      <w:proofErr w:type="spellStart"/>
      <w:r w:rsidRPr="00741C0A">
        <w:rPr>
          <w:color w:val="000000"/>
          <w:lang w:val="en-US"/>
        </w:rPr>
        <w:t>Coletti</w:t>
      </w:r>
      <w:proofErr w:type="spellEnd"/>
      <w:r w:rsidRPr="00741C0A">
        <w:rPr>
          <w:color w:val="000000"/>
          <w:lang w:val="en-US"/>
        </w:rPr>
        <w:t xml:space="preserve"> HA, </w:t>
      </w:r>
      <w:proofErr w:type="spellStart"/>
      <w:r w:rsidRPr="00741C0A">
        <w:rPr>
          <w:color w:val="000000"/>
          <w:lang w:val="en-US"/>
        </w:rPr>
        <w:t>Ballachey</w:t>
      </w:r>
      <w:proofErr w:type="spellEnd"/>
      <w:r w:rsidRPr="00741C0A">
        <w:rPr>
          <w:color w:val="000000"/>
          <w:lang w:val="en-US"/>
        </w:rPr>
        <w:t xml:space="preserve"> BE, Monson DH, </w:t>
      </w:r>
      <w:proofErr w:type="spellStart"/>
      <w:r w:rsidRPr="00741C0A">
        <w:rPr>
          <w:color w:val="000000"/>
          <w:lang w:val="en-US"/>
        </w:rPr>
        <w:t>Esler</w:t>
      </w:r>
      <w:proofErr w:type="spellEnd"/>
      <w:r w:rsidRPr="00741C0A">
        <w:rPr>
          <w:color w:val="000000"/>
          <w:lang w:val="en-US"/>
        </w:rPr>
        <w:t xml:space="preserve"> D, Dean TA (2018) Variation in abundance of Pacific blue mussel (</w:t>
      </w:r>
      <w:r w:rsidRPr="00741C0A">
        <w:rPr>
          <w:i/>
          <w:color w:val="000000"/>
          <w:lang w:val="en-US"/>
        </w:rPr>
        <w:t>Mytilus trossulus</w:t>
      </w:r>
      <w:bookmarkStart w:id="59" w:name="bookmark=id.qsh70q" w:colFirst="0" w:colLast="0"/>
      <w:bookmarkEnd w:id="59"/>
      <w:r w:rsidRPr="00741C0A">
        <w:rPr>
          <w:color w:val="000000"/>
          <w:lang w:val="en-US"/>
        </w:rPr>
        <w:t>) in the Northern Gulf of Alaska, 2006–2015. Deep Sea Research Part II: Topical Studies in Oceanography 147:87–97.</w:t>
      </w:r>
    </w:p>
    <w:p w14:paraId="24B09DCD"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Brooks SJ, </w:t>
      </w:r>
      <w:proofErr w:type="spellStart"/>
      <w:r w:rsidRPr="00741C0A">
        <w:rPr>
          <w:color w:val="000000"/>
          <w:lang w:val="en-US"/>
        </w:rPr>
        <w:t>Farmen</w:t>
      </w:r>
      <w:proofErr w:type="spellEnd"/>
      <w:r w:rsidRPr="00741C0A">
        <w:rPr>
          <w:color w:val="000000"/>
          <w:lang w:val="en-US"/>
        </w:rPr>
        <w:t xml:space="preserve"> E, </w:t>
      </w:r>
      <w:proofErr w:type="spellStart"/>
      <w:r w:rsidRPr="00741C0A">
        <w:rPr>
          <w:color w:val="000000"/>
          <w:lang w:val="en-US"/>
        </w:rPr>
        <w:t>Heier</w:t>
      </w:r>
      <w:proofErr w:type="spellEnd"/>
      <w:r w:rsidRPr="00741C0A">
        <w:rPr>
          <w:color w:val="000000"/>
          <w:lang w:val="en-US"/>
        </w:rPr>
        <w:t xml:space="preserve"> LS, Blanco-</w:t>
      </w:r>
      <w:proofErr w:type="spellStart"/>
      <w:r w:rsidRPr="00741C0A">
        <w:rPr>
          <w:color w:val="000000"/>
          <w:lang w:val="en-US"/>
        </w:rPr>
        <w:t>Rayón</w:t>
      </w:r>
      <w:proofErr w:type="spellEnd"/>
      <w:r w:rsidRPr="00741C0A">
        <w:rPr>
          <w:color w:val="000000"/>
          <w:lang w:val="en-US"/>
        </w:rPr>
        <w:t xml:space="preserve"> E, </w:t>
      </w:r>
      <w:proofErr w:type="spellStart"/>
      <w:r w:rsidRPr="00741C0A">
        <w:rPr>
          <w:color w:val="000000"/>
          <w:lang w:val="en-US"/>
        </w:rPr>
        <w:t>Izagirre</w:t>
      </w:r>
      <w:proofErr w:type="spellEnd"/>
      <w:r w:rsidRPr="00741C0A">
        <w:rPr>
          <w:color w:val="000000"/>
          <w:lang w:val="en-US"/>
        </w:rPr>
        <w:t xml:space="preserve"> U (2015) Differences in copper bioaccumulation and biological responses in three </w:t>
      </w:r>
      <w:r w:rsidRPr="00741C0A">
        <w:rPr>
          <w:i/>
          <w:color w:val="000000"/>
          <w:lang w:val="en-US"/>
        </w:rPr>
        <w:t>Mytilus</w:t>
      </w:r>
      <w:bookmarkStart w:id="60" w:name="bookmark=id.3as4poj" w:colFirst="0" w:colLast="0"/>
      <w:bookmarkEnd w:id="60"/>
      <w:r w:rsidRPr="00741C0A">
        <w:rPr>
          <w:color w:val="000000"/>
          <w:lang w:val="en-US"/>
        </w:rPr>
        <w:t xml:space="preserve"> species. Aquatic Toxicology 160:1–12.</w:t>
      </w:r>
    </w:p>
    <w:p w14:paraId="26A279BF" w14:textId="77777777" w:rsidR="00DC19C8"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lastRenderedPageBreak/>
        <w:t>Buschbaum</w:t>
      </w:r>
      <w:proofErr w:type="spellEnd"/>
      <w:r w:rsidRPr="00741C0A">
        <w:rPr>
          <w:color w:val="000000"/>
          <w:lang w:val="en-US"/>
        </w:rPr>
        <w:t xml:space="preserve"> C, </w:t>
      </w:r>
      <w:proofErr w:type="spellStart"/>
      <w:r w:rsidRPr="00741C0A">
        <w:rPr>
          <w:color w:val="000000"/>
          <w:lang w:val="en-US"/>
        </w:rPr>
        <w:t>Dittmann</w:t>
      </w:r>
      <w:proofErr w:type="spellEnd"/>
      <w:r w:rsidRPr="00741C0A">
        <w:rPr>
          <w:color w:val="000000"/>
          <w:lang w:val="en-US"/>
        </w:rPr>
        <w:t xml:space="preserve"> S, Hong JS, Hwang IS, Strasser M, Thiel M, Valdivia N, Yoon SP, </w:t>
      </w:r>
      <w:proofErr w:type="spellStart"/>
      <w:r w:rsidRPr="00741C0A">
        <w:rPr>
          <w:color w:val="000000"/>
          <w:lang w:val="en-US"/>
        </w:rPr>
        <w:t>Reise</w:t>
      </w:r>
      <w:proofErr w:type="spellEnd"/>
      <w:r w:rsidRPr="00741C0A">
        <w:rPr>
          <w:color w:val="000000"/>
          <w:lang w:val="en-US"/>
        </w:rPr>
        <w:t xml:space="preserve"> K (2009) </w:t>
      </w:r>
      <w:hyperlink r:id="rId20">
        <w:proofErr w:type="spellStart"/>
        <w:r w:rsidRPr="00741C0A">
          <w:rPr>
            <w:color w:val="0000FF"/>
            <w:u w:val="single"/>
            <w:lang w:val="en-US"/>
          </w:rPr>
          <w:t>Mytilid</w:t>
        </w:r>
        <w:proofErr w:type="spellEnd"/>
        <w:r w:rsidRPr="00741C0A">
          <w:rPr>
            <w:color w:val="0000FF"/>
            <w:u w:val="single"/>
            <w:lang w:val="en-US"/>
          </w:rPr>
          <w:t xml:space="preserve"> mussels: Global habitat engineers in coastal sediments</w:t>
        </w:r>
      </w:hyperlink>
      <w:bookmarkStart w:id="61" w:name="bookmark=id.1pxezwc" w:colFirst="0" w:colLast="0"/>
      <w:bookmarkEnd w:id="61"/>
      <w:r w:rsidRPr="00741C0A">
        <w:rPr>
          <w:color w:val="000000"/>
          <w:lang w:val="en-US"/>
        </w:rPr>
        <w:t>. Helgoland Marine Research 63:47–58.</w:t>
      </w:r>
    </w:p>
    <w:p w14:paraId="422557AC" w14:textId="77777777" w:rsidR="00DC19C8" w:rsidRPr="00C92F49" w:rsidRDefault="00DC19C8" w:rsidP="00DC19C8">
      <w:pPr>
        <w:ind w:left="0" w:hanging="2"/>
        <w:rPr>
          <w:color w:val="FF0000"/>
          <w:lang w:val="en-US"/>
        </w:rPr>
      </w:pPr>
      <w:proofErr w:type="spellStart"/>
      <w:r w:rsidRPr="00C92F49">
        <w:rPr>
          <w:color w:val="FF0000"/>
          <w:shd w:val="clear" w:color="auto" w:fill="FFFFFF"/>
          <w:lang w:val="en-US"/>
        </w:rPr>
        <w:t>Caradima</w:t>
      </w:r>
      <w:proofErr w:type="spellEnd"/>
      <w:r w:rsidRPr="00C92F49">
        <w:rPr>
          <w:color w:val="FF0000"/>
          <w:shd w:val="clear" w:color="auto" w:fill="FFFFFF"/>
          <w:lang w:val="en-US"/>
        </w:rPr>
        <w:t xml:space="preserve"> B, </w:t>
      </w:r>
      <w:proofErr w:type="spellStart"/>
      <w:r w:rsidRPr="00C92F49">
        <w:rPr>
          <w:color w:val="FF0000"/>
          <w:shd w:val="clear" w:color="auto" w:fill="FFFFFF"/>
          <w:lang w:val="en-US"/>
        </w:rPr>
        <w:t>Schuwirth</w:t>
      </w:r>
      <w:proofErr w:type="spellEnd"/>
      <w:r w:rsidRPr="00C92F49">
        <w:rPr>
          <w:color w:val="FF0000"/>
          <w:shd w:val="clear" w:color="auto" w:fill="FFFFFF"/>
          <w:lang w:val="en-US"/>
        </w:rPr>
        <w:t xml:space="preserve"> N, Reichert P (2019). From individual to joint species distribution models: A comparison of model complexity and predictive performance. </w:t>
      </w:r>
      <w:r w:rsidRPr="00DC19C8">
        <w:rPr>
          <w:color w:val="FF0000"/>
          <w:shd w:val="clear" w:color="auto" w:fill="FFFFFF"/>
          <w:lang w:val="en-US"/>
        </w:rPr>
        <w:t>Journal of Biogeography </w:t>
      </w:r>
      <w:r w:rsidRPr="00DC19C8">
        <w:rPr>
          <w:i/>
          <w:iCs/>
          <w:color w:val="FF0000"/>
          <w:shd w:val="clear" w:color="auto" w:fill="FFFFFF"/>
          <w:lang w:val="en-US"/>
        </w:rPr>
        <w:t>46</w:t>
      </w:r>
      <w:r w:rsidRPr="00C92F49">
        <w:rPr>
          <w:color w:val="FF0000"/>
          <w:shd w:val="clear" w:color="auto" w:fill="FFFFFF"/>
          <w:lang w:val="en-US"/>
        </w:rPr>
        <w:t>:</w:t>
      </w:r>
      <w:r w:rsidRPr="00DC19C8">
        <w:rPr>
          <w:color w:val="FF0000"/>
          <w:shd w:val="clear" w:color="auto" w:fill="FFFFFF"/>
          <w:lang w:val="en-US"/>
        </w:rPr>
        <w:t>2260-2274.</w:t>
      </w:r>
    </w:p>
    <w:p w14:paraId="2DA13FAC"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Comesaña</w:t>
      </w:r>
      <w:proofErr w:type="spellEnd"/>
      <w:r w:rsidRPr="00741C0A">
        <w:rPr>
          <w:color w:val="000000"/>
          <w:lang w:val="en-US"/>
        </w:rPr>
        <w:t xml:space="preserve"> AS, Toro JE, Innes DJ, Thompson RJ (1999) </w:t>
      </w:r>
      <w:hyperlink r:id="rId21">
        <w:r w:rsidRPr="00741C0A">
          <w:rPr>
            <w:color w:val="0000FF"/>
            <w:u w:val="single"/>
            <w:lang w:val="en-US"/>
          </w:rPr>
          <w:t>A molecular approach to the ecology of a mussel (</w:t>
        </w:r>
      </w:hyperlink>
      <w:hyperlink r:id="rId22">
        <w:r w:rsidRPr="00741C0A">
          <w:rPr>
            <w:i/>
            <w:color w:val="0000FF"/>
            <w:u w:val="single"/>
            <w:lang w:val="en-US"/>
          </w:rPr>
          <w:t xml:space="preserve">Mytilus edulis - M. </w:t>
        </w:r>
        <w:proofErr w:type="spellStart"/>
        <w:r w:rsidRPr="00741C0A">
          <w:rPr>
            <w:i/>
            <w:color w:val="0000FF"/>
            <w:u w:val="single"/>
            <w:lang w:val="en-US"/>
          </w:rPr>
          <w:t>trossulus</w:t>
        </w:r>
        <w:proofErr w:type="spellEnd"/>
      </w:hyperlink>
      <w:hyperlink r:id="rId23">
        <w:r w:rsidRPr="00741C0A">
          <w:rPr>
            <w:color w:val="0000FF"/>
            <w:u w:val="single"/>
            <w:lang w:val="en-US"/>
          </w:rPr>
          <w:t>) hybrid zone on the east coast of Newfoundland, Canada</w:t>
        </w:r>
      </w:hyperlink>
      <w:bookmarkStart w:id="62" w:name="bookmark=id.49x2ik5" w:colFirst="0" w:colLast="0"/>
      <w:bookmarkEnd w:id="62"/>
      <w:r w:rsidRPr="00741C0A">
        <w:rPr>
          <w:color w:val="000000"/>
          <w:lang w:val="en-US"/>
        </w:rPr>
        <w:t>. Marine Biology 133:213–221.</w:t>
      </w:r>
    </w:p>
    <w:p w14:paraId="1E146953"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Commito</w:t>
      </w:r>
      <w:proofErr w:type="spellEnd"/>
      <w:r w:rsidRPr="00741C0A">
        <w:rPr>
          <w:color w:val="000000"/>
          <w:lang w:val="en-US"/>
        </w:rPr>
        <w:t xml:space="preserve"> JA, </w:t>
      </w:r>
      <w:proofErr w:type="spellStart"/>
      <w:r w:rsidRPr="00741C0A">
        <w:rPr>
          <w:color w:val="000000"/>
          <w:lang w:val="en-US"/>
        </w:rPr>
        <w:t>Dankers</w:t>
      </w:r>
      <w:proofErr w:type="spellEnd"/>
      <w:r w:rsidRPr="00741C0A">
        <w:rPr>
          <w:color w:val="000000"/>
          <w:lang w:val="en-US"/>
        </w:rPr>
        <w:t xml:space="preserve"> NM (2001) Dynamics of spatial and temporal complexity in </w:t>
      </w:r>
      <w:proofErr w:type="spellStart"/>
      <w:r w:rsidRPr="00741C0A">
        <w:rPr>
          <w:color w:val="000000"/>
          <w:lang w:val="en-US"/>
        </w:rPr>
        <w:t>european</w:t>
      </w:r>
      <w:proofErr w:type="spellEnd"/>
      <w:r w:rsidRPr="00741C0A">
        <w:rPr>
          <w:color w:val="000000"/>
          <w:lang w:val="en-US"/>
        </w:rPr>
        <w:t xml:space="preserve"> and north </w:t>
      </w:r>
      <w:proofErr w:type="spellStart"/>
      <w:r w:rsidRPr="00741C0A">
        <w:rPr>
          <w:color w:val="000000"/>
          <w:lang w:val="en-US"/>
        </w:rPr>
        <w:t>american</w:t>
      </w:r>
      <w:proofErr w:type="spellEnd"/>
      <w:r w:rsidRPr="00741C0A">
        <w:rPr>
          <w:color w:val="000000"/>
          <w:lang w:val="en-US"/>
        </w:rPr>
        <w:t xml:space="preserve"> soft-bottom mussel beds. In: </w:t>
      </w:r>
      <w:r w:rsidRPr="00741C0A">
        <w:rPr>
          <w:i/>
          <w:color w:val="000000"/>
          <w:lang w:val="en-US"/>
        </w:rPr>
        <w:t>Ecological comparisons of sedimentary shores</w:t>
      </w:r>
      <w:bookmarkStart w:id="63" w:name="bookmark=id.2p2csry" w:colFirst="0" w:colLast="0"/>
      <w:bookmarkEnd w:id="63"/>
      <w:r w:rsidRPr="00741C0A">
        <w:rPr>
          <w:color w:val="000000"/>
          <w:lang w:val="en-US"/>
        </w:rPr>
        <w:t>. Springer, p 39–59</w:t>
      </w:r>
    </w:p>
    <w:p w14:paraId="101965B4"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Dale AW, Prego R (2003) </w:t>
      </w:r>
      <w:hyperlink r:id="rId24">
        <w:r w:rsidRPr="00741C0A">
          <w:rPr>
            <w:color w:val="0000FF"/>
            <w:u w:val="single"/>
            <w:lang w:val="en-US"/>
          </w:rPr>
          <w:t>Tidal and seasonal nutrient dynamics and budget of the Chupa Estuary, White Sea (Russia)</w:t>
        </w:r>
      </w:hyperlink>
      <w:bookmarkStart w:id="64" w:name="bookmark=id.147n2zr" w:colFirst="0" w:colLast="0"/>
      <w:bookmarkEnd w:id="64"/>
      <w:r w:rsidRPr="00741C0A">
        <w:rPr>
          <w:color w:val="000000"/>
          <w:lang w:val="en-US"/>
        </w:rPr>
        <w:t>. Estuarine, Coastal and Shelf Science 56:377–389.</w:t>
      </w:r>
    </w:p>
    <w:p w14:paraId="395F67FB"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Dennis AB, </w:t>
      </w:r>
      <w:proofErr w:type="spellStart"/>
      <w:r w:rsidRPr="00741C0A">
        <w:rPr>
          <w:color w:val="000000"/>
          <w:lang w:val="en-US"/>
        </w:rPr>
        <w:t>Hellberg</w:t>
      </w:r>
      <w:proofErr w:type="spellEnd"/>
      <w:r w:rsidRPr="00741C0A">
        <w:rPr>
          <w:color w:val="000000"/>
          <w:lang w:val="en-US"/>
        </w:rPr>
        <w:t xml:space="preserve"> ME (2010) </w:t>
      </w:r>
      <w:hyperlink r:id="rId25">
        <w:r w:rsidRPr="00741C0A">
          <w:rPr>
            <w:color w:val="0000FF"/>
            <w:u w:val="single"/>
            <w:lang w:val="en-US"/>
          </w:rPr>
          <w:t xml:space="preserve">Ecological partitioning among </w:t>
        </w:r>
        <w:proofErr w:type="spellStart"/>
        <w:r w:rsidRPr="00741C0A">
          <w:rPr>
            <w:color w:val="0000FF"/>
            <w:u w:val="single"/>
            <w:lang w:val="en-US"/>
          </w:rPr>
          <w:t>parapatric</w:t>
        </w:r>
        <w:proofErr w:type="spellEnd"/>
        <w:r w:rsidRPr="00741C0A">
          <w:rPr>
            <w:color w:val="0000FF"/>
            <w:u w:val="single"/>
            <w:lang w:val="en-US"/>
          </w:rPr>
          <w:t xml:space="preserve"> cryptic species</w:t>
        </w:r>
      </w:hyperlink>
      <w:bookmarkStart w:id="65" w:name="bookmark=id.3o7alnk" w:colFirst="0" w:colLast="0"/>
      <w:bookmarkEnd w:id="65"/>
      <w:r w:rsidRPr="00741C0A">
        <w:rPr>
          <w:color w:val="000000"/>
          <w:lang w:val="en-US"/>
        </w:rPr>
        <w:t>. Molecular Ecology 19:3206–3225.</w:t>
      </w:r>
    </w:p>
    <w:p w14:paraId="1C24EDDD"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Druehl</w:t>
      </w:r>
      <w:proofErr w:type="spellEnd"/>
      <w:r w:rsidRPr="00741C0A">
        <w:rPr>
          <w:color w:val="000000"/>
          <w:lang w:val="en-US"/>
        </w:rPr>
        <w:t xml:space="preserve"> LD, Green JM (1982) Vertical distribution of intertidal seaweeds as related to patterns of submersion and emersion. Marine Ecology Progress Series 9:163–170.</w:t>
      </w:r>
    </w:p>
    <w:p w14:paraId="4FC5FD6B" w14:textId="77777777" w:rsidR="00DC19C8" w:rsidRPr="00741C0A" w:rsidRDefault="00DC19C8" w:rsidP="00DC19C8">
      <w:pPr>
        <w:pBdr>
          <w:top w:val="nil"/>
          <w:left w:val="nil"/>
          <w:bottom w:val="nil"/>
          <w:right w:val="nil"/>
          <w:between w:val="nil"/>
        </w:pBdr>
        <w:ind w:left="0" w:hanging="2"/>
        <w:rPr>
          <w:color w:val="000000"/>
          <w:lang w:val="en-US"/>
        </w:rPr>
      </w:pPr>
      <w:bookmarkStart w:id="66" w:name="bookmark=id.23ckvvd" w:colFirst="0" w:colLast="0"/>
      <w:bookmarkEnd w:id="66"/>
      <w:proofErr w:type="spellStart"/>
      <w:r w:rsidRPr="00741C0A">
        <w:rPr>
          <w:color w:val="000000"/>
          <w:lang w:val="en-US"/>
        </w:rPr>
        <w:t>Dufresnes</w:t>
      </w:r>
      <w:proofErr w:type="spellEnd"/>
      <w:r w:rsidRPr="00741C0A">
        <w:rPr>
          <w:color w:val="000000"/>
          <w:lang w:val="en-US"/>
        </w:rPr>
        <w:t xml:space="preserve"> C, </w:t>
      </w:r>
      <w:proofErr w:type="spellStart"/>
      <w:r w:rsidRPr="00741C0A">
        <w:rPr>
          <w:color w:val="000000"/>
          <w:lang w:val="en-US"/>
        </w:rPr>
        <w:t>Poyarkov</w:t>
      </w:r>
      <w:proofErr w:type="spellEnd"/>
      <w:r w:rsidRPr="00741C0A">
        <w:rPr>
          <w:color w:val="000000"/>
          <w:lang w:val="en-US"/>
        </w:rPr>
        <w:t xml:space="preserve"> N, Jablonski D (2023) Acknowledging more biodiversity without more species. Proceedings of the national Academy of Sciences </w:t>
      </w:r>
      <w:proofErr w:type="gramStart"/>
      <w:r w:rsidRPr="00741C0A">
        <w:rPr>
          <w:color w:val="000000"/>
          <w:lang w:val="en-US"/>
        </w:rPr>
        <w:t>120:e</w:t>
      </w:r>
      <w:proofErr w:type="gramEnd"/>
      <w:r w:rsidRPr="00741C0A">
        <w:rPr>
          <w:color w:val="000000"/>
          <w:lang w:val="en-US"/>
        </w:rPr>
        <w:t>2302424120.</w:t>
      </w:r>
    </w:p>
    <w:p w14:paraId="7997CC4E" w14:textId="77777777" w:rsidR="00DC19C8" w:rsidRPr="00741C0A" w:rsidRDefault="00DC19C8" w:rsidP="00DC19C8">
      <w:pPr>
        <w:pBdr>
          <w:top w:val="nil"/>
          <w:left w:val="nil"/>
          <w:bottom w:val="nil"/>
          <w:right w:val="nil"/>
          <w:between w:val="nil"/>
        </w:pBdr>
        <w:ind w:left="0" w:hanging="2"/>
        <w:rPr>
          <w:color w:val="000000"/>
          <w:lang w:val="en-US"/>
        </w:rPr>
      </w:pPr>
      <w:bookmarkStart w:id="67" w:name="bookmark=id.ihv636" w:colFirst="0" w:colLast="0"/>
      <w:bookmarkEnd w:id="67"/>
      <w:proofErr w:type="spellStart"/>
      <w:r w:rsidRPr="00741C0A">
        <w:rPr>
          <w:color w:val="000000"/>
          <w:lang w:val="en-US"/>
        </w:rPr>
        <w:t>Elith</w:t>
      </w:r>
      <w:proofErr w:type="spellEnd"/>
      <w:r w:rsidRPr="00741C0A">
        <w:rPr>
          <w:color w:val="000000"/>
          <w:lang w:val="en-US"/>
        </w:rPr>
        <w:t xml:space="preserve"> J, H. Graham C, P. Anderson R, </w:t>
      </w:r>
      <w:proofErr w:type="spellStart"/>
      <w:r w:rsidRPr="00741C0A">
        <w:rPr>
          <w:color w:val="000000"/>
          <w:lang w:val="en-US"/>
        </w:rPr>
        <w:t>Dudík</w:t>
      </w:r>
      <w:proofErr w:type="spellEnd"/>
      <w:r w:rsidRPr="00741C0A">
        <w:rPr>
          <w:color w:val="000000"/>
          <w:lang w:val="en-US"/>
        </w:rPr>
        <w:t xml:space="preserve"> M, Ferrier S, </w:t>
      </w:r>
      <w:proofErr w:type="spellStart"/>
      <w:r w:rsidRPr="00741C0A">
        <w:rPr>
          <w:color w:val="000000"/>
          <w:lang w:val="en-US"/>
        </w:rPr>
        <w:t>Guisan</w:t>
      </w:r>
      <w:proofErr w:type="spellEnd"/>
      <w:r w:rsidRPr="00741C0A">
        <w:rPr>
          <w:color w:val="000000"/>
          <w:lang w:val="en-US"/>
        </w:rPr>
        <w:t xml:space="preserve"> A, J. </w:t>
      </w:r>
      <w:proofErr w:type="spellStart"/>
      <w:r w:rsidRPr="00741C0A">
        <w:rPr>
          <w:color w:val="000000"/>
          <w:lang w:val="en-US"/>
        </w:rPr>
        <w:t>Hijmans</w:t>
      </w:r>
      <w:proofErr w:type="spellEnd"/>
      <w:r w:rsidRPr="00741C0A">
        <w:rPr>
          <w:color w:val="000000"/>
          <w:lang w:val="en-US"/>
        </w:rPr>
        <w:t xml:space="preserve"> R, </w:t>
      </w:r>
      <w:proofErr w:type="spellStart"/>
      <w:r w:rsidRPr="00741C0A">
        <w:rPr>
          <w:color w:val="000000"/>
          <w:lang w:val="en-US"/>
        </w:rPr>
        <w:t>Huettmann</w:t>
      </w:r>
      <w:proofErr w:type="spellEnd"/>
      <w:r w:rsidRPr="00741C0A">
        <w:rPr>
          <w:color w:val="000000"/>
          <w:lang w:val="en-US"/>
        </w:rPr>
        <w:t xml:space="preserve"> F, R. </w:t>
      </w:r>
      <w:proofErr w:type="spellStart"/>
      <w:r w:rsidRPr="00741C0A">
        <w:rPr>
          <w:color w:val="000000"/>
          <w:lang w:val="en-US"/>
        </w:rPr>
        <w:t>Leathwick</w:t>
      </w:r>
      <w:proofErr w:type="spellEnd"/>
      <w:r w:rsidRPr="00741C0A">
        <w:rPr>
          <w:color w:val="000000"/>
          <w:lang w:val="en-US"/>
        </w:rPr>
        <w:t xml:space="preserve"> J, Lehmann A, Li J, G. Lohmann L, A. Loiselle B, Manion G, Moritz C, Nakamura M, </w:t>
      </w:r>
      <w:r w:rsidRPr="00741C0A">
        <w:rPr>
          <w:color w:val="000000"/>
          <w:lang w:val="en-US"/>
        </w:rPr>
        <w:lastRenderedPageBreak/>
        <w:t xml:space="preserve">Nakazawa Y, </w:t>
      </w:r>
      <w:proofErr w:type="spellStart"/>
      <w:r w:rsidRPr="00741C0A">
        <w:rPr>
          <w:color w:val="000000"/>
          <w:lang w:val="en-US"/>
        </w:rPr>
        <w:t>McC</w:t>
      </w:r>
      <w:proofErr w:type="spellEnd"/>
      <w:r w:rsidRPr="00741C0A">
        <w:rPr>
          <w:color w:val="000000"/>
          <w:lang w:val="en-US"/>
        </w:rPr>
        <w:t xml:space="preserve">. M. Overton J, Townsend Peterson A, J. Phillips S, Richardson K, </w:t>
      </w:r>
      <w:proofErr w:type="spellStart"/>
      <w:r w:rsidRPr="00741C0A">
        <w:rPr>
          <w:color w:val="000000"/>
          <w:lang w:val="en-US"/>
        </w:rPr>
        <w:t>Scachetti</w:t>
      </w:r>
      <w:proofErr w:type="spellEnd"/>
      <w:r w:rsidRPr="00741C0A">
        <w:rPr>
          <w:color w:val="000000"/>
          <w:lang w:val="en-US"/>
        </w:rPr>
        <w:t xml:space="preserve">-Pereira R, E. </w:t>
      </w:r>
      <w:proofErr w:type="spellStart"/>
      <w:r w:rsidRPr="00741C0A">
        <w:rPr>
          <w:color w:val="000000"/>
          <w:lang w:val="en-US"/>
        </w:rPr>
        <w:t>Schapire</w:t>
      </w:r>
      <w:proofErr w:type="spellEnd"/>
      <w:r w:rsidRPr="00741C0A">
        <w:rPr>
          <w:color w:val="000000"/>
          <w:lang w:val="en-US"/>
        </w:rPr>
        <w:t xml:space="preserve"> R, </w:t>
      </w:r>
      <w:proofErr w:type="spellStart"/>
      <w:r w:rsidRPr="00741C0A">
        <w:rPr>
          <w:color w:val="000000"/>
          <w:lang w:val="en-US"/>
        </w:rPr>
        <w:t>Soberón</w:t>
      </w:r>
      <w:proofErr w:type="spellEnd"/>
      <w:r w:rsidRPr="00741C0A">
        <w:rPr>
          <w:color w:val="000000"/>
          <w:lang w:val="en-US"/>
        </w:rPr>
        <w:t xml:space="preserve"> J, Williams S, S. </w:t>
      </w:r>
      <w:proofErr w:type="spellStart"/>
      <w:r w:rsidRPr="00741C0A">
        <w:rPr>
          <w:color w:val="000000"/>
          <w:lang w:val="en-US"/>
        </w:rPr>
        <w:t>Wisz</w:t>
      </w:r>
      <w:proofErr w:type="spellEnd"/>
      <w:r w:rsidRPr="00741C0A">
        <w:rPr>
          <w:color w:val="000000"/>
          <w:lang w:val="en-US"/>
        </w:rPr>
        <w:t xml:space="preserve"> M, E. Zimmermann N (2006) </w:t>
      </w:r>
      <w:hyperlink r:id="rId26">
        <w:r w:rsidRPr="00741C0A">
          <w:rPr>
            <w:color w:val="0000FF"/>
            <w:u w:val="single"/>
            <w:lang w:val="en-US"/>
          </w:rPr>
          <w:t>Novel methods improve prediction of species’ distributions from occurrence data</w:t>
        </w:r>
      </w:hyperlink>
      <w:bookmarkStart w:id="68" w:name="bookmark=id.32hioqz" w:colFirst="0" w:colLast="0"/>
      <w:bookmarkEnd w:id="68"/>
      <w:r w:rsidRPr="00741C0A">
        <w:rPr>
          <w:color w:val="000000"/>
          <w:lang w:val="en-US"/>
        </w:rPr>
        <w:t xml:space="preserve">. </w:t>
      </w:r>
      <w:proofErr w:type="spellStart"/>
      <w:r w:rsidRPr="00741C0A">
        <w:rPr>
          <w:color w:val="000000"/>
          <w:lang w:val="en-US"/>
        </w:rPr>
        <w:t>Ecography</w:t>
      </w:r>
      <w:proofErr w:type="spellEnd"/>
      <w:r w:rsidRPr="00741C0A">
        <w:rPr>
          <w:color w:val="000000"/>
          <w:lang w:val="en-US"/>
        </w:rPr>
        <w:t xml:space="preserve"> 29:129–151.</w:t>
      </w:r>
    </w:p>
    <w:p w14:paraId="4F85D5C1"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Elith</w:t>
      </w:r>
      <w:proofErr w:type="spellEnd"/>
      <w:r w:rsidRPr="00741C0A">
        <w:rPr>
          <w:color w:val="000000"/>
          <w:lang w:val="en-US"/>
        </w:rPr>
        <w:t xml:space="preserve"> J, </w:t>
      </w:r>
      <w:proofErr w:type="spellStart"/>
      <w:r w:rsidRPr="00741C0A">
        <w:rPr>
          <w:color w:val="000000"/>
          <w:lang w:val="en-US"/>
        </w:rPr>
        <w:t>Leathwick</w:t>
      </w:r>
      <w:proofErr w:type="spellEnd"/>
      <w:r w:rsidRPr="00741C0A">
        <w:rPr>
          <w:color w:val="000000"/>
          <w:lang w:val="en-US"/>
        </w:rPr>
        <w:t xml:space="preserve"> JR (2009) Species Distribution Models: Ecological Explanation and Prediction Across Space and Time. Annual review of ecology, evolution, and systematics 40:677–697.</w:t>
      </w:r>
    </w:p>
    <w:p w14:paraId="5C662C0C" w14:textId="77777777" w:rsidR="00DC19C8" w:rsidRPr="00741C0A" w:rsidRDefault="00DC19C8" w:rsidP="00DC19C8">
      <w:pPr>
        <w:pBdr>
          <w:top w:val="nil"/>
          <w:left w:val="nil"/>
          <w:bottom w:val="nil"/>
          <w:right w:val="nil"/>
          <w:between w:val="nil"/>
        </w:pBdr>
        <w:ind w:left="0" w:hanging="2"/>
        <w:rPr>
          <w:color w:val="000000"/>
          <w:lang w:val="en-US"/>
        </w:rPr>
      </w:pPr>
      <w:bookmarkStart w:id="69" w:name="bookmark=id.1hmsyys" w:colFirst="0" w:colLast="0"/>
      <w:bookmarkEnd w:id="69"/>
      <w:r w:rsidRPr="00741C0A">
        <w:rPr>
          <w:color w:val="000000"/>
          <w:lang w:val="en-US"/>
        </w:rPr>
        <w:t xml:space="preserve">Fawcett T (2006) </w:t>
      </w:r>
      <w:hyperlink r:id="rId27">
        <w:r w:rsidRPr="00741C0A">
          <w:rPr>
            <w:color w:val="0000FF"/>
            <w:u w:val="single"/>
            <w:lang w:val="en-US"/>
          </w:rPr>
          <w:t>An introduction to ROC analysis</w:t>
        </w:r>
      </w:hyperlink>
      <w:bookmarkStart w:id="70" w:name="bookmark=id.41mghml" w:colFirst="0" w:colLast="0"/>
      <w:bookmarkEnd w:id="70"/>
      <w:r w:rsidRPr="00741C0A">
        <w:rPr>
          <w:color w:val="000000"/>
          <w:lang w:val="en-US"/>
        </w:rPr>
        <w:t>. Pattern Recognition Letters 27:861–874.</w:t>
      </w:r>
    </w:p>
    <w:p w14:paraId="56B4A784"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Fielding AH, Bell JF (1997) A Review of Methods for the Assessment of Prediction Errors in Conservation Presence/Absence Models. Environmental conservation 24:38–49.</w:t>
      </w:r>
    </w:p>
    <w:p w14:paraId="6B8B6704" w14:textId="77777777" w:rsidR="00DC19C8" w:rsidRPr="00741C0A" w:rsidRDefault="00DC19C8" w:rsidP="00DC19C8">
      <w:pPr>
        <w:pBdr>
          <w:top w:val="nil"/>
          <w:left w:val="nil"/>
          <w:bottom w:val="nil"/>
          <w:right w:val="nil"/>
          <w:between w:val="nil"/>
        </w:pBdr>
        <w:ind w:left="0" w:hanging="2"/>
        <w:rPr>
          <w:color w:val="000000"/>
          <w:lang w:val="en-US"/>
        </w:rPr>
      </w:pPr>
      <w:bookmarkStart w:id="71" w:name="bookmark=id.2grqrue" w:colFirst="0" w:colLast="0"/>
      <w:bookmarkEnd w:id="71"/>
      <w:proofErr w:type="spellStart"/>
      <w:r w:rsidRPr="00741C0A">
        <w:rPr>
          <w:color w:val="000000"/>
          <w:lang w:val="en-US"/>
        </w:rPr>
        <w:t>Filatov</w:t>
      </w:r>
      <w:proofErr w:type="spellEnd"/>
      <w:r w:rsidRPr="00741C0A">
        <w:rPr>
          <w:color w:val="000000"/>
          <w:lang w:val="en-US"/>
        </w:rPr>
        <w:t xml:space="preserve"> N, </w:t>
      </w:r>
      <w:proofErr w:type="spellStart"/>
      <w:r w:rsidRPr="00741C0A">
        <w:rPr>
          <w:color w:val="000000"/>
          <w:lang w:val="en-US"/>
        </w:rPr>
        <w:t>Pozdnyakov</w:t>
      </w:r>
      <w:proofErr w:type="spellEnd"/>
      <w:r w:rsidRPr="00741C0A">
        <w:rPr>
          <w:color w:val="000000"/>
          <w:lang w:val="en-US"/>
        </w:rPr>
        <w:t xml:space="preserve"> D, Johannessen OM, </w:t>
      </w:r>
      <w:proofErr w:type="spellStart"/>
      <w:r w:rsidRPr="00741C0A">
        <w:rPr>
          <w:color w:val="000000"/>
          <w:lang w:val="en-US"/>
        </w:rPr>
        <w:t>Pettersson</w:t>
      </w:r>
      <w:proofErr w:type="spellEnd"/>
      <w:r w:rsidRPr="00741C0A">
        <w:rPr>
          <w:color w:val="000000"/>
          <w:lang w:val="en-US"/>
        </w:rPr>
        <w:t xml:space="preserve"> LH, </w:t>
      </w:r>
      <w:proofErr w:type="spellStart"/>
      <w:r w:rsidRPr="00741C0A">
        <w:rPr>
          <w:color w:val="000000"/>
          <w:lang w:val="en-US"/>
        </w:rPr>
        <w:t>Bobylev</w:t>
      </w:r>
      <w:proofErr w:type="spellEnd"/>
      <w:r w:rsidRPr="00741C0A">
        <w:rPr>
          <w:color w:val="000000"/>
          <w:lang w:val="en-US"/>
        </w:rPr>
        <w:t xml:space="preserve"> LP (2007) White Sea: its marine environment and ecosystem dynamics influenced by global change. Springer Science &amp; Business Media.</w:t>
      </w:r>
    </w:p>
    <w:p w14:paraId="5DFBEC27" w14:textId="77777777" w:rsidR="00DC19C8" w:rsidRPr="00741C0A" w:rsidRDefault="00DC19C8" w:rsidP="00DC19C8">
      <w:pPr>
        <w:pBdr>
          <w:top w:val="nil"/>
          <w:left w:val="nil"/>
          <w:bottom w:val="nil"/>
          <w:right w:val="nil"/>
          <w:between w:val="nil"/>
        </w:pBdr>
        <w:ind w:left="0" w:hanging="2"/>
        <w:rPr>
          <w:color w:val="000000"/>
          <w:lang w:val="en-US"/>
        </w:rPr>
      </w:pPr>
      <w:bookmarkStart w:id="72" w:name="bookmark=id.vx1227" w:colFirst="0" w:colLast="0"/>
      <w:bookmarkEnd w:id="72"/>
      <w:r w:rsidRPr="00741C0A">
        <w:rPr>
          <w:color w:val="000000"/>
          <w:lang w:val="en-US"/>
        </w:rPr>
        <w:t xml:space="preserve">Fox J, Monette G (1992) </w:t>
      </w:r>
      <w:hyperlink r:id="rId28">
        <w:r w:rsidRPr="00741C0A">
          <w:rPr>
            <w:color w:val="0000FF"/>
            <w:u w:val="single"/>
            <w:lang w:val="en-US"/>
          </w:rPr>
          <w:t>Generalized collinearity diagnostics</w:t>
        </w:r>
      </w:hyperlink>
      <w:bookmarkStart w:id="73" w:name="bookmark=id.3fwokq0" w:colFirst="0" w:colLast="0"/>
      <w:bookmarkEnd w:id="73"/>
      <w:r w:rsidRPr="00741C0A">
        <w:rPr>
          <w:color w:val="000000"/>
          <w:lang w:val="en-US"/>
        </w:rPr>
        <w:t>. Journal of the American Statistical Association 87:178–183.</w:t>
      </w:r>
    </w:p>
    <w:p w14:paraId="249F7CFF"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Fraı̈sse</w:t>
      </w:r>
      <w:proofErr w:type="spellEnd"/>
      <w:r w:rsidRPr="00741C0A">
        <w:rPr>
          <w:color w:val="000000"/>
          <w:lang w:val="en-US"/>
        </w:rPr>
        <w:t xml:space="preserve"> C, </w:t>
      </w:r>
      <w:proofErr w:type="spellStart"/>
      <w:r w:rsidRPr="00741C0A">
        <w:rPr>
          <w:color w:val="000000"/>
          <w:lang w:val="en-US"/>
        </w:rPr>
        <w:t>Belkhir</w:t>
      </w:r>
      <w:proofErr w:type="spellEnd"/>
      <w:r w:rsidRPr="00741C0A">
        <w:rPr>
          <w:color w:val="000000"/>
          <w:lang w:val="en-US"/>
        </w:rPr>
        <w:t xml:space="preserve"> K, Welch JJ, </w:t>
      </w:r>
      <w:proofErr w:type="spellStart"/>
      <w:r w:rsidRPr="00741C0A">
        <w:rPr>
          <w:color w:val="000000"/>
          <w:lang w:val="en-US"/>
        </w:rPr>
        <w:t>Bierne</w:t>
      </w:r>
      <w:proofErr w:type="spellEnd"/>
      <w:r w:rsidRPr="00741C0A">
        <w:rPr>
          <w:color w:val="000000"/>
          <w:lang w:val="en-US"/>
        </w:rPr>
        <w:t xml:space="preserve"> N (2016) Local interspecies introgression is the main cause of extreme levels of intraspecific differentiation in mussels. Molecular Ecology 25:269–286.</w:t>
      </w:r>
    </w:p>
    <w:p w14:paraId="158AFA89" w14:textId="77777777" w:rsidR="00DC19C8" w:rsidRPr="00741C0A" w:rsidRDefault="00DC19C8" w:rsidP="00DC19C8">
      <w:pPr>
        <w:pBdr>
          <w:top w:val="nil"/>
          <w:left w:val="nil"/>
          <w:bottom w:val="nil"/>
          <w:right w:val="nil"/>
          <w:between w:val="nil"/>
        </w:pBdr>
        <w:ind w:left="0" w:hanging="2"/>
        <w:rPr>
          <w:color w:val="000000"/>
          <w:lang w:val="en-US"/>
        </w:rPr>
      </w:pPr>
      <w:bookmarkStart w:id="74" w:name="bookmark=id.1v1yuxt" w:colFirst="0" w:colLast="0"/>
      <w:bookmarkEnd w:id="74"/>
      <w:r w:rsidRPr="00741C0A">
        <w:rPr>
          <w:color w:val="000000"/>
          <w:lang w:val="en-US"/>
        </w:rPr>
        <w:t xml:space="preserve">Gardner JPA, Thompson RJ (2001) </w:t>
      </w:r>
      <w:hyperlink r:id="rId29">
        <w:r w:rsidRPr="00741C0A">
          <w:rPr>
            <w:color w:val="0000FF"/>
            <w:u w:val="single"/>
            <w:lang w:val="en-US"/>
          </w:rPr>
          <w:t xml:space="preserve">The effects of coastal and estuarine conditions on the physiology and survivorship of the mussels </w:t>
        </w:r>
      </w:hyperlink>
      <w:hyperlink r:id="rId30">
        <w:r w:rsidRPr="00741C0A">
          <w:rPr>
            <w:i/>
            <w:color w:val="0000FF"/>
            <w:u w:val="single"/>
            <w:lang w:val="en-US"/>
          </w:rPr>
          <w:t>Mytilus edulis</w:t>
        </w:r>
      </w:hyperlink>
      <w:hyperlink r:id="rId31">
        <w:r w:rsidRPr="00741C0A">
          <w:rPr>
            <w:color w:val="0000FF"/>
            <w:u w:val="single"/>
            <w:lang w:val="en-US"/>
          </w:rPr>
          <w:t xml:space="preserve">, </w:t>
        </w:r>
      </w:hyperlink>
      <w:hyperlink r:id="rId32">
        <w:r w:rsidRPr="00741C0A">
          <w:rPr>
            <w:i/>
            <w:color w:val="0000FF"/>
            <w:u w:val="single"/>
            <w:lang w:val="en-US"/>
          </w:rPr>
          <w:t xml:space="preserve">M. </w:t>
        </w:r>
        <w:proofErr w:type="spellStart"/>
        <w:r w:rsidRPr="00741C0A">
          <w:rPr>
            <w:i/>
            <w:color w:val="0000FF"/>
            <w:u w:val="single"/>
            <w:lang w:val="en-US"/>
          </w:rPr>
          <w:t>trossulus</w:t>
        </w:r>
        <w:proofErr w:type="spellEnd"/>
      </w:hyperlink>
      <w:hyperlink r:id="rId33">
        <w:r w:rsidRPr="00741C0A">
          <w:rPr>
            <w:color w:val="0000FF"/>
            <w:u w:val="single"/>
            <w:lang w:val="en-US"/>
          </w:rPr>
          <w:t xml:space="preserve"> and their hybrids</w:t>
        </w:r>
      </w:hyperlink>
      <w:bookmarkStart w:id="75" w:name="bookmark=id.4f1mdlm" w:colFirst="0" w:colLast="0"/>
      <w:bookmarkEnd w:id="75"/>
      <w:r w:rsidRPr="00741C0A">
        <w:rPr>
          <w:color w:val="000000"/>
          <w:lang w:val="en-US"/>
        </w:rPr>
        <w:t>. Journal of Experimental Marine Biology and Ecology 265:119–140.</w:t>
      </w:r>
    </w:p>
    <w:p w14:paraId="0FBA2094"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Gardner JP, </w:t>
      </w:r>
      <w:proofErr w:type="spellStart"/>
      <w:r w:rsidRPr="00741C0A">
        <w:rPr>
          <w:color w:val="000000"/>
          <w:lang w:val="en-US"/>
        </w:rPr>
        <w:t>Oyarzun</w:t>
      </w:r>
      <w:proofErr w:type="spellEnd"/>
      <w:r w:rsidRPr="00741C0A">
        <w:rPr>
          <w:color w:val="000000"/>
          <w:lang w:val="en-US"/>
        </w:rPr>
        <w:t xml:space="preserve"> PA, Toro JE, </w:t>
      </w:r>
      <w:proofErr w:type="spellStart"/>
      <w:r w:rsidRPr="00741C0A">
        <w:rPr>
          <w:color w:val="000000"/>
          <w:lang w:val="en-US"/>
        </w:rPr>
        <w:t>Wenne</w:t>
      </w:r>
      <w:proofErr w:type="spellEnd"/>
      <w:r w:rsidRPr="00741C0A">
        <w:rPr>
          <w:color w:val="000000"/>
          <w:lang w:val="en-US"/>
        </w:rPr>
        <w:t xml:space="preserve"> R, </w:t>
      </w:r>
      <w:proofErr w:type="spellStart"/>
      <w:r w:rsidRPr="00741C0A">
        <w:rPr>
          <w:color w:val="000000"/>
          <w:lang w:val="en-US"/>
        </w:rPr>
        <w:t>Zbawicka</w:t>
      </w:r>
      <w:proofErr w:type="spellEnd"/>
      <w:r w:rsidRPr="00741C0A">
        <w:rPr>
          <w:color w:val="000000"/>
          <w:lang w:val="en-US"/>
        </w:rPr>
        <w:t xml:space="preserve"> M (2021) </w:t>
      </w:r>
      <w:proofErr w:type="spellStart"/>
      <w:r w:rsidRPr="00741C0A">
        <w:rPr>
          <w:color w:val="000000"/>
          <w:lang w:val="en-US"/>
        </w:rPr>
        <w:t>Phylogeography</w:t>
      </w:r>
      <w:proofErr w:type="spellEnd"/>
      <w:r w:rsidRPr="00741C0A">
        <w:rPr>
          <w:color w:val="000000"/>
          <w:lang w:val="en-US"/>
        </w:rPr>
        <w:t xml:space="preserve"> of Southern Hemisphere blue mussels of the genus </w:t>
      </w:r>
      <w:r w:rsidRPr="00741C0A">
        <w:rPr>
          <w:i/>
          <w:color w:val="000000"/>
          <w:lang w:val="en-US"/>
        </w:rPr>
        <w:t>Mytilus</w:t>
      </w:r>
      <w:r w:rsidRPr="00741C0A">
        <w:rPr>
          <w:color w:val="000000"/>
          <w:lang w:val="en-US"/>
        </w:rPr>
        <w:t xml:space="preserve">: evolution, biosecurity, aquaculture and food labelling. In: </w:t>
      </w:r>
      <w:r w:rsidRPr="00741C0A">
        <w:rPr>
          <w:i/>
          <w:color w:val="000000"/>
          <w:lang w:val="en-US"/>
        </w:rPr>
        <w:t>Oceanography and marine biology</w:t>
      </w:r>
      <w:bookmarkStart w:id="76" w:name="bookmark=id.2u6wntf" w:colFirst="0" w:colLast="0"/>
      <w:bookmarkEnd w:id="76"/>
      <w:r w:rsidRPr="00741C0A">
        <w:rPr>
          <w:color w:val="000000"/>
          <w:lang w:val="en-US"/>
        </w:rPr>
        <w:t>. CRC Press, p 139–228</w:t>
      </w:r>
    </w:p>
    <w:p w14:paraId="72809A31"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lastRenderedPageBreak/>
        <w:t>Geller JB, Darling JA, Carlton JT (2010) Genetic perspectives on marine biological invasions. Annual review of marine science 2:367–393.</w:t>
      </w:r>
    </w:p>
    <w:p w14:paraId="4AA82E21" w14:textId="77777777" w:rsidR="00DC19C8" w:rsidRPr="00741C0A" w:rsidRDefault="00DC19C8" w:rsidP="00DC19C8">
      <w:pPr>
        <w:pBdr>
          <w:top w:val="nil"/>
          <w:left w:val="nil"/>
          <w:bottom w:val="nil"/>
          <w:right w:val="nil"/>
          <w:between w:val="nil"/>
        </w:pBdr>
        <w:ind w:left="0" w:hanging="2"/>
        <w:rPr>
          <w:color w:val="000000"/>
          <w:lang w:val="en-US"/>
        </w:rPr>
      </w:pPr>
      <w:bookmarkStart w:id="77" w:name="bookmark=id.19c6y18" w:colFirst="0" w:colLast="0"/>
      <w:bookmarkEnd w:id="77"/>
      <w:r w:rsidRPr="00741C0A">
        <w:rPr>
          <w:color w:val="000000"/>
          <w:lang w:val="en-US"/>
        </w:rPr>
        <w:t>Gosling E (2021) Marine mussels: ecology, physiology, genetics and culture. John Wiley &amp; Sons.</w:t>
      </w:r>
    </w:p>
    <w:p w14:paraId="30FE8A38" w14:textId="77777777" w:rsidR="00DC19C8" w:rsidRPr="00741C0A" w:rsidRDefault="00DC19C8" w:rsidP="00DC19C8">
      <w:pPr>
        <w:pBdr>
          <w:top w:val="nil"/>
          <w:left w:val="nil"/>
          <w:bottom w:val="nil"/>
          <w:right w:val="nil"/>
          <w:between w:val="nil"/>
        </w:pBdr>
        <w:ind w:left="0" w:hanging="2"/>
        <w:rPr>
          <w:color w:val="000000"/>
          <w:lang w:val="en-US"/>
        </w:rPr>
      </w:pPr>
      <w:bookmarkStart w:id="78" w:name="bookmark=id.3tbugp1" w:colFirst="0" w:colLast="0"/>
      <w:bookmarkEnd w:id="78"/>
      <w:r w:rsidRPr="00741C0A">
        <w:rPr>
          <w:color w:val="000000"/>
          <w:lang w:val="en-US"/>
        </w:rPr>
        <w:t xml:space="preserve">Hayhurst S, Rawson PD (2009) Species-specific variation in larval survival and patterns of distribution for the blue mussels </w:t>
      </w:r>
      <w:r w:rsidRPr="00741C0A">
        <w:rPr>
          <w:i/>
          <w:color w:val="000000"/>
          <w:lang w:val="en-US"/>
        </w:rPr>
        <w:t>Mytilus edulis</w:t>
      </w:r>
      <w:r w:rsidRPr="00741C0A">
        <w:rPr>
          <w:color w:val="000000"/>
          <w:lang w:val="en-US"/>
        </w:rPr>
        <w:t xml:space="preserve"> and </w:t>
      </w:r>
      <w:r w:rsidRPr="00741C0A">
        <w:rPr>
          <w:i/>
          <w:color w:val="000000"/>
          <w:lang w:val="en-US"/>
        </w:rPr>
        <w:t>Mytilus trossulus</w:t>
      </w:r>
      <w:bookmarkStart w:id="79" w:name="bookmark=id.28h4qwu" w:colFirst="0" w:colLast="0"/>
      <w:bookmarkEnd w:id="79"/>
      <w:r w:rsidRPr="00741C0A">
        <w:rPr>
          <w:color w:val="000000"/>
          <w:lang w:val="en-US"/>
        </w:rPr>
        <w:t xml:space="preserve"> in the Gulf of Maine. Journal of Molluscan Studies 75:215–222.</w:t>
      </w:r>
    </w:p>
    <w:p w14:paraId="30096534"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Hedrick PW (2013) Adaptive Introgression in Animals: Examples and Comparison to New Mutation and Standing Variation as Sources of Adaptive Variation. Molecular ecology 22:4606–4618.</w:t>
      </w:r>
    </w:p>
    <w:p w14:paraId="737C5414" w14:textId="77777777" w:rsidR="00DC19C8" w:rsidRDefault="00DC19C8" w:rsidP="00DC19C8">
      <w:pPr>
        <w:pBdr>
          <w:top w:val="nil"/>
          <w:left w:val="nil"/>
          <w:bottom w:val="nil"/>
          <w:right w:val="nil"/>
          <w:between w:val="nil"/>
        </w:pBdr>
        <w:ind w:left="0" w:hanging="2"/>
        <w:rPr>
          <w:color w:val="000000"/>
          <w:lang w:val="en-US"/>
        </w:rPr>
      </w:pPr>
      <w:bookmarkStart w:id="80" w:name="bookmark=id.nmf14n" w:colFirst="0" w:colLast="0"/>
      <w:bookmarkEnd w:id="80"/>
      <w:proofErr w:type="spellStart"/>
      <w:r w:rsidRPr="00741C0A">
        <w:rPr>
          <w:color w:val="000000"/>
          <w:lang w:val="en-US"/>
        </w:rPr>
        <w:t>Hellou</w:t>
      </w:r>
      <w:proofErr w:type="spellEnd"/>
      <w:r w:rsidRPr="00741C0A">
        <w:rPr>
          <w:color w:val="000000"/>
          <w:lang w:val="en-US"/>
        </w:rPr>
        <w:t xml:space="preserve"> J, Law RJ (2003) </w:t>
      </w:r>
      <w:hyperlink r:id="rId34">
        <w:r w:rsidRPr="00741C0A">
          <w:rPr>
            <w:color w:val="0000FF"/>
            <w:u w:val="single"/>
            <w:lang w:val="en-US"/>
          </w:rPr>
          <w:t xml:space="preserve">Stress on stress response of wild mussels, </w:t>
        </w:r>
      </w:hyperlink>
      <w:hyperlink r:id="rId35">
        <w:r w:rsidRPr="00741C0A">
          <w:rPr>
            <w:i/>
            <w:color w:val="0000FF"/>
            <w:u w:val="single"/>
            <w:lang w:val="en-US"/>
          </w:rPr>
          <w:t>Mytilus edulis</w:t>
        </w:r>
      </w:hyperlink>
      <w:hyperlink r:id="rId36">
        <w:r w:rsidRPr="00741C0A">
          <w:rPr>
            <w:color w:val="0000FF"/>
            <w:u w:val="single"/>
            <w:lang w:val="en-US"/>
          </w:rPr>
          <w:t xml:space="preserve"> and </w:t>
        </w:r>
      </w:hyperlink>
      <w:hyperlink r:id="rId37">
        <w:r w:rsidRPr="00741C0A">
          <w:rPr>
            <w:i/>
            <w:color w:val="0000FF"/>
            <w:u w:val="single"/>
            <w:lang w:val="en-US"/>
          </w:rPr>
          <w:t xml:space="preserve">Mytilus </w:t>
        </w:r>
        <w:proofErr w:type="spellStart"/>
        <w:r w:rsidRPr="00741C0A">
          <w:rPr>
            <w:i/>
            <w:color w:val="0000FF"/>
            <w:u w:val="single"/>
            <w:lang w:val="en-US"/>
          </w:rPr>
          <w:t>trossulus</w:t>
        </w:r>
        <w:proofErr w:type="spellEnd"/>
      </w:hyperlink>
      <w:hyperlink r:id="rId38">
        <w:r w:rsidRPr="00741C0A">
          <w:rPr>
            <w:color w:val="0000FF"/>
            <w:u w:val="single"/>
            <w:lang w:val="en-US"/>
          </w:rPr>
          <w:t>, as an indicator of ecosystem health</w:t>
        </w:r>
      </w:hyperlink>
      <w:bookmarkStart w:id="81" w:name="bookmark=id.37m2jsg" w:colFirst="0" w:colLast="0"/>
      <w:bookmarkEnd w:id="81"/>
      <w:r w:rsidRPr="00741C0A">
        <w:rPr>
          <w:color w:val="000000"/>
          <w:lang w:val="en-US"/>
        </w:rPr>
        <w:t>. Environmental Pollution 126:407–416.</w:t>
      </w:r>
    </w:p>
    <w:p w14:paraId="03B27B74" w14:textId="77777777" w:rsidR="00DC19C8" w:rsidRPr="004367EA" w:rsidRDefault="00DC19C8" w:rsidP="00DC19C8">
      <w:pPr>
        <w:pBdr>
          <w:top w:val="nil"/>
          <w:left w:val="nil"/>
          <w:bottom w:val="nil"/>
          <w:right w:val="nil"/>
          <w:between w:val="nil"/>
        </w:pBdr>
        <w:ind w:left="0" w:hanging="2"/>
        <w:rPr>
          <w:color w:val="FF0000"/>
          <w:lang w:val="en-US"/>
        </w:rPr>
      </w:pPr>
      <w:r w:rsidRPr="004367EA">
        <w:rPr>
          <w:color w:val="FF0000"/>
          <w:lang w:val="en-US"/>
        </w:rPr>
        <w:t xml:space="preserve">Hosmer </w:t>
      </w:r>
      <w:proofErr w:type="spellStart"/>
      <w:r w:rsidRPr="004367EA">
        <w:rPr>
          <w:color w:val="FF0000"/>
          <w:lang w:val="en-US"/>
        </w:rPr>
        <w:t>JrDW</w:t>
      </w:r>
      <w:proofErr w:type="spellEnd"/>
      <w:r w:rsidRPr="004367EA">
        <w:rPr>
          <w:color w:val="FF0000"/>
          <w:lang w:val="en-US"/>
        </w:rPr>
        <w:t xml:space="preserve">, </w:t>
      </w:r>
      <w:proofErr w:type="spellStart"/>
      <w:r w:rsidRPr="004367EA">
        <w:rPr>
          <w:color w:val="FF0000"/>
          <w:lang w:val="en-US"/>
        </w:rPr>
        <w:t>Lemeshow</w:t>
      </w:r>
      <w:proofErr w:type="spellEnd"/>
      <w:r w:rsidRPr="004367EA">
        <w:rPr>
          <w:color w:val="FF0000"/>
          <w:lang w:val="en-US"/>
        </w:rPr>
        <w:t xml:space="preserve"> S, Sturdivant RX (2013) Applied logistic regression. John Wiley &amp; Sons.</w:t>
      </w:r>
    </w:p>
    <w:p w14:paraId="7136D21A"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Hu Z-M, Zhang Q-S, Zhang J, </w:t>
      </w:r>
      <w:proofErr w:type="spellStart"/>
      <w:r w:rsidRPr="00741C0A">
        <w:rPr>
          <w:color w:val="000000"/>
          <w:lang w:val="en-US"/>
        </w:rPr>
        <w:t>Kass</w:t>
      </w:r>
      <w:proofErr w:type="spellEnd"/>
      <w:r w:rsidRPr="00741C0A">
        <w:rPr>
          <w:color w:val="000000"/>
          <w:lang w:val="en-US"/>
        </w:rPr>
        <w:t xml:space="preserve"> JM, </w:t>
      </w:r>
      <w:proofErr w:type="spellStart"/>
      <w:r w:rsidRPr="00741C0A">
        <w:rPr>
          <w:color w:val="000000"/>
          <w:lang w:val="en-US"/>
        </w:rPr>
        <w:t>Mammola</w:t>
      </w:r>
      <w:proofErr w:type="spellEnd"/>
      <w:r w:rsidRPr="00741C0A">
        <w:rPr>
          <w:color w:val="000000"/>
          <w:lang w:val="en-US"/>
        </w:rPr>
        <w:t xml:space="preserve"> S, </w:t>
      </w:r>
      <w:proofErr w:type="spellStart"/>
      <w:r w:rsidRPr="00741C0A">
        <w:rPr>
          <w:color w:val="000000"/>
          <w:lang w:val="en-US"/>
        </w:rPr>
        <w:t>Fresia</w:t>
      </w:r>
      <w:proofErr w:type="spellEnd"/>
      <w:r w:rsidRPr="00741C0A">
        <w:rPr>
          <w:color w:val="000000"/>
          <w:lang w:val="en-US"/>
        </w:rPr>
        <w:t xml:space="preserve"> P, </w:t>
      </w:r>
      <w:proofErr w:type="spellStart"/>
      <w:r w:rsidRPr="00741C0A">
        <w:rPr>
          <w:color w:val="000000"/>
          <w:lang w:val="en-US"/>
        </w:rPr>
        <w:t>Draisma</w:t>
      </w:r>
      <w:proofErr w:type="spellEnd"/>
      <w:r w:rsidRPr="00741C0A">
        <w:rPr>
          <w:color w:val="000000"/>
          <w:lang w:val="en-US"/>
        </w:rPr>
        <w:t xml:space="preserve"> SG, Assis J, </w:t>
      </w:r>
      <w:proofErr w:type="spellStart"/>
      <w:r w:rsidRPr="00741C0A">
        <w:rPr>
          <w:color w:val="000000"/>
          <w:lang w:val="en-US"/>
        </w:rPr>
        <w:t>Jueterbock</w:t>
      </w:r>
      <w:proofErr w:type="spellEnd"/>
      <w:r w:rsidRPr="00741C0A">
        <w:rPr>
          <w:color w:val="000000"/>
          <w:lang w:val="en-US"/>
        </w:rPr>
        <w:t xml:space="preserve"> A, Yokota M, Zhang Z (2021) Intraspecific genetic variation matters when predicting seagrass distribution under climate change. Molecular Ecology 30:3840–3855.</w:t>
      </w:r>
    </w:p>
    <w:p w14:paraId="5F271BCA" w14:textId="77777777" w:rsidR="00DC19C8" w:rsidRPr="00741C0A" w:rsidRDefault="00DC19C8" w:rsidP="00DC19C8">
      <w:pPr>
        <w:pBdr>
          <w:top w:val="nil"/>
          <w:left w:val="nil"/>
          <w:bottom w:val="nil"/>
          <w:right w:val="nil"/>
          <w:between w:val="nil"/>
        </w:pBdr>
        <w:ind w:left="0" w:hanging="2"/>
        <w:rPr>
          <w:color w:val="000000"/>
          <w:lang w:val="en-US"/>
        </w:rPr>
      </w:pPr>
      <w:bookmarkStart w:id="82" w:name="bookmark=id.1mrcu09" w:colFirst="0" w:colLast="0"/>
      <w:bookmarkEnd w:id="82"/>
      <w:r w:rsidRPr="00741C0A">
        <w:rPr>
          <w:color w:val="000000"/>
          <w:lang w:val="en-US"/>
        </w:rPr>
        <w:t xml:space="preserve">Katolikova M, Khaitov V, </w:t>
      </w:r>
      <w:proofErr w:type="spellStart"/>
      <w:r w:rsidRPr="00741C0A">
        <w:rPr>
          <w:color w:val="000000"/>
          <w:lang w:val="en-US"/>
        </w:rPr>
        <w:t>Väinölä</w:t>
      </w:r>
      <w:proofErr w:type="spellEnd"/>
      <w:r w:rsidRPr="00741C0A">
        <w:rPr>
          <w:color w:val="000000"/>
          <w:lang w:val="en-US"/>
        </w:rPr>
        <w:t xml:space="preserve"> R, </w:t>
      </w:r>
      <w:proofErr w:type="spellStart"/>
      <w:r w:rsidRPr="00741C0A">
        <w:rPr>
          <w:color w:val="000000"/>
          <w:lang w:val="en-US"/>
        </w:rPr>
        <w:t>Gantsevich</w:t>
      </w:r>
      <w:proofErr w:type="spellEnd"/>
      <w:r w:rsidRPr="00741C0A">
        <w:rPr>
          <w:color w:val="000000"/>
          <w:lang w:val="en-US"/>
        </w:rPr>
        <w:t xml:space="preserve"> M, Strelkov P (2016) Genetic, ecological and morphological distinctness of the blue mussels </w:t>
      </w:r>
      <w:r w:rsidRPr="00741C0A">
        <w:rPr>
          <w:i/>
          <w:color w:val="000000"/>
          <w:lang w:val="en-US"/>
        </w:rPr>
        <w:t>Mytilus trossulus</w:t>
      </w:r>
      <w:r w:rsidRPr="00741C0A">
        <w:rPr>
          <w:color w:val="000000"/>
          <w:lang w:val="en-US"/>
        </w:rPr>
        <w:t xml:space="preserve"> Gould and </w:t>
      </w:r>
      <w:r w:rsidRPr="00741C0A">
        <w:rPr>
          <w:i/>
          <w:color w:val="000000"/>
          <w:lang w:val="en-US"/>
        </w:rPr>
        <w:t>M. edulis</w:t>
      </w:r>
      <w:bookmarkStart w:id="83" w:name="bookmark=id.46r0co2" w:colFirst="0" w:colLast="0"/>
      <w:bookmarkEnd w:id="83"/>
      <w:r w:rsidRPr="00741C0A">
        <w:rPr>
          <w:color w:val="000000"/>
          <w:lang w:val="en-US"/>
        </w:rPr>
        <w:t xml:space="preserve"> L. in the White Sea. </w:t>
      </w:r>
      <w:proofErr w:type="spellStart"/>
      <w:r w:rsidRPr="00741C0A">
        <w:rPr>
          <w:color w:val="000000"/>
          <w:lang w:val="en-US"/>
        </w:rPr>
        <w:t>PLoS</w:t>
      </w:r>
      <w:proofErr w:type="spellEnd"/>
      <w:r w:rsidRPr="00741C0A">
        <w:rPr>
          <w:color w:val="000000"/>
          <w:lang w:val="en-US"/>
        </w:rPr>
        <w:t xml:space="preserve"> One </w:t>
      </w:r>
      <w:proofErr w:type="gramStart"/>
      <w:r w:rsidRPr="00741C0A">
        <w:rPr>
          <w:color w:val="000000"/>
          <w:lang w:val="en-US"/>
        </w:rPr>
        <w:t>11:e</w:t>
      </w:r>
      <w:proofErr w:type="gramEnd"/>
      <w:r w:rsidRPr="00741C0A">
        <w:rPr>
          <w:color w:val="000000"/>
          <w:lang w:val="en-US"/>
        </w:rPr>
        <w:t>0152963.</w:t>
      </w:r>
    </w:p>
    <w:p w14:paraId="7A620765"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Khaitov V, </w:t>
      </w:r>
      <w:proofErr w:type="spellStart"/>
      <w:r w:rsidRPr="00741C0A">
        <w:rPr>
          <w:color w:val="000000"/>
          <w:lang w:val="en-US"/>
        </w:rPr>
        <w:t>Makarycheva</w:t>
      </w:r>
      <w:proofErr w:type="spellEnd"/>
      <w:r w:rsidRPr="00741C0A">
        <w:rPr>
          <w:color w:val="000000"/>
          <w:lang w:val="en-US"/>
        </w:rPr>
        <w:t xml:space="preserve"> A, </w:t>
      </w:r>
      <w:proofErr w:type="spellStart"/>
      <w:r w:rsidRPr="00741C0A">
        <w:rPr>
          <w:color w:val="000000"/>
          <w:lang w:val="en-US"/>
        </w:rPr>
        <w:t>Gantsevich</w:t>
      </w:r>
      <w:proofErr w:type="spellEnd"/>
      <w:r w:rsidRPr="00741C0A">
        <w:rPr>
          <w:color w:val="000000"/>
          <w:lang w:val="en-US"/>
        </w:rPr>
        <w:t xml:space="preserve"> M, </w:t>
      </w:r>
      <w:proofErr w:type="spellStart"/>
      <w:r w:rsidRPr="00741C0A">
        <w:rPr>
          <w:color w:val="000000"/>
          <w:lang w:val="en-US"/>
        </w:rPr>
        <w:t>Lentsman</w:t>
      </w:r>
      <w:proofErr w:type="spellEnd"/>
      <w:r w:rsidRPr="00741C0A">
        <w:rPr>
          <w:color w:val="000000"/>
          <w:lang w:val="en-US"/>
        </w:rPr>
        <w:t xml:space="preserve"> N, </w:t>
      </w:r>
      <w:proofErr w:type="spellStart"/>
      <w:r w:rsidRPr="00741C0A">
        <w:rPr>
          <w:color w:val="000000"/>
          <w:lang w:val="en-US"/>
        </w:rPr>
        <w:t>Skazina</w:t>
      </w:r>
      <w:proofErr w:type="spellEnd"/>
      <w:r w:rsidRPr="00741C0A">
        <w:rPr>
          <w:color w:val="000000"/>
          <w:lang w:val="en-US"/>
        </w:rPr>
        <w:t xml:space="preserve"> M, Gagarina A, </w:t>
      </w:r>
      <w:proofErr w:type="spellStart"/>
      <w:r w:rsidRPr="00741C0A">
        <w:rPr>
          <w:color w:val="000000"/>
          <w:lang w:val="en-US"/>
        </w:rPr>
        <w:t>Katolikova</w:t>
      </w:r>
      <w:proofErr w:type="spellEnd"/>
      <w:r w:rsidRPr="00741C0A">
        <w:rPr>
          <w:color w:val="000000"/>
          <w:lang w:val="en-US"/>
        </w:rPr>
        <w:t xml:space="preserve"> M, Strelkov P (2018) </w:t>
      </w:r>
      <w:hyperlink r:id="rId39">
        <w:r w:rsidRPr="00741C0A">
          <w:rPr>
            <w:color w:val="0000FF"/>
            <w:u w:val="single"/>
            <w:lang w:val="en-US"/>
          </w:rPr>
          <w:t xml:space="preserve">Discriminating eaters: Sea stars </w:t>
        </w:r>
      </w:hyperlink>
      <w:hyperlink r:id="rId40">
        <w:r w:rsidRPr="00741C0A">
          <w:rPr>
            <w:i/>
            <w:color w:val="0000FF"/>
            <w:u w:val="single"/>
            <w:lang w:val="en-US"/>
          </w:rPr>
          <w:t xml:space="preserve">Asterias </w:t>
        </w:r>
        <w:proofErr w:type="spellStart"/>
        <w:r w:rsidRPr="00741C0A">
          <w:rPr>
            <w:i/>
            <w:color w:val="0000FF"/>
            <w:u w:val="single"/>
            <w:lang w:val="en-US"/>
          </w:rPr>
          <w:t>rubens</w:t>
        </w:r>
        <w:proofErr w:type="spellEnd"/>
      </w:hyperlink>
      <w:hyperlink r:id="rId41">
        <w:r w:rsidRPr="00741C0A">
          <w:rPr>
            <w:color w:val="0000FF"/>
            <w:u w:val="single"/>
            <w:lang w:val="en-US"/>
          </w:rPr>
          <w:t xml:space="preserve"> L. feed preferably on </w:t>
        </w:r>
      </w:hyperlink>
      <w:hyperlink r:id="rId42">
        <w:r w:rsidRPr="00741C0A">
          <w:rPr>
            <w:i/>
            <w:color w:val="0000FF"/>
            <w:u w:val="single"/>
            <w:lang w:val="en-US"/>
          </w:rPr>
          <w:t xml:space="preserve">Mytilus </w:t>
        </w:r>
        <w:proofErr w:type="spellStart"/>
        <w:r w:rsidRPr="00741C0A">
          <w:rPr>
            <w:i/>
            <w:color w:val="0000FF"/>
            <w:u w:val="single"/>
            <w:lang w:val="en-US"/>
          </w:rPr>
          <w:t>trossulus</w:t>
        </w:r>
        <w:proofErr w:type="spellEnd"/>
      </w:hyperlink>
      <w:hyperlink r:id="rId43">
        <w:r w:rsidRPr="00741C0A">
          <w:rPr>
            <w:color w:val="0000FF"/>
            <w:u w:val="single"/>
            <w:lang w:val="en-US"/>
          </w:rPr>
          <w:t xml:space="preserve"> Gould in mixed stocks of </w:t>
        </w:r>
      </w:hyperlink>
      <w:hyperlink r:id="rId44">
        <w:r w:rsidRPr="00741C0A">
          <w:rPr>
            <w:i/>
            <w:color w:val="0000FF"/>
            <w:u w:val="single"/>
            <w:lang w:val="en-US"/>
          </w:rPr>
          <w:t xml:space="preserve">Mytilus </w:t>
        </w:r>
        <w:proofErr w:type="spellStart"/>
        <w:r w:rsidRPr="00741C0A">
          <w:rPr>
            <w:i/>
            <w:color w:val="0000FF"/>
            <w:u w:val="single"/>
            <w:lang w:val="en-US"/>
          </w:rPr>
          <w:t>trossulus</w:t>
        </w:r>
        <w:proofErr w:type="spellEnd"/>
      </w:hyperlink>
      <w:hyperlink r:id="rId45">
        <w:r w:rsidRPr="00741C0A">
          <w:rPr>
            <w:color w:val="0000FF"/>
            <w:u w:val="single"/>
            <w:lang w:val="en-US"/>
          </w:rPr>
          <w:t xml:space="preserve"> and </w:t>
        </w:r>
      </w:hyperlink>
      <w:hyperlink r:id="rId46">
        <w:r w:rsidRPr="00741C0A">
          <w:rPr>
            <w:i/>
            <w:color w:val="0000FF"/>
            <w:u w:val="single"/>
            <w:lang w:val="en-US"/>
          </w:rPr>
          <w:t>Mytilus edulis</w:t>
        </w:r>
      </w:hyperlink>
      <w:hyperlink r:id="rId47">
        <w:r w:rsidRPr="00741C0A">
          <w:rPr>
            <w:color w:val="0000FF"/>
            <w:u w:val="single"/>
            <w:lang w:val="en-US"/>
          </w:rPr>
          <w:t xml:space="preserve"> L</w:t>
        </w:r>
      </w:hyperlink>
      <w:bookmarkStart w:id="84" w:name="bookmark=id.2lwamvv" w:colFirst="0" w:colLast="0"/>
      <w:bookmarkEnd w:id="84"/>
      <w:r w:rsidRPr="00741C0A">
        <w:rPr>
          <w:color w:val="000000"/>
          <w:lang w:val="en-US"/>
        </w:rPr>
        <w:t>. Biological Bulletin 234:85–95.</w:t>
      </w:r>
    </w:p>
    <w:p w14:paraId="1DC2A6EE"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lastRenderedPageBreak/>
        <w:t xml:space="preserve">Khaitov V, Marchenko J, </w:t>
      </w:r>
      <w:proofErr w:type="spellStart"/>
      <w:r w:rsidRPr="00741C0A">
        <w:rPr>
          <w:color w:val="000000"/>
          <w:lang w:val="en-US"/>
        </w:rPr>
        <w:t>Katolikova</w:t>
      </w:r>
      <w:proofErr w:type="spellEnd"/>
      <w:r w:rsidRPr="00741C0A">
        <w:rPr>
          <w:color w:val="000000"/>
          <w:lang w:val="en-US"/>
        </w:rPr>
        <w:t xml:space="preserve"> M, </w:t>
      </w:r>
      <w:proofErr w:type="spellStart"/>
      <w:r w:rsidRPr="00741C0A">
        <w:rPr>
          <w:color w:val="000000"/>
          <w:lang w:val="en-US"/>
        </w:rPr>
        <w:t>Väinölä</w:t>
      </w:r>
      <w:proofErr w:type="spellEnd"/>
      <w:r w:rsidRPr="00741C0A">
        <w:rPr>
          <w:color w:val="000000"/>
          <w:lang w:val="en-US"/>
        </w:rPr>
        <w:t xml:space="preserve"> R, Kingston SE, </w:t>
      </w:r>
      <w:proofErr w:type="spellStart"/>
      <w:r w:rsidRPr="00741C0A">
        <w:rPr>
          <w:color w:val="000000"/>
          <w:lang w:val="en-US"/>
        </w:rPr>
        <w:t>Carlon</w:t>
      </w:r>
      <w:proofErr w:type="spellEnd"/>
      <w:r w:rsidRPr="00741C0A">
        <w:rPr>
          <w:color w:val="000000"/>
          <w:lang w:val="en-US"/>
        </w:rPr>
        <w:t xml:space="preserve"> DB, </w:t>
      </w:r>
      <w:proofErr w:type="spellStart"/>
      <w:r w:rsidRPr="00741C0A">
        <w:rPr>
          <w:color w:val="000000"/>
          <w:lang w:val="en-US"/>
        </w:rPr>
        <w:t>Gantsevich</w:t>
      </w:r>
      <w:proofErr w:type="spellEnd"/>
      <w:r w:rsidRPr="00741C0A">
        <w:rPr>
          <w:color w:val="000000"/>
          <w:lang w:val="en-US"/>
        </w:rPr>
        <w:t xml:space="preserve"> M, Strelkov P (2021) </w:t>
      </w:r>
      <w:hyperlink r:id="rId48">
        <w:r w:rsidRPr="00741C0A">
          <w:rPr>
            <w:color w:val="0000FF"/>
            <w:u w:val="single"/>
            <w:lang w:val="en-US"/>
          </w:rPr>
          <w:t xml:space="preserve">Species identification based on a semi-diagnostic marker: Evaluation of a simple conchological test for distinguishing blue mussels </w:t>
        </w:r>
      </w:hyperlink>
      <w:hyperlink r:id="rId49">
        <w:r w:rsidRPr="00741C0A">
          <w:rPr>
            <w:i/>
            <w:color w:val="0000FF"/>
            <w:u w:val="single"/>
            <w:lang w:val="en-US"/>
          </w:rPr>
          <w:t>Mytilus edulis</w:t>
        </w:r>
      </w:hyperlink>
      <w:hyperlink r:id="rId50">
        <w:r w:rsidRPr="00741C0A">
          <w:rPr>
            <w:color w:val="0000FF"/>
            <w:u w:val="single"/>
            <w:lang w:val="en-US"/>
          </w:rPr>
          <w:t xml:space="preserve"> L. and </w:t>
        </w:r>
      </w:hyperlink>
      <w:hyperlink r:id="rId51">
        <w:r w:rsidRPr="00741C0A">
          <w:rPr>
            <w:i/>
            <w:color w:val="0000FF"/>
            <w:u w:val="single"/>
            <w:lang w:val="en-US"/>
          </w:rPr>
          <w:t xml:space="preserve">M. </w:t>
        </w:r>
        <w:proofErr w:type="spellStart"/>
        <w:r w:rsidRPr="00741C0A">
          <w:rPr>
            <w:i/>
            <w:color w:val="0000FF"/>
            <w:u w:val="single"/>
            <w:lang w:val="en-US"/>
          </w:rPr>
          <w:t>trossulus</w:t>
        </w:r>
        <w:proofErr w:type="spellEnd"/>
      </w:hyperlink>
      <w:hyperlink r:id="rId52">
        <w:r w:rsidRPr="00741C0A">
          <w:rPr>
            <w:color w:val="0000FF"/>
            <w:u w:val="single"/>
            <w:lang w:val="en-US"/>
          </w:rPr>
          <w:t xml:space="preserve"> Gould</w:t>
        </w:r>
      </w:hyperlink>
      <w:bookmarkStart w:id="85" w:name="bookmark=id.111kx3o" w:colFirst="0" w:colLast="0"/>
      <w:bookmarkEnd w:id="85"/>
      <w:r w:rsidRPr="00741C0A">
        <w:rPr>
          <w:color w:val="000000"/>
          <w:lang w:val="en-US"/>
        </w:rPr>
        <w:t xml:space="preserve">. </w:t>
      </w:r>
      <w:proofErr w:type="spellStart"/>
      <w:r w:rsidRPr="00741C0A">
        <w:rPr>
          <w:color w:val="000000"/>
          <w:lang w:val="en-US"/>
        </w:rPr>
        <w:t>PLoS</w:t>
      </w:r>
      <w:proofErr w:type="spellEnd"/>
      <w:r w:rsidRPr="00741C0A">
        <w:rPr>
          <w:color w:val="000000"/>
          <w:lang w:val="en-US"/>
        </w:rPr>
        <w:t xml:space="preserve"> ONE 16:1–27.</w:t>
      </w:r>
    </w:p>
    <w:p w14:paraId="4F8AA80A"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Khaitov VM, </w:t>
      </w:r>
      <w:proofErr w:type="spellStart"/>
      <w:r w:rsidRPr="00741C0A">
        <w:rPr>
          <w:color w:val="000000"/>
          <w:lang w:val="en-US"/>
        </w:rPr>
        <w:t>Makarycheva</w:t>
      </w:r>
      <w:proofErr w:type="spellEnd"/>
      <w:r w:rsidRPr="00741C0A">
        <w:rPr>
          <w:color w:val="000000"/>
          <w:lang w:val="en-US"/>
        </w:rPr>
        <w:t xml:space="preserve"> AY, </w:t>
      </w:r>
      <w:proofErr w:type="spellStart"/>
      <w:r w:rsidRPr="00741C0A">
        <w:rPr>
          <w:color w:val="000000"/>
          <w:lang w:val="en-US"/>
        </w:rPr>
        <w:t>Nematova</w:t>
      </w:r>
      <w:proofErr w:type="spellEnd"/>
      <w:r w:rsidRPr="00741C0A">
        <w:rPr>
          <w:color w:val="000000"/>
          <w:lang w:val="en-US"/>
        </w:rPr>
        <w:t xml:space="preserve"> RB, </w:t>
      </w:r>
      <w:proofErr w:type="spellStart"/>
      <w:r w:rsidRPr="00741C0A">
        <w:rPr>
          <w:color w:val="000000"/>
          <w:lang w:val="en-US"/>
        </w:rPr>
        <w:t>Evdokimova</w:t>
      </w:r>
      <w:proofErr w:type="spellEnd"/>
      <w:r w:rsidRPr="00741C0A">
        <w:rPr>
          <w:color w:val="000000"/>
          <w:lang w:val="en-US"/>
        </w:rPr>
        <w:t xml:space="preserve"> AI (2023) </w:t>
      </w:r>
      <w:hyperlink r:id="rId53">
        <w:r w:rsidRPr="00741C0A">
          <w:rPr>
            <w:color w:val="0000FF"/>
            <w:u w:val="single"/>
            <w:lang w:val="en-US"/>
          </w:rPr>
          <w:t xml:space="preserve">Predators regulate the taxonomic structure of mixed </w:t>
        </w:r>
      </w:hyperlink>
      <w:hyperlink r:id="rId54">
        <w:r w:rsidRPr="00741C0A">
          <w:rPr>
            <w:i/>
            <w:color w:val="0000FF"/>
            <w:u w:val="single"/>
            <w:lang w:val="en-US"/>
          </w:rPr>
          <w:t>Mytilus edulis</w:t>
        </w:r>
      </w:hyperlink>
      <w:hyperlink r:id="rId55">
        <w:r w:rsidRPr="00741C0A">
          <w:rPr>
            <w:color w:val="0000FF"/>
            <w:u w:val="single"/>
            <w:lang w:val="en-US"/>
          </w:rPr>
          <w:t xml:space="preserve"> L. and </w:t>
        </w:r>
      </w:hyperlink>
      <w:hyperlink r:id="rId56">
        <w:r w:rsidRPr="00741C0A">
          <w:rPr>
            <w:i/>
            <w:color w:val="0000FF"/>
            <w:u w:val="single"/>
            <w:lang w:val="en-US"/>
          </w:rPr>
          <w:t xml:space="preserve">M. </w:t>
        </w:r>
        <w:proofErr w:type="spellStart"/>
        <w:r w:rsidRPr="00741C0A">
          <w:rPr>
            <w:i/>
            <w:color w:val="0000FF"/>
            <w:u w:val="single"/>
            <w:lang w:val="en-US"/>
          </w:rPr>
          <w:t>trossulus</w:t>
        </w:r>
        <w:proofErr w:type="spellEnd"/>
      </w:hyperlink>
      <w:hyperlink r:id="rId57">
        <w:r w:rsidRPr="00741C0A">
          <w:rPr>
            <w:color w:val="0000FF"/>
            <w:u w:val="single"/>
            <w:lang w:val="en-US"/>
          </w:rPr>
          <w:t xml:space="preserve"> Gould settlements in the shallow waters of the White Sea</w:t>
        </w:r>
      </w:hyperlink>
      <w:bookmarkStart w:id="86" w:name="bookmark=id.3l18frh" w:colFirst="0" w:colLast="0"/>
      <w:bookmarkEnd w:id="86"/>
      <w:r w:rsidRPr="00741C0A">
        <w:rPr>
          <w:color w:val="000000"/>
          <w:lang w:val="en-US"/>
        </w:rPr>
        <w:t>. Proceedings of the Zoological Institute of the Russian Academy of Sciences 327:8–24.</w:t>
      </w:r>
    </w:p>
    <w:p w14:paraId="155D6E96"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Kijewski</w:t>
      </w:r>
      <w:proofErr w:type="spellEnd"/>
      <w:r w:rsidRPr="00741C0A">
        <w:rPr>
          <w:color w:val="000000"/>
          <w:lang w:val="en-US"/>
        </w:rPr>
        <w:t xml:space="preserve"> T, </w:t>
      </w:r>
      <w:proofErr w:type="spellStart"/>
      <w:r w:rsidRPr="00741C0A">
        <w:rPr>
          <w:color w:val="000000"/>
          <w:lang w:val="en-US"/>
        </w:rPr>
        <w:t>Zbawicka</w:t>
      </w:r>
      <w:proofErr w:type="spellEnd"/>
      <w:r w:rsidRPr="00741C0A">
        <w:rPr>
          <w:color w:val="000000"/>
          <w:lang w:val="en-US"/>
        </w:rPr>
        <w:t xml:space="preserve"> M, Strand J, </w:t>
      </w:r>
      <w:proofErr w:type="spellStart"/>
      <w:r w:rsidRPr="00741C0A">
        <w:rPr>
          <w:color w:val="000000"/>
          <w:lang w:val="en-US"/>
        </w:rPr>
        <w:t>Kautsky</w:t>
      </w:r>
      <w:proofErr w:type="spellEnd"/>
      <w:r w:rsidRPr="00741C0A">
        <w:rPr>
          <w:color w:val="000000"/>
          <w:lang w:val="en-US"/>
        </w:rPr>
        <w:t xml:space="preserve"> H, Kotta J, </w:t>
      </w:r>
      <w:proofErr w:type="spellStart"/>
      <w:r w:rsidRPr="00741C0A">
        <w:rPr>
          <w:color w:val="000000"/>
          <w:lang w:val="en-US"/>
        </w:rPr>
        <w:t>Rätsep</w:t>
      </w:r>
      <w:proofErr w:type="spellEnd"/>
      <w:r w:rsidRPr="00741C0A">
        <w:rPr>
          <w:color w:val="000000"/>
          <w:lang w:val="en-US"/>
        </w:rPr>
        <w:t xml:space="preserve"> M, </w:t>
      </w:r>
      <w:proofErr w:type="spellStart"/>
      <w:r w:rsidRPr="00741C0A">
        <w:rPr>
          <w:color w:val="000000"/>
          <w:lang w:val="en-US"/>
        </w:rPr>
        <w:t>Wenne</w:t>
      </w:r>
      <w:proofErr w:type="spellEnd"/>
      <w:r w:rsidRPr="00741C0A">
        <w:rPr>
          <w:color w:val="000000"/>
          <w:lang w:val="en-US"/>
        </w:rPr>
        <w:t xml:space="preserve"> R (2019) Random forest assessment of correlation between environmental factors and genetic differentiation of populations: Case of marine mussels </w:t>
      </w:r>
      <w:proofErr w:type="gramStart"/>
      <w:r w:rsidRPr="00741C0A">
        <w:rPr>
          <w:i/>
          <w:color w:val="000000"/>
          <w:lang w:val="en-US"/>
        </w:rPr>
        <w:t>Mytilus</w:t>
      </w:r>
      <w:bookmarkStart w:id="87" w:name="bookmark=id.206ipza" w:colFirst="0" w:colLast="0"/>
      <w:bookmarkEnd w:id="87"/>
      <w:r w:rsidRPr="00741C0A">
        <w:rPr>
          <w:color w:val="000000"/>
          <w:lang w:val="en-US"/>
        </w:rPr>
        <w:t xml:space="preserve"> .</w:t>
      </w:r>
      <w:proofErr w:type="gramEnd"/>
      <w:r w:rsidRPr="00741C0A">
        <w:rPr>
          <w:color w:val="000000"/>
          <w:lang w:val="en-US"/>
        </w:rPr>
        <w:t xml:space="preserve"> </w:t>
      </w:r>
      <w:proofErr w:type="spellStart"/>
      <w:r w:rsidRPr="00741C0A">
        <w:rPr>
          <w:color w:val="000000"/>
          <w:lang w:val="en-US"/>
        </w:rPr>
        <w:t>Oceanologia</w:t>
      </w:r>
      <w:proofErr w:type="spellEnd"/>
      <w:r w:rsidRPr="00741C0A">
        <w:rPr>
          <w:color w:val="000000"/>
          <w:lang w:val="en-US"/>
        </w:rPr>
        <w:t xml:space="preserve"> 61:131–142.</w:t>
      </w:r>
    </w:p>
    <w:p w14:paraId="3C6839FF"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Knöbel</w:t>
      </w:r>
      <w:proofErr w:type="spellEnd"/>
      <w:r w:rsidRPr="00741C0A">
        <w:rPr>
          <w:color w:val="000000"/>
          <w:lang w:val="en-US"/>
        </w:rPr>
        <w:t xml:space="preserve"> L, Nascimento-Schulze JC, Sanders T, Zeus D, </w:t>
      </w:r>
      <w:proofErr w:type="spellStart"/>
      <w:r w:rsidRPr="00741C0A">
        <w:rPr>
          <w:color w:val="000000"/>
          <w:lang w:val="en-US"/>
        </w:rPr>
        <w:t>Hiebenthal</w:t>
      </w:r>
      <w:proofErr w:type="spellEnd"/>
      <w:r w:rsidRPr="00741C0A">
        <w:rPr>
          <w:color w:val="000000"/>
          <w:lang w:val="en-US"/>
        </w:rPr>
        <w:t xml:space="preserve"> C, Barboza FR, </w:t>
      </w:r>
      <w:proofErr w:type="spellStart"/>
      <w:r w:rsidRPr="00741C0A">
        <w:rPr>
          <w:color w:val="000000"/>
          <w:lang w:val="en-US"/>
        </w:rPr>
        <w:t>Stuckas</w:t>
      </w:r>
      <w:proofErr w:type="spellEnd"/>
      <w:r w:rsidRPr="00741C0A">
        <w:rPr>
          <w:color w:val="000000"/>
          <w:lang w:val="en-US"/>
        </w:rPr>
        <w:t xml:space="preserve"> H, </w:t>
      </w:r>
      <w:proofErr w:type="spellStart"/>
      <w:r w:rsidRPr="00741C0A">
        <w:rPr>
          <w:color w:val="000000"/>
          <w:lang w:val="en-US"/>
        </w:rPr>
        <w:t>Melzner</w:t>
      </w:r>
      <w:proofErr w:type="spellEnd"/>
      <w:r w:rsidRPr="00741C0A">
        <w:rPr>
          <w:color w:val="000000"/>
          <w:lang w:val="en-US"/>
        </w:rPr>
        <w:t xml:space="preserve"> F (2021) </w:t>
      </w:r>
      <w:hyperlink r:id="rId58">
        <w:r w:rsidRPr="00741C0A">
          <w:rPr>
            <w:color w:val="0000FF"/>
            <w:u w:val="single"/>
            <w:lang w:val="en-US"/>
          </w:rPr>
          <w:t xml:space="preserve">Salinity Driven Selection and Local Adaptation in Baltic Sea </w:t>
        </w:r>
        <w:proofErr w:type="spellStart"/>
        <w:r w:rsidRPr="00741C0A">
          <w:rPr>
            <w:color w:val="0000FF"/>
            <w:u w:val="single"/>
            <w:lang w:val="en-US"/>
          </w:rPr>
          <w:t>Mytilid</w:t>
        </w:r>
        <w:proofErr w:type="spellEnd"/>
        <w:r w:rsidRPr="00741C0A">
          <w:rPr>
            <w:color w:val="0000FF"/>
            <w:u w:val="single"/>
            <w:lang w:val="en-US"/>
          </w:rPr>
          <w:t xml:space="preserve"> Mussels</w:t>
        </w:r>
      </w:hyperlink>
      <w:bookmarkStart w:id="88" w:name="bookmark=id.4k668n3" w:colFirst="0" w:colLast="0"/>
      <w:bookmarkEnd w:id="88"/>
      <w:r w:rsidRPr="00741C0A">
        <w:rPr>
          <w:color w:val="000000"/>
          <w:lang w:val="en-US"/>
        </w:rPr>
        <w:t>. Frontiers in Marine Science 8:692078.</w:t>
      </w:r>
    </w:p>
    <w:p w14:paraId="0585CCBF"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Knowlton N (1993) Sibling Species in the Sea. Annual review of ecology and systematics 24:189–216.</w:t>
      </w:r>
    </w:p>
    <w:p w14:paraId="790C7E72" w14:textId="77777777" w:rsidR="00DC19C8" w:rsidRPr="00741C0A" w:rsidRDefault="00DC19C8" w:rsidP="00DC19C8">
      <w:pPr>
        <w:pBdr>
          <w:top w:val="nil"/>
          <w:left w:val="nil"/>
          <w:bottom w:val="nil"/>
          <w:right w:val="nil"/>
          <w:between w:val="nil"/>
        </w:pBdr>
        <w:ind w:left="0" w:hanging="2"/>
        <w:rPr>
          <w:color w:val="000000"/>
          <w:lang w:val="en-US"/>
        </w:rPr>
      </w:pPr>
      <w:bookmarkStart w:id="89" w:name="bookmark=id.2zbgiuw" w:colFirst="0" w:colLast="0"/>
      <w:bookmarkEnd w:id="89"/>
      <w:r w:rsidRPr="00741C0A">
        <w:rPr>
          <w:color w:val="000000"/>
          <w:lang w:val="en-US"/>
        </w:rPr>
        <w:t xml:space="preserve">Koehn RK (1991) The genetics and taxonomy of species in the genus </w:t>
      </w:r>
      <w:proofErr w:type="gramStart"/>
      <w:r w:rsidRPr="00741C0A">
        <w:rPr>
          <w:i/>
          <w:color w:val="000000"/>
          <w:lang w:val="en-US"/>
        </w:rPr>
        <w:t>Mytilus</w:t>
      </w:r>
      <w:bookmarkStart w:id="90" w:name="bookmark=id.1egqt2p" w:colFirst="0" w:colLast="0"/>
      <w:bookmarkEnd w:id="90"/>
      <w:r w:rsidRPr="00741C0A">
        <w:rPr>
          <w:color w:val="000000"/>
          <w:lang w:val="en-US"/>
        </w:rPr>
        <w:t xml:space="preserve"> .</w:t>
      </w:r>
      <w:proofErr w:type="gramEnd"/>
      <w:r w:rsidRPr="00741C0A">
        <w:rPr>
          <w:color w:val="000000"/>
          <w:lang w:val="en-US"/>
        </w:rPr>
        <w:t xml:space="preserve"> Aquaculture 94:125–145.</w:t>
      </w:r>
    </w:p>
    <w:p w14:paraId="6F5BCB0E"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Krasavtsev</w:t>
      </w:r>
      <w:proofErr w:type="spellEnd"/>
      <w:r w:rsidRPr="00741C0A">
        <w:rPr>
          <w:color w:val="000000"/>
          <w:lang w:val="en-US"/>
        </w:rPr>
        <w:t xml:space="preserve"> LB (2011) Russia’s foreign trade through the ports of the White Sea in the early twentieth century. (</w:t>
      </w:r>
      <w:proofErr w:type="gramStart"/>
      <w:r w:rsidRPr="00741C0A">
        <w:rPr>
          <w:color w:val="000000"/>
          <w:lang w:val="en-US"/>
        </w:rPr>
        <w:t>in</w:t>
      </w:r>
      <w:proofErr w:type="gramEnd"/>
      <w:r w:rsidRPr="00741C0A">
        <w:rPr>
          <w:color w:val="000000"/>
          <w:lang w:val="en-US"/>
        </w:rPr>
        <w:t xml:space="preserve"> Russian). </w:t>
      </w:r>
      <w:proofErr w:type="spellStart"/>
      <w:r w:rsidRPr="00741C0A">
        <w:rPr>
          <w:color w:val="000000"/>
          <w:lang w:val="en-US"/>
        </w:rPr>
        <w:t>Vestnik</w:t>
      </w:r>
      <w:proofErr w:type="spellEnd"/>
      <w:r w:rsidRPr="00741C0A">
        <w:rPr>
          <w:color w:val="000000"/>
          <w:lang w:val="en-US"/>
        </w:rPr>
        <w:t xml:space="preserve"> </w:t>
      </w:r>
      <w:proofErr w:type="spellStart"/>
      <w:r w:rsidRPr="00741C0A">
        <w:rPr>
          <w:color w:val="000000"/>
          <w:lang w:val="en-US"/>
        </w:rPr>
        <w:t>Severnogo</w:t>
      </w:r>
      <w:proofErr w:type="spellEnd"/>
      <w:r w:rsidRPr="00741C0A">
        <w:rPr>
          <w:color w:val="000000"/>
          <w:lang w:val="en-US"/>
        </w:rPr>
        <w:t xml:space="preserve"> (</w:t>
      </w:r>
      <w:proofErr w:type="spellStart"/>
      <w:r w:rsidRPr="00741C0A">
        <w:rPr>
          <w:color w:val="000000"/>
          <w:lang w:val="en-US"/>
        </w:rPr>
        <w:t>Arkticheskogo</w:t>
      </w:r>
      <w:proofErr w:type="spellEnd"/>
      <w:r w:rsidRPr="00741C0A">
        <w:rPr>
          <w:color w:val="000000"/>
          <w:lang w:val="en-US"/>
        </w:rPr>
        <w:t xml:space="preserve">) </w:t>
      </w:r>
      <w:proofErr w:type="spellStart"/>
      <w:r w:rsidRPr="00741C0A">
        <w:rPr>
          <w:color w:val="000000"/>
          <w:lang w:val="en-US"/>
        </w:rPr>
        <w:t>federal’nogo</w:t>
      </w:r>
      <w:proofErr w:type="spellEnd"/>
      <w:r w:rsidRPr="00741C0A">
        <w:rPr>
          <w:color w:val="000000"/>
          <w:lang w:val="en-US"/>
        </w:rPr>
        <w:t xml:space="preserve"> </w:t>
      </w:r>
      <w:proofErr w:type="spellStart"/>
      <w:r w:rsidRPr="00741C0A">
        <w:rPr>
          <w:color w:val="000000"/>
          <w:lang w:val="en-US"/>
        </w:rPr>
        <w:t>universiteta</w:t>
      </w:r>
      <w:proofErr w:type="spellEnd"/>
      <w:r w:rsidRPr="00741C0A">
        <w:rPr>
          <w:color w:val="000000"/>
          <w:lang w:val="en-US"/>
        </w:rPr>
        <w:t xml:space="preserve"> </w:t>
      </w:r>
      <w:proofErr w:type="spellStart"/>
      <w:r w:rsidRPr="00741C0A">
        <w:rPr>
          <w:color w:val="000000"/>
          <w:lang w:val="en-US"/>
        </w:rPr>
        <w:t>Seriya</w:t>
      </w:r>
      <w:proofErr w:type="spellEnd"/>
      <w:r w:rsidRPr="00741C0A">
        <w:rPr>
          <w:color w:val="000000"/>
          <w:lang w:val="en-US"/>
        </w:rPr>
        <w:t xml:space="preserve">: </w:t>
      </w:r>
      <w:proofErr w:type="spellStart"/>
      <w:r w:rsidRPr="00741C0A">
        <w:rPr>
          <w:color w:val="000000"/>
          <w:lang w:val="en-US"/>
        </w:rPr>
        <w:t>Gumanitarnye</w:t>
      </w:r>
      <w:proofErr w:type="spellEnd"/>
      <w:r w:rsidRPr="00741C0A">
        <w:rPr>
          <w:color w:val="000000"/>
          <w:lang w:val="en-US"/>
        </w:rPr>
        <w:t xml:space="preserve"> </w:t>
      </w:r>
      <w:proofErr w:type="spellStart"/>
      <w:r w:rsidRPr="00741C0A">
        <w:rPr>
          <w:color w:val="000000"/>
          <w:lang w:val="en-US"/>
        </w:rPr>
        <w:t>i</w:t>
      </w:r>
      <w:proofErr w:type="spellEnd"/>
      <w:r w:rsidRPr="00741C0A">
        <w:rPr>
          <w:color w:val="000000"/>
          <w:lang w:val="en-US"/>
        </w:rPr>
        <w:t xml:space="preserve"> </w:t>
      </w:r>
      <w:proofErr w:type="spellStart"/>
      <w:r w:rsidRPr="00741C0A">
        <w:rPr>
          <w:color w:val="000000"/>
          <w:lang w:val="en-US"/>
        </w:rPr>
        <w:t>social’nye</w:t>
      </w:r>
      <w:proofErr w:type="spellEnd"/>
      <w:r w:rsidRPr="00741C0A">
        <w:rPr>
          <w:color w:val="000000"/>
          <w:lang w:val="en-US"/>
        </w:rPr>
        <w:t xml:space="preserve"> </w:t>
      </w:r>
      <w:proofErr w:type="spellStart"/>
      <w:r w:rsidRPr="00741C0A">
        <w:rPr>
          <w:color w:val="000000"/>
          <w:lang w:val="en-US"/>
        </w:rPr>
        <w:t>nauki</w:t>
      </w:r>
      <w:proofErr w:type="spellEnd"/>
      <w:r w:rsidRPr="00741C0A">
        <w:rPr>
          <w:color w:val="000000"/>
          <w:lang w:val="en-US"/>
        </w:rPr>
        <w:t xml:space="preserve"> 1:17–24.</w:t>
      </w:r>
    </w:p>
    <w:p w14:paraId="2F89CACD" w14:textId="77777777" w:rsidR="00DC19C8" w:rsidRPr="00741C0A" w:rsidRDefault="00DC19C8" w:rsidP="00DC19C8">
      <w:pPr>
        <w:pBdr>
          <w:top w:val="nil"/>
          <w:left w:val="nil"/>
          <w:bottom w:val="nil"/>
          <w:right w:val="nil"/>
          <w:between w:val="nil"/>
        </w:pBdr>
        <w:ind w:left="0" w:hanging="2"/>
        <w:rPr>
          <w:color w:val="000000"/>
          <w:lang w:val="en-US"/>
        </w:rPr>
      </w:pPr>
      <w:bookmarkStart w:id="91" w:name="bookmark=id.3ygebqi" w:colFirst="0" w:colLast="0"/>
      <w:bookmarkEnd w:id="91"/>
      <w:proofErr w:type="spellStart"/>
      <w:r w:rsidRPr="00741C0A">
        <w:rPr>
          <w:color w:val="000000"/>
          <w:lang w:val="en-US"/>
        </w:rPr>
        <w:t>Lindegren</w:t>
      </w:r>
      <w:proofErr w:type="spellEnd"/>
      <w:r w:rsidRPr="00741C0A">
        <w:rPr>
          <w:color w:val="000000"/>
          <w:lang w:val="en-US"/>
        </w:rPr>
        <w:t xml:space="preserve"> M, </w:t>
      </w:r>
      <w:proofErr w:type="spellStart"/>
      <w:r w:rsidRPr="00741C0A">
        <w:rPr>
          <w:color w:val="000000"/>
          <w:lang w:val="en-US"/>
        </w:rPr>
        <w:t>Gabellini</w:t>
      </w:r>
      <w:proofErr w:type="spellEnd"/>
      <w:r w:rsidRPr="00741C0A">
        <w:rPr>
          <w:color w:val="000000"/>
          <w:lang w:val="en-US"/>
        </w:rPr>
        <w:t xml:space="preserve"> AP, Munk P, </w:t>
      </w:r>
      <w:proofErr w:type="spellStart"/>
      <w:r w:rsidRPr="00741C0A">
        <w:rPr>
          <w:color w:val="000000"/>
          <w:lang w:val="en-US"/>
        </w:rPr>
        <w:t>Edelvang</w:t>
      </w:r>
      <w:proofErr w:type="spellEnd"/>
      <w:r w:rsidRPr="00741C0A">
        <w:rPr>
          <w:color w:val="000000"/>
          <w:lang w:val="en-US"/>
        </w:rPr>
        <w:t xml:space="preserve"> K, Hansen FT (2022) </w:t>
      </w:r>
      <w:hyperlink r:id="rId59">
        <w:r w:rsidRPr="00741C0A">
          <w:rPr>
            <w:color w:val="0000FF"/>
            <w:u w:val="single"/>
            <w:lang w:val="en-US"/>
          </w:rPr>
          <w:t>Identifying key processes and drivers affecting the presence of non-indigenous marine species in coastal waters</w:t>
        </w:r>
      </w:hyperlink>
      <w:bookmarkStart w:id="92" w:name="bookmark=id.2dlolyb" w:colFirst="0" w:colLast="0"/>
      <w:bookmarkEnd w:id="92"/>
      <w:r w:rsidRPr="00741C0A">
        <w:rPr>
          <w:color w:val="000000"/>
          <w:lang w:val="en-US"/>
        </w:rPr>
        <w:t>. Biological Invasions 24:2835–2850.</w:t>
      </w:r>
    </w:p>
    <w:p w14:paraId="5435F7E8"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lastRenderedPageBreak/>
        <w:t xml:space="preserve">Liu G, Stapleton E, Innes D, Thompson R (2011) </w:t>
      </w:r>
      <w:hyperlink r:id="rId60">
        <w:r w:rsidRPr="00741C0A">
          <w:rPr>
            <w:color w:val="0000FF"/>
            <w:u w:val="single"/>
            <w:lang w:val="en-US"/>
          </w:rPr>
          <w:t xml:space="preserve">Aggregational behavior of the blue mussels </w:t>
        </w:r>
      </w:hyperlink>
      <w:hyperlink r:id="rId61">
        <w:r w:rsidRPr="00741C0A">
          <w:rPr>
            <w:i/>
            <w:color w:val="0000FF"/>
            <w:u w:val="single"/>
            <w:lang w:val="en-US"/>
          </w:rPr>
          <w:t>Mytilus edulis</w:t>
        </w:r>
      </w:hyperlink>
      <w:hyperlink r:id="rId62">
        <w:r w:rsidRPr="00741C0A">
          <w:rPr>
            <w:color w:val="0000FF"/>
            <w:u w:val="single"/>
            <w:lang w:val="en-US"/>
          </w:rPr>
          <w:t xml:space="preserve"> and </w:t>
        </w:r>
      </w:hyperlink>
      <w:hyperlink r:id="rId63">
        <w:r w:rsidRPr="00741C0A">
          <w:rPr>
            <w:i/>
            <w:color w:val="0000FF"/>
            <w:u w:val="single"/>
            <w:lang w:val="en-US"/>
          </w:rPr>
          <w:t xml:space="preserve">Mytilus </w:t>
        </w:r>
        <w:proofErr w:type="spellStart"/>
        <w:r w:rsidRPr="00741C0A">
          <w:rPr>
            <w:i/>
            <w:color w:val="0000FF"/>
            <w:u w:val="single"/>
            <w:lang w:val="en-US"/>
          </w:rPr>
          <w:t>trossulus</w:t>
        </w:r>
        <w:proofErr w:type="spellEnd"/>
      </w:hyperlink>
      <w:hyperlink r:id="rId64">
        <w:r w:rsidRPr="00741C0A">
          <w:rPr>
            <w:color w:val="0000FF"/>
            <w:u w:val="single"/>
            <w:lang w:val="en-US"/>
          </w:rPr>
          <w:t>: A potential pre-zygotic reproductive isolation mechanism</w:t>
        </w:r>
      </w:hyperlink>
      <w:bookmarkStart w:id="93" w:name="bookmark=id.sqyw64" w:colFirst="0" w:colLast="0"/>
      <w:bookmarkEnd w:id="93"/>
      <w:r w:rsidRPr="00741C0A">
        <w:rPr>
          <w:color w:val="000000"/>
          <w:lang w:val="en-US"/>
        </w:rPr>
        <w:t>. Marine Ecology 32:480–487.</w:t>
      </w:r>
    </w:p>
    <w:p w14:paraId="35746C87"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Lowen JB, Hart DR, Stanley RRE, Lehnert SJ, Bradbury IR, </w:t>
      </w:r>
      <w:proofErr w:type="spellStart"/>
      <w:r w:rsidRPr="00741C0A">
        <w:rPr>
          <w:color w:val="000000"/>
          <w:lang w:val="en-US"/>
        </w:rPr>
        <w:t>Dibacco</w:t>
      </w:r>
      <w:proofErr w:type="spellEnd"/>
      <w:r w:rsidRPr="00741C0A">
        <w:rPr>
          <w:color w:val="000000"/>
          <w:lang w:val="en-US"/>
        </w:rPr>
        <w:t xml:space="preserve"> C, Hauser L (2019) </w:t>
      </w:r>
      <w:hyperlink r:id="rId65">
        <w:r w:rsidRPr="00741C0A">
          <w:rPr>
            <w:color w:val="0000FF"/>
            <w:u w:val="single"/>
            <w:lang w:val="en-US"/>
          </w:rPr>
          <w:t>Assessing effects of genetic, environmental, and biotic gradients in species distribution modelling</w:t>
        </w:r>
      </w:hyperlink>
      <w:bookmarkStart w:id="94" w:name="bookmark=id.3cqmetx" w:colFirst="0" w:colLast="0"/>
      <w:bookmarkEnd w:id="94"/>
      <w:r w:rsidRPr="00741C0A">
        <w:rPr>
          <w:color w:val="000000"/>
          <w:lang w:val="en-US"/>
        </w:rPr>
        <w:t>. ICES Journal of Marine Science 76:1762–1775.</w:t>
      </w:r>
    </w:p>
    <w:p w14:paraId="4E744A70"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Lukhtanov</w:t>
      </w:r>
      <w:proofErr w:type="spellEnd"/>
      <w:r w:rsidRPr="00741C0A">
        <w:rPr>
          <w:color w:val="000000"/>
          <w:lang w:val="en-US"/>
        </w:rPr>
        <w:t xml:space="preserve"> V (2011) Dobzhansky’s rule and reinforcement of prezygotic reproductive isolation in zones of secondary contact. Biology Bulletin Reviews 1:2–12.</w:t>
      </w:r>
    </w:p>
    <w:p w14:paraId="5E588AE5" w14:textId="77777777" w:rsidR="00DC19C8" w:rsidRPr="00741C0A" w:rsidRDefault="00DC19C8" w:rsidP="00DC19C8">
      <w:pPr>
        <w:pBdr>
          <w:top w:val="nil"/>
          <w:left w:val="nil"/>
          <w:bottom w:val="nil"/>
          <w:right w:val="nil"/>
          <w:between w:val="nil"/>
        </w:pBdr>
        <w:ind w:left="0" w:hanging="2"/>
        <w:rPr>
          <w:color w:val="000000"/>
          <w:lang w:val="en-US"/>
        </w:rPr>
      </w:pPr>
      <w:bookmarkStart w:id="95" w:name="bookmark=id.1rvwp1q" w:colFirst="0" w:colLast="0"/>
      <w:bookmarkEnd w:id="95"/>
      <w:r w:rsidRPr="00741C0A">
        <w:rPr>
          <w:color w:val="000000"/>
          <w:lang w:val="en-US"/>
        </w:rPr>
        <w:t xml:space="preserve">Marchand P, Gill D (2018) </w:t>
      </w:r>
      <w:hyperlink r:id="rId66">
        <w:r w:rsidRPr="00741C0A">
          <w:rPr>
            <w:color w:val="0000FF"/>
            <w:u w:val="single"/>
            <w:lang w:val="en-US"/>
          </w:rPr>
          <w:t>waver: Calculate Fetch and Wave Energy. R package version 0.2.1</w:t>
        </w:r>
      </w:hyperlink>
      <w:bookmarkStart w:id="96" w:name="bookmark=id.4bvk7pj" w:colFirst="0" w:colLast="0"/>
      <w:bookmarkEnd w:id="96"/>
      <w:r w:rsidRPr="00741C0A">
        <w:rPr>
          <w:color w:val="000000"/>
          <w:lang w:val="en-US"/>
        </w:rPr>
        <w:t>.</w:t>
      </w:r>
    </w:p>
    <w:p w14:paraId="05D555BA"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Marchenko J, Khaitov V, </w:t>
      </w:r>
      <w:proofErr w:type="spellStart"/>
      <w:r w:rsidRPr="00741C0A">
        <w:rPr>
          <w:color w:val="000000"/>
          <w:lang w:val="en-US"/>
        </w:rPr>
        <w:t>Katolikova</w:t>
      </w:r>
      <w:proofErr w:type="spellEnd"/>
      <w:r w:rsidRPr="00741C0A">
        <w:rPr>
          <w:color w:val="000000"/>
          <w:lang w:val="en-US"/>
        </w:rPr>
        <w:t xml:space="preserve"> M, </w:t>
      </w:r>
      <w:proofErr w:type="spellStart"/>
      <w:r w:rsidRPr="00741C0A">
        <w:rPr>
          <w:color w:val="000000"/>
          <w:lang w:val="en-US"/>
        </w:rPr>
        <w:t>Sabirov</w:t>
      </w:r>
      <w:proofErr w:type="spellEnd"/>
      <w:r w:rsidRPr="00741C0A">
        <w:rPr>
          <w:color w:val="000000"/>
          <w:lang w:val="en-US"/>
        </w:rPr>
        <w:t xml:space="preserve"> M, </w:t>
      </w:r>
      <w:proofErr w:type="spellStart"/>
      <w:r w:rsidRPr="00741C0A">
        <w:rPr>
          <w:color w:val="000000"/>
          <w:lang w:val="en-US"/>
        </w:rPr>
        <w:t>Malavenda</w:t>
      </w:r>
      <w:proofErr w:type="spellEnd"/>
      <w:r w:rsidRPr="00741C0A">
        <w:rPr>
          <w:color w:val="000000"/>
          <w:lang w:val="en-US"/>
        </w:rPr>
        <w:t xml:space="preserve"> S, </w:t>
      </w:r>
      <w:proofErr w:type="spellStart"/>
      <w:r w:rsidRPr="00741C0A">
        <w:rPr>
          <w:color w:val="000000"/>
          <w:lang w:val="en-US"/>
        </w:rPr>
        <w:t>Gantsevich</w:t>
      </w:r>
      <w:proofErr w:type="spellEnd"/>
      <w:r w:rsidRPr="00741C0A">
        <w:rPr>
          <w:color w:val="000000"/>
          <w:lang w:val="en-US"/>
        </w:rPr>
        <w:t xml:space="preserve"> M, </w:t>
      </w:r>
      <w:proofErr w:type="spellStart"/>
      <w:r w:rsidRPr="00741C0A">
        <w:rPr>
          <w:color w:val="000000"/>
          <w:lang w:val="en-US"/>
        </w:rPr>
        <w:t>Basova</w:t>
      </w:r>
      <w:proofErr w:type="spellEnd"/>
      <w:r w:rsidRPr="00741C0A">
        <w:rPr>
          <w:color w:val="000000"/>
          <w:lang w:val="en-US"/>
        </w:rPr>
        <w:t xml:space="preserve"> L, </w:t>
      </w:r>
      <w:proofErr w:type="spellStart"/>
      <w:r w:rsidRPr="00741C0A">
        <w:rPr>
          <w:color w:val="000000"/>
          <w:lang w:val="en-US"/>
        </w:rPr>
        <w:t>Genelt-Yanovsky</w:t>
      </w:r>
      <w:proofErr w:type="spellEnd"/>
      <w:r w:rsidRPr="00741C0A">
        <w:rPr>
          <w:color w:val="000000"/>
          <w:lang w:val="en-US"/>
        </w:rPr>
        <w:t xml:space="preserve"> E, Strelkov P (2023) </w:t>
      </w:r>
      <w:hyperlink r:id="rId67">
        <w:r w:rsidRPr="00741C0A">
          <w:rPr>
            <w:color w:val="0000FF"/>
            <w:u w:val="single"/>
            <w:lang w:val="en-US"/>
          </w:rPr>
          <w:t xml:space="preserve">Patterns of spatial and temporal dynamics of mixed </w:t>
        </w:r>
      </w:hyperlink>
      <w:hyperlink r:id="rId68">
        <w:r w:rsidRPr="00741C0A">
          <w:rPr>
            <w:i/>
            <w:color w:val="0000FF"/>
            <w:u w:val="single"/>
            <w:lang w:val="en-US"/>
          </w:rPr>
          <w:t>Mytilus edulis</w:t>
        </w:r>
      </w:hyperlink>
      <w:hyperlink r:id="rId69">
        <w:r w:rsidRPr="00741C0A">
          <w:rPr>
            <w:color w:val="0000FF"/>
            <w:u w:val="single"/>
            <w:lang w:val="en-US"/>
          </w:rPr>
          <w:t xml:space="preserve"> and </w:t>
        </w:r>
      </w:hyperlink>
      <w:hyperlink r:id="rId70">
        <w:r w:rsidRPr="00741C0A">
          <w:rPr>
            <w:i/>
            <w:color w:val="0000FF"/>
            <w:u w:val="single"/>
            <w:lang w:val="en-US"/>
          </w:rPr>
          <w:t xml:space="preserve">M. </w:t>
        </w:r>
        <w:proofErr w:type="spellStart"/>
        <w:r w:rsidRPr="00741C0A">
          <w:rPr>
            <w:i/>
            <w:color w:val="0000FF"/>
            <w:u w:val="single"/>
            <w:lang w:val="en-US"/>
          </w:rPr>
          <w:t>trossulus</w:t>
        </w:r>
        <w:proofErr w:type="spellEnd"/>
      </w:hyperlink>
      <w:hyperlink r:id="rId71">
        <w:r w:rsidRPr="00741C0A">
          <w:rPr>
            <w:color w:val="0000FF"/>
            <w:u w:val="single"/>
            <w:lang w:val="en-US"/>
          </w:rPr>
          <w:t xml:space="preserve"> populations in a small subarctic inlet (Tyuva Inlet, Barents Sea)</w:t>
        </w:r>
      </w:hyperlink>
      <w:bookmarkStart w:id="97" w:name="bookmark=id.2r0uhxc" w:colFirst="0" w:colLast="0"/>
      <w:bookmarkEnd w:id="97"/>
      <w:r w:rsidRPr="00741C0A">
        <w:rPr>
          <w:color w:val="000000"/>
          <w:lang w:val="en-US"/>
        </w:rPr>
        <w:t>. Frontiers in Marine Science 10:1–15.</w:t>
      </w:r>
    </w:p>
    <w:p w14:paraId="64466E93" w14:textId="77777777" w:rsidR="00DC19C8"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Michalek</w:t>
      </w:r>
      <w:proofErr w:type="spellEnd"/>
      <w:r w:rsidRPr="00741C0A">
        <w:rPr>
          <w:color w:val="000000"/>
          <w:lang w:val="en-US"/>
        </w:rPr>
        <w:t xml:space="preserve"> K, </w:t>
      </w:r>
      <w:proofErr w:type="spellStart"/>
      <w:r w:rsidRPr="00741C0A">
        <w:rPr>
          <w:color w:val="000000"/>
          <w:lang w:val="en-US"/>
        </w:rPr>
        <w:t>Vendrami</w:t>
      </w:r>
      <w:proofErr w:type="spellEnd"/>
      <w:r w:rsidRPr="00741C0A">
        <w:rPr>
          <w:color w:val="000000"/>
          <w:lang w:val="en-US"/>
        </w:rPr>
        <w:t xml:space="preserve"> DLJ, Bekaert M, Green DH, Last KS, </w:t>
      </w:r>
      <w:proofErr w:type="spellStart"/>
      <w:r w:rsidRPr="00741C0A">
        <w:rPr>
          <w:color w:val="000000"/>
          <w:lang w:val="en-US"/>
        </w:rPr>
        <w:t>Telesca</w:t>
      </w:r>
      <w:proofErr w:type="spellEnd"/>
      <w:r w:rsidRPr="00741C0A">
        <w:rPr>
          <w:color w:val="000000"/>
          <w:lang w:val="en-US"/>
        </w:rPr>
        <w:t xml:space="preserve"> L, Wilding TA, Hoffman JI (2021) </w:t>
      </w:r>
      <w:hyperlink r:id="rId72">
        <w:r w:rsidRPr="00741C0A">
          <w:rPr>
            <w:i/>
            <w:color w:val="0000FF"/>
            <w:u w:val="single"/>
            <w:lang w:val="en-US"/>
          </w:rPr>
          <w:t xml:space="preserve">Mytilus </w:t>
        </w:r>
        <w:proofErr w:type="spellStart"/>
        <w:r w:rsidRPr="00741C0A">
          <w:rPr>
            <w:i/>
            <w:color w:val="0000FF"/>
            <w:u w:val="single"/>
            <w:lang w:val="en-US"/>
          </w:rPr>
          <w:t>trossulus</w:t>
        </w:r>
        <w:proofErr w:type="spellEnd"/>
      </w:hyperlink>
      <w:hyperlink r:id="rId73">
        <w:r w:rsidRPr="00741C0A">
          <w:rPr>
            <w:color w:val="0000FF"/>
            <w:u w:val="single"/>
            <w:lang w:val="en-US"/>
          </w:rPr>
          <w:t xml:space="preserve"> introgression and consequences for shell traits in longline cultivated mussels</w:t>
        </w:r>
      </w:hyperlink>
      <w:bookmarkStart w:id="98" w:name="bookmark=id.1664s55" w:colFirst="0" w:colLast="0"/>
      <w:bookmarkEnd w:id="98"/>
      <w:r w:rsidRPr="00741C0A">
        <w:rPr>
          <w:color w:val="000000"/>
          <w:lang w:val="en-US"/>
        </w:rPr>
        <w:t>. Evolutionary Applications 14:1830–1843.</w:t>
      </w:r>
    </w:p>
    <w:p w14:paraId="7D0CEB78" w14:textId="77777777" w:rsidR="00DC19C8" w:rsidRPr="00C92F49" w:rsidRDefault="00DC19C8" w:rsidP="00DC19C8">
      <w:pPr>
        <w:pBdr>
          <w:top w:val="nil"/>
          <w:left w:val="nil"/>
          <w:bottom w:val="nil"/>
          <w:right w:val="nil"/>
          <w:between w:val="nil"/>
        </w:pBdr>
        <w:ind w:left="0" w:hanging="2"/>
        <w:rPr>
          <w:color w:val="FF0000"/>
          <w:lang w:val="en-US"/>
        </w:rPr>
      </w:pPr>
      <w:proofErr w:type="spellStart"/>
      <w:r w:rsidRPr="00C92F49">
        <w:rPr>
          <w:color w:val="FF0000"/>
          <w:lang w:val="en-US"/>
        </w:rPr>
        <w:t>Morais</w:t>
      </w:r>
      <w:proofErr w:type="spellEnd"/>
      <w:r w:rsidRPr="00C92F49">
        <w:rPr>
          <w:color w:val="FF0000"/>
          <w:lang w:val="en-US"/>
        </w:rPr>
        <w:t xml:space="preserve"> P, Reichard</w:t>
      </w:r>
      <w:r>
        <w:rPr>
          <w:color w:val="FF0000"/>
          <w:lang w:val="en-US"/>
        </w:rPr>
        <w:t xml:space="preserve"> </w:t>
      </w:r>
      <w:r w:rsidRPr="00C92F49">
        <w:rPr>
          <w:color w:val="FF0000"/>
          <w:lang w:val="en-US"/>
        </w:rPr>
        <w:t>M (2018) Cryptic invasions: A review. Science of the Total Environment 613</w:t>
      </w:r>
      <w:r>
        <w:rPr>
          <w:color w:val="FF0000"/>
          <w:lang w:val="en-US"/>
        </w:rPr>
        <w:t>:</w:t>
      </w:r>
      <w:r w:rsidRPr="00C92F49">
        <w:rPr>
          <w:color w:val="FF0000"/>
          <w:lang w:val="en-US"/>
        </w:rPr>
        <w:t>1438-1448.</w:t>
      </w:r>
    </w:p>
    <w:p w14:paraId="73B25446"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Moreau V, Tremblay R, Bourget E (2005) </w:t>
      </w:r>
      <w:hyperlink r:id="rId74">
        <w:r w:rsidRPr="00741C0A">
          <w:rPr>
            <w:color w:val="0000FF"/>
            <w:u w:val="single"/>
            <w:lang w:val="en-US"/>
          </w:rPr>
          <w:t xml:space="preserve">Distribution of </w:t>
        </w:r>
      </w:hyperlink>
      <w:hyperlink r:id="rId75">
        <w:r w:rsidRPr="00741C0A">
          <w:rPr>
            <w:i/>
            <w:color w:val="0000FF"/>
            <w:u w:val="single"/>
            <w:lang w:val="en-US"/>
          </w:rPr>
          <w:t>Mytilus edulis</w:t>
        </w:r>
      </w:hyperlink>
      <w:hyperlink r:id="rId76">
        <w:r w:rsidRPr="00741C0A">
          <w:rPr>
            <w:color w:val="0000FF"/>
            <w:u w:val="single"/>
            <w:lang w:val="en-US"/>
          </w:rPr>
          <w:t xml:space="preserve"> and </w:t>
        </w:r>
      </w:hyperlink>
      <w:hyperlink r:id="rId77">
        <w:r w:rsidRPr="00741C0A">
          <w:rPr>
            <w:i/>
            <w:color w:val="0000FF"/>
            <w:u w:val="single"/>
            <w:lang w:val="en-US"/>
          </w:rPr>
          <w:t xml:space="preserve">M. </w:t>
        </w:r>
        <w:proofErr w:type="spellStart"/>
        <w:r w:rsidRPr="00741C0A">
          <w:rPr>
            <w:i/>
            <w:color w:val="0000FF"/>
            <w:u w:val="single"/>
            <w:lang w:val="en-US"/>
          </w:rPr>
          <w:t>trossulus</w:t>
        </w:r>
        <w:proofErr w:type="spellEnd"/>
      </w:hyperlink>
      <w:hyperlink r:id="rId78">
        <w:r w:rsidRPr="00741C0A">
          <w:rPr>
            <w:color w:val="0000FF"/>
            <w:u w:val="single"/>
            <w:lang w:val="en-US"/>
          </w:rPr>
          <w:t xml:space="preserve"> on the Gaspe coast in relation to spatial scale</w:t>
        </w:r>
      </w:hyperlink>
      <w:bookmarkStart w:id="99" w:name="bookmark=id.3q5sasy" w:colFirst="0" w:colLast="0"/>
      <w:bookmarkEnd w:id="99"/>
      <w:r w:rsidRPr="00741C0A">
        <w:rPr>
          <w:color w:val="000000"/>
          <w:lang w:val="en-US"/>
        </w:rPr>
        <w:t>. Journal of Shellfish Research 24:545–551.</w:t>
      </w:r>
    </w:p>
    <w:p w14:paraId="1B580109"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lastRenderedPageBreak/>
        <w:t>Ovaskainen</w:t>
      </w:r>
      <w:proofErr w:type="spellEnd"/>
      <w:r w:rsidRPr="00741C0A">
        <w:rPr>
          <w:color w:val="000000"/>
          <w:lang w:val="en-US"/>
        </w:rPr>
        <w:t xml:space="preserve"> O, </w:t>
      </w:r>
      <w:proofErr w:type="spellStart"/>
      <w:r w:rsidRPr="00741C0A">
        <w:rPr>
          <w:color w:val="000000"/>
          <w:lang w:val="en-US"/>
        </w:rPr>
        <w:t>Abrego</w:t>
      </w:r>
      <w:proofErr w:type="spellEnd"/>
      <w:r w:rsidRPr="00741C0A">
        <w:rPr>
          <w:color w:val="000000"/>
          <w:lang w:val="en-US"/>
        </w:rPr>
        <w:t xml:space="preserve"> N (2020) Joint Distribution Modelling (with applications in R). Cambridge University Press.</w:t>
      </w:r>
    </w:p>
    <w:p w14:paraId="1A2C76A3" w14:textId="77777777" w:rsidR="00DC19C8" w:rsidRPr="00741C0A" w:rsidRDefault="00DC19C8" w:rsidP="00DC19C8">
      <w:pPr>
        <w:pBdr>
          <w:top w:val="nil"/>
          <w:left w:val="nil"/>
          <w:bottom w:val="nil"/>
          <w:right w:val="nil"/>
          <w:between w:val="nil"/>
        </w:pBdr>
        <w:ind w:left="0" w:hanging="2"/>
        <w:rPr>
          <w:color w:val="000000"/>
          <w:lang w:val="en-US"/>
        </w:rPr>
      </w:pPr>
      <w:bookmarkStart w:id="100" w:name="bookmark=id.25b2l0r" w:colFirst="0" w:colLast="0"/>
      <w:bookmarkEnd w:id="100"/>
      <w:proofErr w:type="spellStart"/>
      <w:r w:rsidRPr="00741C0A">
        <w:rPr>
          <w:color w:val="000000"/>
          <w:lang w:val="en-US"/>
        </w:rPr>
        <w:t>Pacala</w:t>
      </w:r>
      <w:proofErr w:type="spellEnd"/>
      <w:r w:rsidRPr="00741C0A">
        <w:rPr>
          <w:color w:val="000000"/>
          <w:lang w:val="en-US"/>
        </w:rPr>
        <w:t xml:space="preserve"> SW, Levin SA (1997) Biologically generated spatial pattern and the coexistence of competing species. In: </w:t>
      </w:r>
      <w:r w:rsidRPr="00741C0A">
        <w:rPr>
          <w:i/>
          <w:color w:val="000000"/>
          <w:lang w:val="en-US"/>
        </w:rPr>
        <w:t>Spatial ecology: The role of space in population dynamics and interspecific interactions</w:t>
      </w:r>
      <w:bookmarkStart w:id="101" w:name="bookmark=id.kgcv8k" w:colFirst="0" w:colLast="0"/>
      <w:bookmarkEnd w:id="101"/>
      <w:r w:rsidRPr="00741C0A">
        <w:rPr>
          <w:color w:val="000000"/>
          <w:lang w:val="en-US"/>
        </w:rPr>
        <w:t>. Monographs in Population Biology. Princeton University Press Princeton, NJ, p 204–232</w:t>
      </w:r>
    </w:p>
    <w:p w14:paraId="36CFFFD1"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Penney RW, Hart MJ, Templeman N (2002) Comparative growth of cultured blue mussels, </w:t>
      </w:r>
      <w:r w:rsidRPr="00741C0A">
        <w:rPr>
          <w:i/>
          <w:color w:val="000000"/>
          <w:lang w:val="en-US"/>
        </w:rPr>
        <w:t>Mytilus edulis</w:t>
      </w:r>
      <w:r w:rsidRPr="00741C0A">
        <w:rPr>
          <w:color w:val="000000"/>
          <w:lang w:val="en-US"/>
        </w:rPr>
        <w:t xml:space="preserve">, </w:t>
      </w:r>
      <w:r w:rsidRPr="00741C0A">
        <w:rPr>
          <w:i/>
          <w:color w:val="000000"/>
          <w:lang w:val="en-US"/>
        </w:rPr>
        <w:t>M. trossulus</w:t>
      </w:r>
      <w:bookmarkStart w:id="102" w:name="bookmark=id.34g0dwd" w:colFirst="0" w:colLast="0"/>
      <w:bookmarkEnd w:id="102"/>
      <w:r w:rsidRPr="00741C0A">
        <w:rPr>
          <w:color w:val="000000"/>
          <w:lang w:val="en-US"/>
        </w:rPr>
        <w:t xml:space="preserve"> and their hybrids, in naturally occurring mixed-species stocks. Aquaculture Research 33:693–702.</w:t>
      </w:r>
    </w:p>
    <w:p w14:paraId="6495BC08"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Peterson ML, </w:t>
      </w:r>
      <w:proofErr w:type="spellStart"/>
      <w:r w:rsidRPr="00741C0A">
        <w:rPr>
          <w:color w:val="000000"/>
          <w:lang w:val="en-US"/>
        </w:rPr>
        <w:t>Doak</w:t>
      </w:r>
      <w:proofErr w:type="spellEnd"/>
      <w:r w:rsidRPr="00741C0A">
        <w:rPr>
          <w:color w:val="000000"/>
          <w:lang w:val="en-US"/>
        </w:rPr>
        <w:t xml:space="preserve"> DF, Morris WF (2019) </w:t>
      </w:r>
      <w:hyperlink r:id="rId79">
        <w:r w:rsidRPr="00741C0A">
          <w:rPr>
            <w:color w:val="0000FF"/>
            <w:u w:val="single"/>
            <w:lang w:val="en-US"/>
          </w:rPr>
          <w:t>Incorporating local adaptation into forecasts of species’ distribution and abundance under climate change</w:t>
        </w:r>
      </w:hyperlink>
      <w:bookmarkStart w:id="103" w:name="bookmark=id.1jlao46" w:colFirst="0" w:colLast="0"/>
      <w:bookmarkEnd w:id="103"/>
      <w:r w:rsidRPr="00741C0A">
        <w:rPr>
          <w:color w:val="000000"/>
          <w:lang w:val="en-US"/>
        </w:rPr>
        <w:t>. Global Change Biology 25:775–793.</w:t>
      </w:r>
    </w:p>
    <w:p w14:paraId="5F5B6734" w14:textId="77777777" w:rsidR="00DC19C8" w:rsidRDefault="00DC19C8" w:rsidP="00DC19C8">
      <w:pPr>
        <w:pBdr>
          <w:top w:val="nil"/>
          <w:left w:val="nil"/>
          <w:bottom w:val="nil"/>
          <w:right w:val="nil"/>
          <w:between w:val="nil"/>
        </w:pBdr>
        <w:ind w:left="0" w:hanging="2"/>
        <w:rPr>
          <w:color w:val="000000"/>
          <w:lang w:val="en-US"/>
        </w:rPr>
      </w:pPr>
      <w:r w:rsidRPr="00741C0A">
        <w:rPr>
          <w:color w:val="000000"/>
          <w:lang w:val="en-US"/>
        </w:rPr>
        <w:t>Pfennig K, Pfennig D (2009) Character displacement: ecological and reproductive responses to a common evolutionary problem. The Quarterly Review of Biology 84:253–276.</w:t>
      </w:r>
    </w:p>
    <w:p w14:paraId="50933019" w14:textId="77777777" w:rsidR="00DC19C8" w:rsidRPr="00C92F49" w:rsidRDefault="00DC19C8" w:rsidP="00DC19C8">
      <w:pPr>
        <w:pBdr>
          <w:top w:val="nil"/>
          <w:left w:val="nil"/>
          <w:bottom w:val="nil"/>
          <w:right w:val="nil"/>
          <w:between w:val="nil"/>
        </w:pBdr>
        <w:ind w:left="0" w:hanging="2"/>
        <w:rPr>
          <w:color w:val="FF0000"/>
          <w:lang w:val="en-US"/>
        </w:rPr>
      </w:pPr>
      <w:proofErr w:type="spellStart"/>
      <w:r w:rsidRPr="00C92F49">
        <w:rPr>
          <w:color w:val="FF0000"/>
          <w:lang w:val="en-US"/>
        </w:rPr>
        <w:t>Poggiato</w:t>
      </w:r>
      <w:proofErr w:type="spellEnd"/>
      <w:r w:rsidRPr="00C92F49">
        <w:rPr>
          <w:color w:val="FF0000"/>
          <w:lang w:val="en-US"/>
        </w:rPr>
        <w:t xml:space="preserve"> G, </w:t>
      </w:r>
      <w:proofErr w:type="spellStart"/>
      <w:r w:rsidRPr="00C92F49">
        <w:rPr>
          <w:color w:val="FF0000"/>
          <w:lang w:val="en-US"/>
        </w:rPr>
        <w:t>Münkemüller</w:t>
      </w:r>
      <w:proofErr w:type="spellEnd"/>
      <w:r w:rsidRPr="00C92F49">
        <w:rPr>
          <w:color w:val="FF0000"/>
          <w:lang w:val="en-US"/>
        </w:rPr>
        <w:t xml:space="preserve"> T, </w:t>
      </w:r>
      <w:proofErr w:type="spellStart"/>
      <w:r w:rsidRPr="00C92F49">
        <w:rPr>
          <w:color w:val="FF0000"/>
          <w:lang w:val="en-US"/>
        </w:rPr>
        <w:t>Bystrova</w:t>
      </w:r>
      <w:proofErr w:type="spellEnd"/>
      <w:r w:rsidRPr="00C92F49">
        <w:rPr>
          <w:color w:val="FF0000"/>
          <w:lang w:val="en-US"/>
        </w:rPr>
        <w:t xml:space="preserve"> D, </w:t>
      </w:r>
      <w:proofErr w:type="spellStart"/>
      <w:r w:rsidRPr="00C92F49">
        <w:rPr>
          <w:color w:val="FF0000"/>
          <w:lang w:val="en-US"/>
        </w:rPr>
        <w:t>Arbel</w:t>
      </w:r>
      <w:proofErr w:type="spellEnd"/>
      <w:r w:rsidRPr="00C92F49">
        <w:rPr>
          <w:color w:val="FF0000"/>
          <w:lang w:val="en-US"/>
        </w:rPr>
        <w:t xml:space="preserve"> J, Clark JS, </w:t>
      </w:r>
      <w:proofErr w:type="spellStart"/>
      <w:r w:rsidRPr="00C92F49">
        <w:rPr>
          <w:color w:val="FF0000"/>
          <w:lang w:val="en-US"/>
        </w:rPr>
        <w:t>Thuiller</w:t>
      </w:r>
      <w:proofErr w:type="spellEnd"/>
      <w:r w:rsidRPr="00C92F49">
        <w:rPr>
          <w:color w:val="FF0000"/>
          <w:lang w:val="en-US"/>
        </w:rPr>
        <w:t xml:space="preserve"> W (2021). On the interpretations of joint modeling in community ecology. Trends in ecology &amp; evolution 36:391-401.</w:t>
      </w:r>
    </w:p>
    <w:p w14:paraId="39A912BD" w14:textId="77777777" w:rsidR="00DC19C8" w:rsidRPr="00741C0A" w:rsidRDefault="00DC19C8" w:rsidP="00DC19C8">
      <w:pPr>
        <w:pBdr>
          <w:top w:val="nil"/>
          <w:left w:val="nil"/>
          <w:bottom w:val="nil"/>
          <w:right w:val="nil"/>
          <w:between w:val="nil"/>
        </w:pBdr>
        <w:ind w:left="0" w:hanging="2"/>
        <w:rPr>
          <w:color w:val="000000"/>
          <w:lang w:val="en-US"/>
        </w:rPr>
      </w:pPr>
      <w:bookmarkStart w:id="104" w:name="bookmark=id.43ky6rz" w:colFirst="0" w:colLast="0"/>
      <w:bookmarkEnd w:id="104"/>
      <w:proofErr w:type="spellStart"/>
      <w:r w:rsidRPr="00741C0A">
        <w:rPr>
          <w:color w:val="000000"/>
          <w:lang w:val="en-US"/>
        </w:rPr>
        <w:t>Qiu</w:t>
      </w:r>
      <w:proofErr w:type="spellEnd"/>
      <w:r w:rsidRPr="00741C0A">
        <w:rPr>
          <w:color w:val="000000"/>
          <w:lang w:val="en-US"/>
        </w:rPr>
        <w:t xml:space="preserve"> JW, Tremblay R, Bourget E (2002) </w:t>
      </w:r>
      <w:hyperlink r:id="rId80">
        <w:r w:rsidRPr="00741C0A">
          <w:rPr>
            <w:color w:val="0000FF"/>
            <w:u w:val="single"/>
            <w:lang w:val="en-US"/>
          </w:rPr>
          <w:t xml:space="preserve">Ontogenetic changes in hyposaline tolerance in the mussels </w:t>
        </w:r>
      </w:hyperlink>
      <w:hyperlink r:id="rId81">
        <w:r w:rsidRPr="00741C0A">
          <w:rPr>
            <w:i/>
            <w:color w:val="0000FF"/>
            <w:u w:val="single"/>
            <w:lang w:val="en-US"/>
          </w:rPr>
          <w:t>Mytilus edulis</w:t>
        </w:r>
      </w:hyperlink>
      <w:hyperlink r:id="rId82">
        <w:r w:rsidRPr="00741C0A">
          <w:rPr>
            <w:color w:val="0000FF"/>
            <w:u w:val="single"/>
            <w:lang w:val="en-US"/>
          </w:rPr>
          <w:t xml:space="preserve"> and </w:t>
        </w:r>
      </w:hyperlink>
      <w:hyperlink r:id="rId83">
        <w:r w:rsidRPr="00741C0A">
          <w:rPr>
            <w:i/>
            <w:color w:val="0000FF"/>
            <w:u w:val="single"/>
            <w:lang w:val="en-US"/>
          </w:rPr>
          <w:t xml:space="preserve">M. </w:t>
        </w:r>
        <w:proofErr w:type="spellStart"/>
        <w:r w:rsidRPr="00741C0A">
          <w:rPr>
            <w:i/>
            <w:color w:val="0000FF"/>
            <w:u w:val="single"/>
            <w:lang w:val="en-US"/>
          </w:rPr>
          <w:t>trossulus</w:t>
        </w:r>
        <w:proofErr w:type="spellEnd"/>
      </w:hyperlink>
      <w:hyperlink r:id="rId84">
        <w:r w:rsidRPr="00741C0A">
          <w:rPr>
            <w:color w:val="0000FF"/>
            <w:u w:val="single"/>
            <w:lang w:val="en-US"/>
          </w:rPr>
          <w:t>: Implications for distribution</w:t>
        </w:r>
      </w:hyperlink>
      <w:bookmarkStart w:id="105" w:name="bookmark=id.2iq8gzs" w:colFirst="0" w:colLast="0"/>
      <w:bookmarkEnd w:id="105"/>
      <w:r w:rsidRPr="00741C0A">
        <w:rPr>
          <w:color w:val="000000"/>
          <w:lang w:val="en-US"/>
        </w:rPr>
        <w:t>. Marine Ecology Progress Series 228:143–152.</w:t>
      </w:r>
    </w:p>
    <w:p w14:paraId="2640A677"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Quinn GP, Keough MJ (2002) Experimental design and data analysis for biologists. Cambridge university press.</w:t>
      </w:r>
    </w:p>
    <w:p w14:paraId="193EF9DA" w14:textId="77777777" w:rsidR="00DC19C8" w:rsidRPr="00741C0A" w:rsidRDefault="00DC19C8" w:rsidP="00DC19C8">
      <w:pPr>
        <w:pBdr>
          <w:top w:val="nil"/>
          <w:left w:val="nil"/>
          <w:bottom w:val="nil"/>
          <w:right w:val="nil"/>
          <w:between w:val="nil"/>
        </w:pBdr>
        <w:ind w:left="0" w:hanging="2"/>
        <w:rPr>
          <w:color w:val="000000"/>
          <w:lang w:val="en-US"/>
        </w:rPr>
      </w:pPr>
      <w:bookmarkStart w:id="106" w:name="bookmark=id.xvir7l" w:colFirst="0" w:colLast="0"/>
      <w:bookmarkEnd w:id="106"/>
      <w:r w:rsidRPr="00741C0A">
        <w:rPr>
          <w:color w:val="000000"/>
          <w:lang w:val="en-US"/>
        </w:rPr>
        <w:t xml:space="preserve">R Core Team (2023) </w:t>
      </w:r>
      <w:hyperlink r:id="rId85">
        <w:r w:rsidRPr="00741C0A">
          <w:rPr>
            <w:color w:val="0000FF"/>
            <w:u w:val="single"/>
            <w:lang w:val="en-US"/>
          </w:rPr>
          <w:t>R: A Language and Environment for Statistical Computing</w:t>
        </w:r>
      </w:hyperlink>
      <w:bookmarkStart w:id="107" w:name="bookmark=id.3hv69ve" w:colFirst="0" w:colLast="0"/>
      <w:bookmarkEnd w:id="107"/>
      <w:r w:rsidRPr="00741C0A">
        <w:rPr>
          <w:color w:val="000000"/>
          <w:lang w:val="en-US"/>
        </w:rPr>
        <w:t>. R Foundation for Statistical Computing, Vienna, Austria.</w:t>
      </w:r>
    </w:p>
    <w:p w14:paraId="2003D2C6"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lastRenderedPageBreak/>
        <w:t>Raventós</w:t>
      </w:r>
      <w:proofErr w:type="spellEnd"/>
      <w:r w:rsidRPr="00741C0A">
        <w:rPr>
          <w:color w:val="000000"/>
          <w:lang w:val="en-US"/>
        </w:rPr>
        <w:t xml:space="preserve"> J, Wiegand T, Luis MD (2010) Evidence for the spatial segregation hypothesis: a test with nine-year survivorship data in a Mediterranean shrubland. Ecology 91:2110–2120.</w:t>
      </w:r>
    </w:p>
    <w:p w14:paraId="4DB9C0B5" w14:textId="77777777" w:rsidR="00DC19C8" w:rsidRPr="00741C0A" w:rsidRDefault="00DC19C8" w:rsidP="00DC19C8">
      <w:pPr>
        <w:pBdr>
          <w:top w:val="nil"/>
          <w:left w:val="nil"/>
          <w:bottom w:val="nil"/>
          <w:right w:val="nil"/>
          <w:between w:val="nil"/>
        </w:pBdr>
        <w:ind w:left="0" w:hanging="2"/>
        <w:rPr>
          <w:color w:val="000000"/>
          <w:lang w:val="en-US"/>
        </w:rPr>
      </w:pPr>
      <w:bookmarkStart w:id="108" w:name="bookmark=id.1x0gk37" w:colFirst="0" w:colLast="0"/>
      <w:bookmarkEnd w:id="108"/>
      <w:r w:rsidRPr="00741C0A">
        <w:rPr>
          <w:color w:val="000000"/>
          <w:lang w:val="en-US"/>
        </w:rPr>
        <w:t xml:space="preserve">Reiss H, </w:t>
      </w:r>
      <w:proofErr w:type="spellStart"/>
      <w:r w:rsidRPr="00741C0A">
        <w:rPr>
          <w:color w:val="000000"/>
          <w:lang w:val="en-US"/>
        </w:rPr>
        <w:t>Cunze</w:t>
      </w:r>
      <w:proofErr w:type="spellEnd"/>
      <w:r w:rsidRPr="00741C0A">
        <w:rPr>
          <w:color w:val="000000"/>
          <w:lang w:val="en-US"/>
        </w:rPr>
        <w:t xml:space="preserve"> H, König K, Neumann K, </w:t>
      </w:r>
      <w:proofErr w:type="spellStart"/>
      <w:r w:rsidRPr="00741C0A">
        <w:rPr>
          <w:color w:val="000000"/>
          <w:lang w:val="en-US"/>
        </w:rPr>
        <w:t>Kröncke</w:t>
      </w:r>
      <w:proofErr w:type="spellEnd"/>
      <w:r w:rsidRPr="00741C0A">
        <w:rPr>
          <w:color w:val="000000"/>
          <w:lang w:val="en-US"/>
        </w:rPr>
        <w:t xml:space="preserve"> I (2011) </w:t>
      </w:r>
      <w:hyperlink r:id="rId86">
        <w:r w:rsidRPr="00741C0A">
          <w:rPr>
            <w:color w:val="0000FF"/>
            <w:u w:val="single"/>
            <w:lang w:val="en-US"/>
          </w:rPr>
          <w:t>Species distribution modelling of marine benthos: A North Sea case study</w:t>
        </w:r>
      </w:hyperlink>
      <w:bookmarkStart w:id="109" w:name="bookmark=id.4h042r0" w:colFirst="0" w:colLast="0"/>
      <w:bookmarkEnd w:id="109"/>
      <w:r w:rsidRPr="00741C0A">
        <w:rPr>
          <w:color w:val="000000"/>
          <w:lang w:val="en-US"/>
        </w:rPr>
        <w:t>. Marine Ecology Progress Series 442:71–86.</w:t>
      </w:r>
    </w:p>
    <w:p w14:paraId="6A22C43B"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Ridgway G, </w:t>
      </w:r>
      <w:proofErr w:type="spellStart"/>
      <w:r w:rsidRPr="00741C0A">
        <w:rPr>
          <w:color w:val="000000"/>
          <w:lang w:val="en-US"/>
        </w:rPr>
        <w:t>Nævdal</w:t>
      </w:r>
      <w:proofErr w:type="spellEnd"/>
      <w:r w:rsidRPr="00741C0A">
        <w:rPr>
          <w:color w:val="000000"/>
          <w:lang w:val="en-US"/>
        </w:rPr>
        <w:t xml:space="preserve"> G (2004) </w:t>
      </w:r>
      <w:hyperlink r:id="rId87">
        <w:r w:rsidRPr="00741C0A">
          <w:rPr>
            <w:color w:val="0000FF"/>
            <w:u w:val="single"/>
            <w:lang w:val="en-US"/>
          </w:rPr>
          <w:t xml:space="preserve">Genotypes of </w:t>
        </w:r>
      </w:hyperlink>
      <w:hyperlink r:id="rId88">
        <w:r w:rsidRPr="00741C0A">
          <w:rPr>
            <w:i/>
            <w:color w:val="0000FF"/>
            <w:u w:val="single"/>
            <w:lang w:val="en-US"/>
          </w:rPr>
          <w:t>Mytilus</w:t>
        </w:r>
      </w:hyperlink>
      <w:hyperlink r:id="rId89">
        <w:r w:rsidRPr="00741C0A">
          <w:rPr>
            <w:color w:val="0000FF"/>
            <w:u w:val="single"/>
            <w:lang w:val="en-US"/>
          </w:rPr>
          <w:t xml:space="preserve"> from waters of different salinity around Bergen, Norway</w:t>
        </w:r>
      </w:hyperlink>
      <w:bookmarkStart w:id="110" w:name="bookmark=id.2w5ecyt" w:colFirst="0" w:colLast="0"/>
      <w:bookmarkEnd w:id="110"/>
      <w:r w:rsidRPr="00741C0A">
        <w:rPr>
          <w:color w:val="000000"/>
          <w:lang w:val="en-US"/>
        </w:rPr>
        <w:t>. Helgoland Marine Research 58:104–109.</w:t>
      </w:r>
    </w:p>
    <w:p w14:paraId="52CEFB87"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Riginos C, Cunningham CW (2005) </w:t>
      </w:r>
      <w:hyperlink r:id="rId90">
        <w:r w:rsidRPr="00741C0A">
          <w:rPr>
            <w:color w:val="0000FF"/>
            <w:u w:val="single"/>
            <w:lang w:val="en-US"/>
          </w:rPr>
          <w:t>Local adaptation and species segregation in two mussel (</w:t>
        </w:r>
      </w:hyperlink>
      <w:hyperlink r:id="rId91">
        <w:r w:rsidRPr="00741C0A">
          <w:rPr>
            <w:i/>
            <w:color w:val="0000FF"/>
            <w:u w:val="single"/>
            <w:lang w:val="en-US"/>
          </w:rPr>
          <w:t>Mytilus edulis</w:t>
        </w:r>
      </w:hyperlink>
      <w:hyperlink r:id="rId92">
        <w:r w:rsidRPr="00741C0A">
          <w:rPr>
            <w:color w:val="0000FF"/>
            <w:u w:val="single"/>
            <w:lang w:val="en-US"/>
          </w:rPr>
          <w:t xml:space="preserve"> x </w:t>
        </w:r>
      </w:hyperlink>
      <w:hyperlink r:id="rId93">
        <w:r w:rsidRPr="00741C0A">
          <w:rPr>
            <w:i/>
            <w:color w:val="0000FF"/>
            <w:u w:val="single"/>
            <w:lang w:val="en-US"/>
          </w:rPr>
          <w:t xml:space="preserve">Mytilus </w:t>
        </w:r>
        <w:proofErr w:type="spellStart"/>
        <w:r w:rsidRPr="00741C0A">
          <w:rPr>
            <w:i/>
            <w:color w:val="0000FF"/>
            <w:u w:val="single"/>
            <w:lang w:val="en-US"/>
          </w:rPr>
          <w:t>trossulus</w:t>
        </w:r>
        <w:proofErr w:type="spellEnd"/>
      </w:hyperlink>
      <w:hyperlink r:id="rId94">
        <w:r w:rsidRPr="00741C0A">
          <w:rPr>
            <w:color w:val="0000FF"/>
            <w:u w:val="single"/>
            <w:lang w:val="en-US"/>
          </w:rPr>
          <w:t>) hybrid zones.</w:t>
        </w:r>
      </w:hyperlink>
      <w:bookmarkStart w:id="111" w:name="bookmark=id.1baon6m" w:colFirst="0" w:colLast="0"/>
      <w:bookmarkEnd w:id="111"/>
      <w:r w:rsidRPr="00741C0A">
        <w:rPr>
          <w:color w:val="000000"/>
          <w:lang w:val="en-US"/>
        </w:rPr>
        <w:t xml:space="preserve"> Molecular Ecology 14:381–400.</w:t>
      </w:r>
    </w:p>
    <w:p w14:paraId="699439B1" w14:textId="77777777" w:rsidR="00DC19C8"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Robin X, </w:t>
      </w:r>
      <w:proofErr w:type="spellStart"/>
      <w:r w:rsidRPr="00741C0A">
        <w:rPr>
          <w:color w:val="000000"/>
          <w:lang w:val="en-US"/>
        </w:rPr>
        <w:t>Turck</w:t>
      </w:r>
      <w:proofErr w:type="spellEnd"/>
      <w:r w:rsidRPr="00741C0A">
        <w:rPr>
          <w:color w:val="000000"/>
          <w:lang w:val="en-US"/>
        </w:rPr>
        <w:t xml:space="preserve"> N, </w:t>
      </w:r>
      <w:proofErr w:type="spellStart"/>
      <w:r w:rsidRPr="00741C0A">
        <w:rPr>
          <w:color w:val="000000"/>
          <w:lang w:val="en-US"/>
        </w:rPr>
        <w:t>Hainard</w:t>
      </w:r>
      <w:proofErr w:type="spellEnd"/>
      <w:r w:rsidRPr="00741C0A">
        <w:rPr>
          <w:color w:val="000000"/>
          <w:lang w:val="en-US"/>
        </w:rPr>
        <w:t xml:space="preserve"> A, </w:t>
      </w:r>
      <w:proofErr w:type="spellStart"/>
      <w:r w:rsidRPr="00741C0A">
        <w:rPr>
          <w:color w:val="000000"/>
          <w:lang w:val="en-US"/>
        </w:rPr>
        <w:t>Tiberti</w:t>
      </w:r>
      <w:proofErr w:type="spellEnd"/>
      <w:r w:rsidRPr="00741C0A">
        <w:rPr>
          <w:color w:val="000000"/>
          <w:lang w:val="en-US"/>
        </w:rPr>
        <w:t xml:space="preserve"> N, </w:t>
      </w:r>
      <w:proofErr w:type="spellStart"/>
      <w:r w:rsidRPr="00741C0A">
        <w:rPr>
          <w:color w:val="000000"/>
          <w:lang w:val="en-US"/>
        </w:rPr>
        <w:t>Lisacek</w:t>
      </w:r>
      <w:proofErr w:type="spellEnd"/>
      <w:r w:rsidRPr="00741C0A">
        <w:rPr>
          <w:color w:val="000000"/>
          <w:lang w:val="en-US"/>
        </w:rPr>
        <w:t xml:space="preserve"> F, Sanchez J-C, Müller M (2011) </w:t>
      </w:r>
      <w:proofErr w:type="spellStart"/>
      <w:r w:rsidRPr="00741C0A">
        <w:rPr>
          <w:color w:val="000000"/>
          <w:lang w:val="en-US"/>
        </w:rPr>
        <w:t>pROC</w:t>
      </w:r>
      <w:proofErr w:type="spellEnd"/>
      <w:r w:rsidRPr="00741C0A">
        <w:rPr>
          <w:color w:val="000000"/>
          <w:lang w:val="en-US"/>
        </w:rPr>
        <w:t>: an open-source package for R and S+ to analyze and compare ROC curves. BMC Bioinformatics 12:77.</w:t>
      </w:r>
    </w:p>
    <w:p w14:paraId="7676185C"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EA089D">
        <w:rPr>
          <w:color w:val="FF0000"/>
          <w:lang w:val="en-US"/>
        </w:rPr>
        <w:t>Sáez</w:t>
      </w:r>
      <w:proofErr w:type="spellEnd"/>
      <w:r w:rsidRPr="00EA089D">
        <w:rPr>
          <w:color w:val="FF0000"/>
          <w:lang w:val="en-US"/>
        </w:rPr>
        <w:t xml:space="preserve"> AG, Lozano E (2005) Body doubles. Nature 433:111-111.</w:t>
      </w:r>
    </w:p>
    <w:p w14:paraId="2B917231" w14:textId="77777777" w:rsidR="00DC19C8" w:rsidRPr="00741C0A" w:rsidRDefault="00DC19C8" w:rsidP="00DC19C8">
      <w:pPr>
        <w:pBdr>
          <w:top w:val="nil"/>
          <w:left w:val="nil"/>
          <w:bottom w:val="nil"/>
          <w:right w:val="nil"/>
          <w:between w:val="nil"/>
        </w:pBdr>
        <w:ind w:left="0" w:hanging="2"/>
        <w:rPr>
          <w:color w:val="000000"/>
          <w:lang w:val="en-US"/>
        </w:rPr>
      </w:pPr>
      <w:bookmarkStart w:id="112" w:name="bookmark=id.3vac5uf" w:colFirst="0" w:colLast="0"/>
      <w:bookmarkEnd w:id="112"/>
      <w:r w:rsidRPr="00741C0A">
        <w:rPr>
          <w:color w:val="000000"/>
          <w:lang w:val="en-US"/>
        </w:rPr>
        <w:t xml:space="preserve">Sailing directions of the White Sea (1932) </w:t>
      </w:r>
      <w:proofErr w:type="gramStart"/>
      <w:r w:rsidRPr="00741C0A">
        <w:rPr>
          <w:color w:val="000000"/>
          <w:lang w:val="en-US"/>
        </w:rPr>
        <w:t>Leningrad :</w:t>
      </w:r>
      <w:proofErr w:type="gramEnd"/>
      <w:r w:rsidRPr="00741C0A">
        <w:rPr>
          <w:color w:val="000000"/>
          <w:lang w:val="en-US"/>
        </w:rPr>
        <w:t xml:space="preserve"> </w:t>
      </w:r>
      <w:proofErr w:type="spellStart"/>
      <w:r w:rsidRPr="00741C0A">
        <w:rPr>
          <w:color w:val="000000"/>
          <w:lang w:val="en-US"/>
        </w:rPr>
        <w:t>izdanie</w:t>
      </w:r>
      <w:proofErr w:type="spellEnd"/>
      <w:r w:rsidRPr="00741C0A">
        <w:rPr>
          <w:color w:val="000000"/>
          <w:lang w:val="en-US"/>
        </w:rPr>
        <w:t xml:space="preserve"> </w:t>
      </w:r>
      <w:proofErr w:type="spellStart"/>
      <w:r w:rsidRPr="00741C0A">
        <w:rPr>
          <w:color w:val="000000"/>
          <w:lang w:val="en-US"/>
        </w:rPr>
        <w:t>i</w:t>
      </w:r>
      <w:proofErr w:type="spellEnd"/>
      <w:r w:rsidRPr="00741C0A">
        <w:rPr>
          <w:color w:val="000000"/>
          <w:lang w:val="en-US"/>
        </w:rPr>
        <w:t xml:space="preserve"> </w:t>
      </w:r>
      <w:proofErr w:type="spellStart"/>
      <w:r w:rsidRPr="00741C0A">
        <w:rPr>
          <w:color w:val="000000"/>
          <w:lang w:val="en-US"/>
        </w:rPr>
        <w:t>tipografiya</w:t>
      </w:r>
      <w:proofErr w:type="spellEnd"/>
      <w:r w:rsidRPr="00741C0A">
        <w:rPr>
          <w:color w:val="000000"/>
          <w:lang w:val="en-US"/>
        </w:rPr>
        <w:t xml:space="preserve"> </w:t>
      </w:r>
      <w:proofErr w:type="spellStart"/>
      <w:r w:rsidRPr="00741C0A">
        <w:rPr>
          <w:color w:val="000000"/>
          <w:lang w:val="en-US"/>
        </w:rPr>
        <w:t>Gidrograficheskogo</w:t>
      </w:r>
      <w:proofErr w:type="spellEnd"/>
      <w:r w:rsidRPr="00741C0A">
        <w:rPr>
          <w:color w:val="000000"/>
          <w:lang w:val="en-US"/>
        </w:rPr>
        <w:t xml:space="preserve"> </w:t>
      </w:r>
      <w:proofErr w:type="spellStart"/>
      <w:r w:rsidRPr="00741C0A">
        <w:rPr>
          <w:color w:val="000000"/>
          <w:lang w:val="en-US"/>
        </w:rPr>
        <w:t>upravleniya</w:t>
      </w:r>
      <w:proofErr w:type="spellEnd"/>
      <w:r w:rsidRPr="00741C0A">
        <w:rPr>
          <w:color w:val="000000"/>
          <w:lang w:val="en-US"/>
        </w:rPr>
        <w:t>. (</w:t>
      </w:r>
      <w:proofErr w:type="gramStart"/>
      <w:r w:rsidRPr="00741C0A">
        <w:rPr>
          <w:color w:val="000000"/>
          <w:lang w:val="en-US"/>
        </w:rPr>
        <w:t>in</w:t>
      </w:r>
      <w:proofErr w:type="gramEnd"/>
      <w:r w:rsidRPr="00741C0A">
        <w:rPr>
          <w:color w:val="000000"/>
          <w:lang w:val="en-US"/>
        </w:rPr>
        <w:t xml:space="preserve"> Russian).</w:t>
      </w:r>
    </w:p>
    <w:p w14:paraId="05D68384" w14:textId="77777777" w:rsidR="00DC19C8" w:rsidRPr="00741C0A" w:rsidRDefault="00DC19C8" w:rsidP="00DC19C8">
      <w:pPr>
        <w:pBdr>
          <w:top w:val="nil"/>
          <w:left w:val="nil"/>
          <w:bottom w:val="nil"/>
          <w:right w:val="nil"/>
          <w:between w:val="nil"/>
        </w:pBdr>
        <w:ind w:left="0" w:hanging="2"/>
        <w:rPr>
          <w:color w:val="000000"/>
          <w:lang w:val="en-US"/>
        </w:rPr>
      </w:pPr>
      <w:bookmarkStart w:id="113" w:name="bookmark=id.2afmg28" w:colFirst="0" w:colLast="0"/>
      <w:bookmarkEnd w:id="113"/>
      <w:r w:rsidRPr="00741C0A">
        <w:rPr>
          <w:color w:val="000000"/>
          <w:lang w:val="en-US"/>
        </w:rPr>
        <w:t xml:space="preserve">Schwartz LC, González VL, Strong EE, </w:t>
      </w:r>
      <w:proofErr w:type="spellStart"/>
      <w:r w:rsidRPr="00741C0A">
        <w:rPr>
          <w:color w:val="000000"/>
          <w:lang w:val="en-US"/>
        </w:rPr>
        <w:t>Truebano</w:t>
      </w:r>
      <w:proofErr w:type="spellEnd"/>
      <w:r w:rsidRPr="00741C0A">
        <w:rPr>
          <w:color w:val="000000"/>
          <w:lang w:val="en-US"/>
        </w:rPr>
        <w:t xml:space="preserve"> M, </w:t>
      </w:r>
      <w:proofErr w:type="spellStart"/>
      <w:r w:rsidRPr="00741C0A">
        <w:rPr>
          <w:color w:val="000000"/>
          <w:lang w:val="en-US"/>
        </w:rPr>
        <w:t>Hilbish</w:t>
      </w:r>
      <w:proofErr w:type="spellEnd"/>
      <w:r w:rsidRPr="00741C0A">
        <w:rPr>
          <w:color w:val="000000"/>
          <w:lang w:val="en-US"/>
        </w:rPr>
        <w:t xml:space="preserve"> TJ (2024) </w:t>
      </w:r>
      <w:hyperlink r:id="rId95">
        <w:r w:rsidRPr="00741C0A">
          <w:rPr>
            <w:color w:val="0000FF"/>
            <w:u w:val="single"/>
            <w:lang w:val="en-US"/>
          </w:rPr>
          <w:t>Transgressive gene expression and expression plasticity under thermal stress in a stable hybrid zone</w:t>
        </w:r>
      </w:hyperlink>
      <w:bookmarkStart w:id="114" w:name="bookmark=id.pkwqa1" w:colFirst="0" w:colLast="0"/>
      <w:bookmarkEnd w:id="114"/>
      <w:r w:rsidRPr="00741C0A">
        <w:rPr>
          <w:color w:val="000000"/>
          <w:lang w:val="en-US"/>
        </w:rPr>
        <w:t xml:space="preserve">. Molecular Ecology </w:t>
      </w:r>
      <w:proofErr w:type="gramStart"/>
      <w:r w:rsidRPr="00741C0A">
        <w:rPr>
          <w:color w:val="000000"/>
          <w:lang w:val="en-US"/>
        </w:rPr>
        <w:t>33:e</w:t>
      </w:r>
      <w:proofErr w:type="gramEnd"/>
      <w:r w:rsidRPr="00741C0A">
        <w:rPr>
          <w:color w:val="000000"/>
          <w:lang w:val="en-US"/>
        </w:rPr>
        <w:t>17333.</w:t>
      </w:r>
    </w:p>
    <w:p w14:paraId="11801DE5" w14:textId="77777777" w:rsidR="00DC19C8" w:rsidRPr="00741C0A" w:rsidRDefault="00DC19C8" w:rsidP="00DC19C8">
      <w:pPr>
        <w:pBdr>
          <w:top w:val="nil"/>
          <w:left w:val="nil"/>
          <w:bottom w:val="nil"/>
          <w:right w:val="nil"/>
          <w:between w:val="nil"/>
        </w:pBdr>
        <w:ind w:left="0" w:hanging="2"/>
        <w:rPr>
          <w:color w:val="000000"/>
          <w:lang w:val="en-US"/>
        </w:rPr>
      </w:pPr>
      <w:bookmarkStart w:id="115" w:name="bookmark=id.39kk8xu" w:colFirst="0" w:colLast="0"/>
      <w:bookmarkEnd w:id="115"/>
      <w:r w:rsidRPr="00741C0A">
        <w:rPr>
          <w:color w:val="000000"/>
          <w:lang w:val="en-US"/>
        </w:rPr>
        <w:t xml:space="preserve">Simon A, </w:t>
      </w:r>
      <w:proofErr w:type="spellStart"/>
      <w:r w:rsidRPr="00741C0A">
        <w:rPr>
          <w:color w:val="000000"/>
          <w:lang w:val="en-US"/>
        </w:rPr>
        <w:t>Fraı̈sse</w:t>
      </w:r>
      <w:proofErr w:type="spellEnd"/>
      <w:r w:rsidRPr="00741C0A">
        <w:rPr>
          <w:color w:val="000000"/>
          <w:lang w:val="en-US"/>
        </w:rPr>
        <w:t xml:space="preserve"> C, El </w:t>
      </w:r>
      <w:proofErr w:type="spellStart"/>
      <w:r w:rsidRPr="00741C0A">
        <w:rPr>
          <w:color w:val="000000"/>
          <w:lang w:val="en-US"/>
        </w:rPr>
        <w:t>Ayari</w:t>
      </w:r>
      <w:proofErr w:type="spellEnd"/>
      <w:r w:rsidRPr="00741C0A">
        <w:rPr>
          <w:color w:val="000000"/>
          <w:lang w:val="en-US"/>
        </w:rPr>
        <w:t xml:space="preserve"> T, </w:t>
      </w:r>
      <w:proofErr w:type="spellStart"/>
      <w:r w:rsidRPr="00741C0A">
        <w:rPr>
          <w:color w:val="000000"/>
          <w:lang w:val="en-US"/>
        </w:rPr>
        <w:t>Liautard</w:t>
      </w:r>
      <w:proofErr w:type="spellEnd"/>
      <w:r w:rsidRPr="00741C0A">
        <w:rPr>
          <w:color w:val="000000"/>
          <w:lang w:val="en-US"/>
        </w:rPr>
        <w:t xml:space="preserve">-Haag C, Strelkov P, Welch JJ, </w:t>
      </w:r>
      <w:proofErr w:type="spellStart"/>
      <w:r w:rsidRPr="00741C0A">
        <w:rPr>
          <w:color w:val="000000"/>
          <w:lang w:val="en-US"/>
        </w:rPr>
        <w:t>Bierne</w:t>
      </w:r>
      <w:proofErr w:type="spellEnd"/>
      <w:r w:rsidRPr="00741C0A">
        <w:rPr>
          <w:color w:val="000000"/>
          <w:lang w:val="en-US"/>
        </w:rPr>
        <w:t xml:space="preserve"> N (2021) How do species barriers decay? Concordance and local introgression in mosaic hybrid zones of mussels. Journal of Evolutionary Biology 34:208–223.</w:t>
      </w:r>
    </w:p>
    <w:p w14:paraId="7B07A3D8"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Śmietanka</w:t>
      </w:r>
      <w:proofErr w:type="spellEnd"/>
      <w:r w:rsidRPr="00741C0A">
        <w:rPr>
          <w:color w:val="000000"/>
          <w:lang w:val="en-US"/>
        </w:rPr>
        <w:t xml:space="preserve"> B, </w:t>
      </w:r>
      <w:proofErr w:type="spellStart"/>
      <w:r w:rsidRPr="00741C0A">
        <w:rPr>
          <w:color w:val="000000"/>
          <w:lang w:val="en-US"/>
        </w:rPr>
        <w:t>Burzyński</w:t>
      </w:r>
      <w:proofErr w:type="spellEnd"/>
      <w:r w:rsidRPr="00741C0A">
        <w:rPr>
          <w:color w:val="000000"/>
          <w:lang w:val="en-US"/>
        </w:rPr>
        <w:t xml:space="preserve"> A, Hummel H, </w:t>
      </w:r>
      <w:proofErr w:type="spellStart"/>
      <w:r w:rsidRPr="00741C0A">
        <w:rPr>
          <w:color w:val="000000"/>
          <w:lang w:val="en-US"/>
        </w:rPr>
        <w:t>Wenne</w:t>
      </w:r>
      <w:proofErr w:type="spellEnd"/>
      <w:r w:rsidRPr="00741C0A">
        <w:rPr>
          <w:color w:val="000000"/>
          <w:lang w:val="en-US"/>
        </w:rPr>
        <w:t xml:space="preserve"> R (2014) </w:t>
      </w:r>
      <w:hyperlink r:id="rId96">
        <w:r w:rsidRPr="00741C0A">
          <w:rPr>
            <w:color w:val="0000FF"/>
            <w:u w:val="single"/>
            <w:lang w:val="en-US"/>
          </w:rPr>
          <w:t xml:space="preserve">Glacial history of the European marine mussels </w:t>
        </w:r>
      </w:hyperlink>
      <w:hyperlink r:id="rId97">
        <w:r w:rsidRPr="00741C0A">
          <w:rPr>
            <w:i/>
            <w:color w:val="0000FF"/>
            <w:u w:val="single"/>
            <w:lang w:val="en-US"/>
          </w:rPr>
          <w:t>Mytilus</w:t>
        </w:r>
      </w:hyperlink>
      <w:hyperlink r:id="rId98">
        <w:r w:rsidRPr="00741C0A">
          <w:rPr>
            <w:color w:val="0000FF"/>
            <w:u w:val="single"/>
            <w:lang w:val="en-US"/>
          </w:rPr>
          <w:t>, inferred from distribution of mitochondrial DNA lineages</w:t>
        </w:r>
      </w:hyperlink>
      <w:bookmarkStart w:id="116" w:name="bookmark=id.1opuj5n" w:colFirst="0" w:colLast="0"/>
      <w:bookmarkEnd w:id="116"/>
      <w:r w:rsidRPr="00741C0A">
        <w:rPr>
          <w:color w:val="000000"/>
          <w:lang w:val="en-US"/>
        </w:rPr>
        <w:t>. Heredity 113:250–258.</w:t>
      </w:r>
    </w:p>
    <w:p w14:paraId="6F258483"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lastRenderedPageBreak/>
        <w:t>Sokolova</w:t>
      </w:r>
      <w:proofErr w:type="spellEnd"/>
      <w:r w:rsidRPr="00741C0A">
        <w:rPr>
          <w:color w:val="000000"/>
          <w:lang w:val="en-US"/>
        </w:rPr>
        <w:t xml:space="preserve"> IM, </w:t>
      </w:r>
      <w:proofErr w:type="spellStart"/>
      <w:r w:rsidRPr="00741C0A">
        <w:rPr>
          <w:color w:val="000000"/>
          <w:lang w:val="en-US"/>
        </w:rPr>
        <w:t>Kovalev</w:t>
      </w:r>
      <w:proofErr w:type="spellEnd"/>
      <w:r w:rsidRPr="00741C0A">
        <w:rPr>
          <w:color w:val="000000"/>
          <w:lang w:val="en-US"/>
        </w:rPr>
        <w:t xml:space="preserve"> A, Timm S, Marchenko J, Sukhotin A (2024) Species-specific metabolome changes during salinity downshift in sub-Arctic populations of </w:t>
      </w:r>
      <w:r w:rsidRPr="00741C0A">
        <w:rPr>
          <w:i/>
          <w:color w:val="000000"/>
          <w:lang w:val="en-US"/>
        </w:rPr>
        <w:t>Mytilus edulis</w:t>
      </w:r>
      <w:r w:rsidRPr="00741C0A">
        <w:rPr>
          <w:color w:val="000000"/>
          <w:lang w:val="en-US"/>
        </w:rPr>
        <w:t xml:space="preserve"> and </w:t>
      </w:r>
      <w:r w:rsidRPr="00741C0A">
        <w:rPr>
          <w:i/>
          <w:color w:val="000000"/>
          <w:lang w:val="en-US"/>
        </w:rPr>
        <w:t xml:space="preserve">M. </w:t>
      </w:r>
      <w:proofErr w:type="gramStart"/>
      <w:r w:rsidRPr="00741C0A">
        <w:rPr>
          <w:i/>
          <w:color w:val="000000"/>
          <w:lang w:val="en-US"/>
        </w:rPr>
        <w:t>trossulus</w:t>
      </w:r>
      <w:bookmarkStart w:id="117" w:name="bookmark=id.48pi1tg" w:colFirst="0" w:colLast="0"/>
      <w:bookmarkEnd w:id="117"/>
      <w:r w:rsidRPr="00741C0A">
        <w:rPr>
          <w:color w:val="000000"/>
          <w:lang w:val="en-US"/>
        </w:rPr>
        <w:t xml:space="preserve"> .</w:t>
      </w:r>
      <w:proofErr w:type="gramEnd"/>
      <w:r w:rsidRPr="00741C0A">
        <w:rPr>
          <w:color w:val="000000"/>
          <w:lang w:val="en-US"/>
        </w:rPr>
        <w:t xml:space="preserve"> Frontiers in Marine Science 11:1403774.</w:t>
      </w:r>
    </w:p>
    <w:p w14:paraId="0D5976ED"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Struck TH, Feder JL, </w:t>
      </w:r>
      <w:proofErr w:type="spellStart"/>
      <w:r w:rsidRPr="00741C0A">
        <w:rPr>
          <w:color w:val="000000"/>
          <w:lang w:val="en-US"/>
        </w:rPr>
        <w:t>Bendiksby</w:t>
      </w:r>
      <w:proofErr w:type="spellEnd"/>
      <w:r w:rsidRPr="00741C0A">
        <w:rPr>
          <w:color w:val="000000"/>
          <w:lang w:val="en-US"/>
        </w:rPr>
        <w:t xml:space="preserve"> M, </w:t>
      </w:r>
      <w:proofErr w:type="spellStart"/>
      <w:r w:rsidRPr="00741C0A">
        <w:rPr>
          <w:color w:val="000000"/>
          <w:lang w:val="en-US"/>
        </w:rPr>
        <w:t>Birkeland</w:t>
      </w:r>
      <w:proofErr w:type="spellEnd"/>
      <w:r w:rsidRPr="00741C0A">
        <w:rPr>
          <w:color w:val="000000"/>
          <w:lang w:val="en-US"/>
        </w:rPr>
        <w:t xml:space="preserve"> S, </w:t>
      </w:r>
      <w:proofErr w:type="spellStart"/>
      <w:r w:rsidRPr="00741C0A">
        <w:rPr>
          <w:color w:val="000000"/>
          <w:lang w:val="en-US"/>
        </w:rPr>
        <w:t>Cerca</w:t>
      </w:r>
      <w:proofErr w:type="spellEnd"/>
      <w:r w:rsidRPr="00741C0A">
        <w:rPr>
          <w:color w:val="000000"/>
          <w:lang w:val="en-US"/>
        </w:rPr>
        <w:t xml:space="preserve"> J, </w:t>
      </w:r>
      <w:proofErr w:type="spellStart"/>
      <w:r w:rsidRPr="00741C0A">
        <w:rPr>
          <w:color w:val="000000"/>
          <w:lang w:val="en-US"/>
        </w:rPr>
        <w:t>Gusarov</w:t>
      </w:r>
      <w:proofErr w:type="spellEnd"/>
      <w:r w:rsidRPr="00741C0A">
        <w:rPr>
          <w:color w:val="000000"/>
          <w:lang w:val="en-US"/>
        </w:rPr>
        <w:t xml:space="preserve"> VI, </w:t>
      </w:r>
      <w:proofErr w:type="spellStart"/>
      <w:r w:rsidRPr="00741C0A">
        <w:rPr>
          <w:color w:val="000000"/>
          <w:lang w:val="en-US"/>
        </w:rPr>
        <w:t>Kistenich</w:t>
      </w:r>
      <w:proofErr w:type="spellEnd"/>
      <w:r w:rsidRPr="00741C0A">
        <w:rPr>
          <w:color w:val="000000"/>
          <w:lang w:val="en-US"/>
        </w:rPr>
        <w:t xml:space="preserve"> S, Larsson K-H, </w:t>
      </w:r>
      <w:proofErr w:type="spellStart"/>
      <w:r w:rsidRPr="00741C0A">
        <w:rPr>
          <w:color w:val="000000"/>
          <w:lang w:val="en-US"/>
        </w:rPr>
        <w:t>Liow</w:t>
      </w:r>
      <w:proofErr w:type="spellEnd"/>
      <w:r w:rsidRPr="00741C0A">
        <w:rPr>
          <w:color w:val="000000"/>
          <w:lang w:val="en-US"/>
        </w:rPr>
        <w:t xml:space="preserve"> LH, Nowak MD, others (2018) Finding evolutionary processes hidden in cryptic species. Trends in Ecology &amp; Evolution 33:153–163.</w:t>
      </w:r>
    </w:p>
    <w:p w14:paraId="3C3413C7" w14:textId="77777777" w:rsidR="00DC19C8" w:rsidRPr="00741C0A" w:rsidRDefault="00DC19C8" w:rsidP="00DC19C8">
      <w:pPr>
        <w:pBdr>
          <w:top w:val="nil"/>
          <w:left w:val="nil"/>
          <w:bottom w:val="nil"/>
          <w:right w:val="nil"/>
          <w:between w:val="nil"/>
        </w:pBdr>
        <w:ind w:left="0" w:hanging="2"/>
        <w:rPr>
          <w:color w:val="000000"/>
          <w:lang w:val="en-US"/>
        </w:rPr>
      </w:pPr>
      <w:bookmarkStart w:id="118" w:name="bookmark=id.2nusc19" w:colFirst="0" w:colLast="0"/>
      <w:bookmarkEnd w:id="118"/>
      <w:proofErr w:type="spellStart"/>
      <w:r w:rsidRPr="00741C0A">
        <w:rPr>
          <w:color w:val="000000"/>
          <w:lang w:val="en-US"/>
        </w:rPr>
        <w:t>Stuckas</w:t>
      </w:r>
      <w:proofErr w:type="spellEnd"/>
      <w:r w:rsidRPr="00741C0A">
        <w:rPr>
          <w:color w:val="000000"/>
          <w:lang w:val="en-US"/>
        </w:rPr>
        <w:t xml:space="preserve"> H, </w:t>
      </w:r>
      <w:proofErr w:type="spellStart"/>
      <w:r w:rsidRPr="00741C0A">
        <w:rPr>
          <w:color w:val="000000"/>
          <w:lang w:val="en-US"/>
        </w:rPr>
        <w:t>Knöbel</w:t>
      </w:r>
      <w:proofErr w:type="spellEnd"/>
      <w:r w:rsidRPr="00741C0A">
        <w:rPr>
          <w:color w:val="000000"/>
          <w:lang w:val="en-US"/>
        </w:rPr>
        <w:t xml:space="preserve"> L, Schade H, </w:t>
      </w:r>
      <w:proofErr w:type="spellStart"/>
      <w:r w:rsidRPr="00741C0A">
        <w:rPr>
          <w:color w:val="000000"/>
          <w:lang w:val="en-US"/>
        </w:rPr>
        <w:t>Breusing</w:t>
      </w:r>
      <w:proofErr w:type="spellEnd"/>
      <w:r w:rsidRPr="00741C0A">
        <w:rPr>
          <w:color w:val="000000"/>
          <w:lang w:val="en-US"/>
        </w:rPr>
        <w:t xml:space="preserve"> C, </w:t>
      </w:r>
      <w:proofErr w:type="spellStart"/>
      <w:r w:rsidRPr="00741C0A">
        <w:rPr>
          <w:color w:val="000000"/>
          <w:lang w:val="en-US"/>
        </w:rPr>
        <w:t>Hinrichsen</w:t>
      </w:r>
      <w:proofErr w:type="spellEnd"/>
      <w:r w:rsidRPr="00741C0A">
        <w:rPr>
          <w:color w:val="000000"/>
          <w:lang w:val="en-US"/>
        </w:rPr>
        <w:t xml:space="preserve"> HH, </w:t>
      </w:r>
      <w:proofErr w:type="spellStart"/>
      <w:r w:rsidRPr="00741C0A">
        <w:rPr>
          <w:color w:val="000000"/>
          <w:lang w:val="en-US"/>
        </w:rPr>
        <w:t>Bartel</w:t>
      </w:r>
      <w:proofErr w:type="spellEnd"/>
      <w:r w:rsidRPr="00741C0A">
        <w:rPr>
          <w:color w:val="000000"/>
          <w:lang w:val="en-US"/>
        </w:rPr>
        <w:t xml:space="preserve"> M, </w:t>
      </w:r>
      <w:proofErr w:type="spellStart"/>
      <w:r w:rsidRPr="00741C0A">
        <w:rPr>
          <w:color w:val="000000"/>
          <w:lang w:val="en-US"/>
        </w:rPr>
        <w:t>Langguth</w:t>
      </w:r>
      <w:proofErr w:type="spellEnd"/>
      <w:r w:rsidRPr="00741C0A">
        <w:rPr>
          <w:color w:val="000000"/>
          <w:lang w:val="en-US"/>
        </w:rPr>
        <w:t xml:space="preserve"> K, </w:t>
      </w:r>
      <w:proofErr w:type="spellStart"/>
      <w:r w:rsidRPr="00741C0A">
        <w:rPr>
          <w:color w:val="000000"/>
          <w:lang w:val="en-US"/>
        </w:rPr>
        <w:t>Melzner</w:t>
      </w:r>
      <w:proofErr w:type="spellEnd"/>
      <w:r w:rsidRPr="00741C0A">
        <w:rPr>
          <w:color w:val="000000"/>
          <w:lang w:val="en-US"/>
        </w:rPr>
        <w:t xml:space="preserve"> F (2017) </w:t>
      </w:r>
      <w:hyperlink r:id="rId99">
        <w:r w:rsidRPr="00741C0A">
          <w:rPr>
            <w:color w:val="0000FF"/>
            <w:u w:val="single"/>
            <w:lang w:val="en-US"/>
          </w:rPr>
          <w:t xml:space="preserve">Combining hydrodynamic modelling with genetics: can passive larval drift shape the genetic structure of Baltic </w:t>
        </w:r>
      </w:hyperlink>
      <w:hyperlink r:id="rId100">
        <w:r w:rsidRPr="00741C0A">
          <w:rPr>
            <w:i/>
            <w:color w:val="0000FF"/>
            <w:u w:val="single"/>
            <w:lang w:val="en-US"/>
          </w:rPr>
          <w:t>Mytilus</w:t>
        </w:r>
      </w:hyperlink>
      <w:hyperlink r:id="rId101">
        <w:r w:rsidRPr="00741C0A">
          <w:rPr>
            <w:color w:val="0000FF"/>
            <w:u w:val="single"/>
            <w:lang w:val="en-US"/>
          </w:rPr>
          <w:t xml:space="preserve"> populations?</w:t>
        </w:r>
      </w:hyperlink>
      <w:bookmarkStart w:id="119" w:name="bookmark=id.1302m92" w:colFirst="0" w:colLast="0"/>
      <w:bookmarkEnd w:id="119"/>
      <w:r w:rsidRPr="00741C0A">
        <w:rPr>
          <w:color w:val="000000"/>
          <w:lang w:val="en-US"/>
        </w:rPr>
        <w:t xml:space="preserve"> Molecular Ecology 26:2765–2782.</w:t>
      </w:r>
    </w:p>
    <w:p w14:paraId="34E77D2E"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Tam JC, </w:t>
      </w:r>
      <w:proofErr w:type="spellStart"/>
      <w:r w:rsidRPr="00741C0A">
        <w:rPr>
          <w:color w:val="000000"/>
          <w:lang w:val="en-US"/>
        </w:rPr>
        <w:t>Scrosati</w:t>
      </w:r>
      <w:proofErr w:type="spellEnd"/>
      <w:r w:rsidRPr="00741C0A">
        <w:rPr>
          <w:color w:val="000000"/>
          <w:lang w:val="en-US"/>
        </w:rPr>
        <w:t xml:space="preserve"> RA (2014) </w:t>
      </w:r>
      <w:hyperlink r:id="rId102">
        <w:r w:rsidRPr="00741C0A">
          <w:rPr>
            <w:color w:val="0000FF"/>
            <w:u w:val="single"/>
            <w:lang w:val="en-US"/>
          </w:rPr>
          <w:t>Distribution of cryptic mussel species (</w:t>
        </w:r>
      </w:hyperlink>
      <w:hyperlink r:id="rId103">
        <w:r w:rsidRPr="00741C0A">
          <w:rPr>
            <w:i/>
            <w:color w:val="0000FF"/>
            <w:u w:val="single"/>
            <w:lang w:val="en-US"/>
          </w:rPr>
          <w:t>Mytilus edulis</w:t>
        </w:r>
      </w:hyperlink>
      <w:hyperlink r:id="rId104">
        <w:r w:rsidRPr="00741C0A">
          <w:rPr>
            <w:color w:val="0000FF"/>
            <w:u w:val="single"/>
            <w:lang w:val="en-US"/>
          </w:rPr>
          <w:t xml:space="preserve"> and </w:t>
        </w:r>
      </w:hyperlink>
      <w:hyperlink r:id="rId105">
        <w:r w:rsidRPr="00741C0A">
          <w:rPr>
            <w:i/>
            <w:color w:val="0000FF"/>
            <w:u w:val="single"/>
            <w:lang w:val="en-US"/>
          </w:rPr>
          <w:t xml:space="preserve">M. </w:t>
        </w:r>
        <w:proofErr w:type="spellStart"/>
        <w:r w:rsidRPr="00741C0A">
          <w:rPr>
            <w:i/>
            <w:color w:val="0000FF"/>
            <w:u w:val="single"/>
            <w:lang w:val="en-US"/>
          </w:rPr>
          <w:t>trossulus</w:t>
        </w:r>
        <w:proofErr w:type="spellEnd"/>
      </w:hyperlink>
      <w:hyperlink r:id="rId106">
        <w:r w:rsidRPr="00741C0A">
          <w:rPr>
            <w:color w:val="0000FF"/>
            <w:u w:val="single"/>
            <w:lang w:val="en-US"/>
          </w:rPr>
          <w:t>) along wave exposure gradients on northwest Atlantic rocky shores</w:t>
        </w:r>
      </w:hyperlink>
      <w:bookmarkStart w:id="120" w:name="bookmark=id.3mzq4wv" w:colFirst="0" w:colLast="0"/>
      <w:bookmarkEnd w:id="120"/>
      <w:r w:rsidRPr="00741C0A">
        <w:rPr>
          <w:color w:val="000000"/>
          <w:lang w:val="en-US"/>
        </w:rPr>
        <w:t>. Marine Biology Research 10:51–60.</w:t>
      </w:r>
    </w:p>
    <w:p w14:paraId="2FBA16EB"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Väinölä</w:t>
      </w:r>
      <w:proofErr w:type="spellEnd"/>
      <w:r w:rsidRPr="00741C0A">
        <w:rPr>
          <w:color w:val="000000"/>
          <w:lang w:val="en-US"/>
        </w:rPr>
        <w:t xml:space="preserve"> R, Strelkov P (2011) </w:t>
      </w:r>
      <w:r w:rsidRPr="00741C0A">
        <w:rPr>
          <w:i/>
          <w:color w:val="000000"/>
          <w:lang w:val="en-US"/>
        </w:rPr>
        <w:t>Mytilus trossulus</w:t>
      </w:r>
      <w:bookmarkStart w:id="121" w:name="bookmark=id.2250f4o" w:colFirst="0" w:colLast="0"/>
      <w:bookmarkEnd w:id="121"/>
      <w:r w:rsidRPr="00741C0A">
        <w:rPr>
          <w:color w:val="000000"/>
          <w:lang w:val="en-US"/>
        </w:rPr>
        <w:t xml:space="preserve"> in northern Europe. Marine Biology 158:817–833.</w:t>
      </w:r>
    </w:p>
    <w:p w14:paraId="110DFA9C"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Wenne</w:t>
      </w:r>
      <w:proofErr w:type="spellEnd"/>
      <w:r w:rsidRPr="00741C0A">
        <w:rPr>
          <w:color w:val="000000"/>
          <w:lang w:val="en-US"/>
        </w:rPr>
        <w:t xml:space="preserve"> R, </w:t>
      </w:r>
      <w:proofErr w:type="spellStart"/>
      <w:r w:rsidRPr="00741C0A">
        <w:rPr>
          <w:color w:val="000000"/>
          <w:lang w:val="en-US"/>
        </w:rPr>
        <w:t>Zbawicka</w:t>
      </w:r>
      <w:proofErr w:type="spellEnd"/>
      <w:r w:rsidRPr="00741C0A">
        <w:rPr>
          <w:color w:val="000000"/>
          <w:lang w:val="en-US"/>
        </w:rPr>
        <w:t xml:space="preserve"> M, Bach L, Strelkov P, </w:t>
      </w:r>
      <w:proofErr w:type="spellStart"/>
      <w:r w:rsidRPr="00741C0A">
        <w:rPr>
          <w:color w:val="000000"/>
          <w:lang w:val="en-US"/>
        </w:rPr>
        <w:t>Gantsevich</w:t>
      </w:r>
      <w:proofErr w:type="spellEnd"/>
      <w:r w:rsidRPr="00741C0A">
        <w:rPr>
          <w:color w:val="000000"/>
          <w:lang w:val="en-US"/>
        </w:rPr>
        <w:t xml:space="preserve"> M, </w:t>
      </w:r>
      <w:proofErr w:type="spellStart"/>
      <w:r w:rsidRPr="00741C0A">
        <w:rPr>
          <w:color w:val="000000"/>
          <w:lang w:val="en-US"/>
        </w:rPr>
        <w:t>Kukliński</w:t>
      </w:r>
      <w:proofErr w:type="spellEnd"/>
      <w:r w:rsidRPr="00741C0A">
        <w:rPr>
          <w:color w:val="000000"/>
          <w:lang w:val="en-US"/>
        </w:rPr>
        <w:t xml:space="preserve"> P, </w:t>
      </w:r>
      <w:proofErr w:type="spellStart"/>
      <w:r w:rsidRPr="00741C0A">
        <w:rPr>
          <w:color w:val="000000"/>
          <w:lang w:val="en-US"/>
        </w:rPr>
        <w:t>Kijewski</w:t>
      </w:r>
      <w:proofErr w:type="spellEnd"/>
      <w:r w:rsidRPr="00741C0A">
        <w:rPr>
          <w:color w:val="000000"/>
          <w:lang w:val="en-US"/>
        </w:rPr>
        <w:t xml:space="preserve"> T, McDonald JH, </w:t>
      </w:r>
      <w:proofErr w:type="spellStart"/>
      <w:r w:rsidRPr="00741C0A">
        <w:rPr>
          <w:color w:val="000000"/>
          <w:lang w:val="en-US"/>
        </w:rPr>
        <w:t>Sundsaasen</w:t>
      </w:r>
      <w:proofErr w:type="spellEnd"/>
      <w:r w:rsidRPr="00741C0A">
        <w:rPr>
          <w:color w:val="000000"/>
          <w:lang w:val="en-US"/>
        </w:rPr>
        <w:t xml:space="preserve"> KK, </w:t>
      </w:r>
      <w:proofErr w:type="spellStart"/>
      <w:r w:rsidRPr="00741C0A">
        <w:rPr>
          <w:color w:val="000000"/>
          <w:lang w:val="en-US"/>
        </w:rPr>
        <w:t>Árnyasi</w:t>
      </w:r>
      <w:proofErr w:type="spellEnd"/>
      <w:r w:rsidRPr="00741C0A">
        <w:rPr>
          <w:color w:val="000000"/>
          <w:lang w:val="en-US"/>
        </w:rPr>
        <w:t xml:space="preserve"> M, Lien S, </w:t>
      </w:r>
      <w:proofErr w:type="spellStart"/>
      <w:r w:rsidRPr="00741C0A">
        <w:rPr>
          <w:color w:val="000000"/>
          <w:lang w:val="en-US"/>
        </w:rPr>
        <w:t>Kaasik</w:t>
      </w:r>
      <w:proofErr w:type="spellEnd"/>
      <w:r w:rsidRPr="00741C0A">
        <w:rPr>
          <w:color w:val="000000"/>
          <w:lang w:val="en-US"/>
        </w:rPr>
        <w:t xml:space="preserve"> A, </w:t>
      </w:r>
      <w:proofErr w:type="spellStart"/>
      <w:r w:rsidRPr="00741C0A">
        <w:rPr>
          <w:color w:val="000000"/>
          <w:lang w:val="en-US"/>
        </w:rPr>
        <w:t>Herkül</w:t>
      </w:r>
      <w:proofErr w:type="spellEnd"/>
      <w:r w:rsidRPr="00741C0A">
        <w:rPr>
          <w:color w:val="000000"/>
          <w:lang w:val="en-US"/>
        </w:rPr>
        <w:t xml:space="preserve"> K, Kotta J (2020) </w:t>
      </w:r>
      <w:bookmarkStart w:id="122" w:name="bookmark=id.haapch" w:colFirst="0" w:colLast="0"/>
      <w:bookmarkEnd w:id="122"/>
      <w:r>
        <w:fldChar w:fldCharType="begin"/>
      </w:r>
      <w:r w:rsidRPr="00741C0A">
        <w:rPr>
          <w:lang w:val="en-US"/>
        </w:rPr>
        <w:instrText xml:space="preserve"> HYPERLINK "https://doi.org/10.3390/genes11050530" \h </w:instrText>
      </w:r>
      <w:r>
        <w:fldChar w:fldCharType="separate"/>
      </w:r>
      <w:r w:rsidRPr="00741C0A">
        <w:rPr>
          <w:color w:val="0000FF"/>
          <w:u w:val="single"/>
          <w:lang w:val="en-US"/>
        </w:rPr>
        <w:t>Trans-</w:t>
      </w:r>
      <w:proofErr w:type="spellStart"/>
      <w:r w:rsidRPr="00741C0A">
        <w:rPr>
          <w:color w:val="0000FF"/>
          <w:u w:val="single"/>
          <w:lang w:val="en-US"/>
        </w:rPr>
        <w:t>atlantic</w:t>
      </w:r>
      <w:proofErr w:type="spellEnd"/>
      <w:r w:rsidRPr="00741C0A">
        <w:rPr>
          <w:color w:val="0000FF"/>
          <w:u w:val="single"/>
          <w:lang w:val="en-US"/>
        </w:rPr>
        <w:t xml:space="preserve"> distribution and introgression as inferred from single nucleotide polymorphism: mussels </w:t>
      </w:r>
      <w:r>
        <w:rPr>
          <w:color w:val="0000FF"/>
          <w:u w:val="single"/>
        </w:rPr>
        <w:fldChar w:fldCharType="end"/>
      </w:r>
      <w:hyperlink r:id="rId107">
        <w:r w:rsidRPr="00741C0A">
          <w:rPr>
            <w:i/>
            <w:color w:val="0000FF"/>
            <w:u w:val="single"/>
            <w:lang w:val="en-US"/>
          </w:rPr>
          <w:t>Mytilus</w:t>
        </w:r>
      </w:hyperlink>
      <w:hyperlink r:id="rId108">
        <w:r w:rsidRPr="00741C0A">
          <w:rPr>
            <w:color w:val="0000FF"/>
            <w:u w:val="single"/>
            <w:lang w:val="en-US"/>
          </w:rPr>
          <w:t xml:space="preserve"> and environmental factors</w:t>
        </w:r>
      </w:hyperlink>
      <w:r w:rsidRPr="00741C0A">
        <w:rPr>
          <w:color w:val="000000"/>
          <w:lang w:val="en-US"/>
        </w:rPr>
        <w:t>. Genes 11:530.</w:t>
      </w:r>
    </w:p>
    <w:p w14:paraId="6053DFDA" w14:textId="77777777" w:rsidR="00DC19C8" w:rsidRPr="00741C0A" w:rsidRDefault="00DC19C8" w:rsidP="00DC19C8">
      <w:pPr>
        <w:pBdr>
          <w:top w:val="nil"/>
          <w:left w:val="nil"/>
          <w:bottom w:val="nil"/>
          <w:right w:val="nil"/>
          <w:between w:val="nil"/>
        </w:pBdr>
        <w:ind w:left="0" w:hanging="2"/>
        <w:rPr>
          <w:color w:val="FF0000"/>
          <w:lang w:val="en-US"/>
        </w:rPr>
      </w:pPr>
      <w:r w:rsidRPr="00741C0A">
        <w:rPr>
          <w:color w:val="FF0000"/>
          <w:lang w:val="en-US"/>
        </w:rPr>
        <w:t xml:space="preserve">Wiesenthal AA., Timm S, </w:t>
      </w:r>
      <w:proofErr w:type="spellStart"/>
      <w:r w:rsidRPr="00741C0A">
        <w:rPr>
          <w:color w:val="FF0000"/>
          <w:lang w:val="en-US"/>
        </w:rPr>
        <w:t>Sokolova</w:t>
      </w:r>
      <w:proofErr w:type="spellEnd"/>
      <w:r w:rsidRPr="00741C0A">
        <w:rPr>
          <w:color w:val="FF0000"/>
          <w:lang w:val="en-US"/>
        </w:rPr>
        <w:t xml:space="preserve"> IM (2025) </w:t>
      </w:r>
      <w:proofErr w:type="spellStart"/>
      <w:r w:rsidRPr="00741C0A">
        <w:rPr>
          <w:color w:val="FF0000"/>
          <w:lang w:val="en-US"/>
        </w:rPr>
        <w:t>Osmotolerance</w:t>
      </w:r>
      <w:proofErr w:type="spellEnd"/>
      <w:r w:rsidRPr="00741C0A">
        <w:rPr>
          <w:color w:val="FF0000"/>
          <w:lang w:val="en-US"/>
        </w:rPr>
        <w:t xml:space="preserve"> reflected in mitochondrial respiration of Mytilus populations from three different habitat salinities. Marine Environmental Research, 205: 106968.</w:t>
      </w:r>
    </w:p>
    <w:p w14:paraId="0CBF9C58"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Wood SN (2017) Generalized additive models: An introduction with R. Chapman; hall/CRC.</w:t>
      </w:r>
    </w:p>
    <w:p w14:paraId="2DDD8FE5" w14:textId="77777777" w:rsidR="00DC19C8" w:rsidRPr="00741C0A" w:rsidRDefault="00DC19C8" w:rsidP="00DC19C8">
      <w:pPr>
        <w:pBdr>
          <w:top w:val="nil"/>
          <w:left w:val="nil"/>
          <w:bottom w:val="nil"/>
          <w:right w:val="nil"/>
          <w:between w:val="nil"/>
        </w:pBdr>
        <w:ind w:left="0" w:hanging="2"/>
        <w:rPr>
          <w:color w:val="000000"/>
          <w:lang w:val="en-US"/>
        </w:rPr>
      </w:pPr>
      <w:bookmarkStart w:id="123" w:name="bookmark=id.319y80a" w:colFirst="0" w:colLast="0"/>
      <w:bookmarkEnd w:id="123"/>
      <w:proofErr w:type="spellStart"/>
      <w:r w:rsidRPr="00741C0A">
        <w:rPr>
          <w:color w:val="000000"/>
          <w:lang w:val="en-US"/>
        </w:rPr>
        <w:t>Zbawicka</w:t>
      </w:r>
      <w:proofErr w:type="spellEnd"/>
      <w:r w:rsidRPr="00741C0A">
        <w:rPr>
          <w:color w:val="000000"/>
          <w:lang w:val="en-US"/>
        </w:rPr>
        <w:t xml:space="preserve"> M, </w:t>
      </w:r>
      <w:proofErr w:type="spellStart"/>
      <w:r w:rsidRPr="00741C0A">
        <w:rPr>
          <w:color w:val="000000"/>
          <w:lang w:val="en-US"/>
        </w:rPr>
        <w:t>Sańko</w:t>
      </w:r>
      <w:proofErr w:type="spellEnd"/>
      <w:r w:rsidRPr="00741C0A">
        <w:rPr>
          <w:color w:val="000000"/>
          <w:lang w:val="en-US"/>
        </w:rPr>
        <w:t xml:space="preserve"> T, Strand J, Wenne R (2014) New SNP markers reveal largely concordant clinal variation across the hybrid zone between </w:t>
      </w:r>
      <w:r w:rsidRPr="00741C0A">
        <w:rPr>
          <w:i/>
          <w:color w:val="000000"/>
          <w:lang w:val="en-US"/>
        </w:rPr>
        <w:t>Mytilus</w:t>
      </w:r>
      <w:r w:rsidRPr="00741C0A">
        <w:rPr>
          <w:color w:val="000000"/>
          <w:lang w:val="en-US"/>
        </w:rPr>
        <w:t xml:space="preserve"> spp. in the Baltic Sea. Aquatic Biology 21:25–36.</w:t>
      </w:r>
    </w:p>
    <w:p w14:paraId="27E61950"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lastRenderedPageBreak/>
        <w:t>Zolotarev</w:t>
      </w:r>
      <w:proofErr w:type="spellEnd"/>
      <w:r w:rsidRPr="00741C0A">
        <w:rPr>
          <w:color w:val="000000"/>
          <w:lang w:val="en-US"/>
        </w:rPr>
        <w:t xml:space="preserve"> V, </w:t>
      </w:r>
      <w:proofErr w:type="spellStart"/>
      <w:r w:rsidRPr="00741C0A">
        <w:rPr>
          <w:color w:val="000000"/>
          <w:lang w:val="en-US"/>
        </w:rPr>
        <w:t>Shurova</w:t>
      </w:r>
      <w:proofErr w:type="spellEnd"/>
      <w:r w:rsidRPr="00741C0A">
        <w:rPr>
          <w:color w:val="000000"/>
          <w:lang w:val="en-US"/>
        </w:rPr>
        <w:t xml:space="preserve"> N (1997) Relations of prismatic and nacreous layers in the shells of the mussel </w:t>
      </w:r>
      <w:r w:rsidRPr="00741C0A">
        <w:rPr>
          <w:i/>
          <w:color w:val="000000"/>
          <w:lang w:val="en-US"/>
        </w:rPr>
        <w:t>Mytilus trossulus</w:t>
      </w:r>
      <w:r w:rsidRPr="00741C0A">
        <w:rPr>
          <w:color w:val="000000"/>
          <w:lang w:val="en-US"/>
        </w:rPr>
        <w:t>. Russian Journal of Marine Biology 23:26–31.</w:t>
      </w:r>
    </w:p>
    <w:p w14:paraId="4165D2BA" w14:textId="77777777" w:rsidR="00C64B16" w:rsidRPr="00741C0A" w:rsidRDefault="00610B0D">
      <w:pPr>
        <w:pBdr>
          <w:top w:val="nil"/>
          <w:left w:val="nil"/>
          <w:bottom w:val="nil"/>
          <w:right w:val="nil"/>
          <w:between w:val="nil"/>
        </w:pBdr>
        <w:ind w:left="0" w:hanging="2"/>
        <w:rPr>
          <w:color w:val="000000"/>
          <w:lang w:val="en-US"/>
        </w:rPr>
      </w:pPr>
      <w:r w:rsidRPr="00741C0A">
        <w:rPr>
          <w:lang w:val="en-US"/>
        </w:rPr>
        <w:br w:type="page"/>
      </w:r>
    </w:p>
    <w:p w14:paraId="7A51FA0A" w14:textId="77777777" w:rsidR="00C64B16" w:rsidRPr="00741C0A" w:rsidRDefault="00610B0D">
      <w:pPr>
        <w:keepNext/>
        <w:pBdr>
          <w:top w:val="none" w:sz="0" w:space="0" w:color="000000"/>
          <w:left w:val="none" w:sz="0" w:space="0" w:color="000000"/>
          <w:bottom w:val="none" w:sz="0" w:space="0" w:color="000000"/>
          <w:right w:val="none" w:sz="0" w:space="0" w:color="000000"/>
          <w:between w:val="nil"/>
        </w:pBdr>
        <w:spacing w:before="60" w:after="60" w:line="240" w:lineRule="auto"/>
        <w:ind w:left="0" w:right="60" w:hanging="2"/>
        <w:jc w:val="left"/>
        <w:rPr>
          <w:color w:val="000000"/>
          <w:lang w:val="en-US"/>
        </w:rPr>
      </w:pPr>
      <w:r w:rsidRPr="00741C0A">
        <w:rPr>
          <w:color w:val="000000"/>
          <w:lang w:val="en-US"/>
        </w:rPr>
        <w:lastRenderedPageBreak/>
        <w:t>Table 1. Environmental parameters involved in the study</w:t>
      </w:r>
    </w:p>
    <w:tbl>
      <w:tblPr>
        <w:tblStyle w:val="aff6"/>
        <w:tblW w:w="10772" w:type="dxa"/>
        <w:jc w:val="center"/>
        <w:tblInd w:w="0" w:type="dxa"/>
        <w:tblLayout w:type="fixed"/>
        <w:tblLook w:val="0000" w:firstRow="0" w:lastRow="0" w:firstColumn="0" w:lastColumn="0" w:noHBand="0" w:noVBand="0"/>
      </w:tblPr>
      <w:tblGrid>
        <w:gridCol w:w="1701"/>
        <w:gridCol w:w="1531"/>
        <w:gridCol w:w="5272"/>
        <w:gridCol w:w="2268"/>
      </w:tblGrid>
      <w:tr w:rsidR="00C64B16" w:rsidRPr="00A46190" w14:paraId="7985DE2E" w14:textId="77777777">
        <w:trPr>
          <w:tblHeader/>
          <w:jc w:val="center"/>
        </w:trPr>
        <w:tc>
          <w:tcPr>
            <w:tcW w:w="1701"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35F254FC"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Environmental</w:t>
            </w:r>
            <w:proofErr w:type="spellEnd"/>
            <w:r>
              <w:rPr>
                <w:color w:val="000000"/>
                <w:sz w:val="20"/>
                <w:szCs w:val="20"/>
              </w:rPr>
              <w:t xml:space="preserve"> </w:t>
            </w:r>
            <w:proofErr w:type="spellStart"/>
            <w:r>
              <w:rPr>
                <w:color w:val="000000"/>
                <w:sz w:val="20"/>
                <w:szCs w:val="20"/>
              </w:rPr>
              <w:t>parameter</w:t>
            </w:r>
            <w:proofErr w:type="spellEnd"/>
            <w:r>
              <w:rPr>
                <w:color w:val="000000"/>
                <w:sz w:val="20"/>
                <w:szCs w:val="20"/>
              </w:rPr>
              <w:t xml:space="preserve">/ </w:t>
            </w:r>
            <w:proofErr w:type="spellStart"/>
            <w:r>
              <w:rPr>
                <w:color w:val="000000"/>
                <w:sz w:val="20"/>
                <w:szCs w:val="20"/>
              </w:rPr>
              <w:t>model</w:t>
            </w:r>
            <w:proofErr w:type="spellEnd"/>
            <w:r>
              <w:rPr>
                <w:color w:val="000000"/>
                <w:sz w:val="20"/>
                <w:szCs w:val="20"/>
              </w:rPr>
              <w:t xml:space="preserve"> </w:t>
            </w:r>
            <w:proofErr w:type="spellStart"/>
            <w:r>
              <w:rPr>
                <w:color w:val="000000"/>
                <w:sz w:val="20"/>
                <w:szCs w:val="20"/>
              </w:rPr>
              <w:t>predictor</w:t>
            </w:r>
            <w:proofErr w:type="spellEnd"/>
          </w:p>
        </w:tc>
        <w:tc>
          <w:tcPr>
            <w:tcW w:w="1531"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2CB30B0F"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Pr>
                <w:color w:val="000000"/>
                <w:sz w:val="20"/>
                <w:szCs w:val="20"/>
              </w:rPr>
              <w:t>Type</w:t>
            </w:r>
          </w:p>
        </w:tc>
        <w:tc>
          <w:tcPr>
            <w:tcW w:w="5272"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6BBC0B2C"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Explanation</w:t>
            </w:r>
            <w:proofErr w:type="spellEnd"/>
          </w:p>
        </w:tc>
        <w:tc>
          <w:tcPr>
            <w:tcW w:w="2268"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28059730" w14:textId="77777777" w:rsidR="00C64B16" w:rsidRPr="00741C0A"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lang w:val="en-US"/>
              </w:rPr>
            </w:pPr>
            <w:r w:rsidRPr="00741C0A">
              <w:rPr>
                <w:color w:val="000000"/>
                <w:sz w:val="20"/>
                <w:szCs w:val="20"/>
                <w:lang w:val="en-US"/>
              </w:rPr>
              <w:t>Range (median) in the data</w:t>
            </w:r>
          </w:p>
        </w:tc>
      </w:tr>
      <w:tr w:rsidR="00C64B16" w14:paraId="473D1994" w14:textId="77777777">
        <w:trPr>
          <w:jc w:val="center"/>
        </w:trPr>
        <w:tc>
          <w:tcPr>
            <w:tcW w:w="10772" w:type="dxa"/>
            <w:gridSpan w:val="4"/>
            <w:tcBorders>
              <w:top w:val="single" w:sz="12" w:space="0" w:color="666666"/>
              <w:left w:val="nil"/>
              <w:bottom w:val="single" w:sz="8" w:space="0" w:color="000000"/>
              <w:right w:val="nil"/>
            </w:tcBorders>
            <w:shd w:val="clear" w:color="auto" w:fill="FFFFFF"/>
            <w:tcMar>
              <w:top w:w="0" w:type="dxa"/>
              <w:left w:w="0" w:type="dxa"/>
              <w:bottom w:w="0" w:type="dxa"/>
              <w:right w:w="0" w:type="dxa"/>
            </w:tcMar>
            <w:vAlign w:val="center"/>
          </w:tcPr>
          <w:p w14:paraId="1FA9916F"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center"/>
              <w:rPr>
                <w:color w:val="000000"/>
                <w:sz w:val="20"/>
                <w:szCs w:val="20"/>
              </w:rPr>
            </w:pPr>
            <w:proofErr w:type="spellStart"/>
            <w:r>
              <w:rPr>
                <w:i/>
                <w:color w:val="000000"/>
                <w:sz w:val="20"/>
                <w:szCs w:val="20"/>
              </w:rPr>
              <w:t>Influence</w:t>
            </w:r>
            <w:proofErr w:type="spellEnd"/>
            <w:r>
              <w:rPr>
                <w:i/>
                <w:color w:val="000000"/>
                <w:sz w:val="20"/>
                <w:szCs w:val="20"/>
              </w:rPr>
              <w:t xml:space="preserve"> </w:t>
            </w:r>
            <w:proofErr w:type="spellStart"/>
            <w:r>
              <w:rPr>
                <w:i/>
                <w:color w:val="000000"/>
                <w:sz w:val="20"/>
                <w:szCs w:val="20"/>
              </w:rPr>
              <w:t>of</w:t>
            </w:r>
            <w:proofErr w:type="spellEnd"/>
            <w:r>
              <w:rPr>
                <w:i/>
                <w:color w:val="000000"/>
                <w:sz w:val="20"/>
                <w:szCs w:val="20"/>
              </w:rPr>
              <w:t xml:space="preserve"> </w:t>
            </w:r>
            <w:proofErr w:type="spellStart"/>
            <w:r>
              <w:rPr>
                <w:i/>
                <w:color w:val="000000"/>
                <w:sz w:val="20"/>
                <w:szCs w:val="20"/>
              </w:rPr>
              <w:t>substrate</w:t>
            </w:r>
            <w:proofErr w:type="spellEnd"/>
          </w:p>
        </w:tc>
      </w:tr>
      <w:tr w:rsidR="00C64B16" w14:paraId="0CAB8C5A" w14:textId="77777777">
        <w:trPr>
          <w:jc w:val="center"/>
        </w:trPr>
        <w:tc>
          <w:tcPr>
            <w:tcW w:w="1701"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0E0B1CD5"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Substrate</w:t>
            </w:r>
            <w:proofErr w:type="spellEnd"/>
          </w:p>
        </w:tc>
        <w:tc>
          <w:tcPr>
            <w:tcW w:w="1531"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5B5DD797"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Categorical</w:t>
            </w:r>
            <w:proofErr w:type="spellEnd"/>
          </w:p>
        </w:tc>
        <w:tc>
          <w:tcPr>
            <w:tcW w:w="5272"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3A24AF3F" w14:textId="77777777" w:rsidR="00C64B16" w:rsidRPr="001D6289"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lang w:val="en-GB"/>
              </w:rPr>
            </w:pPr>
            <w:r w:rsidRPr="00741C0A">
              <w:rPr>
                <w:color w:val="000000"/>
                <w:sz w:val="20"/>
                <w:szCs w:val="20"/>
                <w:lang w:val="en-US"/>
              </w:rPr>
              <w:t>Algal and Bottom samples for each site are treated separately</w:t>
            </w:r>
            <w:ins w:id="124" w:author="Arcella" w:date="2025-04-21T14:06:00Z">
              <w:r w:rsidR="001D6289">
                <w:rPr>
                  <w:color w:val="000000"/>
                  <w:sz w:val="20"/>
                  <w:szCs w:val="20"/>
                  <w:lang w:val="en-GB"/>
                </w:rPr>
                <w:t>.</w:t>
              </w:r>
            </w:ins>
          </w:p>
        </w:tc>
        <w:tc>
          <w:tcPr>
            <w:tcW w:w="2268"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2C63D33D"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Algae</w:t>
            </w:r>
            <w:proofErr w:type="spellEnd"/>
            <w:r>
              <w:rPr>
                <w:color w:val="000000"/>
                <w:sz w:val="20"/>
                <w:szCs w:val="20"/>
              </w:rPr>
              <w:t xml:space="preserve"> VS </w:t>
            </w:r>
            <w:proofErr w:type="spellStart"/>
            <w:r>
              <w:rPr>
                <w:color w:val="000000"/>
                <w:sz w:val="20"/>
                <w:szCs w:val="20"/>
              </w:rPr>
              <w:t>Bottom</w:t>
            </w:r>
            <w:proofErr w:type="spellEnd"/>
          </w:p>
        </w:tc>
      </w:tr>
      <w:tr w:rsidR="00C64B16" w14:paraId="63EC03D8" w14:textId="77777777">
        <w:trPr>
          <w:jc w:val="center"/>
        </w:trPr>
        <w:tc>
          <w:tcPr>
            <w:tcW w:w="10772" w:type="dxa"/>
            <w:gridSpan w:val="4"/>
            <w:tcBorders>
              <w:top w:val="nil"/>
              <w:left w:val="nil"/>
              <w:bottom w:val="single" w:sz="8" w:space="0" w:color="000000"/>
              <w:right w:val="nil"/>
            </w:tcBorders>
            <w:shd w:val="clear" w:color="auto" w:fill="FFFFFF"/>
            <w:tcMar>
              <w:top w:w="0" w:type="dxa"/>
              <w:left w:w="0" w:type="dxa"/>
              <w:bottom w:w="0" w:type="dxa"/>
              <w:right w:w="0" w:type="dxa"/>
            </w:tcMar>
            <w:vAlign w:val="center"/>
          </w:tcPr>
          <w:p w14:paraId="2C340D39"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center"/>
              <w:rPr>
                <w:color w:val="000000"/>
                <w:sz w:val="20"/>
                <w:szCs w:val="20"/>
              </w:rPr>
            </w:pPr>
            <w:proofErr w:type="spellStart"/>
            <w:r>
              <w:rPr>
                <w:i/>
                <w:color w:val="000000"/>
                <w:sz w:val="20"/>
                <w:szCs w:val="20"/>
              </w:rPr>
              <w:t>Influence</w:t>
            </w:r>
            <w:proofErr w:type="spellEnd"/>
            <w:r>
              <w:rPr>
                <w:i/>
                <w:color w:val="000000"/>
                <w:sz w:val="20"/>
                <w:szCs w:val="20"/>
              </w:rPr>
              <w:t xml:space="preserve"> </w:t>
            </w:r>
            <w:proofErr w:type="spellStart"/>
            <w:r>
              <w:rPr>
                <w:i/>
                <w:color w:val="000000"/>
                <w:sz w:val="20"/>
                <w:szCs w:val="20"/>
              </w:rPr>
              <w:t>of</w:t>
            </w:r>
            <w:proofErr w:type="spellEnd"/>
            <w:r>
              <w:rPr>
                <w:i/>
                <w:color w:val="000000"/>
                <w:sz w:val="20"/>
                <w:szCs w:val="20"/>
              </w:rPr>
              <w:t xml:space="preserve"> </w:t>
            </w:r>
            <w:proofErr w:type="spellStart"/>
            <w:r>
              <w:rPr>
                <w:i/>
                <w:color w:val="000000"/>
                <w:sz w:val="20"/>
                <w:szCs w:val="20"/>
              </w:rPr>
              <w:t>rivers</w:t>
            </w:r>
            <w:proofErr w:type="spellEnd"/>
          </w:p>
        </w:tc>
      </w:tr>
      <w:tr w:rsidR="00C64B16" w14:paraId="41574E7D" w14:textId="77777777">
        <w:trPr>
          <w:jc w:val="center"/>
        </w:trPr>
        <w:tc>
          <w:tcPr>
            <w:tcW w:w="1701"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705C61E3"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Salinity</w:t>
            </w:r>
            <w:proofErr w:type="spellEnd"/>
          </w:p>
        </w:tc>
        <w:tc>
          <w:tcPr>
            <w:tcW w:w="1531"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23243B4D"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Continuous</w:t>
            </w:r>
            <w:proofErr w:type="spellEnd"/>
          </w:p>
        </w:tc>
        <w:tc>
          <w:tcPr>
            <w:tcW w:w="5272"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4003B9F0" w14:textId="77777777" w:rsidR="00C64B16" w:rsidRPr="00741C0A"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lang w:val="en-US"/>
              </w:rPr>
            </w:pPr>
            <w:r w:rsidRPr="00741C0A">
              <w:rPr>
                <w:color w:val="000000"/>
                <w:sz w:val="20"/>
                <w:szCs w:val="20"/>
                <w:lang w:val="en-US"/>
              </w:rPr>
              <w:t xml:space="preserve">Surface salinity (ppm) at the time of sampling, </w:t>
            </w:r>
            <w:proofErr w:type="gramStart"/>
            <w:r w:rsidRPr="00741C0A">
              <w:rPr>
                <w:color w:val="000000"/>
                <w:sz w:val="20"/>
                <w:szCs w:val="20"/>
                <w:lang w:val="en-US"/>
              </w:rPr>
              <w:t>i.e.</w:t>
            </w:r>
            <w:proofErr w:type="gramEnd"/>
            <w:r w:rsidRPr="00741C0A">
              <w:rPr>
                <w:color w:val="000000"/>
                <w:sz w:val="20"/>
                <w:szCs w:val="20"/>
                <w:lang w:val="en-US"/>
              </w:rPr>
              <w:t xml:space="preserve"> at low tide.</w:t>
            </w:r>
          </w:p>
        </w:tc>
        <w:tc>
          <w:tcPr>
            <w:tcW w:w="2268"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6A00F22B"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Pr>
                <w:color w:val="000000"/>
                <w:sz w:val="20"/>
                <w:szCs w:val="20"/>
              </w:rPr>
              <w:t>2-30 (19)</w:t>
            </w:r>
          </w:p>
        </w:tc>
      </w:tr>
      <w:tr w:rsidR="00C64B16" w14:paraId="27FA6600" w14:textId="77777777">
        <w:trPr>
          <w:jc w:val="center"/>
        </w:trPr>
        <w:tc>
          <w:tcPr>
            <w:tcW w:w="1701" w:type="dxa"/>
            <w:tcBorders>
              <w:top w:val="nil"/>
              <w:left w:val="nil"/>
              <w:bottom w:val="nil"/>
              <w:right w:val="nil"/>
            </w:tcBorders>
            <w:shd w:val="clear" w:color="auto" w:fill="FFFFFF"/>
            <w:tcMar>
              <w:top w:w="0" w:type="dxa"/>
              <w:left w:w="0" w:type="dxa"/>
              <w:bottom w:w="0" w:type="dxa"/>
              <w:right w:w="0" w:type="dxa"/>
            </w:tcMar>
            <w:vAlign w:val="center"/>
          </w:tcPr>
          <w:p w14:paraId="4D6AD658"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Pr>
                <w:color w:val="000000"/>
                <w:sz w:val="20"/>
                <w:szCs w:val="20"/>
              </w:rPr>
              <w:t>DistRiver</w:t>
            </w:r>
          </w:p>
        </w:tc>
        <w:tc>
          <w:tcPr>
            <w:tcW w:w="1531" w:type="dxa"/>
            <w:tcBorders>
              <w:top w:val="nil"/>
              <w:left w:val="nil"/>
              <w:bottom w:val="nil"/>
              <w:right w:val="nil"/>
            </w:tcBorders>
            <w:shd w:val="clear" w:color="auto" w:fill="FFFFFF"/>
            <w:tcMar>
              <w:top w:w="0" w:type="dxa"/>
              <w:left w:w="0" w:type="dxa"/>
              <w:bottom w:w="0" w:type="dxa"/>
              <w:right w:w="0" w:type="dxa"/>
            </w:tcMar>
            <w:vAlign w:val="center"/>
          </w:tcPr>
          <w:p w14:paraId="16ADCC02"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Continuous</w:t>
            </w:r>
            <w:proofErr w:type="spellEnd"/>
          </w:p>
        </w:tc>
        <w:tc>
          <w:tcPr>
            <w:tcW w:w="5272" w:type="dxa"/>
            <w:tcBorders>
              <w:top w:val="nil"/>
              <w:left w:val="nil"/>
              <w:bottom w:val="nil"/>
              <w:right w:val="nil"/>
            </w:tcBorders>
            <w:shd w:val="clear" w:color="auto" w:fill="FFFFFF"/>
            <w:tcMar>
              <w:top w:w="0" w:type="dxa"/>
              <w:left w:w="0" w:type="dxa"/>
              <w:bottom w:w="0" w:type="dxa"/>
              <w:right w:w="0" w:type="dxa"/>
            </w:tcMar>
            <w:vAlign w:val="center"/>
          </w:tcPr>
          <w:p w14:paraId="24781AA1" w14:textId="77777777" w:rsidR="00C64B16" w:rsidRPr="00741C0A"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lang w:val="en-US"/>
              </w:rPr>
            </w:pPr>
            <w:r w:rsidRPr="00741C0A">
              <w:rPr>
                <w:color w:val="000000"/>
                <w:sz w:val="20"/>
                <w:szCs w:val="20"/>
                <w:lang w:val="en-US"/>
              </w:rPr>
              <w:t xml:space="preserve">The </w:t>
            </w:r>
            <w:proofErr w:type="gramStart"/>
            <w:r w:rsidRPr="00741C0A">
              <w:rPr>
                <w:color w:val="000000"/>
                <w:sz w:val="20"/>
                <w:szCs w:val="20"/>
                <w:lang w:val="en-US"/>
              </w:rPr>
              <w:t>straight line</w:t>
            </w:r>
            <w:proofErr w:type="gramEnd"/>
            <w:r w:rsidRPr="00741C0A">
              <w:rPr>
                <w:color w:val="000000"/>
                <w:sz w:val="20"/>
                <w:szCs w:val="20"/>
                <w:lang w:val="en-US"/>
              </w:rPr>
              <w:t xml:space="preserve"> distance (km) between the site and the nearest river mouth by map. The values were log-transformed when used for model fitting.</w:t>
            </w:r>
          </w:p>
        </w:tc>
        <w:tc>
          <w:tcPr>
            <w:tcW w:w="2268" w:type="dxa"/>
            <w:tcBorders>
              <w:top w:val="nil"/>
              <w:left w:val="nil"/>
              <w:bottom w:val="nil"/>
              <w:right w:val="nil"/>
            </w:tcBorders>
            <w:shd w:val="clear" w:color="auto" w:fill="FFFFFF"/>
            <w:tcMar>
              <w:top w:w="0" w:type="dxa"/>
              <w:left w:w="0" w:type="dxa"/>
              <w:bottom w:w="0" w:type="dxa"/>
              <w:right w:w="0" w:type="dxa"/>
            </w:tcMar>
            <w:vAlign w:val="center"/>
          </w:tcPr>
          <w:p w14:paraId="2EA26B48"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Pr>
                <w:color w:val="000000"/>
                <w:sz w:val="20"/>
                <w:szCs w:val="20"/>
              </w:rPr>
              <w:t>0-18.5 (4.9)</w:t>
            </w:r>
          </w:p>
        </w:tc>
      </w:tr>
      <w:tr w:rsidR="00C64B16" w14:paraId="2E355A4A" w14:textId="77777777">
        <w:trPr>
          <w:jc w:val="center"/>
        </w:trPr>
        <w:tc>
          <w:tcPr>
            <w:tcW w:w="1701" w:type="dxa"/>
            <w:tcBorders>
              <w:top w:val="nil"/>
              <w:left w:val="nil"/>
              <w:bottom w:val="nil"/>
              <w:right w:val="nil"/>
            </w:tcBorders>
            <w:shd w:val="clear" w:color="auto" w:fill="FFFFFF"/>
            <w:tcMar>
              <w:top w:w="0" w:type="dxa"/>
              <w:left w:w="0" w:type="dxa"/>
              <w:bottom w:w="0" w:type="dxa"/>
              <w:right w:w="0" w:type="dxa"/>
            </w:tcMar>
            <w:vAlign w:val="center"/>
          </w:tcPr>
          <w:p w14:paraId="4C27D45B"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RiverSize</w:t>
            </w:r>
            <w:proofErr w:type="spellEnd"/>
          </w:p>
        </w:tc>
        <w:tc>
          <w:tcPr>
            <w:tcW w:w="1531" w:type="dxa"/>
            <w:tcBorders>
              <w:top w:val="nil"/>
              <w:left w:val="nil"/>
              <w:bottom w:val="nil"/>
              <w:right w:val="nil"/>
            </w:tcBorders>
            <w:shd w:val="clear" w:color="auto" w:fill="FFFFFF"/>
            <w:tcMar>
              <w:top w:w="0" w:type="dxa"/>
              <w:left w:w="0" w:type="dxa"/>
              <w:bottom w:w="0" w:type="dxa"/>
              <w:right w:w="0" w:type="dxa"/>
            </w:tcMar>
            <w:vAlign w:val="center"/>
          </w:tcPr>
          <w:p w14:paraId="2F0A9667"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Categorical</w:t>
            </w:r>
            <w:proofErr w:type="spellEnd"/>
          </w:p>
        </w:tc>
        <w:tc>
          <w:tcPr>
            <w:tcW w:w="5272" w:type="dxa"/>
            <w:tcBorders>
              <w:top w:val="nil"/>
              <w:left w:val="nil"/>
              <w:bottom w:val="nil"/>
              <w:right w:val="nil"/>
            </w:tcBorders>
            <w:shd w:val="clear" w:color="auto" w:fill="FFFFFF"/>
            <w:tcMar>
              <w:top w:w="0" w:type="dxa"/>
              <w:left w:w="0" w:type="dxa"/>
              <w:bottom w:w="0" w:type="dxa"/>
              <w:right w:w="0" w:type="dxa"/>
            </w:tcMar>
            <w:vAlign w:val="center"/>
          </w:tcPr>
          <w:p w14:paraId="4438C41C" w14:textId="77777777" w:rsidR="00C64B16" w:rsidRPr="00741C0A"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lang w:val="en-US"/>
              </w:rPr>
            </w:pPr>
            <w:r w:rsidRPr="00741C0A">
              <w:rPr>
                <w:color w:val="000000"/>
                <w:sz w:val="20"/>
                <w:szCs w:val="20"/>
                <w:lang w:val="en-US"/>
              </w:rPr>
              <w:t>Rivers are categorized according to whether their catchment area is larger or smaller than the median area of all rivers in the region.</w:t>
            </w:r>
          </w:p>
        </w:tc>
        <w:tc>
          <w:tcPr>
            <w:tcW w:w="2268" w:type="dxa"/>
            <w:tcBorders>
              <w:top w:val="nil"/>
              <w:left w:val="nil"/>
              <w:bottom w:val="nil"/>
              <w:right w:val="nil"/>
            </w:tcBorders>
            <w:shd w:val="clear" w:color="auto" w:fill="FFFFFF"/>
            <w:tcMar>
              <w:top w:w="0" w:type="dxa"/>
              <w:left w:w="0" w:type="dxa"/>
              <w:bottom w:w="0" w:type="dxa"/>
              <w:right w:w="0" w:type="dxa"/>
            </w:tcMar>
            <w:vAlign w:val="center"/>
          </w:tcPr>
          <w:p w14:paraId="50C84614"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Pr>
                <w:color w:val="000000"/>
                <w:sz w:val="20"/>
                <w:szCs w:val="20"/>
              </w:rPr>
              <w:t xml:space="preserve">Small VS </w:t>
            </w:r>
            <w:proofErr w:type="spellStart"/>
            <w:r>
              <w:rPr>
                <w:color w:val="000000"/>
                <w:sz w:val="20"/>
                <w:szCs w:val="20"/>
              </w:rPr>
              <w:t>Large</w:t>
            </w:r>
            <w:proofErr w:type="spellEnd"/>
          </w:p>
        </w:tc>
      </w:tr>
      <w:tr w:rsidR="00C64B16" w14:paraId="4DB73415" w14:textId="77777777">
        <w:trPr>
          <w:jc w:val="center"/>
        </w:trPr>
        <w:tc>
          <w:tcPr>
            <w:tcW w:w="10772" w:type="dxa"/>
            <w:gridSpan w:val="4"/>
            <w:tcBorders>
              <w:top w:val="nil"/>
              <w:left w:val="nil"/>
              <w:bottom w:val="single" w:sz="8" w:space="0" w:color="000000"/>
              <w:right w:val="nil"/>
            </w:tcBorders>
            <w:shd w:val="clear" w:color="auto" w:fill="FFFFFF"/>
            <w:tcMar>
              <w:top w:w="0" w:type="dxa"/>
              <w:left w:w="0" w:type="dxa"/>
              <w:bottom w:w="0" w:type="dxa"/>
              <w:right w:w="0" w:type="dxa"/>
            </w:tcMar>
            <w:vAlign w:val="center"/>
          </w:tcPr>
          <w:p w14:paraId="4FD5875F"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center"/>
              <w:rPr>
                <w:color w:val="000000"/>
                <w:sz w:val="20"/>
                <w:szCs w:val="20"/>
              </w:rPr>
            </w:pPr>
            <w:proofErr w:type="spellStart"/>
            <w:r>
              <w:rPr>
                <w:i/>
                <w:color w:val="000000"/>
                <w:sz w:val="20"/>
                <w:szCs w:val="20"/>
              </w:rPr>
              <w:t>Influence</w:t>
            </w:r>
            <w:proofErr w:type="spellEnd"/>
            <w:r>
              <w:rPr>
                <w:i/>
                <w:color w:val="000000"/>
                <w:sz w:val="20"/>
                <w:szCs w:val="20"/>
              </w:rPr>
              <w:t xml:space="preserve"> </w:t>
            </w:r>
            <w:proofErr w:type="spellStart"/>
            <w:r>
              <w:rPr>
                <w:i/>
                <w:color w:val="000000"/>
                <w:sz w:val="20"/>
                <w:szCs w:val="20"/>
              </w:rPr>
              <w:t>of</w:t>
            </w:r>
            <w:proofErr w:type="spellEnd"/>
            <w:r>
              <w:rPr>
                <w:i/>
                <w:color w:val="000000"/>
                <w:sz w:val="20"/>
                <w:szCs w:val="20"/>
              </w:rPr>
              <w:t xml:space="preserve"> </w:t>
            </w:r>
            <w:proofErr w:type="spellStart"/>
            <w:r>
              <w:rPr>
                <w:i/>
                <w:color w:val="000000"/>
                <w:sz w:val="20"/>
                <w:szCs w:val="20"/>
              </w:rPr>
              <w:t>ports</w:t>
            </w:r>
            <w:proofErr w:type="spellEnd"/>
          </w:p>
        </w:tc>
      </w:tr>
      <w:tr w:rsidR="00C64B16" w14:paraId="056D43F0" w14:textId="77777777">
        <w:trPr>
          <w:jc w:val="center"/>
        </w:trPr>
        <w:tc>
          <w:tcPr>
            <w:tcW w:w="1701"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0855EB0A"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Pr>
                <w:color w:val="000000"/>
                <w:sz w:val="20"/>
                <w:szCs w:val="20"/>
              </w:rPr>
              <w:t>DistPort</w:t>
            </w:r>
          </w:p>
        </w:tc>
        <w:tc>
          <w:tcPr>
            <w:tcW w:w="1531"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63269734"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Continuous</w:t>
            </w:r>
            <w:proofErr w:type="spellEnd"/>
          </w:p>
        </w:tc>
        <w:tc>
          <w:tcPr>
            <w:tcW w:w="5272"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5A83850C"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sidRPr="00741C0A">
              <w:rPr>
                <w:color w:val="000000"/>
                <w:sz w:val="20"/>
                <w:szCs w:val="20"/>
                <w:lang w:val="en-US"/>
              </w:rPr>
              <w:t xml:space="preserve">The </w:t>
            </w:r>
            <w:proofErr w:type="gramStart"/>
            <w:r w:rsidRPr="00741C0A">
              <w:rPr>
                <w:color w:val="000000"/>
                <w:sz w:val="20"/>
                <w:szCs w:val="20"/>
                <w:lang w:val="en-US"/>
              </w:rPr>
              <w:t>straight line</w:t>
            </w:r>
            <w:proofErr w:type="gramEnd"/>
            <w:r w:rsidRPr="00741C0A">
              <w:rPr>
                <w:color w:val="000000"/>
                <w:sz w:val="20"/>
                <w:szCs w:val="20"/>
                <w:lang w:val="en-US"/>
              </w:rPr>
              <w:t xml:space="preserve"> distance (km) between the site and the nearest port by map. </w:t>
            </w:r>
            <w:proofErr w:type="spellStart"/>
            <w:r>
              <w:rPr>
                <w:color w:val="000000"/>
                <w:sz w:val="20"/>
                <w:szCs w:val="20"/>
              </w:rPr>
              <w:t>Log-transformed</w:t>
            </w:r>
            <w:proofErr w:type="spellEnd"/>
            <w:r>
              <w:rPr>
                <w:color w:val="000000"/>
                <w:sz w:val="20"/>
                <w:szCs w:val="20"/>
              </w:rPr>
              <w:t xml:space="preserve"> </w:t>
            </w:r>
            <w:proofErr w:type="spellStart"/>
            <w:r>
              <w:rPr>
                <w:color w:val="000000"/>
                <w:sz w:val="20"/>
                <w:szCs w:val="20"/>
              </w:rPr>
              <w:t>values</w:t>
            </w:r>
            <w:proofErr w:type="spellEnd"/>
            <w:r>
              <w:rPr>
                <w:color w:val="000000"/>
                <w:sz w:val="20"/>
                <w:szCs w:val="20"/>
              </w:rPr>
              <w:t xml:space="preserve"> </w:t>
            </w:r>
            <w:proofErr w:type="spellStart"/>
            <w:r>
              <w:rPr>
                <w:color w:val="000000"/>
                <w:sz w:val="20"/>
                <w:szCs w:val="20"/>
              </w:rPr>
              <w:t>were</w:t>
            </w:r>
            <w:proofErr w:type="spellEnd"/>
            <w:r>
              <w:rPr>
                <w:color w:val="000000"/>
                <w:sz w:val="20"/>
                <w:szCs w:val="20"/>
              </w:rPr>
              <w:t xml:space="preserve"> </w:t>
            </w:r>
            <w:proofErr w:type="spellStart"/>
            <w:r>
              <w:rPr>
                <w:color w:val="000000"/>
                <w:sz w:val="20"/>
                <w:szCs w:val="20"/>
              </w:rPr>
              <w:t>used</w:t>
            </w:r>
            <w:proofErr w:type="spellEnd"/>
            <w:r>
              <w:rPr>
                <w:color w:val="000000"/>
                <w:sz w:val="20"/>
                <w:szCs w:val="20"/>
              </w:rPr>
              <w:t>.</w:t>
            </w:r>
          </w:p>
        </w:tc>
        <w:tc>
          <w:tcPr>
            <w:tcW w:w="2268"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0294116D"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Pr>
                <w:color w:val="000000"/>
                <w:sz w:val="20"/>
                <w:szCs w:val="20"/>
              </w:rPr>
              <w:t>0.1-82.2 (18.7)</w:t>
            </w:r>
          </w:p>
        </w:tc>
      </w:tr>
      <w:tr w:rsidR="00C64B16" w14:paraId="77BD8ECC" w14:textId="77777777">
        <w:trPr>
          <w:jc w:val="center"/>
        </w:trPr>
        <w:tc>
          <w:tcPr>
            <w:tcW w:w="1701" w:type="dxa"/>
            <w:tcBorders>
              <w:top w:val="nil"/>
              <w:left w:val="nil"/>
              <w:bottom w:val="nil"/>
              <w:right w:val="nil"/>
            </w:tcBorders>
            <w:shd w:val="clear" w:color="auto" w:fill="FFFFFF"/>
            <w:tcMar>
              <w:top w:w="0" w:type="dxa"/>
              <w:left w:w="0" w:type="dxa"/>
              <w:bottom w:w="0" w:type="dxa"/>
              <w:right w:w="0" w:type="dxa"/>
            </w:tcMar>
            <w:vAlign w:val="center"/>
          </w:tcPr>
          <w:p w14:paraId="4BD410A7"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PortStatus</w:t>
            </w:r>
            <w:proofErr w:type="spellEnd"/>
          </w:p>
        </w:tc>
        <w:tc>
          <w:tcPr>
            <w:tcW w:w="1531" w:type="dxa"/>
            <w:tcBorders>
              <w:top w:val="nil"/>
              <w:left w:val="nil"/>
              <w:bottom w:val="nil"/>
              <w:right w:val="nil"/>
            </w:tcBorders>
            <w:shd w:val="clear" w:color="auto" w:fill="FFFFFF"/>
            <w:tcMar>
              <w:top w:w="0" w:type="dxa"/>
              <w:left w:w="0" w:type="dxa"/>
              <w:bottom w:w="0" w:type="dxa"/>
              <w:right w:w="0" w:type="dxa"/>
            </w:tcMar>
            <w:vAlign w:val="center"/>
          </w:tcPr>
          <w:p w14:paraId="218FA58F"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Categorical</w:t>
            </w:r>
            <w:proofErr w:type="spellEnd"/>
          </w:p>
        </w:tc>
        <w:tc>
          <w:tcPr>
            <w:tcW w:w="5272" w:type="dxa"/>
            <w:tcBorders>
              <w:top w:val="nil"/>
              <w:left w:val="nil"/>
              <w:bottom w:val="nil"/>
              <w:right w:val="nil"/>
            </w:tcBorders>
            <w:shd w:val="clear" w:color="auto" w:fill="FFFFFF"/>
            <w:tcMar>
              <w:top w:w="0" w:type="dxa"/>
              <w:left w:w="0" w:type="dxa"/>
              <w:bottom w:w="0" w:type="dxa"/>
              <w:right w:w="0" w:type="dxa"/>
            </w:tcMar>
            <w:vAlign w:val="center"/>
          </w:tcPr>
          <w:p w14:paraId="1ECF33C5" w14:textId="77777777" w:rsidR="00C64B16" w:rsidRPr="00155DC0"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lang w:val="en-US"/>
              </w:rPr>
            </w:pPr>
            <w:r w:rsidRPr="00741C0A">
              <w:rPr>
                <w:color w:val="000000"/>
                <w:sz w:val="20"/>
                <w:szCs w:val="20"/>
                <w:lang w:val="en-US"/>
              </w:rPr>
              <w:t>Ports are categorized according to whether they are active or abandoned</w:t>
            </w:r>
            <w:ins w:id="125" w:author="Arcella" w:date="2025-04-21T14:06:00Z">
              <w:r w:rsidR="001D6289" w:rsidRPr="00155DC0">
                <w:rPr>
                  <w:color w:val="000000"/>
                  <w:sz w:val="20"/>
                  <w:szCs w:val="20"/>
                  <w:lang w:val="en-US"/>
                </w:rPr>
                <w:t>.</w:t>
              </w:r>
            </w:ins>
          </w:p>
        </w:tc>
        <w:tc>
          <w:tcPr>
            <w:tcW w:w="2268" w:type="dxa"/>
            <w:tcBorders>
              <w:top w:val="nil"/>
              <w:left w:val="nil"/>
              <w:bottom w:val="nil"/>
              <w:right w:val="nil"/>
            </w:tcBorders>
            <w:shd w:val="clear" w:color="auto" w:fill="FFFFFF"/>
            <w:tcMar>
              <w:top w:w="0" w:type="dxa"/>
              <w:left w:w="0" w:type="dxa"/>
              <w:bottom w:w="0" w:type="dxa"/>
              <w:right w:w="0" w:type="dxa"/>
            </w:tcMar>
            <w:vAlign w:val="center"/>
          </w:tcPr>
          <w:p w14:paraId="0E01D7B9"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Pr>
                <w:color w:val="000000"/>
                <w:sz w:val="20"/>
                <w:szCs w:val="20"/>
              </w:rPr>
              <w:t xml:space="preserve">Active VS </w:t>
            </w:r>
            <w:proofErr w:type="spellStart"/>
            <w:r>
              <w:rPr>
                <w:color w:val="000000"/>
                <w:sz w:val="20"/>
                <w:szCs w:val="20"/>
              </w:rPr>
              <w:t>Abandoned</w:t>
            </w:r>
            <w:proofErr w:type="spellEnd"/>
          </w:p>
        </w:tc>
      </w:tr>
      <w:tr w:rsidR="00C64B16" w14:paraId="598293F6" w14:textId="77777777">
        <w:trPr>
          <w:jc w:val="center"/>
        </w:trPr>
        <w:tc>
          <w:tcPr>
            <w:tcW w:w="10772" w:type="dxa"/>
            <w:gridSpan w:val="4"/>
            <w:tcBorders>
              <w:top w:val="nil"/>
              <w:left w:val="nil"/>
              <w:bottom w:val="single" w:sz="8" w:space="0" w:color="000000"/>
              <w:right w:val="nil"/>
            </w:tcBorders>
            <w:shd w:val="clear" w:color="auto" w:fill="FFFFFF"/>
            <w:tcMar>
              <w:top w:w="0" w:type="dxa"/>
              <w:left w:w="0" w:type="dxa"/>
              <w:bottom w:w="0" w:type="dxa"/>
              <w:right w:w="0" w:type="dxa"/>
            </w:tcMar>
            <w:vAlign w:val="center"/>
          </w:tcPr>
          <w:p w14:paraId="3E1C29F6"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center"/>
              <w:rPr>
                <w:color w:val="000000"/>
                <w:sz w:val="20"/>
                <w:szCs w:val="20"/>
              </w:rPr>
            </w:pPr>
            <w:proofErr w:type="spellStart"/>
            <w:r>
              <w:rPr>
                <w:i/>
                <w:color w:val="000000"/>
                <w:sz w:val="20"/>
                <w:szCs w:val="20"/>
              </w:rPr>
              <w:t>Influence</w:t>
            </w:r>
            <w:proofErr w:type="spellEnd"/>
            <w:r>
              <w:rPr>
                <w:i/>
                <w:color w:val="000000"/>
                <w:sz w:val="20"/>
                <w:szCs w:val="20"/>
              </w:rPr>
              <w:t xml:space="preserve"> </w:t>
            </w:r>
            <w:proofErr w:type="spellStart"/>
            <w:r>
              <w:rPr>
                <w:i/>
                <w:color w:val="000000"/>
                <w:sz w:val="20"/>
                <w:szCs w:val="20"/>
              </w:rPr>
              <w:t>of</w:t>
            </w:r>
            <w:proofErr w:type="spellEnd"/>
            <w:r>
              <w:rPr>
                <w:i/>
                <w:color w:val="000000"/>
                <w:sz w:val="20"/>
                <w:szCs w:val="20"/>
              </w:rPr>
              <w:t xml:space="preserve"> </w:t>
            </w:r>
            <w:proofErr w:type="spellStart"/>
            <w:r>
              <w:rPr>
                <w:i/>
                <w:color w:val="000000"/>
                <w:sz w:val="20"/>
                <w:szCs w:val="20"/>
              </w:rPr>
              <w:t>surf</w:t>
            </w:r>
            <w:proofErr w:type="spellEnd"/>
          </w:p>
        </w:tc>
      </w:tr>
      <w:tr w:rsidR="00C64B16" w14:paraId="2CCA8ABA" w14:textId="77777777">
        <w:trPr>
          <w:jc w:val="center"/>
        </w:trPr>
        <w:tc>
          <w:tcPr>
            <w:tcW w:w="1701" w:type="dxa"/>
            <w:tcBorders>
              <w:top w:val="single" w:sz="8" w:space="0" w:color="000000"/>
              <w:left w:val="nil"/>
              <w:bottom w:val="single" w:sz="12" w:space="0" w:color="666666"/>
              <w:right w:val="nil"/>
            </w:tcBorders>
            <w:shd w:val="clear" w:color="auto" w:fill="FFFFFF"/>
            <w:tcMar>
              <w:top w:w="0" w:type="dxa"/>
              <w:left w:w="0" w:type="dxa"/>
              <w:bottom w:w="0" w:type="dxa"/>
              <w:right w:w="0" w:type="dxa"/>
            </w:tcMar>
            <w:vAlign w:val="center"/>
          </w:tcPr>
          <w:p w14:paraId="01733D28"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Fetch</w:t>
            </w:r>
            <w:proofErr w:type="spellEnd"/>
          </w:p>
        </w:tc>
        <w:tc>
          <w:tcPr>
            <w:tcW w:w="1531" w:type="dxa"/>
            <w:tcBorders>
              <w:top w:val="single" w:sz="8" w:space="0" w:color="000000"/>
              <w:left w:val="nil"/>
              <w:bottom w:val="single" w:sz="12" w:space="0" w:color="666666"/>
              <w:right w:val="nil"/>
            </w:tcBorders>
            <w:shd w:val="clear" w:color="auto" w:fill="FFFFFF"/>
            <w:tcMar>
              <w:top w:w="0" w:type="dxa"/>
              <w:left w:w="0" w:type="dxa"/>
              <w:bottom w:w="0" w:type="dxa"/>
              <w:right w:w="0" w:type="dxa"/>
            </w:tcMar>
            <w:vAlign w:val="center"/>
          </w:tcPr>
          <w:p w14:paraId="3CFDD384"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Continuous</w:t>
            </w:r>
            <w:proofErr w:type="spellEnd"/>
          </w:p>
        </w:tc>
        <w:tc>
          <w:tcPr>
            <w:tcW w:w="5272" w:type="dxa"/>
            <w:tcBorders>
              <w:top w:val="single" w:sz="8" w:space="0" w:color="000000"/>
              <w:left w:val="nil"/>
              <w:bottom w:val="single" w:sz="12" w:space="0" w:color="666666"/>
              <w:right w:val="nil"/>
            </w:tcBorders>
            <w:shd w:val="clear" w:color="auto" w:fill="FFFFFF"/>
            <w:tcMar>
              <w:top w:w="0" w:type="dxa"/>
              <w:left w:w="0" w:type="dxa"/>
              <w:bottom w:w="0" w:type="dxa"/>
              <w:right w:w="0" w:type="dxa"/>
            </w:tcMar>
            <w:vAlign w:val="center"/>
          </w:tcPr>
          <w:p w14:paraId="70A83A54"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sidRPr="00741C0A">
              <w:rPr>
                <w:color w:val="000000"/>
                <w:sz w:val="20"/>
                <w:szCs w:val="20"/>
                <w:lang w:val="en-US"/>
              </w:rPr>
              <w:t xml:space="preserve">Unobstructed length of water surface (km) over which wind from a certain direction can blow. </w:t>
            </w:r>
            <w:proofErr w:type="spellStart"/>
            <w:r>
              <w:rPr>
                <w:color w:val="000000"/>
                <w:sz w:val="20"/>
                <w:szCs w:val="20"/>
              </w:rPr>
              <w:t>Log-transformed</w:t>
            </w:r>
            <w:proofErr w:type="spellEnd"/>
            <w:r>
              <w:rPr>
                <w:color w:val="000000"/>
                <w:sz w:val="20"/>
                <w:szCs w:val="20"/>
              </w:rPr>
              <w:t xml:space="preserve"> </w:t>
            </w:r>
            <w:proofErr w:type="spellStart"/>
            <w:r>
              <w:rPr>
                <w:color w:val="000000"/>
                <w:sz w:val="20"/>
                <w:szCs w:val="20"/>
              </w:rPr>
              <w:t>values</w:t>
            </w:r>
            <w:proofErr w:type="spellEnd"/>
            <w:r>
              <w:rPr>
                <w:color w:val="000000"/>
                <w:sz w:val="20"/>
                <w:szCs w:val="20"/>
              </w:rPr>
              <w:t xml:space="preserve"> </w:t>
            </w:r>
            <w:proofErr w:type="spellStart"/>
            <w:r>
              <w:rPr>
                <w:color w:val="000000"/>
                <w:sz w:val="20"/>
                <w:szCs w:val="20"/>
              </w:rPr>
              <w:t>were</w:t>
            </w:r>
            <w:proofErr w:type="spellEnd"/>
            <w:r>
              <w:rPr>
                <w:color w:val="000000"/>
                <w:sz w:val="20"/>
                <w:szCs w:val="20"/>
              </w:rPr>
              <w:t xml:space="preserve"> </w:t>
            </w:r>
            <w:proofErr w:type="spellStart"/>
            <w:r>
              <w:rPr>
                <w:color w:val="000000"/>
                <w:sz w:val="20"/>
                <w:szCs w:val="20"/>
              </w:rPr>
              <w:t>used</w:t>
            </w:r>
            <w:proofErr w:type="spellEnd"/>
            <w:r>
              <w:rPr>
                <w:color w:val="000000"/>
                <w:sz w:val="20"/>
                <w:szCs w:val="20"/>
              </w:rPr>
              <w:t>.</w:t>
            </w:r>
          </w:p>
        </w:tc>
        <w:tc>
          <w:tcPr>
            <w:tcW w:w="2268" w:type="dxa"/>
            <w:tcBorders>
              <w:top w:val="single" w:sz="8" w:space="0" w:color="000000"/>
              <w:left w:val="nil"/>
              <w:bottom w:val="single" w:sz="12" w:space="0" w:color="666666"/>
              <w:right w:val="nil"/>
            </w:tcBorders>
            <w:shd w:val="clear" w:color="auto" w:fill="FFFFFF"/>
            <w:tcMar>
              <w:top w:w="0" w:type="dxa"/>
              <w:left w:w="0" w:type="dxa"/>
              <w:bottom w:w="0" w:type="dxa"/>
              <w:right w:w="0" w:type="dxa"/>
            </w:tcMar>
            <w:vAlign w:val="center"/>
          </w:tcPr>
          <w:p w14:paraId="00D2A9D9"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Pr>
                <w:color w:val="000000"/>
                <w:sz w:val="20"/>
                <w:szCs w:val="20"/>
              </w:rPr>
              <w:t>0.2-28.8 (3.3)</w:t>
            </w:r>
          </w:p>
        </w:tc>
      </w:tr>
    </w:tbl>
    <w:p w14:paraId="7138D171" w14:textId="77777777" w:rsidR="00C64B16" w:rsidRDefault="00C64B16">
      <w:pPr>
        <w:pBdr>
          <w:top w:val="nil"/>
          <w:left w:val="nil"/>
          <w:bottom w:val="nil"/>
          <w:right w:val="nil"/>
          <w:between w:val="nil"/>
        </w:pBdr>
        <w:ind w:left="0" w:hanging="2"/>
        <w:rPr>
          <w:color w:val="000000"/>
        </w:rPr>
      </w:pPr>
    </w:p>
    <w:p w14:paraId="2BC7D985" w14:textId="77777777" w:rsidR="00C64B16" w:rsidRDefault="00610B0D">
      <w:pPr>
        <w:pBdr>
          <w:top w:val="nil"/>
          <w:left w:val="nil"/>
          <w:bottom w:val="nil"/>
          <w:right w:val="nil"/>
          <w:between w:val="nil"/>
        </w:pBdr>
        <w:ind w:left="0" w:hanging="2"/>
        <w:rPr>
          <w:color w:val="000000"/>
        </w:rPr>
      </w:pPr>
      <w:r>
        <w:br w:type="page"/>
      </w:r>
    </w:p>
    <w:p w14:paraId="2CF0901F" w14:textId="3553DC96" w:rsidR="00C64B16" w:rsidRPr="00741C0A" w:rsidRDefault="00610B0D">
      <w:pPr>
        <w:keepNext/>
        <w:pBdr>
          <w:top w:val="none" w:sz="0" w:space="0" w:color="000000"/>
          <w:left w:val="none" w:sz="0" w:space="0" w:color="000000"/>
          <w:bottom w:val="none" w:sz="0" w:space="0" w:color="000000"/>
          <w:right w:val="none" w:sz="0" w:space="0" w:color="000000"/>
          <w:between w:val="nil"/>
        </w:pBdr>
        <w:spacing w:before="60" w:after="60" w:line="240" w:lineRule="auto"/>
        <w:ind w:left="0" w:right="60" w:hanging="2"/>
        <w:jc w:val="left"/>
        <w:rPr>
          <w:color w:val="FF0000"/>
          <w:lang w:val="en-US"/>
        </w:rPr>
      </w:pPr>
      <w:r w:rsidRPr="00741C0A">
        <w:rPr>
          <w:color w:val="000000"/>
          <w:lang w:val="en-US"/>
        </w:rPr>
        <w:lastRenderedPageBreak/>
        <w:t xml:space="preserve">Table 2. Parameters of smoothers and coefficients of parametric terms for Model 1 describing dependency of proportion of </w:t>
      </w:r>
      <w:r w:rsidRPr="00267BC0">
        <w:rPr>
          <w:i/>
          <w:iCs/>
          <w:color w:val="000000"/>
          <w:lang w:val="en-US"/>
        </w:rPr>
        <w:t>M. trossulus</w:t>
      </w:r>
      <w:r w:rsidRPr="00741C0A">
        <w:rPr>
          <w:color w:val="000000"/>
          <w:lang w:val="en-US"/>
        </w:rPr>
        <w:t xml:space="preserve"> in mixed settlements (Ptros) on environmental predictors. </w:t>
      </w:r>
      <w:proofErr w:type="spellStart"/>
      <w:r w:rsidRPr="00741C0A">
        <w:rPr>
          <w:color w:val="000000"/>
          <w:lang w:val="en-US"/>
        </w:rPr>
        <w:t>edf</w:t>
      </w:r>
      <w:bookmarkStart w:id="126" w:name="_Hlk196151674"/>
      <w:proofErr w:type="spellEnd"/>
      <w:r w:rsidRPr="00741C0A">
        <w:rPr>
          <w:color w:val="000000"/>
          <w:lang w:val="en-US"/>
        </w:rPr>
        <w:t xml:space="preserve"> – </w:t>
      </w:r>
      <w:bookmarkEnd w:id="126"/>
      <w:r w:rsidRPr="00741C0A">
        <w:rPr>
          <w:color w:val="000000"/>
          <w:lang w:val="en-US"/>
        </w:rPr>
        <w:t>effective degrees of freedom</w:t>
      </w:r>
      <w:r w:rsidRPr="00741C0A">
        <w:rPr>
          <w:color w:val="FF0000"/>
          <w:lang w:val="en-US"/>
        </w:rPr>
        <w:t xml:space="preserve">; </w:t>
      </w:r>
      <w:proofErr w:type="spellStart"/>
      <w:proofErr w:type="gramStart"/>
      <w:r w:rsidRPr="00741C0A">
        <w:rPr>
          <w:color w:val="FF0000"/>
          <w:lang w:val="en-US"/>
        </w:rPr>
        <w:t>ref.edf</w:t>
      </w:r>
      <w:proofErr w:type="spellEnd"/>
      <w:ins w:id="127" w:author="Vadim Khaitov" w:date="2025-04-21T18:11:00Z">
        <w:r w:rsidR="00B0213C">
          <w:rPr>
            <w:color w:val="FF0000"/>
            <w:lang w:val="en-US"/>
          </w:rPr>
          <w:t xml:space="preserve"> </w:t>
        </w:r>
        <w:r w:rsidR="00B0213C" w:rsidRPr="00741C0A">
          <w:rPr>
            <w:color w:val="000000"/>
            <w:lang w:val="en-US"/>
          </w:rPr>
          <w:t xml:space="preserve"> –</w:t>
        </w:r>
        <w:proofErr w:type="gramEnd"/>
        <w:r w:rsidR="00B0213C" w:rsidRPr="00741C0A">
          <w:rPr>
            <w:color w:val="000000"/>
            <w:lang w:val="en-US"/>
          </w:rPr>
          <w:t xml:space="preserve"> </w:t>
        </w:r>
      </w:ins>
      <w:r w:rsidRPr="00741C0A">
        <w:rPr>
          <w:color w:val="FF0000"/>
          <w:lang w:val="en-US"/>
        </w:rPr>
        <w:t xml:space="preserve"> </w:t>
      </w:r>
      <w:del w:id="128" w:author="Vadim Khaitov" w:date="2025-04-21T18:11:00Z">
        <w:r w:rsidRPr="00741C0A" w:rsidDel="00B0213C">
          <w:rPr>
            <w:color w:val="FF0000"/>
            <w:lang w:val="en-US"/>
          </w:rPr>
          <w:delText xml:space="preserve">- </w:delText>
        </w:r>
        <w:r w:rsidRPr="00741C0A" w:rsidDel="00B0213C">
          <w:rPr>
            <w:color w:val="FF0000"/>
            <w:lang w:val="en-US"/>
          </w:rPr>
          <w:tab/>
        </w:r>
      </w:del>
      <w:r w:rsidRPr="00741C0A">
        <w:rPr>
          <w:color w:val="FF0000"/>
          <w:lang w:val="en-US"/>
        </w:rPr>
        <w:t>reference effective degrees of freedom.</w:t>
      </w:r>
    </w:p>
    <w:p w14:paraId="23D5AFB5" w14:textId="77777777" w:rsidR="00C64B16" w:rsidRPr="00741C0A" w:rsidRDefault="00C64B16">
      <w:pPr>
        <w:keepNext/>
        <w:pBdr>
          <w:top w:val="none" w:sz="0" w:space="0" w:color="000000"/>
          <w:left w:val="none" w:sz="0" w:space="0" w:color="000000"/>
          <w:bottom w:val="none" w:sz="0" w:space="0" w:color="000000"/>
          <w:right w:val="none" w:sz="0" w:space="0" w:color="000000"/>
          <w:between w:val="nil"/>
        </w:pBdr>
        <w:spacing w:before="60" w:after="60" w:line="240" w:lineRule="auto"/>
        <w:ind w:left="0" w:right="60" w:hanging="2"/>
        <w:jc w:val="left"/>
        <w:rPr>
          <w:lang w:val="en-US"/>
        </w:rPr>
      </w:pPr>
    </w:p>
    <w:tbl>
      <w:tblPr>
        <w:tblStyle w:val="aff7"/>
        <w:tblW w:w="10485" w:type="dxa"/>
        <w:jc w:val="center"/>
        <w:tblInd w:w="0" w:type="dxa"/>
        <w:tblLayout w:type="fixed"/>
        <w:tblLook w:val="0000" w:firstRow="0" w:lastRow="0" w:firstColumn="0" w:lastColumn="0" w:noHBand="0" w:noVBand="0"/>
      </w:tblPr>
      <w:tblGrid>
        <w:gridCol w:w="4530"/>
        <w:gridCol w:w="2265"/>
        <w:gridCol w:w="1140"/>
        <w:gridCol w:w="1335"/>
        <w:gridCol w:w="1215"/>
      </w:tblGrid>
      <w:tr w:rsidR="00C64B16" w14:paraId="4184E124" w14:textId="77777777">
        <w:trPr>
          <w:tblHeader/>
          <w:jc w:val="center"/>
        </w:trPr>
        <w:tc>
          <w:tcPr>
            <w:tcW w:w="4530"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57C2804E"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proofErr w:type="spellStart"/>
            <w:r>
              <w:rPr>
                <w:b/>
                <w:color w:val="000000"/>
                <w:sz w:val="22"/>
                <w:szCs w:val="22"/>
              </w:rPr>
              <w:t>Smoother</w:t>
            </w:r>
            <w:proofErr w:type="spellEnd"/>
            <w:r>
              <w:rPr>
                <w:b/>
                <w:color w:val="000000"/>
                <w:sz w:val="22"/>
                <w:szCs w:val="22"/>
              </w:rPr>
              <w:t xml:space="preserve"> </w:t>
            </w:r>
            <w:proofErr w:type="spellStart"/>
            <w:r>
              <w:rPr>
                <w:b/>
                <w:color w:val="000000"/>
                <w:sz w:val="22"/>
                <w:szCs w:val="22"/>
              </w:rPr>
              <w:t>terms</w:t>
            </w:r>
            <w:proofErr w:type="spellEnd"/>
          </w:p>
        </w:tc>
        <w:tc>
          <w:tcPr>
            <w:tcW w:w="2265"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5BC10A19"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proofErr w:type="spellStart"/>
            <w:r>
              <w:rPr>
                <w:color w:val="000000"/>
                <w:sz w:val="22"/>
                <w:szCs w:val="22"/>
              </w:rPr>
              <w:t>edf</w:t>
            </w:r>
            <w:proofErr w:type="spellEnd"/>
          </w:p>
        </w:tc>
        <w:tc>
          <w:tcPr>
            <w:tcW w:w="1140"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17AD5227"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proofErr w:type="spellStart"/>
            <w:r>
              <w:rPr>
                <w:color w:val="000000"/>
                <w:sz w:val="22"/>
                <w:szCs w:val="22"/>
              </w:rPr>
              <w:t>ref.edf</w:t>
            </w:r>
            <w:proofErr w:type="spellEnd"/>
          </w:p>
        </w:tc>
        <w:tc>
          <w:tcPr>
            <w:tcW w:w="1335"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6F355950"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proofErr w:type="spellStart"/>
            <w:r>
              <w:rPr>
                <w:color w:val="000000"/>
                <w:sz w:val="22"/>
                <w:szCs w:val="22"/>
              </w:rPr>
              <w:t>Chi</w:t>
            </w:r>
            <w:proofErr w:type="spellEnd"/>
            <w:r>
              <w:rPr>
                <w:color w:val="000000"/>
                <w:sz w:val="22"/>
                <w:szCs w:val="22"/>
              </w:rPr>
              <w:t xml:space="preserve"> </w:t>
            </w:r>
            <w:proofErr w:type="spellStart"/>
            <w:r>
              <w:rPr>
                <w:color w:val="000000"/>
                <w:sz w:val="22"/>
                <w:szCs w:val="22"/>
              </w:rPr>
              <w:t>square</w:t>
            </w:r>
            <w:proofErr w:type="spellEnd"/>
          </w:p>
        </w:tc>
        <w:tc>
          <w:tcPr>
            <w:tcW w:w="1215"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6CB04646"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p-</w:t>
            </w:r>
            <w:proofErr w:type="spellStart"/>
            <w:r>
              <w:rPr>
                <w:color w:val="000000"/>
                <w:sz w:val="22"/>
                <w:szCs w:val="22"/>
              </w:rPr>
              <w:t>value</w:t>
            </w:r>
            <w:proofErr w:type="spellEnd"/>
          </w:p>
        </w:tc>
      </w:tr>
      <w:tr w:rsidR="00C64B16" w14:paraId="0D78D86D" w14:textId="77777777">
        <w:trPr>
          <w:jc w:val="center"/>
        </w:trPr>
        <w:tc>
          <w:tcPr>
            <w:tcW w:w="4530"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21BE09B5"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r>
              <w:rPr>
                <w:color w:val="000000"/>
                <w:sz w:val="22"/>
                <w:szCs w:val="22"/>
              </w:rPr>
              <w:t>s(</w:t>
            </w:r>
            <w:proofErr w:type="spellStart"/>
            <w:r>
              <w:rPr>
                <w:i/>
                <w:color w:val="000000"/>
                <w:sz w:val="22"/>
                <w:szCs w:val="22"/>
              </w:rPr>
              <w:t>Salinity</w:t>
            </w:r>
            <w:proofErr w:type="spellEnd"/>
            <w:r>
              <w:rPr>
                <w:color w:val="000000"/>
                <w:sz w:val="22"/>
                <w:szCs w:val="22"/>
              </w:rPr>
              <w:t>)</w:t>
            </w:r>
          </w:p>
        </w:tc>
        <w:tc>
          <w:tcPr>
            <w:tcW w:w="2265"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12872040"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2.4</w:t>
            </w:r>
          </w:p>
        </w:tc>
        <w:tc>
          <w:tcPr>
            <w:tcW w:w="1140"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64ECF344"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9</w:t>
            </w:r>
          </w:p>
        </w:tc>
        <w:tc>
          <w:tcPr>
            <w:tcW w:w="1335"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713D647F"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396.7</w:t>
            </w:r>
          </w:p>
        </w:tc>
        <w:tc>
          <w:tcPr>
            <w:tcW w:w="1215"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5B455272"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0.003</w:t>
            </w:r>
          </w:p>
        </w:tc>
      </w:tr>
      <w:tr w:rsidR="00C64B16" w14:paraId="22EB970E" w14:textId="77777777">
        <w:trPr>
          <w:jc w:val="center"/>
        </w:trPr>
        <w:tc>
          <w:tcPr>
            <w:tcW w:w="4530" w:type="dxa"/>
            <w:tcBorders>
              <w:top w:val="nil"/>
              <w:left w:val="nil"/>
              <w:bottom w:val="nil"/>
              <w:right w:val="nil"/>
            </w:tcBorders>
            <w:shd w:val="clear" w:color="auto" w:fill="FFFFFF"/>
            <w:tcMar>
              <w:top w:w="0" w:type="dxa"/>
              <w:left w:w="0" w:type="dxa"/>
              <w:bottom w:w="0" w:type="dxa"/>
              <w:right w:w="0" w:type="dxa"/>
            </w:tcMar>
            <w:vAlign w:val="center"/>
          </w:tcPr>
          <w:p w14:paraId="70138E7C"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r>
              <w:rPr>
                <w:color w:val="000000"/>
                <w:sz w:val="22"/>
                <w:szCs w:val="22"/>
              </w:rPr>
              <w:t>s(</w:t>
            </w:r>
            <w:r>
              <w:rPr>
                <w:i/>
                <w:color w:val="000000"/>
                <w:sz w:val="22"/>
                <w:szCs w:val="22"/>
              </w:rPr>
              <w:t>DistRiver</w:t>
            </w:r>
            <w:r>
              <w:rPr>
                <w:color w:val="000000"/>
                <w:sz w:val="22"/>
                <w:szCs w:val="22"/>
              </w:rPr>
              <w:t>)</w:t>
            </w:r>
          </w:p>
        </w:tc>
        <w:tc>
          <w:tcPr>
            <w:tcW w:w="2265" w:type="dxa"/>
            <w:tcBorders>
              <w:top w:val="nil"/>
              <w:left w:val="nil"/>
              <w:bottom w:val="nil"/>
              <w:right w:val="nil"/>
            </w:tcBorders>
            <w:shd w:val="clear" w:color="auto" w:fill="FFFFFF"/>
            <w:tcMar>
              <w:top w:w="0" w:type="dxa"/>
              <w:left w:w="0" w:type="dxa"/>
              <w:bottom w:w="0" w:type="dxa"/>
              <w:right w:w="0" w:type="dxa"/>
            </w:tcMar>
            <w:vAlign w:val="center"/>
          </w:tcPr>
          <w:p w14:paraId="394E106D"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0.0</w:t>
            </w:r>
          </w:p>
        </w:tc>
        <w:tc>
          <w:tcPr>
            <w:tcW w:w="1140" w:type="dxa"/>
            <w:tcBorders>
              <w:top w:val="nil"/>
              <w:left w:val="nil"/>
              <w:bottom w:val="nil"/>
              <w:right w:val="nil"/>
            </w:tcBorders>
            <w:shd w:val="clear" w:color="auto" w:fill="FFFFFF"/>
            <w:tcMar>
              <w:top w:w="0" w:type="dxa"/>
              <w:left w:w="0" w:type="dxa"/>
              <w:bottom w:w="0" w:type="dxa"/>
              <w:right w:w="0" w:type="dxa"/>
            </w:tcMar>
            <w:vAlign w:val="center"/>
          </w:tcPr>
          <w:p w14:paraId="02D8F64D"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9</w:t>
            </w:r>
          </w:p>
        </w:tc>
        <w:tc>
          <w:tcPr>
            <w:tcW w:w="1335" w:type="dxa"/>
            <w:tcBorders>
              <w:top w:val="nil"/>
              <w:left w:val="nil"/>
              <w:bottom w:val="nil"/>
              <w:right w:val="nil"/>
            </w:tcBorders>
            <w:shd w:val="clear" w:color="auto" w:fill="FFFFFF"/>
            <w:tcMar>
              <w:top w:w="0" w:type="dxa"/>
              <w:left w:w="0" w:type="dxa"/>
              <w:bottom w:w="0" w:type="dxa"/>
              <w:right w:w="0" w:type="dxa"/>
            </w:tcMar>
            <w:vAlign w:val="center"/>
          </w:tcPr>
          <w:p w14:paraId="586D8D23"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0.0</w:t>
            </w:r>
          </w:p>
        </w:tc>
        <w:tc>
          <w:tcPr>
            <w:tcW w:w="1215" w:type="dxa"/>
            <w:tcBorders>
              <w:top w:val="nil"/>
              <w:left w:val="nil"/>
              <w:bottom w:val="nil"/>
              <w:right w:val="nil"/>
            </w:tcBorders>
            <w:shd w:val="clear" w:color="auto" w:fill="FFFFFF"/>
            <w:tcMar>
              <w:top w:w="0" w:type="dxa"/>
              <w:left w:w="0" w:type="dxa"/>
              <w:bottom w:w="0" w:type="dxa"/>
              <w:right w:w="0" w:type="dxa"/>
            </w:tcMar>
            <w:vAlign w:val="center"/>
          </w:tcPr>
          <w:p w14:paraId="7DCC5526"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0.672</w:t>
            </w:r>
          </w:p>
        </w:tc>
      </w:tr>
      <w:tr w:rsidR="00C64B16" w14:paraId="331C8E6E" w14:textId="77777777">
        <w:trPr>
          <w:jc w:val="center"/>
        </w:trPr>
        <w:tc>
          <w:tcPr>
            <w:tcW w:w="4530" w:type="dxa"/>
            <w:tcBorders>
              <w:top w:val="nil"/>
              <w:left w:val="nil"/>
              <w:bottom w:val="nil"/>
              <w:right w:val="nil"/>
            </w:tcBorders>
            <w:shd w:val="clear" w:color="auto" w:fill="FFFFFF"/>
            <w:tcMar>
              <w:top w:w="0" w:type="dxa"/>
              <w:left w:w="0" w:type="dxa"/>
              <w:bottom w:w="0" w:type="dxa"/>
              <w:right w:w="0" w:type="dxa"/>
            </w:tcMar>
            <w:vAlign w:val="center"/>
          </w:tcPr>
          <w:p w14:paraId="430EBE7D"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r>
              <w:rPr>
                <w:color w:val="000000"/>
                <w:sz w:val="22"/>
                <w:szCs w:val="22"/>
              </w:rPr>
              <w:t>s(</w:t>
            </w:r>
            <w:proofErr w:type="spellStart"/>
            <w:r>
              <w:rPr>
                <w:i/>
                <w:color w:val="000000"/>
                <w:sz w:val="22"/>
                <w:szCs w:val="22"/>
              </w:rPr>
              <w:t>Fetch</w:t>
            </w:r>
            <w:proofErr w:type="spellEnd"/>
            <w:r>
              <w:rPr>
                <w:color w:val="000000"/>
                <w:sz w:val="22"/>
                <w:szCs w:val="22"/>
              </w:rPr>
              <w:t>)</w:t>
            </w:r>
          </w:p>
        </w:tc>
        <w:tc>
          <w:tcPr>
            <w:tcW w:w="2265" w:type="dxa"/>
            <w:tcBorders>
              <w:top w:val="nil"/>
              <w:left w:val="nil"/>
              <w:bottom w:val="nil"/>
              <w:right w:val="nil"/>
            </w:tcBorders>
            <w:shd w:val="clear" w:color="auto" w:fill="FFFFFF"/>
            <w:tcMar>
              <w:top w:w="0" w:type="dxa"/>
              <w:left w:w="0" w:type="dxa"/>
              <w:bottom w:w="0" w:type="dxa"/>
              <w:right w:w="0" w:type="dxa"/>
            </w:tcMar>
            <w:vAlign w:val="center"/>
          </w:tcPr>
          <w:p w14:paraId="27AEA96A"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0.9</w:t>
            </w:r>
          </w:p>
        </w:tc>
        <w:tc>
          <w:tcPr>
            <w:tcW w:w="1140" w:type="dxa"/>
            <w:tcBorders>
              <w:top w:val="nil"/>
              <w:left w:val="nil"/>
              <w:bottom w:val="nil"/>
              <w:right w:val="nil"/>
            </w:tcBorders>
            <w:shd w:val="clear" w:color="auto" w:fill="FFFFFF"/>
            <w:tcMar>
              <w:top w:w="0" w:type="dxa"/>
              <w:left w:w="0" w:type="dxa"/>
              <w:bottom w:w="0" w:type="dxa"/>
              <w:right w:w="0" w:type="dxa"/>
            </w:tcMar>
            <w:vAlign w:val="center"/>
          </w:tcPr>
          <w:p w14:paraId="72A5FF7A"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9</w:t>
            </w:r>
          </w:p>
        </w:tc>
        <w:tc>
          <w:tcPr>
            <w:tcW w:w="1335" w:type="dxa"/>
            <w:tcBorders>
              <w:top w:val="nil"/>
              <w:left w:val="nil"/>
              <w:bottom w:val="nil"/>
              <w:right w:val="nil"/>
            </w:tcBorders>
            <w:shd w:val="clear" w:color="auto" w:fill="FFFFFF"/>
            <w:tcMar>
              <w:top w:w="0" w:type="dxa"/>
              <w:left w:w="0" w:type="dxa"/>
              <w:bottom w:w="0" w:type="dxa"/>
              <w:right w:w="0" w:type="dxa"/>
            </w:tcMar>
            <w:vAlign w:val="center"/>
          </w:tcPr>
          <w:p w14:paraId="6546DF75"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88.2</w:t>
            </w:r>
          </w:p>
        </w:tc>
        <w:tc>
          <w:tcPr>
            <w:tcW w:w="1215" w:type="dxa"/>
            <w:tcBorders>
              <w:top w:val="nil"/>
              <w:left w:val="nil"/>
              <w:bottom w:val="nil"/>
              <w:right w:val="nil"/>
            </w:tcBorders>
            <w:shd w:val="clear" w:color="auto" w:fill="FFFFFF"/>
            <w:tcMar>
              <w:top w:w="0" w:type="dxa"/>
              <w:left w:w="0" w:type="dxa"/>
              <w:bottom w:w="0" w:type="dxa"/>
              <w:right w:w="0" w:type="dxa"/>
            </w:tcMar>
            <w:vAlign w:val="center"/>
          </w:tcPr>
          <w:p w14:paraId="6AF77A52"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0.042</w:t>
            </w:r>
          </w:p>
        </w:tc>
      </w:tr>
      <w:tr w:rsidR="00C64B16" w14:paraId="54B9B7CC" w14:textId="77777777">
        <w:trPr>
          <w:jc w:val="center"/>
        </w:trPr>
        <w:tc>
          <w:tcPr>
            <w:tcW w:w="4530" w:type="dxa"/>
            <w:tcBorders>
              <w:top w:val="nil"/>
              <w:left w:val="nil"/>
              <w:bottom w:val="nil"/>
              <w:right w:val="nil"/>
            </w:tcBorders>
            <w:shd w:val="clear" w:color="auto" w:fill="FFFFFF"/>
            <w:tcMar>
              <w:top w:w="0" w:type="dxa"/>
              <w:left w:w="0" w:type="dxa"/>
              <w:bottom w:w="0" w:type="dxa"/>
              <w:right w:w="0" w:type="dxa"/>
            </w:tcMar>
            <w:vAlign w:val="center"/>
          </w:tcPr>
          <w:p w14:paraId="6990E880"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r>
              <w:rPr>
                <w:color w:val="000000"/>
                <w:sz w:val="22"/>
                <w:szCs w:val="22"/>
              </w:rPr>
              <w:t>s(</w:t>
            </w:r>
            <w:r>
              <w:rPr>
                <w:i/>
                <w:color w:val="000000"/>
                <w:sz w:val="22"/>
                <w:szCs w:val="22"/>
              </w:rPr>
              <w:t>DistPort</w:t>
            </w:r>
            <w:r>
              <w:rPr>
                <w:color w:val="000000"/>
                <w:sz w:val="22"/>
                <w:szCs w:val="22"/>
              </w:rPr>
              <w:t>)</w:t>
            </w:r>
          </w:p>
        </w:tc>
        <w:tc>
          <w:tcPr>
            <w:tcW w:w="2265" w:type="dxa"/>
            <w:tcBorders>
              <w:top w:val="nil"/>
              <w:left w:val="nil"/>
              <w:bottom w:val="nil"/>
              <w:right w:val="nil"/>
            </w:tcBorders>
            <w:shd w:val="clear" w:color="auto" w:fill="FFFFFF"/>
            <w:tcMar>
              <w:top w:w="0" w:type="dxa"/>
              <w:left w:w="0" w:type="dxa"/>
              <w:bottom w:w="0" w:type="dxa"/>
              <w:right w:w="0" w:type="dxa"/>
            </w:tcMar>
            <w:vAlign w:val="center"/>
          </w:tcPr>
          <w:p w14:paraId="77346ED5"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1.0</w:t>
            </w:r>
          </w:p>
        </w:tc>
        <w:tc>
          <w:tcPr>
            <w:tcW w:w="1140" w:type="dxa"/>
            <w:tcBorders>
              <w:top w:val="nil"/>
              <w:left w:val="nil"/>
              <w:bottom w:val="nil"/>
              <w:right w:val="nil"/>
            </w:tcBorders>
            <w:shd w:val="clear" w:color="auto" w:fill="FFFFFF"/>
            <w:tcMar>
              <w:top w:w="0" w:type="dxa"/>
              <w:left w:w="0" w:type="dxa"/>
              <w:bottom w:w="0" w:type="dxa"/>
              <w:right w:w="0" w:type="dxa"/>
            </w:tcMar>
            <w:vAlign w:val="center"/>
          </w:tcPr>
          <w:p w14:paraId="318CD6A5"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9</w:t>
            </w:r>
          </w:p>
        </w:tc>
        <w:tc>
          <w:tcPr>
            <w:tcW w:w="1335" w:type="dxa"/>
            <w:tcBorders>
              <w:top w:val="nil"/>
              <w:left w:val="nil"/>
              <w:bottom w:val="nil"/>
              <w:right w:val="nil"/>
            </w:tcBorders>
            <w:shd w:val="clear" w:color="auto" w:fill="FFFFFF"/>
            <w:tcMar>
              <w:top w:w="0" w:type="dxa"/>
              <w:left w:w="0" w:type="dxa"/>
              <w:bottom w:w="0" w:type="dxa"/>
              <w:right w:w="0" w:type="dxa"/>
            </w:tcMar>
            <w:vAlign w:val="center"/>
          </w:tcPr>
          <w:p w14:paraId="031335C3"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276.2</w:t>
            </w:r>
          </w:p>
        </w:tc>
        <w:tc>
          <w:tcPr>
            <w:tcW w:w="1215" w:type="dxa"/>
            <w:tcBorders>
              <w:top w:val="nil"/>
              <w:left w:val="nil"/>
              <w:bottom w:val="nil"/>
              <w:right w:val="nil"/>
            </w:tcBorders>
            <w:shd w:val="clear" w:color="auto" w:fill="FFFFFF"/>
            <w:tcMar>
              <w:top w:w="0" w:type="dxa"/>
              <w:left w:w="0" w:type="dxa"/>
              <w:bottom w:w="0" w:type="dxa"/>
              <w:right w:w="0" w:type="dxa"/>
            </w:tcMar>
            <w:vAlign w:val="center"/>
          </w:tcPr>
          <w:p w14:paraId="130227B3"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0.002</w:t>
            </w:r>
          </w:p>
        </w:tc>
      </w:tr>
      <w:tr w:rsidR="00C64B16" w14:paraId="0BA47719" w14:textId="77777777">
        <w:trPr>
          <w:jc w:val="center"/>
        </w:trPr>
        <w:tc>
          <w:tcPr>
            <w:tcW w:w="4530"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73CCFFAC"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proofErr w:type="spellStart"/>
            <w:r>
              <w:rPr>
                <w:color w:val="000000"/>
                <w:sz w:val="22"/>
                <w:szCs w:val="22"/>
              </w:rPr>
              <w:t>Random</w:t>
            </w:r>
            <w:proofErr w:type="spellEnd"/>
            <w:r>
              <w:rPr>
                <w:color w:val="000000"/>
                <w:sz w:val="22"/>
                <w:szCs w:val="22"/>
              </w:rPr>
              <w:t xml:space="preserve"> </w:t>
            </w:r>
            <w:proofErr w:type="spellStart"/>
            <w:r>
              <w:rPr>
                <w:color w:val="000000"/>
                <w:sz w:val="22"/>
                <w:szCs w:val="22"/>
              </w:rPr>
              <w:t>effect</w:t>
            </w:r>
            <w:proofErr w:type="spellEnd"/>
            <w:r>
              <w:rPr>
                <w:color w:val="000000"/>
                <w:sz w:val="22"/>
                <w:szCs w:val="22"/>
              </w:rPr>
              <w:t xml:space="preserve"> s(</w:t>
            </w:r>
            <w:proofErr w:type="spellStart"/>
            <w:r>
              <w:rPr>
                <w:i/>
                <w:color w:val="000000"/>
                <w:sz w:val="22"/>
                <w:szCs w:val="22"/>
              </w:rPr>
              <w:t>Site</w:t>
            </w:r>
            <w:proofErr w:type="spellEnd"/>
            <w:r>
              <w:rPr>
                <w:color w:val="000000"/>
                <w:sz w:val="22"/>
                <w:szCs w:val="22"/>
              </w:rPr>
              <w:t>)</w:t>
            </w:r>
          </w:p>
        </w:tc>
        <w:tc>
          <w:tcPr>
            <w:tcW w:w="2265"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1A795F46"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74.4</w:t>
            </w:r>
          </w:p>
        </w:tc>
        <w:tc>
          <w:tcPr>
            <w:tcW w:w="1140"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3D48C896"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92</w:t>
            </w:r>
          </w:p>
        </w:tc>
        <w:tc>
          <w:tcPr>
            <w:tcW w:w="1335"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2C43F943"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453.6</w:t>
            </w:r>
          </w:p>
        </w:tc>
        <w:tc>
          <w:tcPr>
            <w:tcW w:w="1215"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46BE3FDA"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&lt;0.0001</w:t>
            </w:r>
          </w:p>
        </w:tc>
      </w:tr>
      <w:tr w:rsidR="00C64B16" w14:paraId="3F60602C" w14:textId="77777777">
        <w:trPr>
          <w:tblHeader/>
          <w:jc w:val="center"/>
        </w:trPr>
        <w:tc>
          <w:tcPr>
            <w:tcW w:w="4530"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3F79B8F2"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proofErr w:type="spellStart"/>
            <w:r>
              <w:rPr>
                <w:b/>
                <w:color w:val="000000"/>
                <w:sz w:val="22"/>
                <w:szCs w:val="22"/>
              </w:rPr>
              <w:t>Parametric</w:t>
            </w:r>
            <w:proofErr w:type="spellEnd"/>
            <w:r>
              <w:rPr>
                <w:b/>
                <w:color w:val="000000"/>
                <w:sz w:val="22"/>
                <w:szCs w:val="22"/>
              </w:rPr>
              <w:t xml:space="preserve"> </w:t>
            </w:r>
            <w:proofErr w:type="spellStart"/>
            <w:r>
              <w:rPr>
                <w:b/>
                <w:color w:val="000000"/>
                <w:sz w:val="22"/>
                <w:szCs w:val="22"/>
              </w:rPr>
              <w:t>terms</w:t>
            </w:r>
            <w:proofErr w:type="spellEnd"/>
          </w:p>
        </w:tc>
        <w:tc>
          <w:tcPr>
            <w:tcW w:w="2265"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3BB904F7"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proofErr w:type="spellStart"/>
            <w:r>
              <w:rPr>
                <w:color w:val="000000"/>
                <w:sz w:val="22"/>
                <w:szCs w:val="22"/>
              </w:rPr>
              <w:t>Parameter</w:t>
            </w:r>
            <w:proofErr w:type="spellEnd"/>
            <w:r>
              <w:rPr>
                <w:color w:val="000000"/>
                <w:sz w:val="22"/>
                <w:szCs w:val="22"/>
              </w:rPr>
              <w:t xml:space="preserve"> </w:t>
            </w:r>
            <w:proofErr w:type="spellStart"/>
            <w:r>
              <w:rPr>
                <w:color w:val="000000"/>
                <w:sz w:val="22"/>
                <w:szCs w:val="22"/>
              </w:rPr>
              <w:t>estimate</w:t>
            </w:r>
            <w:proofErr w:type="spellEnd"/>
          </w:p>
        </w:tc>
        <w:tc>
          <w:tcPr>
            <w:tcW w:w="1140"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44004488"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SE</w:t>
            </w:r>
          </w:p>
        </w:tc>
        <w:tc>
          <w:tcPr>
            <w:tcW w:w="1335"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5951F636"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z-</w:t>
            </w:r>
            <w:proofErr w:type="spellStart"/>
            <w:r>
              <w:rPr>
                <w:color w:val="000000"/>
                <w:sz w:val="22"/>
                <w:szCs w:val="22"/>
              </w:rPr>
              <w:t>statistic</w:t>
            </w:r>
            <w:proofErr w:type="spellEnd"/>
          </w:p>
        </w:tc>
        <w:tc>
          <w:tcPr>
            <w:tcW w:w="1215"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385F6988"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p-</w:t>
            </w:r>
            <w:proofErr w:type="spellStart"/>
            <w:r>
              <w:rPr>
                <w:color w:val="000000"/>
                <w:sz w:val="22"/>
                <w:szCs w:val="22"/>
              </w:rPr>
              <w:t>value</w:t>
            </w:r>
            <w:proofErr w:type="spellEnd"/>
          </w:p>
        </w:tc>
      </w:tr>
      <w:tr w:rsidR="00C64B16" w14:paraId="6415DE3E" w14:textId="77777777">
        <w:trPr>
          <w:jc w:val="center"/>
        </w:trPr>
        <w:tc>
          <w:tcPr>
            <w:tcW w:w="4530"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6F5642AF"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r>
              <w:rPr>
                <w:color w:val="000000"/>
                <w:sz w:val="22"/>
                <w:szCs w:val="22"/>
              </w:rPr>
              <w:t>(</w:t>
            </w:r>
            <w:proofErr w:type="spellStart"/>
            <w:r>
              <w:rPr>
                <w:color w:val="000000"/>
                <w:sz w:val="22"/>
                <w:szCs w:val="22"/>
              </w:rPr>
              <w:t>Intercept</w:t>
            </w:r>
            <w:proofErr w:type="spellEnd"/>
            <w:r>
              <w:rPr>
                <w:color w:val="000000"/>
                <w:sz w:val="22"/>
                <w:szCs w:val="22"/>
              </w:rPr>
              <w:t>)</w:t>
            </w:r>
          </w:p>
        </w:tc>
        <w:tc>
          <w:tcPr>
            <w:tcW w:w="2265"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5B493772"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-1.7</w:t>
            </w:r>
          </w:p>
        </w:tc>
        <w:tc>
          <w:tcPr>
            <w:tcW w:w="1140"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22E104A1"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0.1</w:t>
            </w:r>
          </w:p>
        </w:tc>
        <w:tc>
          <w:tcPr>
            <w:tcW w:w="1335"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2D7B63C4"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-11.8</w:t>
            </w:r>
          </w:p>
        </w:tc>
        <w:tc>
          <w:tcPr>
            <w:tcW w:w="1215"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71AF106B"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&lt;0.0001</w:t>
            </w:r>
          </w:p>
        </w:tc>
      </w:tr>
      <w:tr w:rsidR="00C64B16" w14:paraId="49CB75C2" w14:textId="77777777">
        <w:trPr>
          <w:jc w:val="center"/>
        </w:trPr>
        <w:tc>
          <w:tcPr>
            <w:tcW w:w="4530" w:type="dxa"/>
            <w:tcBorders>
              <w:top w:val="nil"/>
              <w:left w:val="nil"/>
              <w:bottom w:val="nil"/>
              <w:right w:val="nil"/>
            </w:tcBorders>
            <w:shd w:val="clear" w:color="auto" w:fill="FFFFFF"/>
            <w:tcMar>
              <w:top w:w="0" w:type="dxa"/>
              <w:left w:w="0" w:type="dxa"/>
              <w:bottom w:w="0" w:type="dxa"/>
              <w:right w:w="0" w:type="dxa"/>
            </w:tcMar>
            <w:vAlign w:val="center"/>
          </w:tcPr>
          <w:p w14:paraId="35FBD6A7"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proofErr w:type="spellStart"/>
            <w:proofErr w:type="gramStart"/>
            <w:r>
              <w:rPr>
                <w:color w:val="000000"/>
                <w:sz w:val="22"/>
                <w:szCs w:val="22"/>
              </w:rPr>
              <w:t>Substrate</w:t>
            </w:r>
            <w:proofErr w:type="spellEnd"/>
            <w:r>
              <w:rPr>
                <w:color w:val="000000"/>
                <w:sz w:val="22"/>
                <w:szCs w:val="22"/>
                <w:vertAlign w:val="subscript"/>
              </w:rPr>
              <w:t>(</w:t>
            </w:r>
            <w:proofErr w:type="spellStart"/>
            <w:proofErr w:type="gramEnd"/>
            <w:r>
              <w:rPr>
                <w:color w:val="000000"/>
                <w:sz w:val="22"/>
                <w:szCs w:val="22"/>
                <w:vertAlign w:val="subscript"/>
              </w:rPr>
              <w:t>Algae</w:t>
            </w:r>
            <w:proofErr w:type="spellEnd"/>
            <w:r>
              <w:rPr>
                <w:color w:val="000000"/>
                <w:sz w:val="22"/>
                <w:szCs w:val="22"/>
                <w:vertAlign w:val="subscript"/>
              </w:rPr>
              <w:t>)</w:t>
            </w:r>
          </w:p>
        </w:tc>
        <w:tc>
          <w:tcPr>
            <w:tcW w:w="2265" w:type="dxa"/>
            <w:tcBorders>
              <w:top w:val="nil"/>
              <w:left w:val="nil"/>
              <w:bottom w:val="nil"/>
              <w:right w:val="nil"/>
            </w:tcBorders>
            <w:shd w:val="clear" w:color="auto" w:fill="FFFFFF"/>
            <w:tcMar>
              <w:top w:w="0" w:type="dxa"/>
              <w:left w:w="0" w:type="dxa"/>
              <w:bottom w:w="0" w:type="dxa"/>
              <w:right w:w="0" w:type="dxa"/>
            </w:tcMar>
            <w:vAlign w:val="center"/>
          </w:tcPr>
          <w:p w14:paraId="19668E40"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0.9</w:t>
            </w:r>
          </w:p>
        </w:tc>
        <w:tc>
          <w:tcPr>
            <w:tcW w:w="1140" w:type="dxa"/>
            <w:tcBorders>
              <w:top w:val="nil"/>
              <w:left w:val="nil"/>
              <w:bottom w:val="nil"/>
              <w:right w:val="nil"/>
            </w:tcBorders>
            <w:shd w:val="clear" w:color="auto" w:fill="FFFFFF"/>
            <w:tcMar>
              <w:top w:w="0" w:type="dxa"/>
              <w:left w:w="0" w:type="dxa"/>
              <w:bottom w:w="0" w:type="dxa"/>
              <w:right w:w="0" w:type="dxa"/>
            </w:tcMar>
            <w:vAlign w:val="center"/>
          </w:tcPr>
          <w:p w14:paraId="0E6BEEF7"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0.1</w:t>
            </w:r>
          </w:p>
        </w:tc>
        <w:tc>
          <w:tcPr>
            <w:tcW w:w="1335" w:type="dxa"/>
            <w:tcBorders>
              <w:top w:val="nil"/>
              <w:left w:val="nil"/>
              <w:bottom w:val="nil"/>
              <w:right w:val="nil"/>
            </w:tcBorders>
            <w:shd w:val="clear" w:color="auto" w:fill="FFFFFF"/>
            <w:tcMar>
              <w:top w:w="0" w:type="dxa"/>
              <w:left w:w="0" w:type="dxa"/>
              <w:bottom w:w="0" w:type="dxa"/>
              <w:right w:w="0" w:type="dxa"/>
            </w:tcMar>
            <w:vAlign w:val="center"/>
          </w:tcPr>
          <w:p w14:paraId="5DBB38AB"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14.6</w:t>
            </w:r>
          </w:p>
        </w:tc>
        <w:tc>
          <w:tcPr>
            <w:tcW w:w="1215" w:type="dxa"/>
            <w:tcBorders>
              <w:top w:val="nil"/>
              <w:left w:val="nil"/>
              <w:bottom w:val="nil"/>
              <w:right w:val="nil"/>
            </w:tcBorders>
            <w:shd w:val="clear" w:color="auto" w:fill="FFFFFF"/>
            <w:tcMar>
              <w:top w:w="0" w:type="dxa"/>
              <w:left w:w="0" w:type="dxa"/>
              <w:bottom w:w="0" w:type="dxa"/>
              <w:right w:w="0" w:type="dxa"/>
            </w:tcMar>
            <w:vAlign w:val="center"/>
          </w:tcPr>
          <w:p w14:paraId="7279E823"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&lt;0.0001</w:t>
            </w:r>
          </w:p>
        </w:tc>
      </w:tr>
      <w:tr w:rsidR="00C64B16" w14:paraId="11A5C7A4" w14:textId="77777777">
        <w:trPr>
          <w:jc w:val="center"/>
        </w:trPr>
        <w:tc>
          <w:tcPr>
            <w:tcW w:w="4530" w:type="dxa"/>
            <w:tcBorders>
              <w:top w:val="nil"/>
              <w:left w:val="nil"/>
              <w:bottom w:val="nil"/>
              <w:right w:val="nil"/>
            </w:tcBorders>
            <w:shd w:val="clear" w:color="auto" w:fill="FFFFFF"/>
            <w:tcMar>
              <w:top w:w="0" w:type="dxa"/>
              <w:left w:w="0" w:type="dxa"/>
              <w:bottom w:w="0" w:type="dxa"/>
              <w:right w:w="0" w:type="dxa"/>
            </w:tcMar>
            <w:vAlign w:val="center"/>
          </w:tcPr>
          <w:p w14:paraId="1D7174D0"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proofErr w:type="spellStart"/>
            <w:proofErr w:type="gramStart"/>
            <w:r>
              <w:rPr>
                <w:color w:val="000000"/>
                <w:sz w:val="22"/>
                <w:szCs w:val="22"/>
              </w:rPr>
              <w:t>RiverSize</w:t>
            </w:r>
            <w:proofErr w:type="spellEnd"/>
            <w:r>
              <w:rPr>
                <w:color w:val="000000"/>
                <w:sz w:val="22"/>
                <w:szCs w:val="22"/>
                <w:vertAlign w:val="subscript"/>
              </w:rPr>
              <w:t>(</w:t>
            </w:r>
            <w:proofErr w:type="spellStart"/>
            <w:proofErr w:type="gramEnd"/>
            <w:r>
              <w:rPr>
                <w:color w:val="000000"/>
                <w:sz w:val="22"/>
                <w:szCs w:val="22"/>
                <w:vertAlign w:val="subscript"/>
              </w:rPr>
              <w:t>Large</w:t>
            </w:r>
            <w:proofErr w:type="spellEnd"/>
            <w:r>
              <w:rPr>
                <w:color w:val="000000"/>
                <w:sz w:val="22"/>
                <w:szCs w:val="22"/>
                <w:vertAlign w:val="subscript"/>
              </w:rPr>
              <w:t>)</w:t>
            </w:r>
          </w:p>
        </w:tc>
        <w:tc>
          <w:tcPr>
            <w:tcW w:w="2265" w:type="dxa"/>
            <w:tcBorders>
              <w:top w:val="nil"/>
              <w:left w:val="nil"/>
              <w:bottom w:val="nil"/>
              <w:right w:val="nil"/>
            </w:tcBorders>
            <w:shd w:val="clear" w:color="auto" w:fill="FFFFFF"/>
            <w:tcMar>
              <w:top w:w="0" w:type="dxa"/>
              <w:left w:w="0" w:type="dxa"/>
              <w:bottom w:w="0" w:type="dxa"/>
              <w:right w:w="0" w:type="dxa"/>
            </w:tcMar>
            <w:vAlign w:val="center"/>
          </w:tcPr>
          <w:p w14:paraId="249B012B"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0.4</w:t>
            </w:r>
          </w:p>
        </w:tc>
        <w:tc>
          <w:tcPr>
            <w:tcW w:w="1140" w:type="dxa"/>
            <w:tcBorders>
              <w:top w:val="nil"/>
              <w:left w:val="nil"/>
              <w:bottom w:val="nil"/>
              <w:right w:val="nil"/>
            </w:tcBorders>
            <w:shd w:val="clear" w:color="auto" w:fill="FFFFFF"/>
            <w:tcMar>
              <w:top w:w="0" w:type="dxa"/>
              <w:left w:w="0" w:type="dxa"/>
              <w:bottom w:w="0" w:type="dxa"/>
              <w:right w:w="0" w:type="dxa"/>
            </w:tcMar>
            <w:vAlign w:val="center"/>
          </w:tcPr>
          <w:p w14:paraId="69888B89"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0.2</w:t>
            </w:r>
          </w:p>
        </w:tc>
        <w:tc>
          <w:tcPr>
            <w:tcW w:w="1335" w:type="dxa"/>
            <w:tcBorders>
              <w:top w:val="nil"/>
              <w:left w:val="nil"/>
              <w:bottom w:val="nil"/>
              <w:right w:val="nil"/>
            </w:tcBorders>
            <w:shd w:val="clear" w:color="auto" w:fill="FFFFFF"/>
            <w:tcMar>
              <w:top w:w="0" w:type="dxa"/>
              <w:left w:w="0" w:type="dxa"/>
              <w:bottom w:w="0" w:type="dxa"/>
              <w:right w:w="0" w:type="dxa"/>
            </w:tcMar>
            <w:vAlign w:val="center"/>
          </w:tcPr>
          <w:p w14:paraId="365DFA76"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2.6</w:t>
            </w:r>
          </w:p>
        </w:tc>
        <w:tc>
          <w:tcPr>
            <w:tcW w:w="1215" w:type="dxa"/>
            <w:tcBorders>
              <w:top w:val="nil"/>
              <w:left w:val="nil"/>
              <w:bottom w:val="nil"/>
              <w:right w:val="nil"/>
            </w:tcBorders>
            <w:shd w:val="clear" w:color="auto" w:fill="FFFFFF"/>
            <w:tcMar>
              <w:top w:w="0" w:type="dxa"/>
              <w:left w:w="0" w:type="dxa"/>
              <w:bottom w:w="0" w:type="dxa"/>
              <w:right w:w="0" w:type="dxa"/>
            </w:tcMar>
            <w:vAlign w:val="center"/>
          </w:tcPr>
          <w:p w14:paraId="4E5E45BA"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0.009</w:t>
            </w:r>
          </w:p>
        </w:tc>
      </w:tr>
      <w:tr w:rsidR="00C64B16" w14:paraId="240C1687" w14:textId="77777777">
        <w:trPr>
          <w:jc w:val="center"/>
        </w:trPr>
        <w:tc>
          <w:tcPr>
            <w:tcW w:w="4530"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1FE8949B"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proofErr w:type="spellStart"/>
            <w:proofErr w:type="gramStart"/>
            <w:r>
              <w:rPr>
                <w:color w:val="000000"/>
                <w:sz w:val="22"/>
                <w:szCs w:val="22"/>
              </w:rPr>
              <w:t>PortStatus</w:t>
            </w:r>
            <w:proofErr w:type="spellEnd"/>
            <w:r>
              <w:rPr>
                <w:color w:val="000000"/>
                <w:sz w:val="22"/>
                <w:szCs w:val="22"/>
                <w:vertAlign w:val="subscript"/>
              </w:rPr>
              <w:t>(</w:t>
            </w:r>
            <w:proofErr w:type="gramEnd"/>
            <w:r>
              <w:rPr>
                <w:color w:val="000000"/>
                <w:sz w:val="22"/>
                <w:szCs w:val="22"/>
                <w:vertAlign w:val="subscript"/>
              </w:rPr>
              <w:t>Active)</w:t>
            </w:r>
          </w:p>
        </w:tc>
        <w:tc>
          <w:tcPr>
            <w:tcW w:w="2265"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3899B05D"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1.0</w:t>
            </w:r>
          </w:p>
        </w:tc>
        <w:tc>
          <w:tcPr>
            <w:tcW w:w="1140"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7B0FA025"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0.2</w:t>
            </w:r>
          </w:p>
        </w:tc>
        <w:tc>
          <w:tcPr>
            <w:tcW w:w="1335"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217FACC5"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5.7</w:t>
            </w:r>
          </w:p>
        </w:tc>
        <w:tc>
          <w:tcPr>
            <w:tcW w:w="1215"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3A13C8D3"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&lt;0.0001</w:t>
            </w:r>
          </w:p>
        </w:tc>
      </w:tr>
    </w:tbl>
    <w:p w14:paraId="7EC904A4" w14:textId="77777777" w:rsidR="00C64B16" w:rsidRDefault="00C64B16">
      <w:pPr>
        <w:pBdr>
          <w:top w:val="nil"/>
          <w:left w:val="nil"/>
          <w:bottom w:val="nil"/>
          <w:right w:val="nil"/>
          <w:between w:val="nil"/>
        </w:pBdr>
        <w:ind w:left="0" w:hanging="2"/>
        <w:rPr>
          <w:color w:val="000000"/>
        </w:rPr>
      </w:pPr>
    </w:p>
    <w:p w14:paraId="00C41259" w14:textId="77777777" w:rsidR="00C64B16" w:rsidRDefault="00610B0D">
      <w:pPr>
        <w:pBdr>
          <w:top w:val="nil"/>
          <w:left w:val="nil"/>
          <w:bottom w:val="nil"/>
          <w:right w:val="nil"/>
          <w:between w:val="nil"/>
        </w:pBdr>
        <w:ind w:left="0" w:hanging="2"/>
        <w:rPr>
          <w:color w:val="000000"/>
        </w:rPr>
      </w:pPr>
      <w:r>
        <w:br w:type="page"/>
      </w:r>
    </w:p>
    <w:p w14:paraId="7D00A317" w14:textId="77777777" w:rsidR="00C64B16" w:rsidRDefault="00610B0D">
      <w:pPr>
        <w:pBdr>
          <w:top w:val="nil"/>
          <w:left w:val="nil"/>
          <w:bottom w:val="nil"/>
          <w:right w:val="nil"/>
          <w:between w:val="nil"/>
        </w:pBdr>
        <w:ind w:left="0" w:hanging="2"/>
        <w:rPr>
          <w:color w:val="000000"/>
        </w:rPr>
      </w:pPr>
      <w:r>
        <w:rPr>
          <w:noProof/>
          <w:lang w:eastAsia="ru-RU"/>
        </w:rPr>
        <w:lastRenderedPageBreak/>
        <w:drawing>
          <wp:inline distT="114300" distB="114300" distL="114300" distR="114300" wp14:anchorId="417D5ADE" wp14:editId="0113C3AE">
            <wp:extent cx="6332220" cy="5346700"/>
            <wp:effectExtent l="0" t="0" r="0" b="0"/>
            <wp:docPr id="10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9"/>
                    <a:srcRect/>
                    <a:stretch>
                      <a:fillRect/>
                    </a:stretch>
                  </pic:blipFill>
                  <pic:spPr>
                    <a:xfrm>
                      <a:off x="0" y="0"/>
                      <a:ext cx="6332220" cy="5346700"/>
                    </a:xfrm>
                    <a:prstGeom prst="rect">
                      <a:avLst/>
                    </a:prstGeom>
                    <a:ln/>
                  </pic:spPr>
                </pic:pic>
              </a:graphicData>
            </a:graphic>
          </wp:inline>
        </w:drawing>
      </w:r>
    </w:p>
    <w:p w14:paraId="1C7DA37E" w14:textId="77777777" w:rsidR="00C64B16" w:rsidRDefault="00C64B16">
      <w:pPr>
        <w:pBdr>
          <w:top w:val="nil"/>
          <w:left w:val="nil"/>
          <w:bottom w:val="nil"/>
          <w:right w:val="nil"/>
          <w:between w:val="nil"/>
        </w:pBdr>
        <w:ind w:left="0" w:hanging="2"/>
        <w:rPr>
          <w:color w:val="000000"/>
        </w:rPr>
      </w:pPr>
    </w:p>
    <w:p w14:paraId="1AF5DAA3" w14:textId="06FCD779" w:rsidR="00C64B16" w:rsidRPr="00741C0A" w:rsidRDefault="00610B0D">
      <w:pPr>
        <w:pBdr>
          <w:top w:val="nil"/>
          <w:left w:val="nil"/>
          <w:bottom w:val="nil"/>
          <w:right w:val="nil"/>
          <w:between w:val="nil"/>
        </w:pBdr>
        <w:ind w:left="0" w:hanging="2"/>
        <w:jc w:val="left"/>
        <w:rPr>
          <w:color w:val="000000"/>
          <w:lang w:val="en-US"/>
        </w:rPr>
      </w:pPr>
      <w:r w:rsidRPr="00741C0A">
        <w:rPr>
          <w:b/>
          <w:color w:val="000000"/>
          <w:lang w:val="en-US"/>
        </w:rPr>
        <w:t>Figure 1.</w:t>
      </w:r>
      <w:r w:rsidRPr="00741C0A">
        <w:rPr>
          <w:color w:val="000000"/>
          <w:lang w:val="en-US"/>
        </w:rPr>
        <w:t xml:space="preserve"> Taxonomic structure of mussel settlements and their habitat characteristics. (A) Map of Northern Europe. Red boxes  </w:t>
      </w:r>
      <w:del w:id="129" w:author="Arcella" w:date="2025-04-21T14:13:00Z">
        <w:r w:rsidRPr="00741C0A" w:rsidDel="001D6289">
          <w:rPr>
            <w:color w:val="000000"/>
            <w:lang w:val="en-US"/>
          </w:rPr>
          <w:delText>show</w:delText>
        </w:r>
        <w:r w:rsidRPr="00741C0A" w:rsidDel="001D6289">
          <w:rPr>
            <w:lang w:val="en-US"/>
          </w:rPr>
          <w:delText xml:space="preserve"> </w:delText>
        </w:r>
      </w:del>
      <w:ins w:id="130" w:author="Arcella" w:date="2025-04-21T14:13:00Z">
        <w:r w:rsidR="001D6289">
          <w:rPr>
            <w:color w:val="000000"/>
            <w:lang w:val="en-US"/>
          </w:rPr>
          <w:t xml:space="preserve">mark </w:t>
        </w:r>
      </w:ins>
      <w:r w:rsidRPr="00741C0A">
        <w:rPr>
          <w:lang w:val="en-US"/>
        </w:rPr>
        <w:t>the</w:t>
      </w:r>
      <w:r w:rsidRPr="00741C0A">
        <w:rPr>
          <w:color w:val="000000"/>
          <w:lang w:val="en-US"/>
        </w:rPr>
        <w:t xml:space="preserve"> position of Kandalaksha Bay and Tyuva Inlet. </w:t>
      </w:r>
      <w:r w:rsidRPr="00741C0A">
        <w:rPr>
          <w:color w:val="FF0000"/>
          <w:lang w:val="en-US"/>
        </w:rPr>
        <w:t xml:space="preserve">Maps </w:t>
      </w:r>
      <w:del w:id="131" w:author="Arcella" w:date="2025-04-21T14:09:00Z">
        <w:r w:rsidRPr="00741C0A" w:rsidDel="001D6289">
          <w:rPr>
            <w:color w:val="FF0000"/>
            <w:lang w:val="en-US"/>
          </w:rPr>
          <w:delText>o</w:delText>
        </w:r>
      </w:del>
      <w:ins w:id="132" w:author="Arcella" w:date="2025-04-21T14:09:00Z">
        <w:del w:id="133" w:author="Vadim Khaitov" w:date="2025-04-21T18:12:00Z">
          <w:r w:rsidR="001D6289" w:rsidDel="00B0213C">
            <w:rPr>
              <w:color w:val="FF0000"/>
              <w:lang w:val="en-GB"/>
            </w:rPr>
            <w:delText>i</w:delText>
          </w:r>
        </w:del>
      </w:ins>
      <w:del w:id="134" w:author="Vadim Khaitov" w:date="2025-04-21T18:12:00Z">
        <w:r w:rsidRPr="00741C0A" w:rsidDel="00B0213C">
          <w:rPr>
            <w:color w:val="FF0000"/>
            <w:lang w:val="en-US"/>
          </w:rPr>
          <w:delText>n</w:delText>
        </w:r>
      </w:del>
      <w:r w:rsidRPr="00741C0A">
        <w:rPr>
          <w:color w:val="FF0000"/>
          <w:lang w:val="en-US"/>
        </w:rPr>
        <w:t xml:space="preserve"> B-G represent the </w:t>
      </w:r>
      <w:proofErr w:type="spellStart"/>
      <w:r w:rsidRPr="00741C0A">
        <w:rPr>
          <w:color w:val="FF0000"/>
          <w:lang w:val="en-US"/>
        </w:rPr>
        <w:t>Kandalaksha</w:t>
      </w:r>
      <w:proofErr w:type="spellEnd"/>
      <w:r w:rsidRPr="00741C0A">
        <w:rPr>
          <w:color w:val="FF0000"/>
          <w:lang w:val="en-US"/>
        </w:rPr>
        <w:t xml:space="preserve"> Bay. Land is </w:t>
      </w:r>
      <w:ins w:id="135" w:author="Arcella" w:date="2025-04-21T14:10:00Z">
        <w:r w:rsidR="001D6289">
          <w:rPr>
            <w:color w:val="FF0000"/>
            <w:lang w:val="en-US"/>
          </w:rPr>
          <w:t xml:space="preserve">shown in </w:t>
        </w:r>
      </w:ins>
      <w:del w:id="136" w:author="Vadim Khaitov" w:date="2025-04-21T18:12:00Z">
        <w:r w:rsidRPr="00741C0A" w:rsidDel="00B0213C">
          <w:rPr>
            <w:color w:val="FF0000"/>
            <w:lang w:val="en-US"/>
          </w:rPr>
          <w:delText>grey</w:delText>
        </w:r>
      </w:del>
      <w:ins w:id="137" w:author="Arcella" w:date="2025-04-21T14:10:00Z">
        <w:del w:id="138" w:author="Vadim Khaitov" w:date="2025-04-21T18:12:00Z">
          <w:r w:rsidR="001D6289" w:rsidDel="00B0213C">
            <w:rPr>
              <w:color w:val="FF0000"/>
              <w:lang w:val="en-GB"/>
            </w:rPr>
            <w:delText>,</w:delText>
          </w:r>
        </w:del>
      </w:ins>
      <w:ins w:id="139" w:author="Vadim Khaitov" w:date="2025-04-21T18:12:00Z">
        <w:r w:rsidR="00B0213C" w:rsidRPr="00741C0A">
          <w:rPr>
            <w:color w:val="FF0000"/>
            <w:lang w:val="en-US"/>
          </w:rPr>
          <w:t>grey</w:t>
        </w:r>
        <w:r w:rsidR="00B0213C">
          <w:rPr>
            <w:color w:val="FF0000"/>
            <w:lang w:val="en-GB"/>
          </w:rPr>
          <w:t>, sea</w:t>
        </w:r>
      </w:ins>
      <w:del w:id="140" w:author="Vadim Khaitov" w:date="2025-04-21T18:12:00Z">
        <w:r w:rsidRPr="00741C0A" w:rsidDel="00B0213C">
          <w:rPr>
            <w:color w:val="FF0000"/>
            <w:lang w:val="en-US"/>
          </w:rPr>
          <w:delText xml:space="preserve"> why the sea </w:delText>
        </w:r>
      </w:del>
      <w:del w:id="141" w:author="Vadim Khaitov" w:date="2025-04-21T18:13:00Z">
        <w:r w:rsidRPr="00741C0A" w:rsidDel="00B0213C">
          <w:rPr>
            <w:color w:val="FF0000"/>
            <w:lang w:val="en-US"/>
          </w:rPr>
          <w:delText>i</w:delText>
        </w:r>
      </w:del>
      <w:ins w:id="142" w:author="Vadim Khaitov" w:date="2025-04-21T18:13:00Z">
        <w:r w:rsidR="00B0213C">
          <w:rPr>
            <w:color w:val="FF0000"/>
            <w:lang w:val="en-US"/>
          </w:rPr>
          <w:t xml:space="preserve"> is </w:t>
        </w:r>
      </w:ins>
      <w:del w:id="143" w:author="Vadim Khaitov" w:date="2025-04-21T18:13:00Z">
        <w:r w:rsidRPr="00741C0A" w:rsidDel="00B0213C">
          <w:rPr>
            <w:color w:val="FF0000"/>
            <w:lang w:val="en-US"/>
          </w:rPr>
          <w:delText>s</w:delText>
        </w:r>
      </w:del>
      <w:ins w:id="144" w:author="Arcella" w:date="2025-04-21T14:10:00Z">
        <w:del w:id="145" w:author="Vadim Khaitov" w:date="2025-04-21T18:13:00Z">
          <w:r w:rsidR="001D6289" w:rsidDel="00B0213C">
            <w:rPr>
              <w:color w:val="FF0000"/>
              <w:lang w:val="en-US"/>
            </w:rPr>
            <w:delText xml:space="preserve"> </w:delText>
          </w:r>
        </w:del>
        <w:r w:rsidR="001D6289">
          <w:rPr>
            <w:color w:val="FF0000"/>
            <w:lang w:val="en-US"/>
          </w:rPr>
          <w:t>shown in</w:t>
        </w:r>
      </w:ins>
      <w:r w:rsidRPr="00741C0A">
        <w:rPr>
          <w:color w:val="FF0000"/>
          <w:lang w:val="en-US"/>
        </w:rPr>
        <w:t xml:space="preserve"> white. </w:t>
      </w:r>
      <w:r w:rsidRPr="00741C0A">
        <w:rPr>
          <w:color w:val="000000"/>
          <w:lang w:val="en-US"/>
        </w:rPr>
        <w:t xml:space="preserve"> </w:t>
      </w:r>
      <w:ins w:id="146" w:author="Arcella" w:date="2025-04-21T14:13:00Z">
        <w:r w:rsidR="001D6289">
          <w:rPr>
            <w:color w:val="000000"/>
            <w:lang w:val="en-US"/>
          </w:rPr>
          <w:t>(</w:t>
        </w:r>
      </w:ins>
      <w:r w:rsidRPr="00741C0A">
        <w:rPr>
          <w:color w:val="000000"/>
          <w:lang w:val="en-US"/>
        </w:rPr>
        <w:t xml:space="preserve">B) Surf conditions. Point size is proportional to </w:t>
      </w:r>
      <w:r w:rsidRPr="00741C0A">
        <w:rPr>
          <w:i/>
          <w:color w:val="000000"/>
          <w:lang w:val="en-US"/>
        </w:rPr>
        <w:t>Fetch</w:t>
      </w:r>
      <w:r w:rsidRPr="00741C0A">
        <w:rPr>
          <w:color w:val="000000"/>
          <w:lang w:val="en-US"/>
        </w:rPr>
        <w:t xml:space="preserve">. </w:t>
      </w:r>
      <w:r w:rsidRPr="00741C0A">
        <w:rPr>
          <w:color w:val="FF0000"/>
          <w:lang w:val="en-US"/>
        </w:rPr>
        <w:t>Anchors with names mark ports. Asterisks identify whether the port is currently abandoned</w:t>
      </w:r>
      <w:ins w:id="147" w:author="Arcella" w:date="2025-04-21T14:13:00Z">
        <w:r w:rsidR="001D6289">
          <w:rPr>
            <w:color w:val="FF0000"/>
            <w:lang w:val="en-US"/>
          </w:rPr>
          <w:t>.</w:t>
        </w:r>
      </w:ins>
      <w:r w:rsidRPr="00741C0A">
        <w:rPr>
          <w:color w:val="FF0000"/>
          <w:lang w:val="en-US"/>
        </w:rPr>
        <w:t xml:space="preserve"> </w:t>
      </w:r>
      <w:r w:rsidRPr="00741C0A">
        <w:rPr>
          <w:color w:val="000000"/>
          <w:lang w:val="en-US"/>
        </w:rPr>
        <w:t xml:space="preserve">(C) Salinity conditions. Point filling is proportional to </w:t>
      </w:r>
      <w:r w:rsidRPr="00741C0A">
        <w:rPr>
          <w:i/>
          <w:color w:val="000000"/>
          <w:lang w:val="en-US"/>
        </w:rPr>
        <w:t>Salinity</w:t>
      </w:r>
      <w:r w:rsidRPr="00741C0A">
        <w:rPr>
          <w:color w:val="000000"/>
          <w:lang w:val="en-US"/>
        </w:rPr>
        <w:t xml:space="preserve">. Arrows mark </w:t>
      </w:r>
      <w:r w:rsidRPr="00741C0A">
        <w:rPr>
          <w:color w:val="000000"/>
          <w:lang w:val="en-US"/>
        </w:rPr>
        <w:lastRenderedPageBreak/>
        <w:t xml:space="preserve">mouths of large rivers. (D-G) Proportion of </w:t>
      </w:r>
      <w:r w:rsidRPr="00741C0A">
        <w:rPr>
          <w:i/>
          <w:color w:val="000000"/>
          <w:lang w:val="en-US"/>
        </w:rPr>
        <w:t>MT</w:t>
      </w:r>
      <w:r w:rsidRPr="00741C0A">
        <w:rPr>
          <w:color w:val="000000"/>
          <w:lang w:val="en-US"/>
        </w:rPr>
        <w:t xml:space="preserve"> in bottom (</w:t>
      </w:r>
      <w:proofErr w:type="spellStart"/>
      <w:r w:rsidRPr="00741C0A">
        <w:rPr>
          <w:i/>
          <w:color w:val="000000"/>
          <w:lang w:val="en-US"/>
        </w:rPr>
        <w:t>Ptros</w:t>
      </w:r>
      <w:r w:rsidRPr="00741C0A">
        <w:rPr>
          <w:i/>
          <w:color w:val="000000"/>
          <w:vertAlign w:val="subscript"/>
          <w:lang w:val="en-US"/>
        </w:rPr>
        <w:t>Bottom</w:t>
      </w:r>
      <w:proofErr w:type="spellEnd"/>
      <w:r w:rsidRPr="00741C0A">
        <w:rPr>
          <w:color w:val="000000"/>
          <w:lang w:val="en-US"/>
        </w:rPr>
        <w:t>, D-E) and algal (</w:t>
      </w:r>
      <w:proofErr w:type="spellStart"/>
      <w:r w:rsidRPr="00741C0A">
        <w:rPr>
          <w:i/>
          <w:color w:val="000000"/>
          <w:lang w:val="en-US"/>
        </w:rPr>
        <w:t>Ptros</w:t>
      </w:r>
      <w:r w:rsidRPr="00741C0A">
        <w:rPr>
          <w:i/>
          <w:color w:val="000000"/>
          <w:vertAlign w:val="subscript"/>
          <w:lang w:val="en-US"/>
        </w:rPr>
        <w:t>Algae</w:t>
      </w:r>
      <w:proofErr w:type="spellEnd"/>
      <w:r w:rsidRPr="00741C0A">
        <w:rPr>
          <w:color w:val="000000"/>
          <w:lang w:val="en-US"/>
        </w:rPr>
        <w:t xml:space="preserve">, F-G) samples. Point filling is proportional to </w:t>
      </w:r>
      <w:r w:rsidRPr="00741C0A">
        <w:rPr>
          <w:i/>
          <w:color w:val="000000"/>
          <w:lang w:val="en-US"/>
        </w:rPr>
        <w:t>Ptros</w:t>
      </w:r>
      <w:r w:rsidRPr="00741C0A">
        <w:rPr>
          <w:color w:val="000000"/>
          <w:lang w:val="en-US"/>
        </w:rPr>
        <w:t>. E and G show the Bay’s top in higher resolution.</w:t>
      </w:r>
    </w:p>
    <w:p w14:paraId="64D16C17" w14:textId="77777777" w:rsidR="00C64B16" w:rsidRDefault="00610B0D">
      <w:pPr>
        <w:ind w:left="0" w:hanging="2"/>
        <w:rPr>
          <w:color w:val="000000"/>
        </w:rPr>
      </w:pPr>
      <w:r>
        <w:rPr>
          <w:noProof/>
          <w:lang w:eastAsia="ru-RU"/>
        </w:rPr>
        <w:lastRenderedPageBreak/>
        <w:drawing>
          <wp:inline distT="114300" distB="114300" distL="114300" distR="114300" wp14:anchorId="6E469332" wp14:editId="2489CCB8">
            <wp:extent cx="3429000" cy="8305800"/>
            <wp:effectExtent l="0" t="0" r="0" b="0"/>
            <wp:docPr id="10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0"/>
                    <a:srcRect/>
                    <a:stretch>
                      <a:fillRect/>
                    </a:stretch>
                  </pic:blipFill>
                  <pic:spPr>
                    <a:xfrm>
                      <a:off x="0" y="0"/>
                      <a:ext cx="3429000" cy="8305800"/>
                    </a:xfrm>
                    <a:prstGeom prst="rect">
                      <a:avLst/>
                    </a:prstGeom>
                    <a:ln/>
                  </pic:spPr>
                </pic:pic>
              </a:graphicData>
            </a:graphic>
          </wp:inline>
        </w:drawing>
      </w:r>
    </w:p>
    <w:p w14:paraId="512C9621" w14:textId="1617C59C" w:rsidR="00C64B16" w:rsidRDefault="00610B0D">
      <w:pPr>
        <w:spacing w:before="240" w:after="240"/>
        <w:ind w:left="0" w:hanging="2"/>
        <w:rPr>
          <w:color w:val="FF0000"/>
        </w:rPr>
      </w:pPr>
      <w:r w:rsidRPr="00741C0A">
        <w:rPr>
          <w:color w:val="FF0000"/>
          <w:lang w:val="en-US"/>
        </w:rPr>
        <w:lastRenderedPageBreak/>
        <w:t>Figure 2. Partial effects of environmental parameters o</w:t>
      </w:r>
      <w:del w:id="148" w:author="Arcella" w:date="2025-04-21T14:15:00Z">
        <w:r w:rsidRPr="00741C0A" w:rsidDel="001D6289">
          <w:rPr>
            <w:color w:val="FF0000"/>
            <w:lang w:val="en-US"/>
          </w:rPr>
          <w:delText>f</w:delText>
        </w:r>
      </w:del>
      <w:ins w:id="149" w:author="Arcella" w:date="2025-04-21T14:15:00Z">
        <w:r w:rsidR="001D6289">
          <w:rPr>
            <w:color w:val="FF0000"/>
            <w:lang w:val="en-US"/>
          </w:rPr>
          <w:t>n</w:t>
        </w:r>
      </w:ins>
      <w:r w:rsidRPr="00741C0A">
        <w:rPr>
          <w:color w:val="FF0000"/>
          <w:lang w:val="en-US"/>
        </w:rPr>
        <w:t xml:space="preserve"> either proportion of </w:t>
      </w:r>
      <w:r w:rsidRPr="00741C0A">
        <w:rPr>
          <w:i/>
          <w:color w:val="FF0000"/>
          <w:lang w:val="en-US"/>
        </w:rPr>
        <w:t>M. trossulus</w:t>
      </w:r>
      <w:r w:rsidRPr="00741C0A">
        <w:rPr>
          <w:color w:val="FF0000"/>
          <w:lang w:val="en-US"/>
        </w:rPr>
        <w:t xml:space="preserve"> in mixed settlements (</w:t>
      </w:r>
      <w:r w:rsidRPr="00741C0A">
        <w:rPr>
          <w:i/>
          <w:color w:val="FF0000"/>
          <w:lang w:val="en-US"/>
        </w:rPr>
        <w:t>Ptros</w:t>
      </w:r>
      <w:r w:rsidRPr="00741C0A">
        <w:rPr>
          <w:color w:val="FF0000"/>
          <w:lang w:val="en-US"/>
        </w:rPr>
        <w:t>) or abundance of species-specific morphotypes evaluated by GAM(M)s fitted (</w:t>
      </w:r>
      <w:r w:rsidRPr="00741C0A">
        <w:rPr>
          <w:b/>
          <w:color w:val="FF0000"/>
          <w:lang w:val="en-US"/>
        </w:rPr>
        <w:t xml:space="preserve">Model 1 </w:t>
      </w:r>
      <w:r w:rsidRPr="00741C0A">
        <w:rPr>
          <w:color w:val="FF0000"/>
          <w:lang w:val="en-US"/>
        </w:rPr>
        <w:t xml:space="preserve">and </w:t>
      </w:r>
      <w:r w:rsidRPr="00741C0A">
        <w:rPr>
          <w:b/>
          <w:color w:val="FF0000"/>
          <w:lang w:val="en-US"/>
        </w:rPr>
        <w:t>Model 2</w:t>
      </w:r>
      <w:ins w:id="150" w:author="Arcella" w:date="2025-04-21T14:16:00Z">
        <w:r w:rsidR="00114E96">
          <w:rPr>
            <w:color w:val="FF0000"/>
            <w:lang w:val="en-GB"/>
          </w:rPr>
          <w:t>,</w:t>
        </w:r>
      </w:ins>
      <w:r w:rsidRPr="00741C0A">
        <w:rPr>
          <w:color w:val="FF0000"/>
          <w:lang w:val="en-US"/>
        </w:rPr>
        <w:t xml:space="preserve"> respectively). Dependency of </w:t>
      </w:r>
      <w:r w:rsidRPr="00741C0A">
        <w:rPr>
          <w:i/>
          <w:color w:val="FF0000"/>
          <w:lang w:val="en-US"/>
        </w:rPr>
        <w:t xml:space="preserve">Ptros </w:t>
      </w:r>
      <w:r w:rsidRPr="00741C0A">
        <w:rPr>
          <w:color w:val="FF0000"/>
          <w:lang w:val="en-US"/>
        </w:rPr>
        <w:t>on salinity at low tide (</w:t>
      </w:r>
      <w:r w:rsidRPr="00741C0A">
        <w:rPr>
          <w:i/>
          <w:color w:val="FF0000"/>
          <w:lang w:val="en-US"/>
        </w:rPr>
        <w:t>Salinity</w:t>
      </w:r>
      <w:r w:rsidRPr="00741C0A">
        <w:rPr>
          <w:color w:val="FF0000"/>
          <w:lang w:val="en-US"/>
        </w:rPr>
        <w:t>, A), distance to the nearest river (</w:t>
      </w:r>
      <w:r w:rsidRPr="00741C0A">
        <w:rPr>
          <w:i/>
          <w:color w:val="FF0000"/>
          <w:lang w:val="en-US"/>
        </w:rPr>
        <w:t>DistRiver</w:t>
      </w:r>
      <w:r w:rsidRPr="00741C0A">
        <w:rPr>
          <w:color w:val="FF0000"/>
          <w:lang w:val="en-US"/>
        </w:rPr>
        <w:t xml:space="preserve">, </w:t>
      </w:r>
      <w:r w:rsidRPr="00741C0A">
        <w:rPr>
          <w:b/>
          <w:color w:val="FF0000"/>
          <w:lang w:val="en-US"/>
        </w:rPr>
        <w:t>C</w:t>
      </w:r>
      <w:r w:rsidRPr="00741C0A">
        <w:rPr>
          <w:color w:val="FF0000"/>
          <w:lang w:val="en-US"/>
        </w:rPr>
        <w:t>), distance to the nearest port (</w:t>
      </w:r>
      <w:r w:rsidRPr="00741C0A">
        <w:rPr>
          <w:i/>
          <w:color w:val="FF0000"/>
          <w:lang w:val="en-US"/>
        </w:rPr>
        <w:t>DistPort</w:t>
      </w:r>
      <w:r w:rsidRPr="00741C0A">
        <w:rPr>
          <w:color w:val="FF0000"/>
          <w:lang w:val="en-US"/>
        </w:rPr>
        <w:t xml:space="preserve">, </w:t>
      </w:r>
      <w:r w:rsidRPr="00741C0A">
        <w:rPr>
          <w:b/>
          <w:color w:val="FF0000"/>
          <w:lang w:val="en-US"/>
        </w:rPr>
        <w:t>E</w:t>
      </w:r>
      <w:r w:rsidRPr="00741C0A">
        <w:rPr>
          <w:color w:val="FF0000"/>
          <w:lang w:val="en-US"/>
        </w:rPr>
        <w:t>), wind exposure (</w:t>
      </w:r>
      <w:r w:rsidRPr="00741C0A">
        <w:rPr>
          <w:i/>
          <w:color w:val="FF0000"/>
          <w:lang w:val="en-US"/>
        </w:rPr>
        <w:t>Fetch</w:t>
      </w:r>
      <w:r w:rsidRPr="00741C0A">
        <w:rPr>
          <w:color w:val="FF0000"/>
          <w:lang w:val="en-US"/>
        </w:rPr>
        <w:t xml:space="preserve">, </w:t>
      </w:r>
      <w:r w:rsidRPr="00741C0A">
        <w:rPr>
          <w:b/>
          <w:color w:val="FF0000"/>
          <w:lang w:val="en-US"/>
        </w:rPr>
        <w:t>G</w:t>
      </w:r>
      <w:r w:rsidRPr="00741C0A">
        <w:rPr>
          <w:color w:val="FF0000"/>
          <w:lang w:val="en-US"/>
        </w:rPr>
        <w:t>), and discrete predictors: substrate type, nearest port status and size of the nearest river (</w:t>
      </w:r>
      <w:r w:rsidRPr="00741C0A">
        <w:rPr>
          <w:b/>
          <w:color w:val="FF0000"/>
          <w:lang w:val="en-US"/>
        </w:rPr>
        <w:t>I</w:t>
      </w:r>
      <w:r w:rsidRPr="00741C0A">
        <w:rPr>
          <w:color w:val="FF0000"/>
          <w:lang w:val="en-US"/>
        </w:rPr>
        <w:t xml:space="preserve">). Dependency of E- and T-morphotype abundances on </w:t>
      </w:r>
      <w:r w:rsidRPr="00741C0A">
        <w:rPr>
          <w:i/>
          <w:color w:val="FF0000"/>
          <w:lang w:val="en-US"/>
        </w:rPr>
        <w:t>Salinity</w:t>
      </w:r>
      <w:r w:rsidRPr="00741C0A">
        <w:rPr>
          <w:color w:val="FF0000"/>
          <w:lang w:val="en-US"/>
        </w:rPr>
        <w:t xml:space="preserve"> (</w:t>
      </w:r>
      <w:r w:rsidRPr="00741C0A">
        <w:rPr>
          <w:b/>
          <w:color w:val="FF0000"/>
          <w:lang w:val="en-US"/>
        </w:rPr>
        <w:t>B</w:t>
      </w:r>
      <w:r w:rsidRPr="00741C0A">
        <w:rPr>
          <w:color w:val="FF0000"/>
          <w:lang w:val="en-US"/>
        </w:rPr>
        <w:t xml:space="preserve">), </w:t>
      </w:r>
      <w:proofErr w:type="spellStart"/>
      <w:r w:rsidRPr="00741C0A">
        <w:rPr>
          <w:i/>
          <w:color w:val="FF0000"/>
          <w:lang w:val="en-US"/>
        </w:rPr>
        <w:t>DistRiver</w:t>
      </w:r>
      <w:proofErr w:type="spellEnd"/>
      <w:r w:rsidRPr="00741C0A">
        <w:rPr>
          <w:color w:val="FF0000"/>
          <w:lang w:val="en-US"/>
        </w:rPr>
        <w:t xml:space="preserve"> (</w:t>
      </w:r>
      <w:r w:rsidRPr="00741C0A">
        <w:rPr>
          <w:b/>
          <w:color w:val="FF0000"/>
          <w:lang w:val="en-US"/>
        </w:rPr>
        <w:t>D</w:t>
      </w:r>
      <w:r w:rsidRPr="00741C0A">
        <w:rPr>
          <w:color w:val="FF0000"/>
          <w:lang w:val="en-US"/>
        </w:rPr>
        <w:t xml:space="preserve">), </w:t>
      </w:r>
      <w:proofErr w:type="spellStart"/>
      <w:r w:rsidRPr="00741C0A">
        <w:rPr>
          <w:i/>
          <w:color w:val="FF0000"/>
          <w:lang w:val="en-US"/>
        </w:rPr>
        <w:t>DistPort</w:t>
      </w:r>
      <w:proofErr w:type="spellEnd"/>
      <w:r w:rsidRPr="00741C0A">
        <w:rPr>
          <w:color w:val="FF0000"/>
          <w:lang w:val="en-US"/>
        </w:rPr>
        <w:t xml:space="preserve"> (</w:t>
      </w:r>
      <w:r w:rsidRPr="00741C0A">
        <w:rPr>
          <w:b/>
          <w:color w:val="FF0000"/>
          <w:lang w:val="en-US"/>
        </w:rPr>
        <w:t>F</w:t>
      </w:r>
      <w:del w:id="151" w:author="Vadim Khaitov" w:date="2025-04-21T18:13:00Z">
        <w:r w:rsidRPr="00741C0A" w:rsidDel="00B0213C">
          <w:rPr>
            <w:color w:val="FF0000"/>
            <w:lang w:val="en-US"/>
          </w:rPr>
          <w:delText xml:space="preserve">),  </w:delText>
        </w:r>
        <w:r w:rsidRPr="00741C0A" w:rsidDel="00B0213C">
          <w:rPr>
            <w:i/>
            <w:color w:val="FF0000"/>
            <w:lang w:val="en-US"/>
          </w:rPr>
          <w:delText>Fetch</w:delText>
        </w:r>
      </w:del>
      <w:ins w:id="152" w:author="Vadim Khaitov" w:date="2025-04-21T18:13:00Z">
        <w:r w:rsidR="00B0213C" w:rsidRPr="00741C0A">
          <w:rPr>
            <w:color w:val="FF0000"/>
            <w:lang w:val="en-US"/>
          </w:rPr>
          <w:t>), Fetch</w:t>
        </w:r>
      </w:ins>
      <w:r w:rsidRPr="00741C0A">
        <w:rPr>
          <w:color w:val="FF0000"/>
          <w:lang w:val="en-US"/>
        </w:rPr>
        <w:t xml:space="preserve"> (</w:t>
      </w:r>
      <w:r w:rsidRPr="00741C0A">
        <w:rPr>
          <w:b/>
          <w:color w:val="FF0000"/>
          <w:lang w:val="en-US"/>
        </w:rPr>
        <w:t>H</w:t>
      </w:r>
      <w:r w:rsidRPr="00741C0A">
        <w:rPr>
          <w:color w:val="FF0000"/>
          <w:lang w:val="en-US"/>
        </w:rPr>
        <w:t>), and nearest port status and size of the nearest river (</w:t>
      </w:r>
      <w:r w:rsidRPr="00741C0A">
        <w:rPr>
          <w:b/>
          <w:color w:val="FF0000"/>
          <w:lang w:val="en-US"/>
        </w:rPr>
        <w:t>J</w:t>
      </w:r>
      <w:r w:rsidRPr="00741C0A">
        <w:rPr>
          <w:color w:val="FF0000"/>
          <w:lang w:val="en-US"/>
        </w:rPr>
        <w:t xml:space="preserve">). </w:t>
      </w:r>
      <w:proofErr w:type="spellStart"/>
      <w:r>
        <w:rPr>
          <w:color w:val="FF0000"/>
        </w:rPr>
        <w:t>Ribbons</w:t>
      </w:r>
      <w:proofErr w:type="spellEnd"/>
      <w:r>
        <w:rPr>
          <w:color w:val="FF0000"/>
        </w:rPr>
        <w:t xml:space="preserve"> </w:t>
      </w:r>
      <w:proofErr w:type="spellStart"/>
      <w:r>
        <w:rPr>
          <w:color w:val="FF0000"/>
        </w:rPr>
        <w:t>around</w:t>
      </w:r>
      <w:proofErr w:type="spellEnd"/>
      <w:r>
        <w:rPr>
          <w:color w:val="FF0000"/>
        </w:rPr>
        <w:t xml:space="preserve"> </w:t>
      </w:r>
      <w:proofErr w:type="spellStart"/>
      <w:r>
        <w:rPr>
          <w:color w:val="FF0000"/>
        </w:rPr>
        <w:t>curves</w:t>
      </w:r>
      <w:proofErr w:type="spellEnd"/>
      <w:r>
        <w:rPr>
          <w:color w:val="FF0000"/>
        </w:rPr>
        <w:t xml:space="preserve"> </w:t>
      </w:r>
      <w:proofErr w:type="spellStart"/>
      <w:r>
        <w:rPr>
          <w:color w:val="FF0000"/>
        </w:rPr>
        <w:t>and</w:t>
      </w:r>
      <w:proofErr w:type="spellEnd"/>
      <w:r>
        <w:rPr>
          <w:color w:val="FF0000"/>
        </w:rPr>
        <w:t xml:space="preserve"> </w:t>
      </w:r>
      <w:proofErr w:type="spellStart"/>
      <w:r>
        <w:rPr>
          <w:color w:val="FF0000"/>
        </w:rPr>
        <w:t>whiskers</w:t>
      </w:r>
      <w:proofErr w:type="spellEnd"/>
      <w:r>
        <w:rPr>
          <w:color w:val="FF0000"/>
        </w:rPr>
        <w:t xml:space="preserve"> </w:t>
      </w:r>
      <w:proofErr w:type="spellStart"/>
      <w:r>
        <w:rPr>
          <w:color w:val="FF0000"/>
        </w:rPr>
        <w:t>represent</w:t>
      </w:r>
      <w:proofErr w:type="spellEnd"/>
      <w:r>
        <w:rPr>
          <w:color w:val="FF0000"/>
        </w:rPr>
        <w:t xml:space="preserve"> 95% </w:t>
      </w:r>
      <w:proofErr w:type="spellStart"/>
      <w:r>
        <w:rPr>
          <w:color w:val="FF0000"/>
        </w:rPr>
        <w:t>confidence</w:t>
      </w:r>
      <w:proofErr w:type="spellEnd"/>
      <w:r>
        <w:rPr>
          <w:color w:val="FF0000"/>
        </w:rPr>
        <w:t xml:space="preserve"> </w:t>
      </w:r>
      <w:proofErr w:type="spellStart"/>
      <w:r>
        <w:rPr>
          <w:color w:val="FF0000"/>
        </w:rPr>
        <w:t>intervals</w:t>
      </w:r>
      <w:proofErr w:type="spellEnd"/>
      <w:r>
        <w:rPr>
          <w:color w:val="FF0000"/>
        </w:rPr>
        <w:t>.</w:t>
      </w:r>
    </w:p>
    <w:p w14:paraId="36885FC8" w14:textId="77777777" w:rsidR="00C64B16" w:rsidRDefault="00610B0D">
      <w:pPr>
        <w:pBdr>
          <w:top w:val="nil"/>
          <w:left w:val="nil"/>
          <w:bottom w:val="nil"/>
          <w:right w:val="nil"/>
          <w:between w:val="nil"/>
        </w:pBdr>
        <w:ind w:left="0" w:hanging="2"/>
        <w:rPr>
          <w:color w:val="000000"/>
        </w:rPr>
      </w:pPr>
      <w:r>
        <w:br w:type="page"/>
      </w:r>
    </w:p>
    <w:p w14:paraId="28CF55CC" w14:textId="2C95A58B" w:rsidR="00C64B16" w:rsidRDefault="00A46190">
      <w:pPr>
        <w:pBdr>
          <w:top w:val="nil"/>
          <w:left w:val="nil"/>
          <w:bottom w:val="nil"/>
          <w:right w:val="nil"/>
          <w:between w:val="nil"/>
        </w:pBdr>
        <w:ind w:left="0" w:hanging="2"/>
      </w:pPr>
      <w:ins w:id="153" w:author="Vadim Khaitov" w:date="2025-04-21T21:29:00Z">
        <w:r>
          <w:rPr>
            <w:noProof/>
          </w:rPr>
          <w:lastRenderedPageBreak/>
          <w:drawing>
            <wp:inline distT="0" distB="0" distL="0" distR="0" wp14:anchorId="3D0A6580" wp14:editId="52E4BF8F">
              <wp:extent cx="6333490" cy="4505960"/>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96DAC541-7B7A-43D3-8B79-37D633B846F1}">
                            <asvg:svgBlip xmlns:asvg="http://schemas.microsoft.com/office/drawing/2016/SVG/main" r:embed="rId112"/>
                          </a:ext>
                        </a:extLst>
                      </a:blip>
                      <a:stretch>
                        <a:fillRect/>
                      </a:stretch>
                    </pic:blipFill>
                    <pic:spPr>
                      <a:xfrm>
                        <a:off x="0" y="0"/>
                        <a:ext cx="6333490" cy="4505960"/>
                      </a:xfrm>
                      <a:prstGeom prst="rect">
                        <a:avLst/>
                      </a:prstGeom>
                    </pic:spPr>
                  </pic:pic>
                </a:graphicData>
              </a:graphic>
            </wp:inline>
          </w:drawing>
        </w:r>
        <w:r w:rsidDel="00A46190">
          <w:rPr>
            <w:noProof/>
            <w:lang w:eastAsia="ru-RU"/>
          </w:rPr>
          <w:t xml:space="preserve"> </w:t>
        </w:r>
      </w:ins>
      <w:del w:id="154" w:author="Vadim Khaitov" w:date="2025-04-21T21:27:00Z">
        <w:r w:rsidR="00FA37B2" w:rsidDel="00A46190">
          <w:rPr>
            <w:noProof/>
            <w:lang w:eastAsia="ru-RU"/>
          </w:rPr>
          <w:drawing>
            <wp:inline distT="0" distB="0" distL="0" distR="0" wp14:anchorId="557F6EE8" wp14:editId="061CA217">
              <wp:extent cx="6333490" cy="44780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96DAC541-7B7A-43D3-8B79-37D633B846F1}">
                            <asvg:svgBlip xmlns:asvg="http://schemas.microsoft.com/office/drawing/2016/SVG/main" r:embed="rId114"/>
                          </a:ext>
                        </a:extLst>
                      </a:blip>
                      <a:stretch>
                        <a:fillRect/>
                      </a:stretch>
                    </pic:blipFill>
                    <pic:spPr>
                      <a:xfrm>
                        <a:off x="0" y="0"/>
                        <a:ext cx="6333490" cy="4478020"/>
                      </a:xfrm>
                      <a:prstGeom prst="rect">
                        <a:avLst/>
                      </a:prstGeom>
                    </pic:spPr>
                  </pic:pic>
                </a:graphicData>
              </a:graphic>
            </wp:inline>
          </w:drawing>
        </w:r>
      </w:del>
    </w:p>
    <w:p w14:paraId="351B3A4B" w14:textId="77777777" w:rsidR="00C64B16" w:rsidRDefault="00C64B16">
      <w:pPr>
        <w:pBdr>
          <w:top w:val="nil"/>
          <w:left w:val="nil"/>
          <w:bottom w:val="nil"/>
          <w:right w:val="nil"/>
          <w:between w:val="nil"/>
        </w:pBdr>
        <w:ind w:left="0" w:hanging="2"/>
        <w:rPr>
          <w:color w:val="000000"/>
        </w:rPr>
      </w:pPr>
    </w:p>
    <w:p w14:paraId="70981826" w14:textId="77777777" w:rsidR="00C64B16" w:rsidRPr="00741C0A" w:rsidRDefault="00610B0D">
      <w:pPr>
        <w:pBdr>
          <w:top w:val="nil"/>
          <w:left w:val="nil"/>
          <w:bottom w:val="nil"/>
          <w:right w:val="nil"/>
          <w:between w:val="nil"/>
        </w:pBdr>
        <w:ind w:left="0" w:hanging="2"/>
        <w:jc w:val="left"/>
        <w:rPr>
          <w:color w:val="000000"/>
          <w:lang w:val="en-US"/>
        </w:rPr>
      </w:pPr>
      <w:r w:rsidRPr="00741C0A">
        <w:rPr>
          <w:b/>
          <w:color w:val="000000"/>
          <w:lang w:val="en-US"/>
        </w:rPr>
        <w:t>Figure 3</w:t>
      </w:r>
      <w:r w:rsidRPr="00741C0A">
        <w:rPr>
          <w:color w:val="000000"/>
          <w:lang w:val="en-US"/>
        </w:rPr>
        <w:t xml:space="preserve">. The dependence of difference between proportion of </w:t>
      </w:r>
      <w:r w:rsidRPr="00741C0A">
        <w:rPr>
          <w:i/>
          <w:color w:val="000000"/>
          <w:lang w:val="en-US"/>
        </w:rPr>
        <w:t>MT</w:t>
      </w:r>
      <w:r w:rsidRPr="00741C0A">
        <w:rPr>
          <w:color w:val="000000"/>
          <w:lang w:val="en-US"/>
        </w:rPr>
        <w:t xml:space="preserve"> on algal and bottom substrates (</w:t>
      </w:r>
      <w:r w:rsidRPr="00741C0A">
        <w:rPr>
          <w:i/>
          <w:color w:val="000000"/>
          <w:lang w:val="en-US"/>
        </w:rPr>
        <w:t>Diff</w:t>
      </w:r>
      <w:r w:rsidRPr="00741C0A">
        <w:rPr>
          <w:color w:val="000000"/>
          <w:lang w:val="en-US"/>
        </w:rPr>
        <w:t xml:space="preserve">) on proportion of </w:t>
      </w:r>
      <w:r w:rsidRPr="00741C0A">
        <w:rPr>
          <w:i/>
          <w:color w:val="000000"/>
          <w:lang w:val="en-US"/>
        </w:rPr>
        <w:t>MT</w:t>
      </w:r>
      <w:r w:rsidRPr="00741C0A">
        <w:rPr>
          <w:color w:val="000000"/>
          <w:lang w:val="en-US"/>
        </w:rPr>
        <w:t xml:space="preserve"> in a site (</w:t>
      </w:r>
      <w:proofErr w:type="spellStart"/>
      <w:r w:rsidRPr="00741C0A">
        <w:rPr>
          <w:i/>
          <w:color w:val="000000"/>
          <w:lang w:val="en-US"/>
        </w:rPr>
        <w:t>Ptros</w:t>
      </w:r>
      <w:r w:rsidRPr="00741C0A">
        <w:rPr>
          <w:i/>
          <w:color w:val="000000"/>
          <w:vertAlign w:val="subscript"/>
          <w:lang w:val="en-US"/>
        </w:rPr>
        <w:t>Site</w:t>
      </w:r>
      <w:proofErr w:type="spellEnd"/>
      <w:r w:rsidRPr="00741C0A">
        <w:rPr>
          <w:color w:val="000000"/>
          <w:lang w:val="en-US"/>
        </w:rPr>
        <w:t xml:space="preserve">) (A) and estimations of total abundance of </w:t>
      </w:r>
      <w:r w:rsidRPr="00741C0A">
        <w:rPr>
          <w:i/>
          <w:color w:val="000000"/>
          <w:lang w:val="en-US"/>
        </w:rPr>
        <w:t>MT</w:t>
      </w:r>
      <w:r w:rsidRPr="00741C0A">
        <w:rPr>
          <w:color w:val="000000"/>
          <w:lang w:val="en-US"/>
        </w:rPr>
        <w:t xml:space="preserve"> (B) and </w:t>
      </w:r>
      <w:r w:rsidRPr="00741C0A">
        <w:rPr>
          <w:i/>
          <w:color w:val="000000"/>
          <w:lang w:val="en-US"/>
        </w:rPr>
        <w:t>ME</w:t>
      </w:r>
      <w:r w:rsidRPr="00741C0A">
        <w:rPr>
          <w:color w:val="000000"/>
          <w:lang w:val="en-US"/>
        </w:rPr>
        <w:t xml:space="preserve"> </w:t>
      </w:r>
      <w:r w:rsidRPr="00741C0A">
        <w:rPr>
          <w:color w:val="FF0000"/>
          <w:lang w:val="en-US"/>
        </w:rPr>
        <w:t>(C)</w:t>
      </w:r>
      <w:r w:rsidRPr="00741C0A">
        <w:rPr>
          <w:color w:val="000000"/>
          <w:lang w:val="en-US"/>
        </w:rPr>
        <w:t xml:space="preserve">. Principal components from the matrix of T- and E-morphotypes abundances on different substrates are considered as proxies for </w:t>
      </w:r>
      <w:r w:rsidRPr="00741C0A">
        <w:rPr>
          <w:i/>
          <w:color w:val="000000"/>
          <w:lang w:val="en-US"/>
        </w:rPr>
        <w:t>MT</w:t>
      </w:r>
      <w:r w:rsidRPr="00741C0A">
        <w:rPr>
          <w:color w:val="000000"/>
          <w:lang w:val="en-US"/>
        </w:rPr>
        <w:t xml:space="preserve"> and </w:t>
      </w:r>
      <w:r w:rsidRPr="00741C0A">
        <w:rPr>
          <w:i/>
          <w:color w:val="000000"/>
          <w:lang w:val="en-US"/>
        </w:rPr>
        <w:t>ME</w:t>
      </w:r>
      <w:r w:rsidRPr="00741C0A">
        <w:rPr>
          <w:color w:val="000000"/>
          <w:lang w:val="en-US"/>
        </w:rPr>
        <w:t xml:space="preserve"> abundances (PC1 and PC2, respectively</w:t>
      </w:r>
      <w:r w:rsidR="00267BC0">
        <w:rPr>
          <w:color w:val="000000"/>
          <w:lang w:val="en-US"/>
        </w:rPr>
        <w:t>).</w:t>
      </w:r>
      <w:r w:rsidR="00CC3FA3">
        <w:rPr>
          <w:color w:val="000000"/>
          <w:lang w:val="en-US"/>
        </w:rPr>
        <w:t xml:space="preserve"> </w:t>
      </w:r>
      <w:r w:rsidR="00CC3FA3" w:rsidRPr="008008CB">
        <w:rPr>
          <w:color w:val="FF0000"/>
          <w:lang w:val="en-US"/>
        </w:rPr>
        <w:t>Correlations of mussel abundances with PC scores are given, two highest coefficients are given in bold.</w:t>
      </w:r>
      <w:r w:rsidRPr="00741C0A">
        <w:rPr>
          <w:color w:val="FF0000"/>
          <w:lang w:val="en-US"/>
        </w:rPr>
        <w:t xml:space="preserve"> Ribbons around curves represent 95% confidence intervals. </w:t>
      </w:r>
      <w:r w:rsidRPr="00741C0A">
        <w:rPr>
          <w:color w:val="000000"/>
          <w:lang w:val="en-US"/>
        </w:rPr>
        <w:t>Colored gradient bars at the top of the figures reflect linear associations between PC1 and T-morphotype (B) and PC2 and E-morphotype abundance (C).</w:t>
      </w:r>
    </w:p>
    <w:p w14:paraId="15E35FE5" w14:textId="75D82FC4" w:rsidR="00C64B16" w:rsidRPr="00741C0A" w:rsidDel="00A46190" w:rsidRDefault="00C64B16">
      <w:pPr>
        <w:ind w:left="0" w:hanging="2"/>
        <w:rPr>
          <w:del w:id="155" w:author="Vadim Khaitov" w:date="2025-04-21T21:29:00Z"/>
          <w:highlight w:val="red"/>
          <w:lang w:val="en-US"/>
        </w:rPr>
      </w:pPr>
    </w:p>
    <w:p w14:paraId="4EE291DB" w14:textId="01AD691E" w:rsidR="00C64B16" w:rsidRPr="00741C0A" w:rsidDel="00A46190" w:rsidRDefault="00C64B16">
      <w:pPr>
        <w:pBdr>
          <w:top w:val="nil"/>
          <w:left w:val="nil"/>
          <w:bottom w:val="nil"/>
          <w:right w:val="nil"/>
          <w:between w:val="nil"/>
        </w:pBdr>
        <w:ind w:left="0" w:hanging="2"/>
        <w:rPr>
          <w:del w:id="156" w:author="Vadim Khaitov" w:date="2025-04-21T21:29:00Z"/>
          <w:color w:val="000000"/>
          <w:lang w:val="en-US"/>
        </w:rPr>
      </w:pPr>
    </w:p>
    <w:p w14:paraId="65026B34" w14:textId="1615D2A4" w:rsidR="00C64B16" w:rsidRDefault="00610B0D">
      <w:pPr>
        <w:pBdr>
          <w:top w:val="nil"/>
          <w:left w:val="nil"/>
          <w:bottom w:val="nil"/>
          <w:right w:val="nil"/>
          <w:between w:val="nil"/>
        </w:pBdr>
        <w:ind w:left="0" w:hanging="2"/>
        <w:rPr>
          <w:color w:val="000000"/>
        </w:rPr>
      </w:pPr>
      <w:r w:rsidRPr="00741C0A">
        <w:rPr>
          <w:lang w:val="en-US"/>
        </w:rPr>
        <w:br w:type="page"/>
      </w:r>
      <w:del w:id="157" w:author="Vadim Khaitov" w:date="2025-04-21T21:41:00Z">
        <w:r w:rsidDel="0028564E">
          <w:rPr>
            <w:noProof/>
            <w:lang w:eastAsia="ru-RU"/>
          </w:rPr>
          <w:lastRenderedPageBreak/>
          <w:drawing>
            <wp:inline distT="114300" distB="114300" distL="114300" distR="114300" wp14:anchorId="55D2C6E3" wp14:editId="321BC24B">
              <wp:extent cx="6332220" cy="4483100"/>
              <wp:effectExtent l="0" t="0" r="0" b="0"/>
              <wp:docPr id="10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5"/>
                      <a:srcRect/>
                      <a:stretch>
                        <a:fillRect/>
                      </a:stretch>
                    </pic:blipFill>
                    <pic:spPr>
                      <a:xfrm>
                        <a:off x="0" y="0"/>
                        <a:ext cx="6332220" cy="4483100"/>
                      </a:xfrm>
                      <a:prstGeom prst="rect">
                        <a:avLst/>
                      </a:prstGeom>
                      <a:ln/>
                    </pic:spPr>
                  </pic:pic>
                </a:graphicData>
              </a:graphic>
            </wp:inline>
          </w:drawing>
        </w:r>
      </w:del>
      <w:ins w:id="158" w:author="Vadim Khaitov" w:date="2025-04-21T21:41:00Z">
        <w:r w:rsidR="0028564E" w:rsidRPr="0028564E">
          <w:rPr>
            <w:noProof/>
          </w:rPr>
          <w:t xml:space="preserve"> </w:t>
        </w:r>
        <w:r w:rsidR="0028564E">
          <w:rPr>
            <w:noProof/>
          </w:rPr>
          <w:drawing>
            <wp:inline distT="0" distB="0" distL="0" distR="0" wp14:anchorId="05B07258" wp14:editId="47764871">
              <wp:extent cx="6333490" cy="44780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96DAC541-7B7A-43D3-8B79-37D633B846F1}">
                            <asvg:svgBlip xmlns:asvg="http://schemas.microsoft.com/office/drawing/2016/SVG/main" r:embed="rId117"/>
                          </a:ext>
                        </a:extLst>
                      </a:blip>
                      <a:stretch>
                        <a:fillRect/>
                      </a:stretch>
                    </pic:blipFill>
                    <pic:spPr>
                      <a:xfrm>
                        <a:off x="0" y="0"/>
                        <a:ext cx="6333490" cy="4478020"/>
                      </a:xfrm>
                      <a:prstGeom prst="rect">
                        <a:avLst/>
                      </a:prstGeom>
                    </pic:spPr>
                  </pic:pic>
                </a:graphicData>
              </a:graphic>
            </wp:inline>
          </w:drawing>
        </w:r>
      </w:ins>
    </w:p>
    <w:p w14:paraId="28D79244" w14:textId="77777777" w:rsidR="00C64B16" w:rsidRDefault="00C64B16">
      <w:pPr>
        <w:pBdr>
          <w:top w:val="nil"/>
          <w:left w:val="nil"/>
          <w:bottom w:val="nil"/>
          <w:right w:val="nil"/>
          <w:between w:val="nil"/>
        </w:pBdr>
        <w:ind w:left="0" w:hanging="2"/>
        <w:rPr>
          <w:color w:val="000000"/>
        </w:rPr>
      </w:pPr>
    </w:p>
    <w:p w14:paraId="71131583" w14:textId="77777777" w:rsidR="00C64B16" w:rsidRPr="00741C0A" w:rsidRDefault="00610B0D">
      <w:pPr>
        <w:pBdr>
          <w:top w:val="nil"/>
          <w:left w:val="nil"/>
          <w:bottom w:val="nil"/>
          <w:right w:val="nil"/>
          <w:between w:val="nil"/>
        </w:pBdr>
        <w:ind w:left="0" w:hanging="2"/>
        <w:jc w:val="left"/>
        <w:rPr>
          <w:color w:val="FF0000"/>
          <w:lang w:val="en-US"/>
        </w:rPr>
      </w:pPr>
      <w:r w:rsidRPr="00741C0A">
        <w:rPr>
          <w:b/>
          <w:color w:val="000000"/>
          <w:lang w:val="en-US"/>
        </w:rPr>
        <w:t>Figure 4</w:t>
      </w:r>
      <w:r w:rsidRPr="00741C0A">
        <w:rPr>
          <w:color w:val="000000"/>
          <w:lang w:val="en-US"/>
        </w:rPr>
        <w:t>. Ability of SDM (</w:t>
      </w:r>
      <w:r w:rsidRPr="00741C0A">
        <w:rPr>
          <w:b/>
          <w:color w:val="000000"/>
          <w:lang w:val="en-US"/>
        </w:rPr>
        <w:t>Model 1</w:t>
      </w:r>
      <w:r w:rsidRPr="00741C0A">
        <w:rPr>
          <w:color w:val="000000"/>
          <w:lang w:val="en-US"/>
        </w:rPr>
        <w:t xml:space="preserve">) to predict proportion of </w:t>
      </w:r>
      <w:r w:rsidRPr="00741C0A">
        <w:rPr>
          <w:i/>
          <w:color w:val="000000"/>
          <w:lang w:val="en-US"/>
        </w:rPr>
        <w:t>MT</w:t>
      </w:r>
      <w:r w:rsidRPr="00741C0A">
        <w:rPr>
          <w:color w:val="000000"/>
          <w:lang w:val="en-US"/>
        </w:rPr>
        <w:t xml:space="preserve"> (</w:t>
      </w:r>
      <w:r w:rsidRPr="00741C0A">
        <w:rPr>
          <w:i/>
          <w:color w:val="000000"/>
          <w:lang w:val="en-US"/>
        </w:rPr>
        <w:t>Ptros</w:t>
      </w:r>
      <w:r w:rsidRPr="00741C0A">
        <w:rPr>
          <w:color w:val="000000"/>
          <w:lang w:val="en-US"/>
        </w:rPr>
        <w:t>) in mussel samples from the modeling (A) and the testing data</w:t>
      </w:r>
      <w:del w:id="159" w:author="Arcella" w:date="2025-04-21T14:17:00Z">
        <w:r w:rsidRPr="00741C0A" w:rsidDel="007D54C7">
          <w:rPr>
            <w:color w:val="000000"/>
            <w:lang w:val="en-US"/>
          </w:rPr>
          <w:delText xml:space="preserve"> </w:delText>
        </w:r>
      </w:del>
      <w:r w:rsidRPr="00741C0A">
        <w:rPr>
          <w:color w:val="000000"/>
          <w:lang w:val="en-US"/>
        </w:rPr>
        <w:t xml:space="preserve">sets (B-D). Each plot compares empirical </w:t>
      </w:r>
      <w:r w:rsidRPr="00741C0A">
        <w:rPr>
          <w:i/>
          <w:color w:val="000000"/>
          <w:lang w:val="en-US"/>
        </w:rPr>
        <w:t>Ptros</w:t>
      </w:r>
      <w:r w:rsidRPr="00741C0A">
        <w:rPr>
          <w:color w:val="000000"/>
          <w:lang w:val="en-US"/>
        </w:rPr>
        <w:t xml:space="preserve"> in samples from algal and bottom substrates and </w:t>
      </w:r>
      <w:r w:rsidRPr="00741C0A">
        <w:rPr>
          <w:i/>
          <w:color w:val="000000"/>
          <w:lang w:val="en-US"/>
        </w:rPr>
        <w:t>Ptros</w:t>
      </w:r>
      <w:r w:rsidRPr="00741C0A">
        <w:rPr>
          <w:color w:val="000000"/>
          <w:lang w:val="en-US"/>
        </w:rPr>
        <w:t xml:space="preserve"> predicted by the model within the particular data</w:t>
      </w:r>
      <w:del w:id="160" w:author="Arcella" w:date="2025-04-21T14:18:00Z">
        <w:r w:rsidRPr="00741C0A" w:rsidDel="00451710">
          <w:rPr>
            <w:color w:val="000000"/>
            <w:lang w:val="en-US"/>
          </w:rPr>
          <w:delText xml:space="preserve"> </w:delText>
        </w:r>
      </w:del>
      <w:r w:rsidRPr="00741C0A">
        <w:rPr>
          <w:color w:val="000000"/>
          <w:lang w:val="en-US"/>
        </w:rPr>
        <w:t xml:space="preserve">set. If the empirical and the predicted values were the same, the points would lie on the diagonal (dashed line). Labels mark the quadrants with false positive (FP), true positive (TP), true negative (TN) and false negative (FN) predictions in the analysis of the ability of the model to classify samples into </w:t>
      </w:r>
      <w:r w:rsidRPr="00741C0A">
        <w:rPr>
          <w:i/>
          <w:color w:val="000000"/>
          <w:lang w:val="en-US"/>
        </w:rPr>
        <w:t>ME</w:t>
      </w:r>
      <w:r w:rsidRPr="00741C0A">
        <w:rPr>
          <w:color w:val="000000"/>
          <w:lang w:val="en-US"/>
        </w:rPr>
        <w:t>-</w:t>
      </w:r>
      <w:r w:rsidRPr="00741C0A">
        <w:rPr>
          <w:color w:val="FF0000"/>
          <w:lang w:val="en-US"/>
        </w:rPr>
        <w:t>dominated (Ptros &lt; 0.5</w:t>
      </w:r>
      <w:proofErr w:type="gramStart"/>
      <w:r w:rsidRPr="00741C0A">
        <w:rPr>
          <w:color w:val="FF0000"/>
          <w:lang w:val="en-US"/>
        </w:rPr>
        <w:t xml:space="preserve">)  </w:t>
      </w:r>
      <w:r w:rsidRPr="00741C0A">
        <w:rPr>
          <w:color w:val="000000"/>
          <w:lang w:val="en-US"/>
        </w:rPr>
        <w:t>and</w:t>
      </w:r>
      <w:proofErr w:type="gramEnd"/>
      <w:r w:rsidRPr="00741C0A">
        <w:rPr>
          <w:color w:val="000000"/>
          <w:lang w:val="en-US"/>
        </w:rPr>
        <w:t xml:space="preserve"> </w:t>
      </w:r>
      <w:r w:rsidRPr="00741C0A">
        <w:rPr>
          <w:i/>
          <w:color w:val="000000"/>
          <w:lang w:val="en-US"/>
        </w:rPr>
        <w:t>MT</w:t>
      </w:r>
      <w:r w:rsidRPr="00741C0A">
        <w:rPr>
          <w:color w:val="000000"/>
          <w:lang w:val="en-US"/>
        </w:rPr>
        <w:t xml:space="preserve">-dominated </w:t>
      </w:r>
      <w:r w:rsidRPr="00741C0A">
        <w:rPr>
          <w:color w:val="FF0000"/>
          <w:lang w:val="en-US"/>
        </w:rPr>
        <w:t>(</w:t>
      </w:r>
      <w:r w:rsidRPr="00741C0A">
        <w:rPr>
          <w:i/>
          <w:color w:val="FF0000"/>
          <w:lang w:val="en-US"/>
        </w:rPr>
        <w:t>Ptros</w:t>
      </w:r>
      <w:r w:rsidRPr="00741C0A">
        <w:rPr>
          <w:color w:val="FF0000"/>
          <w:lang w:val="en-US"/>
        </w:rPr>
        <w:t xml:space="preserve"> &gt;0.5)</w:t>
      </w:r>
      <w:r w:rsidRPr="00741C0A">
        <w:rPr>
          <w:color w:val="000000"/>
          <w:lang w:val="en-US"/>
        </w:rPr>
        <w:t xml:space="preserve"> ones. Dataset names are shown in chart headers</w:t>
      </w:r>
      <w:r w:rsidRPr="00741C0A">
        <w:rPr>
          <w:lang w:val="en-US"/>
        </w:rPr>
        <w:t xml:space="preserve">. </w:t>
      </w:r>
      <w:r w:rsidRPr="00741C0A">
        <w:rPr>
          <w:color w:val="FF0000"/>
          <w:lang w:val="en-US"/>
        </w:rPr>
        <w:t xml:space="preserve">Values of AUC </w:t>
      </w:r>
      <w:r w:rsidRPr="00741C0A">
        <w:rPr>
          <w:color w:val="FF0000"/>
          <w:lang w:val="en-US"/>
        </w:rPr>
        <w:lastRenderedPageBreak/>
        <w:t>for binary classification (</w:t>
      </w:r>
      <w:r w:rsidRPr="00741C0A">
        <w:rPr>
          <w:i/>
          <w:color w:val="FF0000"/>
          <w:lang w:val="en-US"/>
        </w:rPr>
        <w:t>ME</w:t>
      </w:r>
      <w:r w:rsidRPr="00741C0A">
        <w:rPr>
          <w:color w:val="FF0000"/>
          <w:lang w:val="en-US"/>
        </w:rPr>
        <w:t xml:space="preserve">-dominated vs </w:t>
      </w:r>
      <w:r w:rsidRPr="00741C0A">
        <w:rPr>
          <w:i/>
          <w:color w:val="FF0000"/>
          <w:lang w:val="en-US"/>
        </w:rPr>
        <w:t>MT</w:t>
      </w:r>
      <w:r w:rsidRPr="00741C0A">
        <w:rPr>
          <w:color w:val="FF0000"/>
          <w:lang w:val="en-US"/>
        </w:rPr>
        <w:t xml:space="preserve">-dominated) and Pearson correlations between observed and predicted </w:t>
      </w:r>
      <w:r w:rsidRPr="00267BC0">
        <w:rPr>
          <w:i/>
          <w:iCs/>
          <w:color w:val="FF0000"/>
          <w:lang w:val="en-US"/>
        </w:rPr>
        <w:t>Ptros</w:t>
      </w:r>
      <w:r w:rsidRPr="00741C0A">
        <w:rPr>
          <w:color w:val="FF0000"/>
          <w:lang w:val="en-US"/>
        </w:rPr>
        <w:t xml:space="preserve"> are given in figure headings.</w:t>
      </w:r>
    </w:p>
    <w:p w14:paraId="042D487E" w14:textId="77777777" w:rsidR="00C64B16" w:rsidRPr="00741C0A" w:rsidRDefault="00C64B16">
      <w:pPr>
        <w:pBdr>
          <w:top w:val="nil"/>
          <w:left w:val="nil"/>
          <w:bottom w:val="nil"/>
          <w:right w:val="nil"/>
          <w:between w:val="nil"/>
        </w:pBdr>
        <w:ind w:left="0" w:hanging="2"/>
        <w:rPr>
          <w:color w:val="000000"/>
          <w:lang w:val="en-US"/>
        </w:rPr>
      </w:pPr>
    </w:p>
    <w:sectPr w:rsidR="00C64B16" w:rsidRPr="00741C0A">
      <w:footerReference w:type="even" r:id="rId118"/>
      <w:footerReference w:type="default" r:id="rId119"/>
      <w:pgSz w:w="12242" w:h="15842"/>
      <w:pgMar w:top="1134" w:right="1134" w:bottom="1134" w:left="1134" w:header="709" w:footer="709"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C41BB" w14:textId="77777777" w:rsidR="00B23EBD" w:rsidRDefault="00B23EBD">
      <w:pPr>
        <w:spacing w:after="0" w:line="240" w:lineRule="auto"/>
        <w:ind w:left="0" w:hanging="2"/>
      </w:pPr>
      <w:r>
        <w:separator/>
      </w:r>
    </w:p>
  </w:endnote>
  <w:endnote w:type="continuationSeparator" w:id="0">
    <w:p w14:paraId="1A4218D0" w14:textId="77777777" w:rsidR="00B23EBD" w:rsidRDefault="00B23EBD">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CC"/>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49272" w14:textId="77777777" w:rsidR="00404A63" w:rsidRDefault="00404A63">
    <w:pPr>
      <w:widowControl w:val="0"/>
      <w:pBdr>
        <w:top w:val="nil"/>
        <w:left w:val="nil"/>
        <w:bottom w:val="nil"/>
        <w:right w:val="nil"/>
        <w:between w:val="nil"/>
      </w:pBdr>
      <w:tabs>
        <w:tab w:val="center" w:pos="4677"/>
        <w:tab w:val="right" w:pos="9355"/>
      </w:tabs>
      <w:ind w:left="0" w:hanging="2"/>
      <w:rPr>
        <w:rFonts w:ascii="Courier New" w:eastAsia="Courier New" w:hAnsi="Courier New" w:cs="Courier New"/>
        <w:color w:val="000000"/>
      </w:rPr>
    </w:pPr>
    <w:r>
      <w:rPr>
        <w:rFonts w:ascii="Courier New" w:eastAsia="Courier New" w:hAnsi="Courier New" w:cs="Courier New"/>
        <w:color w:val="000000"/>
      </w:rPr>
      <w:fldChar w:fldCharType="begin"/>
    </w:r>
    <w:r>
      <w:rPr>
        <w:rFonts w:ascii="Courier New" w:eastAsia="Courier New" w:hAnsi="Courier New" w:cs="Courier New"/>
        <w:color w:val="000000"/>
      </w:rPr>
      <w:instrText>PAGE</w:instrText>
    </w:r>
    <w:r>
      <w:rPr>
        <w:rFonts w:ascii="Courier New" w:eastAsia="Courier New" w:hAnsi="Courier New" w:cs="Courier New"/>
        <w:color w:val="000000"/>
      </w:rPr>
      <w:fldChar w:fldCharType="end"/>
    </w:r>
  </w:p>
  <w:p w14:paraId="6E52DF2D" w14:textId="77777777" w:rsidR="00404A63" w:rsidRDefault="00404A63">
    <w:pPr>
      <w:widowControl w:val="0"/>
      <w:pBdr>
        <w:top w:val="nil"/>
        <w:left w:val="nil"/>
        <w:bottom w:val="nil"/>
        <w:right w:val="nil"/>
        <w:between w:val="nil"/>
      </w:pBdr>
      <w:tabs>
        <w:tab w:val="center" w:pos="4677"/>
        <w:tab w:val="right" w:pos="9355"/>
      </w:tabs>
      <w:ind w:left="0" w:hanging="2"/>
      <w:rPr>
        <w:rFonts w:ascii="Courier New" w:eastAsia="Courier New" w:hAnsi="Courier New" w:cs="Courier New"/>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64C1D" w14:textId="77777777" w:rsidR="00404A63" w:rsidRDefault="00404A63">
    <w:pPr>
      <w:widowControl w:val="0"/>
      <w:pBdr>
        <w:top w:val="nil"/>
        <w:left w:val="nil"/>
        <w:bottom w:val="nil"/>
        <w:right w:val="nil"/>
        <w:between w:val="nil"/>
      </w:pBdr>
      <w:tabs>
        <w:tab w:val="center" w:pos="4677"/>
        <w:tab w:val="right" w:pos="9355"/>
      </w:tabs>
      <w:ind w:left="0" w:hanging="2"/>
      <w:jc w:val="right"/>
      <w:rPr>
        <w:rFonts w:ascii="Courier New" w:eastAsia="Courier New" w:hAnsi="Courier New" w:cs="Courier New"/>
        <w:color w:val="000000"/>
      </w:rPr>
    </w:pPr>
    <w:r>
      <w:rPr>
        <w:rFonts w:ascii="Courier New" w:eastAsia="Courier New" w:hAnsi="Courier New" w:cs="Courier New"/>
        <w:color w:val="000000"/>
      </w:rPr>
      <w:fldChar w:fldCharType="begin"/>
    </w:r>
    <w:r>
      <w:rPr>
        <w:rFonts w:ascii="Courier New" w:eastAsia="Courier New" w:hAnsi="Courier New" w:cs="Courier New"/>
        <w:color w:val="000000"/>
      </w:rPr>
      <w:instrText>PAGE</w:instrText>
    </w:r>
    <w:r>
      <w:rPr>
        <w:rFonts w:ascii="Courier New" w:eastAsia="Courier New" w:hAnsi="Courier New" w:cs="Courier New"/>
        <w:color w:val="000000"/>
      </w:rPr>
      <w:fldChar w:fldCharType="separate"/>
    </w:r>
    <w:r w:rsidR="00451710">
      <w:rPr>
        <w:rFonts w:ascii="Courier New" w:eastAsia="Courier New" w:hAnsi="Courier New" w:cs="Courier New"/>
        <w:noProof/>
        <w:color w:val="000000"/>
      </w:rPr>
      <w:t>43</w:t>
    </w:r>
    <w:r>
      <w:rPr>
        <w:rFonts w:ascii="Courier New" w:eastAsia="Courier New" w:hAnsi="Courier New" w:cs="Courier New"/>
        <w:color w:val="000000"/>
      </w:rPr>
      <w:fldChar w:fldCharType="end"/>
    </w:r>
  </w:p>
  <w:p w14:paraId="51629B1F" w14:textId="77777777" w:rsidR="00404A63" w:rsidRDefault="00404A63">
    <w:pPr>
      <w:widowControl w:val="0"/>
      <w:pBdr>
        <w:top w:val="nil"/>
        <w:left w:val="nil"/>
        <w:bottom w:val="nil"/>
        <w:right w:val="nil"/>
        <w:between w:val="nil"/>
      </w:pBdr>
      <w:tabs>
        <w:tab w:val="center" w:pos="4677"/>
        <w:tab w:val="right" w:pos="9355"/>
      </w:tabs>
      <w:ind w:left="0" w:hanging="2"/>
      <w:rPr>
        <w:rFonts w:ascii="Courier New" w:eastAsia="Courier New" w:hAnsi="Courier New" w:cs="Courier New"/>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4F7C2" w14:textId="77777777" w:rsidR="00B23EBD" w:rsidRDefault="00B23EBD">
      <w:pPr>
        <w:spacing w:after="0" w:line="240" w:lineRule="auto"/>
        <w:ind w:left="0" w:hanging="2"/>
      </w:pPr>
      <w:r>
        <w:separator/>
      </w:r>
    </w:p>
  </w:footnote>
  <w:footnote w:type="continuationSeparator" w:id="0">
    <w:p w14:paraId="736A78AB" w14:textId="77777777" w:rsidR="00B23EBD" w:rsidRDefault="00B23EBD">
      <w:pPr>
        <w:spacing w:after="0" w:line="240" w:lineRule="auto"/>
        <w:ind w:left="0" w:hanging="2"/>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BD37E4"/>
    <w:multiLevelType w:val="multilevel"/>
    <w:tmpl w:val="EA9039D2"/>
    <w:lvl w:ilvl="0">
      <w:start w:val="3"/>
      <w:numFmt w:val="decimal"/>
      <w:lvlText w:val="%1."/>
      <w:lvlJc w:val="left"/>
      <w:pPr>
        <w:ind w:left="0" w:firstLine="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dim Khaitov">
    <w15:presenceInfo w15:providerId="Windows Live" w15:userId="3e90080412ed21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oNotTrackFormatting/>
  <w:documentProtection w:edit="trackedChanges" w:enforcement="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B16"/>
    <w:rsid w:val="0002317C"/>
    <w:rsid w:val="0004607A"/>
    <w:rsid w:val="000F6F88"/>
    <w:rsid w:val="00114E96"/>
    <w:rsid w:val="00132157"/>
    <w:rsid w:val="00155DC0"/>
    <w:rsid w:val="001913F4"/>
    <w:rsid w:val="001D6289"/>
    <w:rsid w:val="00221EEC"/>
    <w:rsid w:val="00235245"/>
    <w:rsid w:val="00267BC0"/>
    <w:rsid w:val="0028564E"/>
    <w:rsid w:val="00326935"/>
    <w:rsid w:val="00376ADE"/>
    <w:rsid w:val="003E3242"/>
    <w:rsid w:val="003F10A1"/>
    <w:rsid w:val="00404A63"/>
    <w:rsid w:val="00451710"/>
    <w:rsid w:val="004747BD"/>
    <w:rsid w:val="004B344B"/>
    <w:rsid w:val="00610B0D"/>
    <w:rsid w:val="006612D3"/>
    <w:rsid w:val="00741C0A"/>
    <w:rsid w:val="007C04D8"/>
    <w:rsid w:val="007D54C7"/>
    <w:rsid w:val="00810722"/>
    <w:rsid w:val="0081182C"/>
    <w:rsid w:val="0084208A"/>
    <w:rsid w:val="008B6AAF"/>
    <w:rsid w:val="008E1EB9"/>
    <w:rsid w:val="009C6381"/>
    <w:rsid w:val="009F72FC"/>
    <w:rsid w:val="00A46190"/>
    <w:rsid w:val="00AB68B4"/>
    <w:rsid w:val="00B0213C"/>
    <w:rsid w:val="00B23EBD"/>
    <w:rsid w:val="00C64B16"/>
    <w:rsid w:val="00CC3FA3"/>
    <w:rsid w:val="00D1728B"/>
    <w:rsid w:val="00D30427"/>
    <w:rsid w:val="00D907FC"/>
    <w:rsid w:val="00DC19C8"/>
    <w:rsid w:val="00F45124"/>
    <w:rsid w:val="00F93701"/>
    <w:rsid w:val="00F96911"/>
    <w:rsid w:val="00FA37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7FAAF"/>
  <w15:docId w15:val="{127DA488-782E-4444-80E1-569362268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ru-RU" w:bidi="ar-SA"/>
      </w:rPr>
    </w:rPrDefault>
    <w:pPrDefault>
      <w:pPr>
        <w:spacing w:after="120" w:line="480" w:lineRule="auto"/>
        <w:ind w:hanging="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ind w:leftChars="-1" w:left="-1" w:hangingChars="1"/>
      <w:textDirection w:val="btLr"/>
      <w:textAlignment w:val="top"/>
      <w:outlineLvl w:val="0"/>
    </w:pPr>
    <w:rPr>
      <w:position w:val="-1"/>
      <w:lang w:val="ru-RU" w:eastAsia="en-US"/>
    </w:rPr>
  </w:style>
  <w:style w:type="paragraph" w:styleId="1">
    <w:name w:val="heading 1"/>
    <w:basedOn w:val="a"/>
    <w:next w:val="a"/>
    <w:uiPriority w:val="9"/>
    <w:qFormat/>
    <w:pPr>
      <w:keepNext/>
      <w:ind w:firstLine="0"/>
      <w:jc w:val="center"/>
    </w:pPr>
    <w:rPr>
      <w:b/>
    </w:rPr>
  </w:style>
  <w:style w:type="paragraph" w:styleId="2">
    <w:name w:val="heading 2"/>
    <w:basedOn w:val="a"/>
    <w:next w:val="a"/>
    <w:uiPriority w:val="9"/>
    <w:semiHidden/>
    <w:unhideWhenUsed/>
    <w:qFormat/>
    <w:pPr>
      <w:keepNext/>
      <w:widowControl w:val="0"/>
      <w:autoSpaceDE w:val="0"/>
      <w:autoSpaceDN w:val="0"/>
      <w:adjustRightInd w:val="0"/>
      <w:spacing w:before="240" w:after="60"/>
      <w:jc w:val="left"/>
      <w:outlineLvl w:val="1"/>
    </w:pPr>
    <w:rPr>
      <w:bCs/>
      <w:i/>
      <w:iCs/>
      <w:szCs w:val="28"/>
    </w:rPr>
  </w:style>
  <w:style w:type="paragraph" w:styleId="3">
    <w:name w:val="heading 3"/>
    <w:basedOn w:val="a"/>
    <w:next w:val="a"/>
    <w:uiPriority w:val="9"/>
    <w:semiHidden/>
    <w:unhideWhenUsed/>
    <w:qFormat/>
    <w:pPr>
      <w:keepNext/>
      <w:spacing w:before="240" w:after="60"/>
      <w:jc w:val="left"/>
      <w:outlineLvl w:val="2"/>
    </w:pPr>
    <w:rPr>
      <w:bCs/>
      <w:i/>
      <w:szCs w:val="26"/>
    </w:rPr>
  </w:style>
  <w:style w:type="paragraph" w:styleId="4">
    <w:name w:val="heading 4"/>
    <w:basedOn w:val="a"/>
    <w:next w:val="a"/>
    <w:uiPriority w:val="9"/>
    <w:semiHidden/>
    <w:unhideWhenUsed/>
    <w:qFormat/>
    <w:pPr>
      <w:keepNext/>
      <w:spacing w:before="240" w:after="60"/>
      <w:ind w:firstLine="0"/>
      <w:outlineLvl w:val="3"/>
    </w:pPr>
    <w:rPr>
      <w:b/>
      <w:bCs/>
      <w:i/>
      <w:szCs w:val="28"/>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1"/>
    <w:uiPriority w:val="10"/>
    <w:qFormat/>
  </w:style>
  <w:style w:type="table" w:customStyle="1" w:styleId="TableNormal0">
    <w:name w:val="Table Normal"/>
    <w:tblPr>
      <w:tblCellMar>
        <w:top w:w="0" w:type="dxa"/>
        <w:left w:w="0" w:type="dxa"/>
        <w:bottom w:w="0" w:type="dxa"/>
        <w:right w:w="0" w:type="dxa"/>
      </w:tblCellMar>
    </w:tblPr>
  </w:style>
  <w:style w:type="character" w:customStyle="1" w:styleId="10">
    <w:name w:val="Заголовок 1 Знак"/>
    <w:rPr>
      <w:rFonts w:ascii="Arial" w:eastAsia="Times New Roman" w:hAnsi="Arial" w:cs="Arial"/>
      <w:b/>
      <w:w w:val="100"/>
      <w:position w:val="-1"/>
      <w:sz w:val="32"/>
      <w:szCs w:val="32"/>
      <w:effect w:val="none"/>
      <w:vertAlign w:val="baseline"/>
      <w:cs w:val="0"/>
      <w:em w:val="none"/>
    </w:rPr>
  </w:style>
  <w:style w:type="character" w:customStyle="1" w:styleId="20">
    <w:name w:val="Заголовок 2 Знак"/>
    <w:rPr>
      <w:rFonts w:ascii="Arial" w:eastAsia="Times New Roman" w:hAnsi="Arial" w:cs="Cambria"/>
      <w:bCs/>
      <w:i/>
      <w:iCs/>
      <w:w w:val="100"/>
      <w:position w:val="-1"/>
      <w:sz w:val="32"/>
      <w:szCs w:val="28"/>
      <w:effect w:val="none"/>
      <w:vertAlign w:val="baseline"/>
      <w:cs w:val="0"/>
      <w:em w:val="none"/>
    </w:rPr>
  </w:style>
  <w:style w:type="character" w:styleId="a4">
    <w:name w:val="FollowedHyperlink"/>
    <w:rPr>
      <w:color w:val="800080"/>
      <w:w w:val="100"/>
      <w:position w:val="-1"/>
      <w:u w:val="single"/>
      <w:effect w:val="none"/>
      <w:vertAlign w:val="baseline"/>
      <w:cs w:val="0"/>
      <w:em w:val="none"/>
    </w:rPr>
  </w:style>
  <w:style w:type="character" w:styleId="a5">
    <w:name w:val="footnote reference"/>
    <w:rPr>
      <w:w w:val="100"/>
      <w:position w:val="-1"/>
      <w:effect w:val="none"/>
      <w:vertAlign w:val="superscript"/>
      <w:cs w:val="0"/>
      <w:em w:val="none"/>
    </w:rPr>
  </w:style>
  <w:style w:type="character" w:styleId="a6">
    <w:name w:val="Emphasis"/>
    <w:rPr>
      <w:b/>
      <w:bCs/>
      <w:w w:val="100"/>
      <w:position w:val="-1"/>
      <w:effect w:val="none"/>
      <w:vertAlign w:val="baseline"/>
      <w:cs w:val="0"/>
      <w:em w:val="none"/>
    </w:rPr>
  </w:style>
  <w:style w:type="character" w:styleId="a7">
    <w:name w:val="Hyperlink"/>
    <w:rPr>
      <w:color w:val="0000FF"/>
      <w:w w:val="100"/>
      <w:position w:val="-1"/>
      <w:u w:val="single"/>
      <w:effect w:val="none"/>
      <w:vertAlign w:val="baseline"/>
      <w:cs w:val="0"/>
      <w:em w:val="none"/>
    </w:rPr>
  </w:style>
  <w:style w:type="character" w:styleId="a8">
    <w:name w:val="page number"/>
    <w:rPr>
      <w:w w:val="100"/>
      <w:position w:val="-1"/>
      <w:effect w:val="none"/>
      <w:vertAlign w:val="baseline"/>
      <w:cs w:val="0"/>
      <w:em w:val="none"/>
    </w:rPr>
  </w:style>
  <w:style w:type="character" w:styleId="a9">
    <w:name w:val="line number"/>
    <w:qFormat/>
    <w:rPr>
      <w:w w:val="100"/>
      <w:position w:val="-1"/>
      <w:effect w:val="none"/>
      <w:vertAlign w:val="baseline"/>
      <w:cs w:val="0"/>
      <w:em w:val="none"/>
    </w:rPr>
  </w:style>
  <w:style w:type="character" w:styleId="aa">
    <w:name w:val="Strong"/>
    <w:rPr>
      <w:b/>
      <w:bCs/>
      <w:w w:val="100"/>
      <w:position w:val="-1"/>
      <w:effect w:val="none"/>
      <w:vertAlign w:val="baseline"/>
      <w:cs w:val="0"/>
      <w:em w:val="none"/>
    </w:rPr>
  </w:style>
  <w:style w:type="paragraph" w:styleId="ab">
    <w:name w:val="Balloon Text"/>
    <w:basedOn w:val="a"/>
    <w:pPr>
      <w:widowControl w:val="0"/>
      <w:autoSpaceDE w:val="0"/>
      <w:autoSpaceDN w:val="0"/>
      <w:adjustRightInd w:val="0"/>
    </w:pPr>
    <w:rPr>
      <w:sz w:val="16"/>
      <w:szCs w:val="16"/>
    </w:rPr>
  </w:style>
  <w:style w:type="character" w:customStyle="1" w:styleId="ac">
    <w:name w:val="Текст выноски Знак"/>
    <w:rPr>
      <w:w w:val="100"/>
      <w:position w:val="-1"/>
      <w:sz w:val="16"/>
      <w:szCs w:val="0"/>
      <w:effect w:val="none"/>
      <w:vertAlign w:val="baseline"/>
      <w:cs w:val="0"/>
      <w:em w:val="none"/>
      <w:lang w:val="ru-RU" w:eastAsia="ru-RU" w:bidi="ar-SA"/>
    </w:rPr>
  </w:style>
  <w:style w:type="paragraph" w:styleId="21">
    <w:name w:val="Body Text 2"/>
    <w:basedOn w:val="a"/>
    <w:pPr>
      <w:spacing w:after="240"/>
      <w:ind w:firstLine="0"/>
    </w:pPr>
    <w:rPr>
      <w:sz w:val="28"/>
    </w:rPr>
  </w:style>
  <w:style w:type="paragraph" w:styleId="ad">
    <w:name w:val="Plain Text"/>
    <w:basedOn w:val="a"/>
    <w:pPr>
      <w:ind w:firstLine="0"/>
    </w:pPr>
    <w:rPr>
      <w:rFonts w:ascii="Courier New" w:hAnsi="Courier New"/>
      <w:sz w:val="20"/>
    </w:rPr>
  </w:style>
  <w:style w:type="paragraph" w:styleId="30">
    <w:name w:val="Body Text Indent 3"/>
    <w:basedOn w:val="a"/>
    <w:pPr>
      <w:ind w:left="283"/>
    </w:pPr>
    <w:rPr>
      <w:sz w:val="16"/>
      <w:szCs w:val="16"/>
    </w:rPr>
  </w:style>
  <w:style w:type="paragraph" w:styleId="ae">
    <w:name w:val="footnote text"/>
    <w:basedOn w:val="a"/>
    <w:pPr>
      <w:ind w:firstLine="0"/>
    </w:pPr>
    <w:rPr>
      <w:sz w:val="20"/>
    </w:rPr>
  </w:style>
  <w:style w:type="character" w:customStyle="1" w:styleId="af">
    <w:name w:val="Текст сноски Знак"/>
    <w:rPr>
      <w:w w:val="100"/>
      <w:position w:val="-1"/>
      <w:effect w:val="none"/>
      <w:vertAlign w:val="baseline"/>
      <w:cs w:val="0"/>
      <w:em w:val="none"/>
      <w:lang w:val="ru-RU" w:eastAsia="ru-RU" w:bidi="ar-SA"/>
    </w:rPr>
  </w:style>
  <w:style w:type="paragraph" w:styleId="af0">
    <w:name w:val="header"/>
    <w:basedOn w:val="a"/>
    <w:pPr>
      <w:widowControl w:val="0"/>
      <w:tabs>
        <w:tab w:val="center" w:pos="4677"/>
        <w:tab w:val="right" w:pos="9355"/>
      </w:tabs>
      <w:autoSpaceDE w:val="0"/>
      <w:autoSpaceDN w:val="0"/>
      <w:adjustRightInd w:val="0"/>
    </w:pPr>
    <w:rPr>
      <w:rFonts w:ascii="Courier New" w:hAnsi="Courier New" w:cs="Courier New"/>
    </w:rPr>
  </w:style>
  <w:style w:type="character" w:customStyle="1" w:styleId="af1">
    <w:name w:val="Верхний колонтитул Знак"/>
    <w:rPr>
      <w:rFonts w:ascii="Courier New" w:hAnsi="Courier New" w:cs="Courier New"/>
      <w:w w:val="100"/>
      <w:position w:val="-1"/>
      <w:sz w:val="24"/>
      <w:szCs w:val="24"/>
      <w:effect w:val="none"/>
      <w:vertAlign w:val="baseline"/>
      <w:cs w:val="0"/>
      <w:em w:val="none"/>
      <w:lang w:val="ru-RU" w:eastAsia="ru-RU" w:bidi="ar-SA"/>
    </w:rPr>
  </w:style>
  <w:style w:type="paragraph" w:styleId="af2">
    <w:name w:val="Body Text"/>
    <w:basedOn w:val="a"/>
  </w:style>
  <w:style w:type="character" w:customStyle="1" w:styleId="af3">
    <w:name w:val="Основной текст Знак"/>
    <w:rPr>
      <w:w w:val="100"/>
      <w:position w:val="-1"/>
      <w:sz w:val="24"/>
      <w:szCs w:val="24"/>
      <w:effect w:val="none"/>
      <w:vertAlign w:val="baseline"/>
      <w:cs w:val="0"/>
      <w:em w:val="none"/>
    </w:rPr>
  </w:style>
  <w:style w:type="paragraph" w:styleId="af4">
    <w:name w:val="Body Text Indent"/>
    <w:basedOn w:val="a"/>
    <w:pPr>
      <w:ind w:left="283" w:firstLine="0"/>
    </w:pPr>
  </w:style>
  <w:style w:type="character" w:customStyle="1" w:styleId="af5">
    <w:name w:val="Основной текст с отступом Знак"/>
    <w:rPr>
      <w:w w:val="100"/>
      <w:position w:val="-1"/>
      <w:sz w:val="24"/>
      <w:szCs w:val="24"/>
      <w:effect w:val="none"/>
      <w:vertAlign w:val="baseline"/>
      <w:cs w:val="0"/>
      <w:em w:val="none"/>
      <w:lang w:val="ru-RU" w:eastAsia="ru-RU" w:bidi="ar-SA"/>
    </w:rPr>
  </w:style>
  <w:style w:type="character" w:customStyle="1" w:styleId="af6">
    <w:name w:val="Название Знак"/>
    <w:rPr>
      <w:rFonts w:ascii="Arial" w:eastAsia="Times New Roman" w:hAnsi="Arial"/>
      <w:w w:val="100"/>
      <w:position w:val="-1"/>
      <w:sz w:val="36"/>
      <w:effect w:val="none"/>
      <w:vertAlign w:val="baseline"/>
      <w:cs w:val="0"/>
      <w:em w:val="none"/>
    </w:rPr>
  </w:style>
  <w:style w:type="paragraph" w:styleId="af7">
    <w:name w:val="footer"/>
    <w:basedOn w:val="a"/>
    <w:pPr>
      <w:widowControl w:val="0"/>
      <w:tabs>
        <w:tab w:val="center" w:pos="4677"/>
        <w:tab w:val="right" w:pos="9355"/>
      </w:tabs>
      <w:autoSpaceDE w:val="0"/>
      <w:autoSpaceDN w:val="0"/>
      <w:adjustRightInd w:val="0"/>
    </w:pPr>
    <w:rPr>
      <w:rFonts w:ascii="Courier New" w:hAnsi="Courier New" w:cs="Courier New"/>
    </w:rPr>
  </w:style>
  <w:style w:type="character" w:customStyle="1" w:styleId="af8">
    <w:name w:val="Нижний колонтитул Знак"/>
    <w:rPr>
      <w:rFonts w:ascii="Courier New" w:hAnsi="Courier New" w:cs="Courier New"/>
      <w:w w:val="100"/>
      <w:position w:val="-1"/>
      <w:sz w:val="24"/>
      <w:szCs w:val="24"/>
      <w:effect w:val="none"/>
      <w:vertAlign w:val="baseline"/>
      <w:cs w:val="0"/>
      <w:em w:val="none"/>
      <w:lang w:val="ru-RU" w:eastAsia="ru-RU" w:bidi="ar-SA"/>
    </w:rPr>
  </w:style>
  <w:style w:type="paragraph" w:styleId="af9">
    <w:name w:val="Normal (Web)"/>
    <w:basedOn w:val="a"/>
    <w:pPr>
      <w:spacing w:before="100" w:beforeAutospacing="1" w:after="100" w:afterAutospacing="1"/>
      <w:ind w:firstLine="0"/>
    </w:pPr>
    <w:rPr>
      <w:rFonts w:ascii="Arial Unicode MS" w:eastAsia="Arial Unicode MS" w:hAnsi="Arial Unicode MS" w:cs="Arial Unicode MS"/>
    </w:rPr>
  </w:style>
  <w:style w:type="paragraph" w:styleId="31">
    <w:name w:val="Body Text 3"/>
    <w:basedOn w:val="a"/>
    <w:rPr>
      <w:sz w:val="16"/>
      <w:szCs w:val="16"/>
    </w:rPr>
  </w:style>
  <w:style w:type="paragraph" w:styleId="22">
    <w:name w:val="Body Text Indent 2"/>
    <w:basedOn w:val="a"/>
    <w:pPr>
      <w:ind w:left="283"/>
    </w:pPr>
  </w:style>
  <w:style w:type="character" w:customStyle="1" w:styleId="23">
    <w:name w:val="Основной текст с отступом 2 Знак"/>
    <w:rPr>
      <w:w w:val="100"/>
      <w:position w:val="-1"/>
      <w:sz w:val="24"/>
      <w:effect w:val="none"/>
      <w:vertAlign w:val="baseline"/>
      <w:cs w:val="0"/>
      <w:em w:val="none"/>
      <w:lang w:val="ru-RU" w:eastAsia="ru-RU" w:bidi="ar-SA"/>
    </w:rPr>
  </w:style>
  <w:style w:type="table" w:styleId="afa">
    <w:name w:val="Table Grid"/>
    <w:basedOn w:val="a1"/>
    <w:pPr>
      <w:suppressAutoHyphens/>
      <w:spacing w:line="1" w:lineRule="atLeast"/>
      <w:ind w:leftChars="-1" w:left="-1" w:hangingChars="1"/>
      <w:textDirection w:val="btLr"/>
      <w:textAlignment w:val="top"/>
      <w:outlineLvl w:val="0"/>
    </w:pPr>
    <w:rPr>
      <w:rFonts w:ascii="Arial" w:hAnsi="Arial"/>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4">
    <w:name w:val="Дерюгин 2"/>
    <w:basedOn w:val="a"/>
    <w:rPr>
      <w:b/>
    </w:rPr>
  </w:style>
  <w:style w:type="character" w:customStyle="1" w:styleId="Heading2Char">
    <w:name w:val="Heading 2 Char"/>
    <w:rPr>
      <w:rFonts w:ascii="Cambria" w:eastAsia="Times New Roman" w:hAnsi="Cambria" w:cs="Times New Roman"/>
      <w:b/>
      <w:bCs/>
      <w:i/>
      <w:iCs/>
      <w:w w:val="100"/>
      <w:position w:val="-1"/>
      <w:sz w:val="28"/>
      <w:szCs w:val="28"/>
      <w:effect w:val="none"/>
      <w:vertAlign w:val="baseline"/>
      <w:cs w:val="0"/>
      <w:em w:val="none"/>
    </w:rPr>
  </w:style>
  <w:style w:type="character" w:customStyle="1" w:styleId="FooterChar">
    <w:name w:val="Footer Char"/>
    <w:rPr>
      <w:rFonts w:ascii="Courier New" w:hAnsi="Courier New" w:cs="Courier New"/>
      <w:w w:val="100"/>
      <w:position w:val="-1"/>
      <w:sz w:val="24"/>
      <w:szCs w:val="24"/>
      <w:effect w:val="none"/>
      <w:vertAlign w:val="baseline"/>
      <w:cs w:val="0"/>
      <w:em w:val="none"/>
    </w:rPr>
  </w:style>
  <w:style w:type="character" w:customStyle="1" w:styleId="40">
    <w:name w:val="Знак4"/>
    <w:rPr>
      <w:w w:val="100"/>
      <w:position w:val="-1"/>
      <w:sz w:val="28"/>
      <w:szCs w:val="28"/>
      <w:effect w:val="none"/>
      <w:vertAlign w:val="baseline"/>
      <w:cs w:val="0"/>
      <w:em w:val="none"/>
    </w:rPr>
  </w:style>
  <w:style w:type="character" w:customStyle="1" w:styleId="32">
    <w:name w:val="Знак3"/>
    <w:rPr>
      <w:rFonts w:ascii="Courier New" w:hAnsi="Courier New" w:cs="Courier New"/>
      <w:w w:val="100"/>
      <w:position w:val="-1"/>
      <w:sz w:val="24"/>
      <w:szCs w:val="24"/>
      <w:effect w:val="none"/>
      <w:vertAlign w:val="baseline"/>
      <w:cs w:val="0"/>
      <w:em w:val="none"/>
    </w:rPr>
  </w:style>
  <w:style w:type="character" w:customStyle="1" w:styleId="25">
    <w:name w:val="Знак2"/>
    <w:rPr>
      <w:rFonts w:ascii="Courier New" w:hAnsi="Courier New" w:cs="Courier New"/>
      <w:w w:val="100"/>
      <w:position w:val="-1"/>
      <w:sz w:val="24"/>
      <w:szCs w:val="24"/>
      <w:effect w:val="none"/>
      <w:vertAlign w:val="baseline"/>
      <w:cs w:val="0"/>
      <w:em w:val="none"/>
    </w:rPr>
  </w:style>
  <w:style w:type="character" w:customStyle="1" w:styleId="9">
    <w:name w:val="Знак9"/>
    <w:rPr>
      <w:b/>
      <w:bCs/>
      <w:w w:val="100"/>
      <w:position w:val="-1"/>
      <w:effect w:val="none"/>
      <w:vertAlign w:val="baseline"/>
      <w:cs w:val="0"/>
      <w:em w:val="none"/>
    </w:rPr>
  </w:style>
  <w:style w:type="character" w:customStyle="1" w:styleId="FootnoteTextChar">
    <w:name w:val="Footnote Text Char"/>
    <w:rPr>
      <w:rFonts w:ascii="Courier New" w:hAnsi="Courier New" w:cs="Courier New"/>
      <w:w w:val="100"/>
      <w:position w:val="-1"/>
      <w:sz w:val="20"/>
      <w:szCs w:val="20"/>
      <w:effect w:val="none"/>
      <w:vertAlign w:val="baseline"/>
      <w:cs w:val="0"/>
      <w:em w:val="none"/>
    </w:rPr>
  </w:style>
  <w:style w:type="character" w:customStyle="1" w:styleId="TitleChar">
    <w:name w:val="Title Char"/>
    <w:rPr>
      <w:rFonts w:ascii="Cambria" w:eastAsia="Times New Roman" w:hAnsi="Cambria" w:cs="Times New Roman"/>
      <w:b/>
      <w:bCs/>
      <w:w w:val="100"/>
      <w:kern w:val="28"/>
      <w:position w:val="-1"/>
      <w:sz w:val="32"/>
      <w:szCs w:val="32"/>
      <w:effect w:val="none"/>
      <w:vertAlign w:val="baseline"/>
      <w:cs w:val="0"/>
      <w:em w:val="none"/>
    </w:rPr>
  </w:style>
  <w:style w:type="character" w:customStyle="1" w:styleId="spelle">
    <w:name w:val="spelle"/>
    <w:rPr>
      <w:w w:val="100"/>
      <w:position w:val="-1"/>
      <w:effect w:val="none"/>
      <w:vertAlign w:val="baseline"/>
      <w:cs w:val="0"/>
      <w:em w:val="none"/>
    </w:rPr>
  </w:style>
  <w:style w:type="character" w:customStyle="1" w:styleId="grame">
    <w:name w:val="grame"/>
    <w:rPr>
      <w:w w:val="100"/>
      <w:position w:val="-1"/>
      <w:effect w:val="none"/>
      <w:vertAlign w:val="baseline"/>
      <w:cs w:val="0"/>
      <w:em w:val="none"/>
    </w:rPr>
  </w:style>
  <w:style w:type="character" w:customStyle="1" w:styleId="ref-journal">
    <w:name w:val="ref-journal"/>
    <w:rPr>
      <w:w w:val="100"/>
      <w:position w:val="-1"/>
      <w:effect w:val="none"/>
      <w:vertAlign w:val="baseline"/>
      <w:cs w:val="0"/>
      <w:em w:val="none"/>
    </w:rPr>
  </w:style>
  <w:style w:type="character" w:customStyle="1" w:styleId="ref-vol">
    <w:name w:val="ref-vol"/>
    <w:rPr>
      <w:w w:val="100"/>
      <w:position w:val="-1"/>
      <w:effect w:val="none"/>
      <w:vertAlign w:val="baseline"/>
      <w:cs w:val="0"/>
      <w:em w:val="none"/>
    </w:rPr>
  </w:style>
  <w:style w:type="paragraph" w:customStyle="1" w:styleId="11">
    <w:name w:val="Стиль1"/>
    <w:basedOn w:val="a"/>
    <w:pPr>
      <w:tabs>
        <w:tab w:val="left" w:pos="420"/>
        <w:tab w:val="left" w:pos="900"/>
      </w:tabs>
      <w:ind w:firstLine="0"/>
    </w:pPr>
    <w:rPr>
      <w:bCs/>
    </w:rPr>
  </w:style>
  <w:style w:type="paragraph" w:customStyle="1" w:styleId="HTMLPreformatted1">
    <w:name w:val="HTML Preformatted1"/>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Courier New" w:hAnsi="Courier New"/>
      <w:sz w:val="20"/>
      <w:lang w:val="en-US"/>
    </w:rPr>
  </w:style>
  <w:style w:type="paragraph" w:customStyle="1" w:styleId="afb">
    <w:name w:val="Табл. текст"/>
    <w:basedOn w:val="a"/>
    <w:next w:val="4"/>
    <w:pPr>
      <w:ind w:firstLine="0"/>
      <w:jc w:val="center"/>
    </w:pPr>
    <w:rPr>
      <w:snapToGrid w:val="0"/>
    </w:rPr>
  </w:style>
  <w:style w:type="paragraph" w:customStyle="1" w:styleId="afc">
    <w:name w:val="Таблица_текст"/>
    <w:basedOn w:val="a"/>
    <w:pPr>
      <w:ind w:firstLine="0"/>
      <w:jc w:val="center"/>
    </w:pPr>
    <w:rPr>
      <w:kern w:val="24"/>
    </w:rPr>
  </w:style>
  <w:style w:type="paragraph" w:customStyle="1" w:styleId="071">
    <w:name w:val="Стиль Табл. текст + Первая строка:  07 см1"/>
    <w:basedOn w:val="afb"/>
    <w:rPr>
      <w:szCs w:val="20"/>
    </w:rPr>
  </w:style>
  <w:style w:type="paragraph" w:customStyle="1" w:styleId="afd">
    <w:name w:val="текст без отступа"/>
    <w:basedOn w:val="a"/>
    <w:next w:val="ad"/>
    <w:pPr>
      <w:spacing w:line="312" w:lineRule="auto"/>
      <w:ind w:firstLine="0"/>
    </w:pPr>
    <w:rPr>
      <w:sz w:val="28"/>
    </w:rPr>
  </w:style>
  <w:style w:type="paragraph" w:customStyle="1" w:styleId="210">
    <w:name w:val="Основной текст 21"/>
    <w:basedOn w:val="a"/>
    <w:pPr>
      <w:widowControl w:val="0"/>
      <w:overflowPunct w:val="0"/>
      <w:autoSpaceDE w:val="0"/>
      <w:autoSpaceDN w:val="0"/>
      <w:adjustRightInd w:val="0"/>
      <w:ind w:firstLine="0"/>
      <w:textAlignment w:val="baseline"/>
    </w:pPr>
    <w:rPr>
      <w:b/>
    </w:rPr>
  </w:style>
  <w:style w:type="paragraph" w:customStyle="1" w:styleId="Derugintitle">
    <w:name w:val="Derugin_title"/>
    <w:basedOn w:val="a"/>
    <w:pPr>
      <w:jc w:val="center"/>
    </w:pPr>
    <w:rPr>
      <w:sz w:val="36"/>
    </w:rPr>
  </w:style>
  <w:style w:type="character" w:customStyle="1" w:styleId="Arial16">
    <w:name w:val="Стиль Arial 16 пт"/>
    <w:rPr>
      <w:rFonts w:ascii="Arial" w:hAnsi="Arial"/>
      <w:w w:val="100"/>
      <w:position w:val="-1"/>
      <w:sz w:val="32"/>
      <w:effect w:val="none"/>
      <w:vertAlign w:val="baseline"/>
      <w:cs w:val="0"/>
      <w:em w:val="none"/>
    </w:rPr>
  </w:style>
  <w:style w:type="table" w:styleId="afe">
    <w:name w:val="Light Shading"/>
    <w:basedOn w:val="a1"/>
    <w:pPr>
      <w:suppressAutoHyphens/>
      <w:spacing w:line="1" w:lineRule="atLeast"/>
      <w:ind w:leftChars="-1" w:left="-1" w:hangingChars="1"/>
      <w:textDirection w:val="btLr"/>
      <w:textAlignment w:val="top"/>
      <w:outlineLvl w:val="0"/>
    </w:pPr>
    <w:rPr>
      <w:color w:val="000000"/>
      <w:position w:val="-1"/>
    </w:rPr>
    <w:tblPr>
      <w:tblBorders>
        <w:top w:val="single" w:sz="8" w:space="0" w:color="000000"/>
        <w:bottom w:val="single" w:sz="8" w:space="0" w:color="000000"/>
      </w:tblBorders>
    </w:tblPr>
  </w:style>
  <w:style w:type="paragraph" w:customStyle="1" w:styleId="SourceCode">
    <w:name w:val="Source Code"/>
    <w:pPr>
      <w:shd w:val="clear" w:color="auto" w:fill="F8F8F8"/>
      <w:suppressAutoHyphens/>
      <w:spacing w:after="160"/>
      <w:ind w:leftChars="-1" w:left="-1" w:hangingChars="1"/>
      <w:textDirection w:val="btLr"/>
      <w:textAlignment w:val="top"/>
      <w:outlineLvl w:val="0"/>
    </w:pPr>
    <w:rPr>
      <w:position w:val="-1"/>
      <w:lang w:val="ru-RU" w:eastAsia="en-US"/>
    </w:rPr>
  </w:style>
  <w:style w:type="character" w:customStyle="1" w:styleId="KeywordTok">
    <w:name w:val="KeywordTok"/>
    <w:rPr>
      <w:b/>
      <w:color w:val="204A87"/>
      <w:w w:val="100"/>
      <w:position w:val="-1"/>
      <w:effect w:val="none"/>
      <w:shd w:val="clear" w:color="auto" w:fill="F8F8F8"/>
      <w:vertAlign w:val="baseline"/>
      <w:cs w:val="0"/>
      <w:em w:val="none"/>
    </w:rPr>
  </w:style>
  <w:style w:type="character" w:customStyle="1" w:styleId="DataTypeTok">
    <w:name w:val="DataTypeTok"/>
    <w:rPr>
      <w:color w:val="204A87"/>
      <w:w w:val="100"/>
      <w:position w:val="-1"/>
      <w:effect w:val="none"/>
      <w:shd w:val="clear" w:color="auto" w:fill="F8F8F8"/>
      <w:vertAlign w:val="baseline"/>
      <w:cs w:val="0"/>
      <w:em w:val="none"/>
    </w:rPr>
  </w:style>
  <w:style w:type="character" w:customStyle="1" w:styleId="DecValTok">
    <w:name w:val="DecValTok"/>
    <w:rPr>
      <w:color w:val="0000CF"/>
      <w:w w:val="100"/>
      <w:position w:val="-1"/>
      <w:effect w:val="none"/>
      <w:shd w:val="clear" w:color="auto" w:fill="F8F8F8"/>
      <w:vertAlign w:val="baseline"/>
      <w:cs w:val="0"/>
      <w:em w:val="none"/>
    </w:rPr>
  </w:style>
  <w:style w:type="character" w:customStyle="1" w:styleId="BaseNTok">
    <w:name w:val="BaseNTok"/>
    <w:rPr>
      <w:color w:val="0000CF"/>
      <w:w w:val="100"/>
      <w:position w:val="-1"/>
      <w:effect w:val="none"/>
      <w:shd w:val="clear" w:color="auto" w:fill="F8F8F8"/>
      <w:vertAlign w:val="baseline"/>
      <w:cs w:val="0"/>
      <w:em w:val="none"/>
    </w:rPr>
  </w:style>
  <w:style w:type="character" w:customStyle="1" w:styleId="FloatTok">
    <w:name w:val="FloatTok"/>
    <w:rPr>
      <w:color w:val="0000CF"/>
      <w:w w:val="100"/>
      <w:position w:val="-1"/>
      <w:effect w:val="none"/>
      <w:shd w:val="clear" w:color="auto" w:fill="F8F8F8"/>
      <w:vertAlign w:val="baseline"/>
      <w:cs w:val="0"/>
      <w:em w:val="none"/>
    </w:rPr>
  </w:style>
  <w:style w:type="character" w:customStyle="1" w:styleId="ConstantTok">
    <w:name w:val="ConstantTok"/>
    <w:rPr>
      <w:color w:val="000000"/>
      <w:w w:val="100"/>
      <w:position w:val="-1"/>
      <w:effect w:val="none"/>
      <w:shd w:val="clear" w:color="auto" w:fill="F8F8F8"/>
      <w:vertAlign w:val="baseline"/>
      <w:cs w:val="0"/>
      <w:em w:val="none"/>
    </w:rPr>
  </w:style>
  <w:style w:type="character" w:customStyle="1" w:styleId="CharTok">
    <w:name w:val="CharTok"/>
    <w:rPr>
      <w:color w:val="4E9A06"/>
      <w:w w:val="100"/>
      <w:position w:val="-1"/>
      <w:effect w:val="none"/>
      <w:shd w:val="clear" w:color="auto" w:fill="F8F8F8"/>
      <w:vertAlign w:val="baseline"/>
      <w:cs w:val="0"/>
      <w:em w:val="none"/>
    </w:rPr>
  </w:style>
  <w:style w:type="character" w:customStyle="1" w:styleId="SpecialCharTok">
    <w:name w:val="SpecialCharTok"/>
    <w:rPr>
      <w:color w:val="000000"/>
      <w:w w:val="100"/>
      <w:position w:val="-1"/>
      <w:effect w:val="none"/>
      <w:shd w:val="clear" w:color="auto" w:fill="F8F8F8"/>
      <w:vertAlign w:val="baseline"/>
      <w:cs w:val="0"/>
      <w:em w:val="none"/>
    </w:rPr>
  </w:style>
  <w:style w:type="character" w:customStyle="1" w:styleId="StringTok">
    <w:name w:val="StringTok"/>
    <w:rPr>
      <w:color w:val="4E9A06"/>
      <w:w w:val="100"/>
      <w:position w:val="-1"/>
      <w:effect w:val="none"/>
      <w:shd w:val="clear" w:color="auto" w:fill="F8F8F8"/>
      <w:vertAlign w:val="baseline"/>
      <w:cs w:val="0"/>
      <w:em w:val="none"/>
    </w:rPr>
  </w:style>
  <w:style w:type="character" w:customStyle="1" w:styleId="VerbatimStringTok">
    <w:name w:val="VerbatimStringTok"/>
    <w:rPr>
      <w:color w:val="4E9A06"/>
      <w:w w:val="100"/>
      <w:position w:val="-1"/>
      <w:effect w:val="none"/>
      <w:shd w:val="clear" w:color="auto" w:fill="F8F8F8"/>
      <w:vertAlign w:val="baseline"/>
      <w:cs w:val="0"/>
      <w:em w:val="none"/>
    </w:rPr>
  </w:style>
  <w:style w:type="character" w:customStyle="1" w:styleId="SpecialStringTok">
    <w:name w:val="SpecialStringTok"/>
    <w:rPr>
      <w:color w:val="4E9A06"/>
      <w:w w:val="100"/>
      <w:position w:val="-1"/>
      <w:effect w:val="none"/>
      <w:shd w:val="clear" w:color="auto" w:fill="F8F8F8"/>
      <w:vertAlign w:val="baseline"/>
      <w:cs w:val="0"/>
      <w:em w:val="none"/>
    </w:rPr>
  </w:style>
  <w:style w:type="character" w:customStyle="1" w:styleId="ImportTok">
    <w:name w:val="ImportTok"/>
    <w:rPr>
      <w:w w:val="100"/>
      <w:position w:val="-1"/>
      <w:effect w:val="none"/>
      <w:shd w:val="clear" w:color="auto" w:fill="F8F8F8"/>
      <w:vertAlign w:val="baseline"/>
      <w:cs w:val="0"/>
      <w:em w:val="none"/>
    </w:rPr>
  </w:style>
  <w:style w:type="character" w:customStyle="1" w:styleId="CommentTok">
    <w:name w:val="CommentTok"/>
    <w:rPr>
      <w:i/>
      <w:color w:val="8F5902"/>
      <w:w w:val="100"/>
      <w:position w:val="-1"/>
      <w:effect w:val="none"/>
      <w:shd w:val="clear" w:color="auto" w:fill="F8F8F8"/>
      <w:vertAlign w:val="baseline"/>
      <w:cs w:val="0"/>
      <w:em w:val="none"/>
    </w:rPr>
  </w:style>
  <w:style w:type="character" w:customStyle="1" w:styleId="DocumentationTok">
    <w:name w:val="DocumentationTok"/>
    <w:rPr>
      <w:b/>
      <w:i/>
      <w:color w:val="8F5902"/>
      <w:w w:val="100"/>
      <w:position w:val="-1"/>
      <w:effect w:val="none"/>
      <w:shd w:val="clear" w:color="auto" w:fill="F8F8F8"/>
      <w:vertAlign w:val="baseline"/>
      <w:cs w:val="0"/>
      <w:em w:val="none"/>
    </w:rPr>
  </w:style>
  <w:style w:type="character" w:customStyle="1" w:styleId="AnnotationTok">
    <w:name w:val="AnnotationTok"/>
    <w:rPr>
      <w:b/>
      <w:i/>
      <w:color w:val="8F5902"/>
      <w:w w:val="100"/>
      <w:position w:val="-1"/>
      <w:effect w:val="none"/>
      <w:shd w:val="clear" w:color="auto" w:fill="F8F8F8"/>
      <w:vertAlign w:val="baseline"/>
      <w:cs w:val="0"/>
      <w:em w:val="none"/>
    </w:rPr>
  </w:style>
  <w:style w:type="character" w:customStyle="1" w:styleId="CommentVarTok">
    <w:name w:val="CommentVarTok"/>
    <w:rPr>
      <w:b/>
      <w:i/>
      <w:color w:val="8F5902"/>
      <w:w w:val="100"/>
      <w:position w:val="-1"/>
      <w:effect w:val="none"/>
      <w:shd w:val="clear" w:color="auto" w:fill="F8F8F8"/>
      <w:vertAlign w:val="baseline"/>
      <w:cs w:val="0"/>
      <w:em w:val="none"/>
    </w:rPr>
  </w:style>
  <w:style w:type="character" w:customStyle="1" w:styleId="OtherTok">
    <w:name w:val="OtherTok"/>
    <w:rPr>
      <w:color w:val="8F5902"/>
      <w:w w:val="100"/>
      <w:position w:val="-1"/>
      <w:effect w:val="none"/>
      <w:shd w:val="clear" w:color="auto" w:fill="F8F8F8"/>
      <w:vertAlign w:val="baseline"/>
      <w:cs w:val="0"/>
      <w:em w:val="none"/>
    </w:rPr>
  </w:style>
  <w:style w:type="character" w:customStyle="1" w:styleId="FunctionTok">
    <w:name w:val="FunctionTok"/>
    <w:rPr>
      <w:color w:val="000000"/>
      <w:w w:val="100"/>
      <w:position w:val="-1"/>
      <w:effect w:val="none"/>
      <w:shd w:val="clear" w:color="auto" w:fill="F8F8F8"/>
      <w:vertAlign w:val="baseline"/>
      <w:cs w:val="0"/>
      <w:em w:val="none"/>
    </w:rPr>
  </w:style>
  <w:style w:type="character" w:customStyle="1" w:styleId="VariableTok">
    <w:name w:val="VariableTok"/>
    <w:rPr>
      <w:color w:val="000000"/>
      <w:w w:val="100"/>
      <w:position w:val="-1"/>
      <w:effect w:val="none"/>
      <w:shd w:val="clear" w:color="auto" w:fill="F8F8F8"/>
      <w:vertAlign w:val="baseline"/>
      <w:cs w:val="0"/>
      <w:em w:val="none"/>
    </w:rPr>
  </w:style>
  <w:style w:type="character" w:customStyle="1" w:styleId="ControlFlowTok">
    <w:name w:val="ControlFlowTok"/>
    <w:rPr>
      <w:b/>
      <w:color w:val="204A87"/>
      <w:w w:val="100"/>
      <w:position w:val="-1"/>
      <w:effect w:val="none"/>
      <w:shd w:val="clear" w:color="auto" w:fill="F8F8F8"/>
      <w:vertAlign w:val="baseline"/>
      <w:cs w:val="0"/>
      <w:em w:val="none"/>
    </w:rPr>
  </w:style>
  <w:style w:type="character" w:customStyle="1" w:styleId="OperatorTok">
    <w:name w:val="OperatorTok"/>
    <w:rPr>
      <w:b/>
      <w:color w:val="CE5C00"/>
      <w:w w:val="100"/>
      <w:position w:val="-1"/>
      <w:effect w:val="none"/>
      <w:shd w:val="clear" w:color="auto" w:fill="F8F8F8"/>
      <w:vertAlign w:val="baseline"/>
      <w:cs w:val="0"/>
      <w:em w:val="none"/>
    </w:rPr>
  </w:style>
  <w:style w:type="character" w:customStyle="1" w:styleId="BuiltInTok">
    <w:name w:val="BuiltInTok"/>
    <w:rPr>
      <w:w w:val="100"/>
      <w:position w:val="-1"/>
      <w:effect w:val="none"/>
      <w:shd w:val="clear" w:color="auto" w:fill="F8F8F8"/>
      <w:vertAlign w:val="baseline"/>
      <w:cs w:val="0"/>
      <w:em w:val="none"/>
    </w:rPr>
  </w:style>
  <w:style w:type="character" w:customStyle="1" w:styleId="ExtensionTok">
    <w:name w:val="ExtensionTok"/>
    <w:rPr>
      <w:w w:val="100"/>
      <w:position w:val="-1"/>
      <w:effect w:val="none"/>
      <w:shd w:val="clear" w:color="auto" w:fill="F8F8F8"/>
      <w:vertAlign w:val="baseline"/>
      <w:cs w:val="0"/>
      <w:em w:val="none"/>
    </w:rPr>
  </w:style>
  <w:style w:type="character" w:customStyle="1" w:styleId="PreprocessorTok">
    <w:name w:val="PreprocessorTok"/>
    <w:rPr>
      <w:i/>
      <w:color w:val="8F5902"/>
      <w:w w:val="100"/>
      <w:position w:val="-1"/>
      <w:effect w:val="none"/>
      <w:shd w:val="clear" w:color="auto" w:fill="F8F8F8"/>
      <w:vertAlign w:val="baseline"/>
      <w:cs w:val="0"/>
      <w:em w:val="none"/>
    </w:rPr>
  </w:style>
  <w:style w:type="character" w:customStyle="1" w:styleId="AttributeTok">
    <w:name w:val="AttributeTok"/>
    <w:rPr>
      <w:color w:val="C4A000"/>
      <w:w w:val="100"/>
      <w:position w:val="-1"/>
      <w:effect w:val="none"/>
      <w:shd w:val="clear" w:color="auto" w:fill="F8F8F8"/>
      <w:vertAlign w:val="baseline"/>
      <w:cs w:val="0"/>
      <w:em w:val="none"/>
    </w:rPr>
  </w:style>
  <w:style w:type="character" w:customStyle="1" w:styleId="RegionMarkerTok">
    <w:name w:val="RegionMarkerTok"/>
    <w:rPr>
      <w:w w:val="100"/>
      <w:position w:val="-1"/>
      <w:effect w:val="none"/>
      <w:shd w:val="clear" w:color="auto" w:fill="F8F8F8"/>
      <w:vertAlign w:val="baseline"/>
      <w:cs w:val="0"/>
      <w:em w:val="none"/>
    </w:rPr>
  </w:style>
  <w:style w:type="character" w:customStyle="1" w:styleId="InformationTok">
    <w:name w:val="InformationTok"/>
    <w:rPr>
      <w:b/>
      <w:i/>
      <w:color w:val="8F5902"/>
      <w:w w:val="100"/>
      <w:position w:val="-1"/>
      <w:effect w:val="none"/>
      <w:shd w:val="clear" w:color="auto" w:fill="F8F8F8"/>
      <w:vertAlign w:val="baseline"/>
      <w:cs w:val="0"/>
      <w:em w:val="none"/>
    </w:rPr>
  </w:style>
  <w:style w:type="character" w:customStyle="1" w:styleId="WarningTok">
    <w:name w:val="WarningTok"/>
    <w:rPr>
      <w:b/>
      <w:i/>
      <w:color w:val="8F5902"/>
      <w:w w:val="100"/>
      <w:position w:val="-1"/>
      <w:effect w:val="none"/>
      <w:shd w:val="clear" w:color="auto" w:fill="F8F8F8"/>
      <w:vertAlign w:val="baseline"/>
      <w:cs w:val="0"/>
      <w:em w:val="none"/>
    </w:rPr>
  </w:style>
  <w:style w:type="character" w:customStyle="1" w:styleId="AlertTok">
    <w:name w:val="AlertTok"/>
    <w:rPr>
      <w:color w:val="EF2929"/>
      <w:w w:val="100"/>
      <w:position w:val="-1"/>
      <w:effect w:val="none"/>
      <w:shd w:val="clear" w:color="auto" w:fill="F8F8F8"/>
      <w:vertAlign w:val="baseline"/>
      <w:cs w:val="0"/>
      <w:em w:val="none"/>
    </w:rPr>
  </w:style>
  <w:style w:type="character" w:customStyle="1" w:styleId="ErrorTok">
    <w:name w:val="ErrorTok"/>
    <w:rPr>
      <w:b/>
      <w:color w:val="A40000"/>
      <w:w w:val="100"/>
      <w:position w:val="-1"/>
      <w:effect w:val="none"/>
      <w:shd w:val="clear" w:color="auto" w:fill="F8F8F8"/>
      <w:vertAlign w:val="baseline"/>
      <w:cs w:val="0"/>
      <w:em w:val="none"/>
    </w:rPr>
  </w:style>
  <w:style w:type="character" w:customStyle="1" w:styleId="NormalTok">
    <w:name w:val="NormalTok"/>
    <w:rPr>
      <w:w w:val="100"/>
      <w:position w:val="-1"/>
      <w:effect w:val="none"/>
      <w:shd w:val="clear" w:color="auto" w:fill="F8F8F8"/>
      <w:vertAlign w:val="baseline"/>
      <w:cs w:val="0"/>
      <w:em w:val="none"/>
    </w:rPr>
  </w:style>
  <w:style w:type="character" w:styleId="aff">
    <w:name w:val="annotation reference"/>
    <w:qFormat/>
    <w:rPr>
      <w:w w:val="100"/>
      <w:position w:val="-1"/>
      <w:sz w:val="16"/>
      <w:szCs w:val="16"/>
      <w:effect w:val="none"/>
      <w:vertAlign w:val="baseline"/>
      <w:cs w:val="0"/>
      <w:em w:val="none"/>
    </w:rPr>
  </w:style>
  <w:style w:type="paragraph" w:styleId="aff0">
    <w:name w:val="annotation text"/>
    <w:basedOn w:val="a"/>
    <w:qFormat/>
    <w:rPr>
      <w:sz w:val="20"/>
      <w:szCs w:val="20"/>
    </w:rPr>
  </w:style>
  <w:style w:type="character" w:customStyle="1" w:styleId="aff1">
    <w:name w:val="Текст примечания Знак"/>
    <w:rPr>
      <w:w w:val="100"/>
      <w:position w:val="-1"/>
      <w:effect w:val="none"/>
      <w:vertAlign w:val="baseline"/>
      <w:cs w:val="0"/>
      <w:em w:val="none"/>
      <w:lang w:eastAsia="en-US"/>
    </w:rPr>
  </w:style>
  <w:style w:type="paragraph" w:styleId="aff2">
    <w:name w:val="annotation subject"/>
    <w:basedOn w:val="aff0"/>
    <w:next w:val="aff0"/>
    <w:qFormat/>
    <w:rPr>
      <w:b/>
      <w:bCs/>
    </w:rPr>
  </w:style>
  <w:style w:type="character" w:customStyle="1" w:styleId="aff3">
    <w:name w:val="Тема примечания Знак"/>
    <w:rPr>
      <w:b/>
      <w:bCs/>
      <w:w w:val="100"/>
      <w:position w:val="-1"/>
      <w:effect w:val="none"/>
      <w:vertAlign w:val="baseline"/>
      <w:cs w:val="0"/>
      <w:em w:val="none"/>
      <w:lang w:eastAsia="en-US"/>
    </w:rPr>
  </w:style>
  <w:style w:type="paragraph" w:styleId="aff4">
    <w:name w:val="Revision"/>
    <w:qFormat/>
    <w:pPr>
      <w:suppressAutoHyphens/>
      <w:spacing w:line="1" w:lineRule="atLeast"/>
      <w:ind w:leftChars="-1" w:left="-1" w:hangingChars="1"/>
      <w:textDirection w:val="btLr"/>
      <w:textAlignment w:val="top"/>
      <w:outlineLvl w:val="0"/>
    </w:pPr>
    <w:rPr>
      <w:position w:val="-1"/>
      <w:lang w:val="ru-RU" w:eastAsia="en-US"/>
    </w:rPr>
  </w:style>
  <w:style w:type="paragraph" w:styleId="aff5">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26">
    <w:name w:val="2"/>
    <w:basedOn w:val="TableNormal0"/>
    <w:tblPr>
      <w:tblStyleRowBandSize w:val="1"/>
      <w:tblStyleColBandSize w:val="1"/>
      <w:tblCellMar>
        <w:left w:w="108" w:type="dxa"/>
        <w:right w:w="108" w:type="dxa"/>
      </w:tblCellMar>
    </w:tblPr>
  </w:style>
  <w:style w:type="table" w:customStyle="1" w:styleId="12">
    <w:name w:val="1"/>
    <w:basedOn w:val="TableNormal0"/>
    <w:tblPr>
      <w:tblStyleRowBandSize w:val="1"/>
      <w:tblStyleColBandSize w:val="1"/>
      <w:tblCellMar>
        <w:left w:w="108" w:type="dxa"/>
        <w:right w:w="108" w:type="dxa"/>
      </w:tblCellMar>
    </w:tblPr>
  </w:style>
  <w:style w:type="table" w:customStyle="1" w:styleId="aff6">
    <w:basedOn w:val="TableNormal0"/>
    <w:tblPr>
      <w:tblStyleRowBandSize w:val="1"/>
      <w:tblStyleColBandSize w:val="1"/>
      <w:tblCellMar>
        <w:left w:w="108" w:type="dxa"/>
        <w:right w:w="108" w:type="dxa"/>
      </w:tblCellMar>
    </w:tblPr>
  </w:style>
  <w:style w:type="table" w:customStyle="1" w:styleId="aff7">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oi.org/10.1111/j.2006.0906-7590.04596.x" TargetMode="External"/><Relationship Id="rId117" Type="http://schemas.openxmlformats.org/officeDocument/2006/relationships/image" Target="media/image10.svg"/><Relationship Id="rId21" Type="http://schemas.openxmlformats.org/officeDocument/2006/relationships/hyperlink" Target="https://doi.org/10.1007/s002270050460" TargetMode="External"/><Relationship Id="rId42" Type="http://schemas.openxmlformats.org/officeDocument/2006/relationships/hyperlink" Target="https://doi.org/10.1086/697944" TargetMode="External"/><Relationship Id="rId47" Type="http://schemas.openxmlformats.org/officeDocument/2006/relationships/hyperlink" Target="https://doi.org/10.1086/697944" TargetMode="External"/><Relationship Id="rId63" Type="http://schemas.openxmlformats.org/officeDocument/2006/relationships/hyperlink" Target="https://doi.org/10.1111/j.1439-0485.2011.00446.x" TargetMode="External"/><Relationship Id="rId68" Type="http://schemas.openxmlformats.org/officeDocument/2006/relationships/hyperlink" Target="https://doi.org/10.3389/fmars.2023.1146527" TargetMode="External"/><Relationship Id="rId84" Type="http://schemas.openxmlformats.org/officeDocument/2006/relationships/hyperlink" Target="https://doi.org/10.3354/meps228143" TargetMode="External"/><Relationship Id="rId89" Type="http://schemas.openxmlformats.org/officeDocument/2006/relationships/hyperlink" Target="https://doi.org/10.1007/s10152-004-0175-5" TargetMode="External"/><Relationship Id="rId112" Type="http://schemas.openxmlformats.org/officeDocument/2006/relationships/image" Target="media/image5.svg"/><Relationship Id="rId16" Type="http://schemas.openxmlformats.org/officeDocument/2006/relationships/hyperlink" Target="https://doi.org/10.1016/j.marenvres.2017.07.024" TargetMode="External"/><Relationship Id="rId107" Type="http://schemas.openxmlformats.org/officeDocument/2006/relationships/hyperlink" Target="https://doi.org/10.3390/genes11050530" TargetMode="External"/><Relationship Id="rId11" Type="http://schemas.openxmlformats.org/officeDocument/2006/relationships/hyperlink" Target="https://doi.org/10.1016/j.jembe.2008.08.021" TargetMode="External"/><Relationship Id="rId32" Type="http://schemas.openxmlformats.org/officeDocument/2006/relationships/hyperlink" Target="https://doi.org/10.1016/S0022-0981(01)00328-8" TargetMode="External"/><Relationship Id="rId37" Type="http://schemas.openxmlformats.org/officeDocument/2006/relationships/hyperlink" Target="https://doi.org/10.1016/S0269-7491(03)00231-8" TargetMode="External"/><Relationship Id="rId53" Type="http://schemas.openxmlformats.org/officeDocument/2006/relationships/hyperlink" Target="https://doi.org/10.31610/trudyzin/2023.327.1.8" TargetMode="External"/><Relationship Id="rId58" Type="http://schemas.openxmlformats.org/officeDocument/2006/relationships/hyperlink" Target="https://doi.org/10.3389/fmars.2021.692078" TargetMode="External"/><Relationship Id="rId74" Type="http://schemas.openxmlformats.org/officeDocument/2006/relationships/hyperlink" Target="https://wos:000231367900027" TargetMode="External"/><Relationship Id="rId79" Type="http://schemas.openxmlformats.org/officeDocument/2006/relationships/hyperlink" Target="https://doi.org/10.1111/gcb.14562" TargetMode="External"/><Relationship Id="rId102" Type="http://schemas.openxmlformats.org/officeDocument/2006/relationships/hyperlink" Target="https://doi.org/10.1080/17451000.2013.793809" TargetMode="External"/><Relationship Id="rId5" Type="http://schemas.openxmlformats.org/officeDocument/2006/relationships/webSettings" Target="webSettings.xml"/><Relationship Id="rId90" Type="http://schemas.openxmlformats.org/officeDocument/2006/relationships/hyperlink" Target="https://www.ncbi.nlm.nih.gov/pubmed/15660932" TargetMode="External"/><Relationship Id="rId95" Type="http://schemas.openxmlformats.org/officeDocument/2006/relationships/hyperlink" Target="https://doi.org/10.1111/mec.17333" TargetMode="External"/><Relationship Id="rId22" Type="http://schemas.openxmlformats.org/officeDocument/2006/relationships/hyperlink" Target="https://doi.org/10.1007/s002270050460" TargetMode="External"/><Relationship Id="rId27" Type="http://schemas.openxmlformats.org/officeDocument/2006/relationships/hyperlink" Target="https://doi.org/10.1016/j.patrec.2005.10.010" TargetMode="External"/><Relationship Id="rId43" Type="http://schemas.openxmlformats.org/officeDocument/2006/relationships/hyperlink" Target="https://doi.org/10.1086/697944" TargetMode="External"/><Relationship Id="rId48" Type="http://schemas.openxmlformats.org/officeDocument/2006/relationships/hyperlink" Target="https://doi.org/10.1371/journal.pone.0249587" TargetMode="External"/><Relationship Id="rId64" Type="http://schemas.openxmlformats.org/officeDocument/2006/relationships/hyperlink" Target="https://doi.org/10.1111/j.1439-0485.2011.00446.x" TargetMode="External"/><Relationship Id="rId69" Type="http://schemas.openxmlformats.org/officeDocument/2006/relationships/hyperlink" Target="https://doi.org/10.3389/fmars.2023.1146527" TargetMode="External"/><Relationship Id="rId113" Type="http://schemas.openxmlformats.org/officeDocument/2006/relationships/image" Target="media/image6.png"/><Relationship Id="rId118" Type="http://schemas.openxmlformats.org/officeDocument/2006/relationships/footer" Target="footer1.xml"/><Relationship Id="rId80" Type="http://schemas.openxmlformats.org/officeDocument/2006/relationships/hyperlink" Target="https://doi.org/10.3354/meps228143" TargetMode="External"/><Relationship Id="rId85" Type="http://schemas.openxmlformats.org/officeDocument/2006/relationships/hyperlink" Target="https://www.r-project.org/" TargetMode="External"/><Relationship Id="rId12" Type="http://schemas.openxmlformats.org/officeDocument/2006/relationships/hyperlink" Target="https://doi.org/10.1016/j.jembe.2008.08.021" TargetMode="External"/><Relationship Id="rId17" Type="http://schemas.openxmlformats.org/officeDocument/2006/relationships/hyperlink" Target="https://doi.org/10.1016/j.tree.2006.11.004" TargetMode="External"/><Relationship Id="rId33" Type="http://schemas.openxmlformats.org/officeDocument/2006/relationships/hyperlink" Target="https://doi.org/10.1016/S0022-0981(01)00328-8" TargetMode="External"/><Relationship Id="rId38" Type="http://schemas.openxmlformats.org/officeDocument/2006/relationships/hyperlink" Target="https://doi.org/10.1016/S0269-7491(03)00231-8" TargetMode="External"/><Relationship Id="rId59" Type="http://schemas.openxmlformats.org/officeDocument/2006/relationships/hyperlink" Target="https://doi.org/10.1007/s10530-022-02802-w" TargetMode="External"/><Relationship Id="rId103" Type="http://schemas.openxmlformats.org/officeDocument/2006/relationships/hyperlink" Target="https://doi.org/10.1080/17451000.2013.793809" TargetMode="External"/><Relationship Id="rId108" Type="http://schemas.openxmlformats.org/officeDocument/2006/relationships/hyperlink" Target="https://doi.org/10.3390/genes11050530" TargetMode="External"/><Relationship Id="rId54" Type="http://schemas.openxmlformats.org/officeDocument/2006/relationships/hyperlink" Target="https://doi.org/10.31610/trudyzin/2023.327.1.8" TargetMode="External"/><Relationship Id="rId70" Type="http://schemas.openxmlformats.org/officeDocument/2006/relationships/hyperlink" Target="https://doi.org/10.3389/fmars.2023.1146527" TargetMode="External"/><Relationship Id="rId75" Type="http://schemas.openxmlformats.org/officeDocument/2006/relationships/hyperlink" Target="https://wos:000231367900027" TargetMode="External"/><Relationship Id="rId91" Type="http://schemas.openxmlformats.org/officeDocument/2006/relationships/hyperlink" Target="https://www.ncbi.nlm.nih.gov/pubmed/15660932" TargetMode="External"/><Relationship Id="rId96" Type="http://schemas.openxmlformats.org/officeDocument/2006/relationships/hyperlink" Target="https://doi.org/10.1038/hdy.2014.23"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007/s002270050460" TargetMode="External"/><Relationship Id="rId28" Type="http://schemas.openxmlformats.org/officeDocument/2006/relationships/hyperlink" Target="https://doi.org/10.1080/01621459.1992.10475190" TargetMode="External"/><Relationship Id="rId49" Type="http://schemas.openxmlformats.org/officeDocument/2006/relationships/hyperlink" Target="https://doi.org/10.1371/journal.pone.0249587" TargetMode="External"/><Relationship Id="rId114" Type="http://schemas.openxmlformats.org/officeDocument/2006/relationships/image" Target="media/image7.svg"/><Relationship Id="rId119" Type="http://schemas.openxmlformats.org/officeDocument/2006/relationships/footer" Target="footer2.xml"/><Relationship Id="rId44" Type="http://schemas.openxmlformats.org/officeDocument/2006/relationships/hyperlink" Target="https://doi.org/10.1086/697944" TargetMode="External"/><Relationship Id="rId60" Type="http://schemas.openxmlformats.org/officeDocument/2006/relationships/hyperlink" Target="https://doi.org/10.1111/j.1439-0485.2011.00446.x" TargetMode="External"/><Relationship Id="rId65" Type="http://schemas.openxmlformats.org/officeDocument/2006/relationships/hyperlink" Target="https://doi.org/10.1093/icesjms/fsz049" TargetMode="External"/><Relationship Id="rId81" Type="http://schemas.openxmlformats.org/officeDocument/2006/relationships/hyperlink" Target="https://doi.org/10.3354/meps228143" TargetMode="External"/><Relationship Id="rId86" Type="http://schemas.openxmlformats.org/officeDocument/2006/relationships/hyperlink" Target="https://doi.org/10.3354/meps09391"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doi.org/10.1016/j.jembe.2008.08.021" TargetMode="External"/><Relationship Id="rId18" Type="http://schemas.openxmlformats.org/officeDocument/2006/relationships/hyperlink" Target="https://cran.r-project.org/package=ncf" TargetMode="External"/><Relationship Id="rId39" Type="http://schemas.openxmlformats.org/officeDocument/2006/relationships/hyperlink" Target="https://doi.org/10.1086/697944" TargetMode="External"/><Relationship Id="rId109" Type="http://schemas.openxmlformats.org/officeDocument/2006/relationships/image" Target="media/image2.png"/><Relationship Id="rId34" Type="http://schemas.openxmlformats.org/officeDocument/2006/relationships/hyperlink" Target="https://doi.org/10.1016/S0269-7491(03)00231-8" TargetMode="External"/><Relationship Id="rId50" Type="http://schemas.openxmlformats.org/officeDocument/2006/relationships/hyperlink" Target="https://doi.org/10.1371/journal.pone.0249587" TargetMode="External"/><Relationship Id="rId55" Type="http://schemas.openxmlformats.org/officeDocument/2006/relationships/hyperlink" Target="https://doi.org/10.31610/trudyzin/2023.327.1.8" TargetMode="External"/><Relationship Id="rId76" Type="http://schemas.openxmlformats.org/officeDocument/2006/relationships/hyperlink" Target="https://wos:000231367900027" TargetMode="External"/><Relationship Id="rId97" Type="http://schemas.openxmlformats.org/officeDocument/2006/relationships/hyperlink" Target="https://doi.org/10.1038/hdy.2014.23" TargetMode="External"/><Relationship Id="rId104" Type="http://schemas.openxmlformats.org/officeDocument/2006/relationships/hyperlink" Target="https://doi.org/10.1080/17451000.2013.793809"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3389/fmars.2023.1146527" TargetMode="External"/><Relationship Id="rId92" Type="http://schemas.openxmlformats.org/officeDocument/2006/relationships/hyperlink" Target="https://www.ncbi.nlm.nih.gov/pubmed/15660932" TargetMode="External"/><Relationship Id="rId2" Type="http://schemas.openxmlformats.org/officeDocument/2006/relationships/numbering" Target="numbering.xml"/><Relationship Id="rId29" Type="http://schemas.openxmlformats.org/officeDocument/2006/relationships/hyperlink" Target="https://doi.org/10.1016/S0022-0981(01)00328-8" TargetMode="External"/><Relationship Id="rId24" Type="http://schemas.openxmlformats.org/officeDocument/2006/relationships/hyperlink" Target="https://doi.org/10.1016/S0272-7714(02)00190-7" TargetMode="External"/><Relationship Id="rId40" Type="http://schemas.openxmlformats.org/officeDocument/2006/relationships/hyperlink" Target="https://doi.org/10.1086/697944" TargetMode="External"/><Relationship Id="rId45" Type="http://schemas.openxmlformats.org/officeDocument/2006/relationships/hyperlink" Target="https://doi.org/10.1086/697944" TargetMode="External"/><Relationship Id="rId66" Type="http://schemas.openxmlformats.org/officeDocument/2006/relationships/hyperlink" Target="https://cran.r-project.org/package=waver" TargetMode="External"/><Relationship Id="rId87" Type="http://schemas.openxmlformats.org/officeDocument/2006/relationships/hyperlink" Target="https://doi.org/10.1007/s10152-004-0175-5" TargetMode="External"/><Relationship Id="rId110" Type="http://schemas.openxmlformats.org/officeDocument/2006/relationships/image" Target="media/image3.png"/><Relationship Id="rId115" Type="http://schemas.openxmlformats.org/officeDocument/2006/relationships/image" Target="media/image8.png"/><Relationship Id="rId61" Type="http://schemas.openxmlformats.org/officeDocument/2006/relationships/hyperlink" Target="https://doi.org/10.1111/j.1439-0485.2011.00446.x" TargetMode="External"/><Relationship Id="rId82" Type="http://schemas.openxmlformats.org/officeDocument/2006/relationships/hyperlink" Target="https://doi.org/10.3354/meps228143" TargetMode="External"/><Relationship Id="rId19" Type="http://schemas.openxmlformats.org/officeDocument/2006/relationships/hyperlink" Target="https://doi.org/10.1023/A:1009601932481" TargetMode="External"/><Relationship Id="rId14" Type="http://schemas.openxmlformats.org/officeDocument/2006/relationships/hyperlink" Target="https://doi.org/10.1016/j.marenvres.2017.07.024" TargetMode="External"/><Relationship Id="rId30" Type="http://schemas.openxmlformats.org/officeDocument/2006/relationships/hyperlink" Target="https://doi.org/10.1016/S0022-0981(01)00328-8" TargetMode="External"/><Relationship Id="rId35" Type="http://schemas.openxmlformats.org/officeDocument/2006/relationships/hyperlink" Target="https://doi.org/10.1016/S0269-7491(03)00231-8" TargetMode="External"/><Relationship Id="rId56" Type="http://schemas.openxmlformats.org/officeDocument/2006/relationships/hyperlink" Target="https://doi.org/10.31610/trudyzin/2023.327.1.8" TargetMode="External"/><Relationship Id="rId77" Type="http://schemas.openxmlformats.org/officeDocument/2006/relationships/hyperlink" Target="https://wos:000231367900027" TargetMode="External"/><Relationship Id="rId100" Type="http://schemas.openxmlformats.org/officeDocument/2006/relationships/hyperlink" Target="https://doi.org/10.1111/mec.14075" TargetMode="External"/><Relationship Id="rId105" Type="http://schemas.openxmlformats.org/officeDocument/2006/relationships/hyperlink" Target="https://doi.org/10.1080/17451000.2013.793809" TargetMode="External"/><Relationship Id="rId8" Type="http://schemas.openxmlformats.org/officeDocument/2006/relationships/hyperlink" Target="about:blank" TargetMode="External"/><Relationship Id="rId51" Type="http://schemas.openxmlformats.org/officeDocument/2006/relationships/hyperlink" Target="https://doi.org/10.1371/journal.pone.0249587" TargetMode="External"/><Relationship Id="rId72" Type="http://schemas.openxmlformats.org/officeDocument/2006/relationships/hyperlink" Target="https://doi.org/10.1111/eva.13245" TargetMode="External"/><Relationship Id="rId93" Type="http://schemas.openxmlformats.org/officeDocument/2006/relationships/hyperlink" Target="https://www.ncbi.nlm.nih.gov/pubmed/15660932" TargetMode="External"/><Relationship Id="rId98" Type="http://schemas.openxmlformats.org/officeDocument/2006/relationships/hyperlink" Target="https://doi.org/10.1038/hdy.2014.23" TargetMode="External"/><Relationship Id="rId121" Type="http://schemas.microsoft.com/office/2011/relationships/people" Target="people.xml"/><Relationship Id="rId3" Type="http://schemas.openxmlformats.org/officeDocument/2006/relationships/styles" Target="styles.xml"/><Relationship Id="rId25" Type="http://schemas.openxmlformats.org/officeDocument/2006/relationships/hyperlink" Target="https://doi.org/10.1111/j.1365-294X.2010.04689.x" TargetMode="External"/><Relationship Id="rId46" Type="http://schemas.openxmlformats.org/officeDocument/2006/relationships/hyperlink" Target="https://doi.org/10.1086/697944" TargetMode="External"/><Relationship Id="rId67" Type="http://schemas.openxmlformats.org/officeDocument/2006/relationships/hyperlink" Target="https://doi.org/10.3389/fmars.2023.1146527" TargetMode="External"/><Relationship Id="rId116" Type="http://schemas.openxmlformats.org/officeDocument/2006/relationships/image" Target="media/image9.png"/><Relationship Id="rId20" Type="http://schemas.openxmlformats.org/officeDocument/2006/relationships/hyperlink" Target="https://doi.org/10.1007/s10152-008-0139-2" TargetMode="External"/><Relationship Id="rId41" Type="http://schemas.openxmlformats.org/officeDocument/2006/relationships/hyperlink" Target="https://doi.org/10.1086/697944" TargetMode="External"/><Relationship Id="rId62" Type="http://schemas.openxmlformats.org/officeDocument/2006/relationships/hyperlink" Target="https://doi.org/10.1111/j.1439-0485.2011.00446.x" TargetMode="External"/><Relationship Id="rId83" Type="http://schemas.openxmlformats.org/officeDocument/2006/relationships/hyperlink" Target="https://doi.org/10.3354/meps228143" TargetMode="External"/><Relationship Id="rId88" Type="http://schemas.openxmlformats.org/officeDocument/2006/relationships/hyperlink" Target="https://doi.org/10.1007/s10152-004-0175-5" TargetMode="External"/><Relationship Id="rId111" Type="http://schemas.openxmlformats.org/officeDocument/2006/relationships/image" Target="media/image4.png"/><Relationship Id="rId15" Type="http://schemas.openxmlformats.org/officeDocument/2006/relationships/hyperlink" Target="https://doi.org/10.1016/j.marenvres.2017.07.024" TargetMode="External"/><Relationship Id="rId36" Type="http://schemas.openxmlformats.org/officeDocument/2006/relationships/hyperlink" Target="https://doi.org/10.1016/S0269-7491(03)00231-8" TargetMode="External"/><Relationship Id="rId57" Type="http://schemas.openxmlformats.org/officeDocument/2006/relationships/hyperlink" Target="https://doi.org/10.31610/trudyzin/2023.327.1.8" TargetMode="External"/><Relationship Id="rId106" Type="http://schemas.openxmlformats.org/officeDocument/2006/relationships/hyperlink" Target="https://doi.org/10.1080/17451000.2013.793809" TargetMode="External"/><Relationship Id="rId10" Type="http://schemas.openxmlformats.org/officeDocument/2006/relationships/hyperlink" Target="https://doi.org/10.1046/j.1461-0248.2003.00530.x" TargetMode="External"/><Relationship Id="rId31" Type="http://schemas.openxmlformats.org/officeDocument/2006/relationships/hyperlink" Target="https://doi.org/10.1016/S0022-0981(01)00328-8" TargetMode="External"/><Relationship Id="rId52" Type="http://schemas.openxmlformats.org/officeDocument/2006/relationships/hyperlink" Target="https://doi.org/10.1371/journal.pone.0249587" TargetMode="External"/><Relationship Id="rId73" Type="http://schemas.openxmlformats.org/officeDocument/2006/relationships/hyperlink" Target="https://doi.org/10.1111/eva.13245" TargetMode="External"/><Relationship Id="rId78" Type="http://schemas.openxmlformats.org/officeDocument/2006/relationships/hyperlink" Target="https://wos:000231367900027" TargetMode="External"/><Relationship Id="rId94" Type="http://schemas.openxmlformats.org/officeDocument/2006/relationships/hyperlink" Target="https://www.ncbi.nlm.nih.gov/pubmed/15660932" TargetMode="External"/><Relationship Id="rId99" Type="http://schemas.openxmlformats.org/officeDocument/2006/relationships/hyperlink" Target="https://doi.org/10.1111/mec.14075" TargetMode="External"/><Relationship Id="rId101" Type="http://schemas.openxmlformats.org/officeDocument/2006/relationships/hyperlink" Target="https://doi.org/10.1111/mec.14075" TargetMode="External"/><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tza6e4x9YZPFMjumvDPvHRDocA==">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43</Pages>
  <Words>10737</Words>
  <Characters>61202</Characters>
  <Application>Microsoft Office Word</Application>
  <DocSecurity>0</DocSecurity>
  <Lines>510</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 M. Khaitov, A. A. Zaichikova, P. Y. Safonov, M. V. Katolikova, M. V. Ivanov, P. P. Strelkov</dc:creator>
  <cp:lastModifiedBy>Vadim Khaitov</cp:lastModifiedBy>
  <cp:revision>3</cp:revision>
  <cp:lastPrinted>2025-04-10T05:37:00Z</cp:lastPrinted>
  <dcterms:created xsi:type="dcterms:W3CDTF">2025-04-21T18:30:00Z</dcterms:created>
  <dcterms:modified xsi:type="dcterms:W3CDTF">2025-04-21T18:42:00Z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Bibliography_Mytilus_SDM.bib</vt:lpwstr>
  </property>
  <property fmtid="{D5CDD505-2E9C-101B-9397-08002B2CF9AE}" pid="3" name="csl">
    <vt:lpwstr>marine-ecology-progress-series.csl</vt:lpwstr>
  </property>
  <property fmtid="{D5CDD505-2E9C-101B-9397-08002B2CF9AE}" pid="4" name="output">
    <vt:lpwstr/>
  </property>
  <property fmtid="{D5CDD505-2E9C-101B-9397-08002B2CF9AE}" pid="5" name="KSOProductBuildVer">
    <vt:lpwstr>1049-12.2.0.17562</vt:lpwstr>
  </property>
  <property fmtid="{D5CDD505-2E9C-101B-9397-08002B2CF9AE}" pid="6" name="ICV">
    <vt:lpwstr>1BD639906470469D8D98FC9255C59956_13</vt:lpwstr>
  </property>
</Properties>
</file>