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BB1" w:rsidRDefault="00C57BB1" w:rsidP="00C42136">
      <w:pPr>
        <w:pStyle w:val="a3"/>
        <w:numPr>
          <w:ilvl w:val="0"/>
          <w:numId w:val="1"/>
        </w:numPr>
      </w:pPr>
      <w:r w:rsidRPr="00C42136">
        <w:rPr>
          <w:rFonts w:ascii="Times New Roman" w:hAnsi="Times New Roman" w:cs="Times New Roman"/>
          <w:b/>
          <w:sz w:val="32"/>
          <w:szCs w:val="32"/>
        </w:rPr>
        <w:t>Динамика размерной структуры</w:t>
      </w:r>
    </w:p>
    <w:p w:rsidR="00076617" w:rsidRDefault="00C57BB1" w:rsidP="00C57BB1">
      <w:r w:rsidRPr="00C57BB1">
        <w:rPr>
          <w:noProof/>
          <w:lang w:eastAsia="ru-RU"/>
        </w:rPr>
        <w:drawing>
          <wp:inline distT="0" distB="0" distL="0" distR="0" wp14:anchorId="7781D3C7" wp14:editId="3F2177B6">
            <wp:extent cx="5940425" cy="39173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BB1" w:rsidRDefault="00C57BB1" w:rsidP="00C57BB1"/>
    <w:p w:rsidR="005E4A70" w:rsidRDefault="00C42136" w:rsidP="005E4A70">
      <w:pPr>
        <w:rPr>
          <w:rFonts w:ascii="Times New Roman" w:hAnsi="Times New Roman" w:cs="Times New Roman"/>
          <w:sz w:val="28"/>
          <w:szCs w:val="28"/>
        </w:rPr>
      </w:pPr>
      <w:r w:rsidRPr="00014AE6">
        <w:rPr>
          <w:rFonts w:ascii="Times New Roman" w:hAnsi="Times New Roman" w:cs="Times New Roman"/>
          <w:b/>
          <w:sz w:val="28"/>
          <w:szCs w:val="28"/>
        </w:rPr>
        <w:t>Вывод:</w:t>
      </w:r>
      <w:r w:rsidRPr="00C421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протяжении </w:t>
      </w:r>
      <w:r w:rsidR="00542BE7">
        <w:rPr>
          <w:rFonts w:ascii="Times New Roman" w:hAnsi="Times New Roman" w:cs="Times New Roman"/>
          <w:sz w:val="28"/>
          <w:szCs w:val="28"/>
        </w:rPr>
        <w:t xml:space="preserve">большей части </w:t>
      </w:r>
      <w:r>
        <w:rPr>
          <w:rFonts w:ascii="Times New Roman" w:hAnsi="Times New Roman" w:cs="Times New Roman"/>
          <w:sz w:val="28"/>
          <w:szCs w:val="28"/>
        </w:rPr>
        <w:t>периода исследований (2</w:t>
      </w:r>
      <w:r w:rsidR="00760EB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07-2024</w:t>
      </w:r>
      <w:r w:rsidR="00760EBD">
        <w:rPr>
          <w:rFonts w:ascii="Times New Roman" w:hAnsi="Times New Roman" w:cs="Times New Roman"/>
          <w:sz w:val="28"/>
          <w:szCs w:val="28"/>
        </w:rPr>
        <w:t xml:space="preserve"> гг.</w:t>
      </w:r>
      <w:r>
        <w:rPr>
          <w:rFonts w:ascii="Times New Roman" w:hAnsi="Times New Roman" w:cs="Times New Roman"/>
          <w:sz w:val="28"/>
          <w:szCs w:val="28"/>
        </w:rPr>
        <w:t xml:space="preserve">) средний размер трески в уловах </w:t>
      </w:r>
      <w:r w:rsidR="00A4424E">
        <w:rPr>
          <w:rFonts w:ascii="Times New Roman" w:hAnsi="Times New Roman" w:cs="Times New Roman"/>
          <w:sz w:val="28"/>
          <w:szCs w:val="28"/>
        </w:rPr>
        <w:t xml:space="preserve">в губе Чупа, </w:t>
      </w:r>
      <w:r w:rsidR="00042F11">
        <w:rPr>
          <w:rFonts w:ascii="Times New Roman" w:hAnsi="Times New Roman" w:cs="Times New Roman"/>
          <w:sz w:val="28"/>
          <w:szCs w:val="28"/>
        </w:rPr>
        <w:t>как правило</w:t>
      </w:r>
      <w:r w:rsidR="00A4424E">
        <w:rPr>
          <w:rFonts w:ascii="Times New Roman" w:hAnsi="Times New Roman" w:cs="Times New Roman"/>
          <w:sz w:val="28"/>
          <w:szCs w:val="28"/>
        </w:rPr>
        <w:t>,</w:t>
      </w:r>
      <w:r w:rsidR="00042F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варьировал незначительно</w:t>
      </w:r>
      <w:r w:rsidR="00160437">
        <w:rPr>
          <w:rFonts w:ascii="Times New Roman" w:hAnsi="Times New Roman" w:cs="Times New Roman"/>
          <w:sz w:val="28"/>
          <w:szCs w:val="28"/>
        </w:rPr>
        <w:t xml:space="preserve"> (от</w:t>
      </w:r>
      <w:proofErr w:type="gramStart"/>
      <w:r w:rsidR="00160437">
        <w:rPr>
          <w:rFonts w:ascii="Times New Roman" w:hAnsi="Times New Roman" w:cs="Times New Roman"/>
          <w:sz w:val="28"/>
          <w:szCs w:val="28"/>
        </w:rPr>
        <w:t xml:space="preserve"> ….</w:t>
      </w:r>
      <w:proofErr w:type="gramEnd"/>
      <w:r w:rsidR="00160437">
        <w:rPr>
          <w:rFonts w:ascii="Times New Roman" w:hAnsi="Times New Roman" w:cs="Times New Roman"/>
          <w:sz w:val="28"/>
          <w:szCs w:val="28"/>
        </w:rPr>
        <w:t xml:space="preserve"> до …)</w:t>
      </w:r>
      <w:r>
        <w:rPr>
          <w:rFonts w:ascii="Times New Roman" w:hAnsi="Times New Roman" w:cs="Times New Roman"/>
          <w:sz w:val="28"/>
          <w:szCs w:val="28"/>
        </w:rPr>
        <w:t xml:space="preserve">, однако в </w:t>
      </w:r>
      <w:r w:rsidR="005E4A70">
        <w:rPr>
          <w:rFonts w:ascii="Times New Roman" w:hAnsi="Times New Roman" w:cs="Times New Roman"/>
          <w:sz w:val="28"/>
          <w:szCs w:val="28"/>
        </w:rPr>
        <w:t>отдельные</w:t>
      </w:r>
      <w:r>
        <w:rPr>
          <w:rFonts w:ascii="Times New Roman" w:hAnsi="Times New Roman" w:cs="Times New Roman"/>
          <w:sz w:val="28"/>
          <w:szCs w:val="28"/>
        </w:rPr>
        <w:t xml:space="preserve"> годы (</w:t>
      </w:r>
      <w:r w:rsidR="00A4424E">
        <w:rPr>
          <w:rFonts w:ascii="Times New Roman" w:hAnsi="Times New Roman" w:cs="Times New Roman"/>
          <w:sz w:val="28"/>
          <w:szCs w:val="28"/>
        </w:rPr>
        <w:t>2012, 2019, 2021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760EBD">
        <w:rPr>
          <w:rFonts w:ascii="Times New Roman" w:hAnsi="Times New Roman" w:cs="Times New Roman"/>
          <w:sz w:val="28"/>
          <w:szCs w:val="28"/>
        </w:rPr>
        <w:t xml:space="preserve">этот показатель оказался </w:t>
      </w:r>
      <w:r w:rsidR="002728A4">
        <w:rPr>
          <w:rFonts w:ascii="Times New Roman" w:hAnsi="Times New Roman" w:cs="Times New Roman"/>
          <w:sz w:val="28"/>
          <w:szCs w:val="28"/>
        </w:rPr>
        <w:t xml:space="preserve">достоверно </w:t>
      </w:r>
      <w:r w:rsidR="00760EBD">
        <w:rPr>
          <w:rFonts w:ascii="Times New Roman" w:hAnsi="Times New Roman" w:cs="Times New Roman"/>
          <w:sz w:val="28"/>
          <w:szCs w:val="28"/>
        </w:rPr>
        <w:t xml:space="preserve">выше </w:t>
      </w:r>
      <w:r w:rsidR="002728A4">
        <w:rPr>
          <w:rFonts w:ascii="Times New Roman" w:hAnsi="Times New Roman" w:cs="Times New Roman"/>
          <w:sz w:val="28"/>
          <w:szCs w:val="28"/>
        </w:rPr>
        <w:t xml:space="preserve">среднемноголетнего значения </w:t>
      </w:r>
      <w:r w:rsidR="00760EBD">
        <w:rPr>
          <w:rFonts w:ascii="Times New Roman" w:hAnsi="Times New Roman" w:cs="Times New Roman"/>
          <w:sz w:val="28"/>
          <w:szCs w:val="28"/>
        </w:rPr>
        <w:t xml:space="preserve">вследствие </w:t>
      </w:r>
      <w:r w:rsidR="00042F11">
        <w:rPr>
          <w:rFonts w:ascii="Times New Roman" w:hAnsi="Times New Roman" w:cs="Times New Roman"/>
          <w:sz w:val="28"/>
          <w:szCs w:val="28"/>
        </w:rPr>
        <w:t>большей встречаемости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28A4">
        <w:rPr>
          <w:rFonts w:ascii="Times New Roman" w:hAnsi="Times New Roman" w:cs="Times New Roman"/>
          <w:sz w:val="28"/>
          <w:szCs w:val="28"/>
        </w:rPr>
        <w:t xml:space="preserve">более </w:t>
      </w:r>
      <w:r>
        <w:rPr>
          <w:rFonts w:ascii="Times New Roman" w:hAnsi="Times New Roman" w:cs="Times New Roman"/>
          <w:sz w:val="28"/>
          <w:szCs w:val="28"/>
        </w:rPr>
        <w:t>крупны</w:t>
      </w:r>
      <w:r w:rsidR="00042F11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особ</w:t>
      </w:r>
      <w:r w:rsidR="00042F11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A4424E">
        <w:rPr>
          <w:rFonts w:ascii="Times New Roman" w:hAnsi="Times New Roman" w:cs="Times New Roman"/>
          <w:sz w:val="28"/>
          <w:szCs w:val="28"/>
        </w:rPr>
        <w:t xml:space="preserve"> </w:t>
      </w:r>
      <w:r w:rsidR="00305DE0">
        <w:rPr>
          <w:rFonts w:ascii="Times New Roman" w:hAnsi="Times New Roman" w:cs="Times New Roman"/>
          <w:sz w:val="28"/>
          <w:szCs w:val="28"/>
        </w:rPr>
        <w:t>Вопрос – насколько размеры рыб в абсолютных величинах в эти годы были выше среднемноголетней величины</w:t>
      </w:r>
      <w:r w:rsidR="004C3599">
        <w:rPr>
          <w:rFonts w:ascii="Times New Roman" w:hAnsi="Times New Roman" w:cs="Times New Roman"/>
          <w:sz w:val="28"/>
          <w:szCs w:val="28"/>
        </w:rPr>
        <w:t xml:space="preserve"> (привести ее в тексте)</w:t>
      </w:r>
      <w:r w:rsidR="00305DE0" w:rsidRPr="00C57BB1">
        <w:rPr>
          <w:rFonts w:ascii="Times New Roman" w:hAnsi="Times New Roman" w:cs="Times New Roman"/>
          <w:sz w:val="28"/>
          <w:szCs w:val="28"/>
        </w:rPr>
        <w:t>?</w:t>
      </w:r>
      <w:r w:rsidR="00305DE0">
        <w:rPr>
          <w:rFonts w:ascii="Times New Roman" w:hAnsi="Times New Roman" w:cs="Times New Roman"/>
          <w:sz w:val="28"/>
          <w:szCs w:val="28"/>
        </w:rPr>
        <w:t xml:space="preserve"> </w:t>
      </w:r>
      <w:r w:rsidR="005E4A70">
        <w:rPr>
          <w:rFonts w:ascii="Times New Roman" w:hAnsi="Times New Roman" w:cs="Times New Roman"/>
          <w:sz w:val="28"/>
          <w:szCs w:val="28"/>
        </w:rPr>
        <w:t>Причины более крупных размеров рыб в выборках в эти годы скорее всего носят случайный характер, поскольку в период многолетних наблюдений использовали сходные орудия лова.</w:t>
      </w:r>
    </w:p>
    <w:p w:rsidR="00C8355E" w:rsidRPr="00C8355E" w:rsidRDefault="00A4424E" w:rsidP="00C5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Какого-либо многолетнего тренда в изменении размерной структуры уловов трески в губе Чупа не </w:t>
      </w:r>
      <w:r w:rsidR="00090580">
        <w:rPr>
          <w:rFonts w:ascii="Times New Roman" w:hAnsi="Times New Roman" w:cs="Times New Roman"/>
          <w:sz w:val="28"/>
          <w:szCs w:val="28"/>
        </w:rPr>
        <w:t>обнаружено</w:t>
      </w:r>
      <w:r w:rsidR="00014AE6">
        <w:rPr>
          <w:rFonts w:ascii="Times New Roman" w:hAnsi="Times New Roman" w:cs="Times New Roman"/>
          <w:sz w:val="28"/>
          <w:szCs w:val="28"/>
        </w:rPr>
        <w:t>.</w:t>
      </w:r>
      <w:r w:rsidR="00C8355E">
        <w:rPr>
          <w:rFonts w:ascii="Times New Roman" w:hAnsi="Times New Roman" w:cs="Times New Roman"/>
          <w:sz w:val="28"/>
          <w:szCs w:val="28"/>
        </w:rPr>
        <w:t xml:space="preserve"> Сезонная динамика</w:t>
      </w:r>
      <w:r w:rsidR="00C8355E" w:rsidRPr="00C8355E">
        <w:rPr>
          <w:rFonts w:ascii="Times New Roman" w:hAnsi="Times New Roman" w:cs="Times New Roman"/>
          <w:sz w:val="28"/>
          <w:szCs w:val="28"/>
        </w:rPr>
        <w:t xml:space="preserve">?? </w:t>
      </w:r>
      <w:r w:rsidR="000F2448">
        <w:rPr>
          <w:rFonts w:ascii="Times New Roman" w:hAnsi="Times New Roman" w:cs="Times New Roman"/>
          <w:sz w:val="28"/>
          <w:szCs w:val="28"/>
        </w:rPr>
        <w:t>Нужно подсчитать и п</w:t>
      </w:r>
      <w:r w:rsidR="00C8355E">
        <w:rPr>
          <w:rFonts w:ascii="Times New Roman" w:hAnsi="Times New Roman" w:cs="Times New Roman"/>
          <w:sz w:val="28"/>
          <w:szCs w:val="28"/>
        </w:rPr>
        <w:t xml:space="preserve">ривести </w:t>
      </w:r>
      <w:r w:rsidR="000F2448">
        <w:rPr>
          <w:rFonts w:ascii="Times New Roman" w:hAnsi="Times New Roman" w:cs="Times New Roman"/>
          <w:sz w:val="28"/>
          <w:szCs w:val="28"/>
        </w:rPr>
        <w:t xml:space="preserve">в тексте колебания </w:t>
      </w:r>
      <w:r w:rsidR="00C8355E">
        <w:rPr>
          <w:rFonts w:ascii="Times New Roman" w:hAnsi="Times New Roman" w:cs="Times New Roman"/>
          <w:sz w:val="28"/>
          <w:szCs w:val="28"/>
        </w:rPr>
        <w:t>средн</w:t>
      </w:r>
      <w:r w:rsidR="004B69CD">
        <w:rPr>
          <w:rFonts w:ascii="Times New Roman" w:hAnsi="Times New Roman" w:cs="Times New Roman"/>
          <w:sz w:val="28"/>
          <w:szCs w:val="28"/>
        </w:rPr>
        <w:t>их</w:t>
      </w:r>
      <w:r w:rsidR="00C8355E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4B69CD">
        <w:rPr>
          <w:rFonts w:ascii="Times New Roman" w:hAnsi="Times New Roman" w:cs="Times New Roman"/>
          <w:sz w:val="28"/>
          <w:szCs w:val="28"/>
        </w:rPr>
        <w:t>й</w:t>
      </w:r>
      <w:r w:rsidR="00C8355E">
        <w:rPr>
          <w:rFonts w:ascii="Times New Roman" w:hAnsi="Times New Roman" w:cs="Times New Roman"/>
          <w:sz w:val="28"/>
          <w:szCs w:val="28"/>
        </w:rPr>
        <w:t xml:space="preserve"> длины рыб в выборках</w:t>
      </w:r>
      <w:r w:rsidR="000F2448">
        <w:rPr>
          <w:rFonts w:ascii="Times New Roman" w:hAnsi="Times New Roman" w:cs="Times New Roman"/>
          <w:sz w:val="28"/>
          <w:szCs w:val="28"/>
        </w:rPr>
        <w:t>.</w:t>
      </w:r>
    </w:p>
    <w:p w:rsidR="00B57B82" w:rsidRPr="009168AA" w:rsidRDefault="00B57B82" w:rsidP="00C57BB1">
      <w:pPr>
        <w:rPr>
          <w:rFonts w:ascii="Times New Roman" w:hAnsi="Times New Roman" w:cs="Times New Roman"/>
          <w:sz w:val="28"/>
          <w:szCs w:val="28"/>
        </w:rPr>
      </w:pPr>
      <w:r w:rsidRPr="00B57B82">
        <w:rPr>
          <w:rFonts w:ascii="Times New Roman" w:hAnsi="Times New Roman" w:cs="Times New Roman"/>
          <w:b/>
          <w:sz w:val="28"/>
          <w:szCs w:val="28"/>
        </w:rPr>
        <w:t>Сделать</w:t>
      </w:r>
      <w:r>
        <w:rPr>
          <w:rFonts w:ascii="Times New Roman" w:hAnsi="Times New Roman" w:cs="Times New Roman"/>
          <w:b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 xml:space="preserve">На графике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B57B82">
        <w:rPr>
          <w:rFonts w:ascii="Times New Roman" w:hAnsi="Times New Roman" w:cs="Times New Roman"/>
          <w:b/>
          <w:sz w:val="28"/>
          <w:szCs w:val="28"/>
          <w:lang w:val="en-US"/>
        </w:rPr>
        <w:t>ow</w:t>
      </w:r>
      <w:r w:rsidRPr="00B57B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7B82">
        <w:rPr>
          <w:rFonts w:ascii="Times New Roman" w:hAnsi="Times New Roman" w:cs="Times New Roman"/>
          <w:b/>
          <w:sz w:val="28"/>
          <w:szCs w:val="28"/>
          <w:lang w:val="en-US"/>
        </w:rPr>
        <w:t>size</w:t>
      </w:r>
      <w:r w:rsidRPr="00B57B8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ось ординат </w:t>
      </w:r>
      <w:r w:rsidR="009168AA">
        <w:rPr>
          <w:rFonts w:ascii="Times New Roman" w:hAnsi="Times New Roman" w:cs="Times New Roman"/>
          <w:sz w:val="28"/>
          <w:szCs w:val="28"/>
        </w:rPr>
        <w:t xml:space="preserve">обозначить - </w:t>
      </w:r>
      <w:r w:rsidR="009168AA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9168AA" w:rsidRPr="009168AA">
        <w:rPr>
          <w:rFonts w:ascii="Times New Roman" w:hAnsi="Times New Roman" w:cs="Times New Roman"/>
          <w:sz w:val="28"/>
          <w:szCs w:val="28"/>
        </w:rPr>
        <w:t xml:space="preserve">, </w:t>
      </w:r>
      <w:r w:rsidR="009168AA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9168AA">
        <w:rPr>
          <w:rFonts w:ascii="Times New Roman" w:hAnsi="Times New Roman" w:cs="Times New Roman"/>
          <w:sz w:val="28"/>
          <w:szCs w:val="28"/>
        </w:rPr>
        <w:t xml:space="preserve"> – и </w:t>
      </w:r>
      <w:r>
        <w:rPr>
          <w:rFonts w:ascii="Times New Roman" w:hAnsi="Times New Roman" w:cs="Times New Roman"/>
          <w:sz w:val="28"/>
          <w:szCs w:val="28"/>
        </w:rPr>
        <w:t xml:space="preserve">нанести </w:t>
      </w:r>
      <w:r w:rsidR="009168AA">
        <w:rPr>
          <w:rFonts w:ascii="Times New Roman" w:hAnsi="Times New Roman" w:cs="Times New Roman"/>
          <w:sz w:val="28"/>
          <w:szCs w:val="28"/>
        </w:rPr>
        <w:t xml:space="preserve">на нее </w:t>
      </w:r>
      <w:r>
        <w:rPr>
          <w:rFonts w:ascii="Times New Roman" w:hAnsi="Times New Roman" w:cs="Times New Roman"/>
          <w:sz w:val="28"/>
          <w:szCs w:val="28"/>
        </w:rPr>
        <w:t xml:space="preserve">более дробные значения длины, чтобы было понятно среднемноголетнее значение и размах колебаний по годам. </w:t>
      </w:r>
      <w:r w:rsidR="00920685">
        <w:rPr>
          <w:rFonts w:ascii="Times New Roman" w:hAnsi="Times New Roman" w:cs="Times New Roman"/>
          <w:sz w:val="28"/>
          <w:szCs w:val="28"/>
        </w:rPr>
        <w:t>Разобраться с сезонной динамикой размерного состава выборок</w:t>
      </w:r>
    </w:p>
    <w:p w:rsidR="00A4424E" w:rsidRDefault="00A4424E" w:rsidP="00C57BB1">
      <w:pPr>
        <w:rPr>
          <w:rFonts w:ascii="Times New Roman" w:hAnsi="Times New Roman" w:cs="Times New Roman"/>
          <w:sz w:val="28"/>
          <w:szCs w:val="28"/>
        </w:rPr>
      </w:pPr>
    </w:p>
    <w:p w:rsidR="00A4424E" w:rsidRDefault="00A4424E" w:rsidP="00A4424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A4424E">
        <w:rPr>
          <w:rFonts w:ascii="Times New Roman" w:hAnsi="Times New Roman" w:cs="Times New Roman"/>
          <w:b/>
          <w:sz w:val="32"/>
          <w:szCs w:val="32"/>
        </w:rPr>
        <w:lastRenderedPageBreak/>
        <w:t>Динамика полового состава</w:t>
      </w:r>
    </w:p>
    <w:p w:rsidR="00045E74" w:rsidRPr="00045E74" w:rsidRDefault="00045E74" w:rsidP="00045E74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5E7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Построил модель, отражающую одновременно многолетнюю и сезонную динамику полового состава (доля самок).</w:t>
      </w:r>
    </w:p>
    <w:p w:rsidR="00045E74" w:rsidRPr="00045E74" w:rsidRDefault="00045E74" w:rsidP="00045E74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5E74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формула модели:</w:t>
      </w:r>
    </w:p>
    <w:p w:rsidR="00045E74" w:rsidRPr="00045E74" w:rsidRDefault="00045E74" w:rsidP="00045E74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45E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Sex ~ </w:t>
      </w:r>
      <w:proofErr w:type="gramStart"/>
      <w:r w:rsidRPr="00045E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s(</w:t>
      </w:r>
      <w:proofErr w:type="gramEnd"/>
      <w:r w:rsidRPr="00045E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Year) + s(DOY)</w:t>
      </w:r>
    </w:p>
    <w:p w:rsidR="00A4424E" w:rsidRPr="00045E74" w:rsidRDefault="00A4424E" w:rsidP="00A4424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C42136" w:rsidRDefault="00B51A6D" w:rsidP="00C57BB1">
      <w:pPr>
        <w:rPr>
          <w:rFonts w:ascii="Times New Roman" w:hAnsi="Times New Roman" w:cs="Times New Roman"/>
          <w:sz w:val="28"/>
          <w:szCs w:val="28"/>
        </w:rPr>
      </w:pPr>
      <w:r w:rsidRPr="00B51A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76805" wp14:editId="081CB0C5">
            <wp:extent cx="5940425" cy="4287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6D" w:rsidRDefault="001C2DD8" w:rsidP="00C57BB1">
      <w:pPr>
        <w:rPr>
          <w:rFonts w:ascii="Times New Roman" w:hAnsi="Times New Roman" w:cs="Times New Roman"/>
          <w:sz w:val="28"/>
          <w:szCs w:val="28"/>
        </w:rPr>
      </w:pPr>
      <w:r w:rsidRPr="00C57BB1">
        <w:rPr>
          <w:rFonts w:ascii="Times New Roman" w:hAnsi="Times New Roman" w:cs="Times New Roman"/>
          <w:sz w:val="28"/>
          <w:szCs w:val="28"/>
        </w:rPr>
        <w:t xml:space="preserve">ВХ - </w:t>
      </w:r>
      <w:r w:rsidRPr="001C2DD8">
        <w:rPr>
          <w:rFonts w:ascii="Times New Roman" w:hAnsi="Times New Roman" w:cs="Times New Roman"/>
          <w:sz w:val="28"/>
          <w:szCs w:val="28"/>
        </w:rPr>
        <w:t>Сезонной динамики встречаемости нет, но есть значимая многолетня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C2DD8">
        <w:rPr>
          <w:rFonts w:ascii="Times New Roman" w:hAnsi="Times New Roman" w:cs="Times New Roman"/>
          <w:sz w:val="28"/>
          <w:szCs w:val="28"/>
        </w:rPr>
        <w:t xml:space="preserve"> динамика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C2DD8">
        <w:rPr>
          <w:rFonts w:ascii="Times New Roman" w:hAnsi="Times New Roman" w:cs="Times New Roman"/>
          <w:sz w:val="28"/>
          <w:szCs w:val="28"/>
        </w:rPr>
        <w:t>Видно, что был какой-то провал в частоте самок, за которым их доля выросла выше многолетней популяционной средней, которая равна 0.67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C2DD8" w:rsidRPr="003E5346" w:rsidRDefault="001C2DD8" w:rsidP="00C5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 </w:t>
      </w:r>
      <w:r w:rsidR="002377D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77DA">
        <w:rPr>
          <w:rFonts w:ascii="Times New Roman" w:hAnsi="Times New Roman" w:cs="Times New Roman"/>
          <w:sz w:val="28"/>
          <w:szCs w:val="28"/>
        </w:rPr>
        <w:t xml:space="preserve">На графике провал в частоте самок наблюдается в 2020 году, а по моей базе данных пробы в 2020 году не брались. Что означает </w:t>
      </w:r>
      <w:proofErr w:type="spellStart"/>
      <w:proofErr w:type="gramStart"/>
      <w:r w:rsidR="002377DA">
        <w:rPr>
          <w:rFonts w:ascii="Times New Roman" w:hAnsi="Times New Roman" w:cs="Times New Roman"/>
          <w:sz w:val="28"/>
          <w:szCs w:val="28"/>
        </w:rPr>
        <w:t>доверит.интервал</w:t>
      </w:r>
      <w:proofErr w:type="spellEnd"/>
      <w:proofErr w:type="gramEnd"/>
      <w:r w:rsidR="002377DA">
        <w:rPr>
          <w:rFonts w:ascii="Times New Roman" w:hAnsi="Times New Roman" w:cs="Times New Roman"/>
          <w:sz w:val="28"/>
          <w:szCs w:val="28"/>
        </w:rPr>
        <w:t xml:space="preserve"> на графике для доли самок</w:t>
      </w:r>
      <w:r w:rsidR="002377DA" w:rsidRPr="003E5346">
        <w:rPr>
          <w:rFonts w:ascii="Times New Roman" w:hAnsi="Times New Roman" w:cs="Times New Roman"/>
          <w:sz w:val="28"/>
          <w:szCs w:val="28"/>
        </w:rPr>
        <w:t>?</w:t>
      </w:r>
    </w:p>
    <w:p w:rsidR="00123FFF" w:rsidRDefault="002377DA" w:rsidP="00C57BB1">
      <w:pPr>
        <w:rPr>
          <w:rFonts w:ascii="Times New Roman" w:hAnsi="Times New Roman" w:cs="Times New Roman"/>
          <w:sz w:val="28"/>
          <w:szCs w:val="28"/>
        </w:rPr>
      </w:pPr>
      <w:r w:rsidRPr="00014AE6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3497">
        <w:rPr>
          <w:rFonts w:ascii="Times New Roman" w:hAnsi="Times New Roman" w:cs="Times New Roman"/>
          <w:sz w:val="28"/>
          <w:szCs w:val="28"/>
        </w:rPr>
        <w:t xml:space="preserve">Половой состав трески в уловах </w:t>
      </w:r>
      <w:r w:rsidR="009E0BE4">
        <w:rPr>
          <w:rFonts w:ascii="Times New Roman" w:hAnsi="Times New Roman" w:cs="Times New Roman"/>
          <w:sz w:val="28"/>
          <w:szCs w:val="28"/>
        </w:rPr>
        <w:t xml:space="preserve">на протяжении </w:t>
      </w:r>
      <w:r w:rsidR="005D3497">
        <w:rPr>
          <w:rFonts w:ascii="Times New Roman" w:hAnsi="Times New Roman" w:cs="Times New Roman"/>
          <w:sz w:val="28"/>
          <w:szCs w:val="28"/>
        </w:rPr>
        <w:t xml:space="preserve">летнего нагульного сезона </w:t>
      </w:r>
      <w:r w:rsidR="009E0BE4">
        <w:rPr>
          <w:rFonts w:ascii="Times New Roman" w:hAnsi="Times New Roman" w:cs="Times New Roman"/>
          <w:sz w:val="28"/>
          <w:szCs w:val="28"/>
        </w:rPr>
        <w:t xml:space="preserve">(июнь-август) </w:t>
      </w:r>
      <w:r w:rsidR="00767661">
        <w:rPr>
          <w:rFonts w:ascii="Times New Roman" w:hAnsi="Times New Roman" w:cs="Times New Roman"/>
          <w:sz w:val="28"/>
          <w:szCs w:val="28"/>
        </w:rPr>
        <w:t xml:space="preserve">не претерпевал каких-либо изменений. В целом соотношение полов в уловах трески </w:t>
      </w:r>
      <w:r w:rsidR="009E0BE4">
        <w:rPr>
          <w:rFonts w:ascii="Times New Roman" w:hAnsi="Times New Roman" w:cs="Times New Roman"/>
          <w:sz w:val="28"/>
          <w:szCs w:val="28"/>
        </w:rPr>
        <w:t>характеризовал</w:t>
      </w:r>
      <w:r w:rsidR="00767661">
        <w:rPr>
          <w:rFonts w:ascii="Times New Roman" w:hAnsi="Times New Roman" w:cs="Times New Roman"/>
          <w:sz w:val="28"/>
          <w:szCs w:val="28"/>
        </w:rPr>
        <w:t>ось</w:t>
      </w:r>
      <w:r w:rsidR="005D3497">
        <w:rPr>
          <w:rFonts w:ascii="Times New Roman" w:hAnsi="Times New Roman" w:cs="Times New Roman"/>
          <w:sz w:val="28"/>
          <w:szCs w:val="28"/>
        </w:rPr>
        <w:t xml:space="preserve"> </w:t>
      </w:r>
      <w:r w:rsidR="00767661">
        <w:rPr>
          <w:rFonts w:ascii="Times New Roman" w:hAnsi="Times New Roman" w:cs="Times New Roman"/>
          <w:sz w:val="28"/>
          <w:szCs w:val="28"/>
        </w:rPr>
        <w:t>доминированием</w:t>
      </w:r>
      <w:r w:rsidR="005D3497">
        <w:rPr>
          <w:rFonts w:ascii="Times New Roman" w:hAnsi="Times New Roman" w:cs="Times New Roman"/>
          <w:sz w:val="28"/>
          <w:szCs w:val="28"/>
        </w:rPr>
        <w:t xml:space="preserve"> сам</w:t>
      </w:r>
      <w:r w:rsidR="009E0BE4">
        <w:rPr>
          <w:rFonts w:ascii="Times New Roman" w:hAnsi="Times New Roman" w:cs="Times New Roman"/>
          <w:sz w:val="28"/>
          <w:szCs w:val="28"/>
        </w:rPr>
        <w:t>о</w:t>
      </w:r>
      <w:r w:rsidR="005D3497">
        <w:rPr>
          <w:rFonts w:ascii="Times New Roman" w:hAnsi="Times New Roman" w:cs="Times New Roman"/>
          <w:sz w:val="28"/>
          <w:szCs w:val="28"/>
        </w:rPr>
        <w:t>к (67</w:t>
      </w:r>
      <w:r w:rsidR="005D3497" w:rsidRPr="005D3497">
        <w:rPr>
          <w:rFonts w:ascii="Times New Roman" w:hAnsi="Times New Roman" w:cs="Times New Roman"/>
          <w:sz w:val="28"/>
          <w:szCs w:val="28"/>
        </w:rPr>
        <w:t>%</w:t>
      </w:r>
      <w:r w:rsidR="00160437">
        <w:rPr>
          <w:rFonts w:ascii="Times New Roman" w:hAnsi="Times New Roman" w:cs="Times New Roman"/>
          <w:sz w:val="28"/>
          <w:szCs w:val="28"/>
        </w:rPr>
        <w:t xml:space="preserve">), причем </w:t>
      </w:r>
      <w:r w:rsidR="00767661">
        <w:rPr>
          <w:rFonts w:ascii="Times New Roman" w:hAnsi="Times New Roman" w:cs="Times New Roman"/>
          <w:sz w:val="28"/>
          <w:szCs w:val="28"/>
        </w:rPr>
        <w:t xml:space="preserve">преобладание самок в выборках </w:t>
      </w:r>
      <w:r w:rsidR="00160437">
        <w:rPr>
          <w:rFonts w:ascii="Times New Roman" w:hAnsi="Times New Roman" w:cs="Times New Roman"/>
          <w:sz w:val="28"/>
          <w:szCs w:val="28"/>
        </w:rPr>
        <w:t>наблюдал</w:t>
      </w:r>
      <w:r w:rsidR="00767661">
        <w:rPr>
          <w:rFonts w:ascii="Times New Roman" w:hAnsi="Times New Roman" w:cs="Times New Roman"/>
          <w:sz w:val="28"/>
          <w:szCs w:val="28"/>
        </w:rPr>
        <w:t>о</w:t>
      </w:r>
      <w:r w:rsidR="00160437">
        <w:rPr>
          <w:rFonts w:ascii="Times New Roman" w:hAnsi="Times New Roman" w:cs="Times New Roman"/>
          <w:sz w:val="28"/>
          <w:szCs w:val="28"/>
        </w:rPr>
        <w:t>сь во все годы наблюдений.</w:t>
      </w:r>
      <w:r w:rsidR="005D34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77DA" w:rsidRPr="005D3497" w:rsidRDefault="00767661" w:rsidP="00C5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Предлагаю графики в статье не приводить, они не столь информативны. Нужна формулировка насчет многолетней динамики соотношения полов. </w:t>
      </w:r>
    </w:p>
    <w:p w:rsidR="002377DA" w:rsidRDefault="002377DA" w:rsidP="00C57BB1">
      <w:pPr>
        <w:rPr>
          <w:rFonts w:ascii="Times New Roman" w:hAnsi="Times New Roman" w:cs="Times New Roman"/>
          <w:sz w:val="28"/>
          <w:szCs w:val="28"/>
        </w:rPr>
      </w:pPr>
      <w:r w:rsidRPr="002377D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Сделать. </w:t>
      </w:r>
      <w:r w:rsidR="009168AA">
        <w:rPr>
          <w:rFonts w:ascii="Times New Roman" w:hAnsi="Times New Roman" w:cs="Times New Roman"/>
          <w:sz w:val="28"/>
          <w:szCs w:val="28"/>
        </w:rPr>
        <w:t xml:space="preserve">Ось ординат обозначить как </w:t>
      </w:r>
      <w:r w:rsidR="009168AA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="009168AA" w:rsidRPr="00A12356">
        <w:rPr>
          <w:rFonts w:ascii="Times New Roman" w:hAnsi="Times New Roman" w:cs="Times New Roman"/>
          <w:sz w:val="28"/>
          <w:szCs w:val="28"/>
        </w:rPr>
        <w:t xml:space="preserve"> </w:t>
      </w:r>
      <w:r w:rsidR="009168A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9168AA" w:rsidRPr="00A12356">
        <w:rPr>
          <w:rFonts w:ascii="Times New Roman" w:hAnsi="Times New Roman" w:cs="Times New Roman"/>
          <w:sz w:val="28"/>
          <w:szCs w:val="28"/>
        </w:rPr>
        <w:t xml:space="preserve"> </w:t>
      </w:r>
      <w:r w:rsidR="009168AA">
        <w:rPr>
          <w:rFonts w:ascii="Times New Roman" w:hAnsi="Times New Roman" w:cs="Times New Roman"/>
          <w:sz w:val="28"/>
          <w:szCs w:val="28"/>
          <w:lang w:val="en-US"/>
        </w:rPr>
        <w:t>females</w:t>
      </w:r>
      <w:r w:rsidR="004C3599">
        <w:rPr>
          <w:rFonts w:ascii="Times New Roman" w:hAnsi="Times New Roman" w:cs="Times New Roman"/>
          <w:sz w:val="28"/>
          <w:szCs w:val="28"/>
        </w:rPr>
        <w:t>. Нужно разобраться, почему образовался провал на месте года, в котором не брались пробы (2020 г).</w:t>
      </w:r>
      <w:r w:rsidR="009168AA" w:rsidRPr="00A123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4DB8" w:rsidRDefault="00144DB8" w:rsidP="00C57BB1">
      <w:pPr>
        <w:rPr>
          <w:rFonts w:ascii="Times New Roman" w:hAnsi="Times New Roman" w:cs="Times New Roman"/>
          <w:sz w:val="28"/>
          <w:szCs w:val="28"/>
        </w:rPr>
      </w:pPr>
    </w:p>
    <w:p w:rsidR="00144DB8" w:rsidRDefault="00144DB8" w:rsidP="00C57BB1">
      <w:pPr>
        <w:rPr>
          <w:rFonts w:ascii="Times New Roman" w:hAnsi="Times New Roman" w:cs="Times New Roman"/>
          <w:sz w:val="28"/>
          <w:szCs w:val="28"/>
        </w:rPr>
      </w:pPr>
    </w:p>
    <w:p w:rsidR="00144DB8" w:rsidRDefault="00144DB8" w:rsidP="00C57BB1">
      <w:pPr>
        <w:rPr>
          <w:rFonts w:ascii="Times New Roman" w:hAnsi="Times New Roman" w:cs="Times New Roman"/>
          <w:sz w:val="28"/>
          <w:szCs w:val="28"/>
        </w:rPr>
      </w:pPr>
    </w:p>
    <w:p w:rsidR="00144DB8" w:rsidRDefault="00144DB8" w:rsidP="00C57BB1">
      <w:pPr>
        <w:rPr>
          <w:rFonts w:ascii="Times New Roman" w:hAnsi="Times New Roman" w:cs="Times New Roman"/>
          <w:sz w:val="28"/>
          <w:szCs w:val="28"/>
        </w:rPr>
      </w:pPr>
    </w:p>
    <w:p w:rsidR="00144DB8" w:rsidRDefault="00144DB8" w:rsidP="00C57BB1">
      <w:pPr>
        <w:rPr>
          <w:rFonts w:ascii="Times New Roman" w:hAnsi="Times New Roman" w:cs="Times New Roman"/>
          <w:sz w:val="28"/>
          <w:szCs w:val="28"/>
        </w:rPr>
      </w:pPr>
    </w:p>
    <w:p w:rsidR="00144DB8" w:rsidRDefault="00144DB8" w:rsidP="00C57BB1">
      <w:pPr>
        <w:rPr>
          <w:rFonts w:ascii="Times New Roman" w:hAnsi="Times New Roman" w:cs="Times New Roman"/>
          <w:sz w:val="28"/>
          <w:szCs w:val="28"/>
        </w:rPr>
      </w:pPr>
    </w:p>
    <w:p w:rsidR="00144DB8" w:rsidRPr="00A12356" w:rsidRDefault="00144DB8" w:rsidP="00C57BB1">
      <w:pPr>
        <w:rPr>
          <w:rFonts w:ascii="Times New Roman" w:hAnsi="Times New Roman" w:cs="Times New Roman"/>
          <w:sz w:val="28"/>
          <w:szCs w:val="28"/>
        </w:rPr>
      </w:pPr>
    </w:p>
    <w:p w:rsidR="00BB6076" w:rsidRDefault="00BB6076" w:rsidP="00BB607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076">
        <w:rPr>
          <w:rFonts w:ascii="Times New Roman" w:hAnsi="Times New Roman" w:cs="Times New Roman"/>
          <w:b/>
          <w:sz w:val="32"/>
          <w:szCs w:val="32"/>
        </w:rPr>
        <w:t>Общее описание рациона</w:t>
      </w:r>
      <w:r>
        <w:rPr>
          <w:rFonts w:ascii="Times New Roman" w:hAnsi="Times New Roman" w:cs="Times New Roman"/>
          <w:b/>
          <w:sz w:val="32"/>
          <w:szCs w:val="32"/>
        </w:rPr>
        <w:t>. Динамика пустых желудков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4C64" w:rsidRDefault="00B64C64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64C64" w:rsidRDefault="00B64C64" w:rsidP="00BB6076">
      <w:pPr>
        <w:pStyle w:val="a3"/>
        <w:rPr>
          <w:rFonts w:ascii="Times New Roman" w:hAnsi="Times New Roman" w:cs="Times New Roman"/>
          <w:sz w:val="28"/>
          <w:szCs w:val="28"/>
        </w:rPr>
      </w:pPr>
      <w:r w:rsidRPr="00B64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F252FC" wp14:editId="6E778B8E">
            <wp:extent cx="5940425" cy="3664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11" w:rsidRPr="00B52411" w:rsidRDefault="00B52411" w:rsidP="00B52411">
      <w:pPr>
        <w:pStyle w:val="a4"/>
        <w:ind w:left="-142" w:firstLine="851"/>
        <w:rPr>
          <w:sz w:val="28"/>
          <w:szCs w:val="28"/>
        </w:rPr>
      </w:pPr>
      <w:r w:rsidRPr="00B52411">
        <w:rPr>
          <w:sz w:val="28"/>
          <w:szCs w:val="28"/>
        </w:rPr>
        <w:t>Модель, кот</w:t>
      </w:r>
      <w:r>
        <w:rPr>
          <w:sz w:val="28"/>
          <w:szCs w:val="28"/>
        </w:rPr>
        <w:t>о</w:t>
      </w:r>
      <w:r w:rsidRPr="00B52411">
        <w:rPr>
          <w:sz w:val="28"/>
          <w:szCs w:val="28"/>
        </w:rPr>
        <w:t>рую строим имеет следующий вид</w:t>
      </w:r>
    </w:p>
    <w:p w:rsidR="00B52411" w:rsidRPr="00B52411" w:rsidRDefault="00B52411" w:rsidP="00B52411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524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Empty ~ </w:t>
      </w:r>
      <w:proofErr w:type="gramStart"/>
      <w:r w:rsidRPr="00B524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s(</w:t>
      </w:r>
      <w:proofErr w:type="gramEnd"/>
      <w:r w:rsidRPr="00B524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Year) + s(DOY) + s(L), data = </w:t>
      </w:r>
      <w:proofErr w:type="spellStart"/>
      <w:r w:rsidRPr="00B524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total_weight</w:t>
      </w:r>
      <w:proofErr w:type="spellEnd"/>
      <w:r w:rsidRPr="00B524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family = “binomial”</w:t>
      </w:r>
    </w:p>
    <w:p w:rsidR="00C07F6A" w:rsidRPr="009D5438" w:rsidRDefault="00B52411" w:rsidP="00BB60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 - </w:t>
      </w:r>
      <w:r w:rsidR="006D3E26" w:rsidRPr="00A97DDD">
        <w:rPr>
          <w:rFonts w:ascii="Times New Roman" w:hAnsi="Times New Roman" w:cs="Times New Roman"/>
          <w:sz w:val="28"/>
          <w:szCs w:val="28"/>
        </w:rPr>
        <w:t>На этих рисунках, как и везде, горизонтальная пунктирная линия отражает среднее по популяции значение. Ниже нуля - меньше среднего и наоборот.</w:t>
      </w:r>
      <w:r w:rsidR="006D3E26">
        <w:rPr>
          <w:rFonts w:ascii="Times New Roman" w:hAnsi="Times New Roman" w:cs="Times New Roman"/>
          <w:sz w:val="28"/>
          <w:szCs w:val="28"/>
        </w:rPr>
        <w:t xml:space="preserve"> </w:t>
      </w:r>
      <w:r w:rsidR="00C07F6A" w:rsidRPr="00C07F6A">
        <w:rPr>
          <w:rFonts w:ascii="Times New Roman" w:hAnsi="Times New Roman" w:cs="Times New Roman"/>
          <w:sz w:val="28"/>
          <w:szCs w:val="28"/>
        </w:rPr>
        <w:t>Статистически значимыми была как многолетняя динамика, так и сезонные изменения, но связ</w:t>
      </w:r>
      <w:r w:rsidR="00C07F6A">
        <w:rPr>
          <w:rFonts w:ascii="Times New Roman" w:hAnsi="Times New Roman" w:cs="Times New Roman"/>
          <w:sz w:val="28"/>
          <w:szCs w:val="28"/>
        </w:rPr>
        <w:t>ь</w:t>
      </w:r>
      <w:r w:rsidR="00C07F6A" w:rsidRPr="00C07F6A">
        <w:rPr>
          <w:rFonts w:ascii="Times New Roman" w:hAnsi="Times New Roman" w:cs="Times New Roman"/>
          <w:sz w:val="28"/>
          <w:szCs w:val="28"/>
        </w:rPr>
        <w:t xml:space="preserve"> с размерами не выявл</w:t>
      </w:r>
      <w:r w:rsidR="00C07F6A">
        <w:rPr>
          <w:rFonts w:ascii="Times New Roman" w:hAnsi="Times New Roman" w:cs="Times New Roman"/>
          <w:sz w:val="28"/>
          <w:szCs w:val="28"/>
        </w:rPr>
        <w:t>я</w:t>
      </w:r>
      <w:r w:rsidR="00C07F6A" w:rsidRPr="00C07F6A">
        <w:rPr>
          <w:rFonts w:ascii="Times New Roman" w:hAnsi="Times New Roman" w:cs="Times New Roman"/>
          <w:sz w:val="28"/>
          <w:szCs w:val="28"/>
        </w:rPr>
        <w:t>ется.</w:t>
      </w:r>
      <w:r w:rsidR="009D5438">
        <w:rPr>
          <w:rFonts w:ascii="Times New Roman" w:hAnsi="Times New Roman" w:cs="Times New Roman"/>
          <w:sz w:val="28"/>
          <w:szCs w:val="28"/>
        </w:rPr>
        <w:t xml:space="preserve"> </w:t>
      </w:r>
      <w:r w:rsidR="009D5438" w:rsidRPr="009D5438">
        <w:rPr>
          <w:rFonts w:ascii="Times New Roman" w:hAnsi="Times New Roman" w:cs="Times New Roman"/>
          <w:sz w:val="28"/>
          <w:szCs w:val="28"/>
        </w:rPr>
        <w:t xml:space="preserve">С сезонной динамикой все более или менее понятно. К </w:t>
      </w:r>
      <w:r w:rsidR="009D5438" w:rsidRPr="009D5438">
        <w:rPr>
          <w:rFonts w:ascii="Times New Roman" w:hAnsi="Times New Roman" w:cs="Times New Roman"/>
          <w:sz w:val="28"/>
          <w:szCs w:val="28"/>
        </w:rPr>
        <w:lastRenderedPageBreak/>
        <w:t>концу лета голодных становится больше</w:t>
      </w:r>
      <w:r w:rsidR="009D5438">
        <w:rPr>
          <w:rFonts w:ascii="Times New Roman" w:hAnsi="Times New Roman" w:cs="Times New Roman"/>
          <w:sz w:val="28"/>
          <w:szCs w:val="28"/>
        </w:rPr>
        <w:t xml:space="preserve">. </w:t>
      </w:r>
      <w:r w:rsidR="009D5438" w:rsidRPr="009D5438">
        <w:rPr>
          <w:rFonts w:ascii="Times New Roman" w:hAnsi="Times New Roman" w:cs="Times New Roman"/>
          <w:sz w:val="28"/>
          <w:szCs w:val="28"/>
        </w:rPr>
        <w:t>С многолетней динамикой сложнее.</w:t>
      </w:r>
      <w:r w:rsidR="009D5438">
        <w:t xml:space="preserve"> </w:t>
      </w:r>
      <w:r w:rsidR="009D5438" w:rsidRPr="009D5438">
        <w:rPr>
          <w:rFonts w:ascii="Times New Roman" w:hAnsi="Times New Roman" w:cs="Times New Roman"/>
          <w:sz w:val="28"/>
          <w:szCs w:val="28"/>
        </w:rPr>
        <w:t xml:space="preserve">Было два </w:t>
      </w:r>
      <w:proofErr w:type="spellStart"/>
      <w:r w:rsidR="009D5438" w:rsidRPr="009D5438">
        <w:rPr>
          <w:rFonts w:ascii="Times New Roman" w:hAnsi="Times New Roman" w:cs="Times New Roman"/>
          <w:sz w:val="28"/>
          <w:szCs w:val="28"/>
        </w:rPr>
        <w:t>нажористых</w:t>
      </w:r>
      <w:proofErr w:type="spellEnd"/>
      <w:r w:rsidR="009D5438" w:rsidRPr="009D5438">
        <w:rPr>
          <w:rFonts w:ascii="Times New Roman" w:hAnsi="Times New Roman" w:cs="Times New Roman"/>
          <w:sz w:val="28"/>
          <w:szCs w:val="28"/>
        </w:rPr>
        <w:t xml:space="preserve"> периода, когда частота пустых была ниже среднего</w:t>
      </w:r>
      <w:r w:rsidR="009D5438">
        <w:rPr>
          <w:rFonts w:ascii="Times New Roman" w:hAnsi="Times New Roman" w:cs="Times New Roman"/>
          <w:sz w:val="28"/>
          <w:szCs w:val="28"/>
        </w:rPr>
        <w:t>.</w:t>
      </w:r>
    </w:p>
    <w:p w:rsidR="00B93907" w:rsidRDefault="00B93907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07F6A" w:rsidRPr="00B93907" w:rsidRDefault="00FE010C" w:rsidP="00BB60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 </w:t>
      </w:r>
      <w:r w:rsidR="004140A7">
        <w:rPr>
          <w:rFonts w:ascii="Times New Roman" w:hAnsi="Times New Roman" w:cs="Times New Roman"/>
          <w:sz w:val="28"/>
          <w:szCs w:val="28"/>
        </w:rPr>
        <w:t>–</w:t>
      </w:r>
      <w:r w:rsidR="00886DD1">
        <w:rPr>
          <w:rFonts w:ascii="Times New Roman" w:hAnsi="Times New Roman" w:cs="Times New Roman"/>
          <w:sz w:val="28"/>
          <w:szCs w:val="28"/>
        </w:rPr>
        <w:t xml:space="preserve"> </w:t>
      </w:r>
      <w:r w:rsidR="00B464D0">
        <w:rPr>
          <w:rFonts w:ascii="Times New Roman" w:hAnsi="Times New Roman" w:cs="Times New Roman"/>
          <w:sz w:val="28"/>
          <w:szCs w:val="28"/>
        </w:rPr>
        <w:t>Нужны средние по доле особей с пустыми желудками по годам</w:t>
      </w:r>
      <w:r w:rsidR="00944C7A">
        <w:rPr>
          <w:rFonts w:ascii="Times New Roman" w:hAnsi="Times New Roman" w:cs="Times New Roman"/>
          <w:sz w:val="28"/>
          <w:szCs w:val="28"/>
        </w:rPr>
        <w:t xml:space="preserve"> для конкретики</w:t>
      </w:r>
      <w:r w:rsidR="00144DB8">
        <w:rPr>
          <w:rFonts w:ascii="Times New Roman" w:hAnsi="Times New Roman" w:cs="Times New Roman"/>
          <w:sz w:val="28"/>
          <w:szCs w:val="28"/>
        </w:rPr>
        <w:t xml:space="preserve"> (колебания от</w:t>
      </w:r>
      <w:proofErr w:type="gramStart"/>
      <w:r w:rsidR="00144DB8">
        <w:rPr>
          <w:rFonts w:ascii="Times New Roman" w:hAnsi="Times New Roman" w:cs="Times New Roman"/>
          <w:sz w:val="28"/>
          <w:szCs w:val="28"/>
        </w:rPr>
        <w:t xml:space="preserve"> ….</w:t>
      </w:r>
      <w:proofErr w:type="gramEnd"/>
      <w:r w:rsidR="00144DB8">
        <w:rPr>
          <w:rFonts w:ascii="Times New Roman" w:hAnsi="Times New Roman" w:cs="Times New Roman"/>
          <w:sz w:val="28"/>
          <w:szCs w:val="28"/>
        </w:rPr>
        <w:t xml:space="preserve"> до…</w:t>
      </w:r>
      <w:r w:rsidR="00144DB8" w:rsidRPr="00144DB8">
        <w:rPr>
          <w:rFonts w:ascii="Times New Roman" w:hAnsi="Times New Roman" w:cs="Times New Roman"/>
          <w:sz w:val="28"/>
          <w:szCs w:val="28"/>
        </w:rPr>
        <w:t>%)</w:t>
      </w:r>
      <w:r w:rsidR="006C09ED">
        <w:rPr>
          <w:rFonts w:ascii="Times New Roman" w:hAnsi="Times New Roman" w:cs="Times New Roman"/>
          <w:sz w:val="28"/>
          <w:szCs w:val="28"/>
        </w:rPr>
        <w:t>.</w:t>
      </w:r>
      <w:r w:rsidR="00B93907">
        <w:rPr>
          <w:rFonts w:ascii="Times New Roman" w:hAnsi="Times New Roman" w:cs="Times New Roman"/>
          <w:sz w:val="28"/>
          <w:szCs w:val="28"/>
        </w:rPr>
        <w:t xml:space="preserve"> Влияют ли как-то сезонные изменения </w:t>
      </w:r>
      <w:proofErr w:type="spellStart"/>
      <w:r w:rsidR="00B93907">
        <w:rPr>
          <w:rFonts w:ascii="Times New Roman" w:hAnsi="Times New Roman" w:cs="Times New Roman"/>
          <w:sz w:val="28"/>
          <w:szCs w:val="28"/>
        </w:rPr>
        <w:t>накормленности</w:t>
      </w:r>
      <w:proofErr w:type="spellEnd"/>
      <w:r w:rsidR="00B93907">
        <w:rPr>
          <w:rFonts w:ascii="Times New Roman" w:hAnsi="Times New Roman" w:cs="Times New Roman"/>
          <w:sz w:val="28"/>
          <w:szCs w:val="28"/>
        </w:rPr>
        <w:t xml:space="preserve"> на межгодовую изменчивость</w:t>
      </w:r>
      <w:r w:rsidR="00B93907" w:rsidRPr="00B93907">
        <w:rPr>
          <w:rFonts w:ascii="Times New Roman" w:hAnsi="Times New Roman" w:cs="Times New Roman"/>
          <w:sz w:val="28"/>
          <w:szCs w:val="28"/>
        </w:rPr>
        <w:t>?</w:t>
      </w:r>
    </w:p>
    <w:p w:rsidR="006C09ED" w:rsidRDefault="006C09ED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C09ED" w:rsidRDefault="006C09ED" w:rsidP="00BB6076">
      <w:pPr>
        <w:pStyle w:val="a3"/>
        <w:rPr>
          <w:rFonts w:ascii="Times New Roman" w:hAnsi="Times New Roman" w:cs="Times New Roman"/>
          <w:sz w:val="28"/>
          <w:szCs w:val="28"/>
        </w:rPr>
      </w:pPr>
      <w:r w:rsidRPr="006C09ED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proofErr w:type="gramStart"/>
      <w:r w:rsidR="0074000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740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течение летнего периода происходит изменение </w:t>
      </w:r>
      <w:proofErr w:type="spellStart"/>
      <w:r w:rsidR="00344A44">
        <w:rPr>
          <w:rFonts w:ascii="Times New Roman" w:hAnsi="Times New Roman" w:cs="Times New Roman"/>
          <w:sz w:val="28"/>
          <w:szCs w:val="28"/>
        </w:rPr>
        <w:t>накормленности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трески, а именно - доля рыб с пустыми желудками возрастает со второй половины июля и далее к концу лета</w:t>
      </w:r>
      <w:r w:rsidR="0074000E">
        <w:rPr>
          <w:rFonts w:ascii="Times New Roman" w:hAnsi="Times New Roman" w:cs="Times New Roman"/>
          <w:sz w:val="28"/>
          <w:szCs w:val="28"/>
        </w:rPr>
        <w:t xml:space="preserve">. Это связано прежде всего с отходом отнерестившейся колюшки от берегов в открытое море. </w:t>
      </w:r>
    </w:p>
    <w:p w:rsidR="00D76881" w:rsidRPr="00D76881" w:rsidRDefault="00D76881" w:rsidP="00BB6076">
      <w:pPr>
        <w:pStyle w:val="a3"/>
        <w:rPr>
          <w:rFonts w:ascii="Times New Roman" w:hAnsi="Times New Roman" w:cs="Times New Roman"/>
          <w:sz w:val="28"/>
          <w:szCs w:val="28"/>
        </w:rPr>
      </w:pPr>
      <w:r w:rsidRPr="00D76881">
        <w:rPr>
          <w:rFonts w:ascii="Times New Roman" w:hAnsi="Times New Roman" w:cs="Times New Roman"/>
          <w:sz w:val="28"/>
          <w:szCs w:val="28"/>
        </w:rPr>
        <w:t>В отношении многолетней динамики</w:t>
      </w:r>
      <w:r>
        <w:rPr>
          <w:rFonts w:ascii="Times New Roman" w:hAnsi="Times New Roman" w:cs="Times New Roman"/>
          <w:sz w:val="28"/>
          <w:szCs w:val="28"/>
        </w:rPr>
        <w:t xml:space="preserve"> – нужно понять, нет ли эффекта размера выборок и времени их взятия в отдельные </w:t>
      </w:r>
      <w:r w:rsidRPr="00D768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голодные</w:t>
      </w:r>
      <w:r w:rsidRPr="00D76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7688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нажористые</w:t>
      </w:r>
      <w:proofErr w:type="spellEnd"/>
      <w:r w:rsidRPr="00D76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годы на полученный результат</w:t>
      </w:r>
    </w:p>
    <w:p w:rsidR="00C07F6A" w:rsidRDefault="00C07F6A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A4C68" w:rsidRDefault="00FE010C" w:rsidP="00BB6076">
      <w:pPr>
        <w:pStyle w:val="a3"/>
        <w:rPr>
          <w:rFonts w:ascii="Times New Roman" w:hAnsi="Times New Roman" w:cs="Times New Roman"/>
          <w:sz w:val="28"/>
          <w:szCs w:val="28"/>
        </w:rPr>
      </w:pPr>
      <w:r w:rsidRPr="00FE010C">
        <w:rPr>
          <w:rFonts w:ascii="Times New Roman" w:hAnsi="Times New Roman" w:cs="Times New Roman"/>
          <w:b/>
          <w:sz w:val="28"/>
          <w:szCs w:val="28"/>
        </w:rPr>
        <w:t>Сделать.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2377DA" w:rsidRPr="00BB6076">
        <w:rPr>
          <w:rFonts w:ascii="Times New Roman" w:hAnsi="Times New Roman" w:cs="Times New Roman"/>
          <w:sz w:val="28"/>
          <w:szCs w:val="28"/>
        </w:rPr>
        <w:t>к</w:t>
      </w:r>
      <w:r w:rsidR="00B64C64">
        <w:rPr>
          <w:rFonts w:ascii="Times New Roman" w:hAnsi="Times New Roman" w:cs="Times New Roman"/>
          <w:sz w:val="28"/>
          <w:szCs w:val="28"/>
        </w:rPr>
        <w:t xml:space="preserve">лючить во второй график засечки по </w:t>
      </w:r>
      <w:r w:rsidR="00F51E8A">
        <w:rPr>
          <w:rFonts w:ascii="Times New Roman" w:hAnsi="Times New Roman" w:cs="Times New Roman"/>
          <w:sz w:val="28"/>
          <w:szCs w:val="28"/>
        </w:rPr>
        <w:t>10</w:t>
      </w:r>
      <w:r w:rsidR="00B64C64">
        <w:rPr>
          <w:rFonts w:ascii="Times New Roman" w:hAnsi="Times New Roman" w:cs="Times New Roman"/>
          <w:sz w:val="28"/>
          <w:szCs w:val="28"/>
        </w:rPr>
        <w:t xml:space="preserve"> дней на каждый месяц (</w:t>
      </w:r>
      <w:r w:rsidR="00B64C64" w:rsidRPr="00BB6076">
        <w:rPr>
          <w:rFonts w:ascii="Times New Roman" w:hAnsi="Times New Roman" w:cs="Times New Roman"/>
          <w:sz w:val="28"/>
          <w:szCs w:val="28"/>
        </w:rPr>
        <w:t>июнь, июль и август</w:t>
      </w:r>
      <w:r w:rsidR="00B64C64">
        <w:rPr>
          <w:rFonts w:ascii="Times New Roman" w:hAnsi="Times New Roman" w:cs="Times New Roman"/>
          <w:sz w:val="28"/>
          <w:szCs w:val="28"/>
        </w:rPr>
        <w:t>)</w:t>
      </w:r>
      <w:r w:rsidR="002377DA" w:rsidRPr="00BB6076">
        <w:rPr>
          <w:rFonts w:ascii="Times New Roman" w:hAnsi="Times New Roman" w:cs="Times New Roman"/>
          <w:sz w:val="28"/>
          <w:szCs w:val="28"/>
        </w:rPr>
        <w:t>. Тогда будет понятнее,</w:t>
      </w:r>
      <w:r w:rsidR="001A782D">
        <w:rPr>
          <w:rFonts w:ascii="Times New Roman" w:hAnsi="Times New Roman" w:cs="Times New Roman"/>
          <w:sz w:val="28"/>
          <w:szCs w:val="28"/>
        </w:rPr>
        <w:t xml:space="preserve"> </w:t>
      </w:r>
      <w:r w:rsidR="00B64C64">
        <w:rPr>
          <w:rFonts w:ascii="Times New Roman" w:hAnsi="Times New Roman" w:cs="Times New Roman"/>
          <w:sz w:val="28"/>
          <w:szCs w:val="28"/>
        </w:rPr>
        <w:t>когда</w:t>
      </w:r>
      <w:r w:rsidR="001A782D">
        <w:rPr>
          <w:rFonts w:ascii="Times New Roman" w:hAnsi="Times New Roman" w:cs="Times New Roman"/>
          <w:sz w:val="28"/>
          <w:szCs w:val="28"/>
        </w:rPr>
        <w:t xml:space="preserve"> именно </w:t>
      </w:r>
      <w:r>
        <w:rPr>
          <w:rFonts w:ascii="Times New Roman" w:hAnsi="Times New Roman" w:cs="Times New Roman"/>
          <w:sz w:val="28"/>
          <w:szCs w:val="28"/>
        </w:rPr>
        <w:t>возрастает доля рыб с пустыми желудками</w:t>
      </w:r>
      <w:r w:rsidR="00B64C64">
        <w:rPr>
          <w:rFonts w:ascii="Times New Roman" w:hAnsi="Times New Roman" w:cs="Times New Roman"/>
          <w:sz w:val="28"/>
          <w:szCs w:val="28"/>
        </w:rPr>
        <w:t xml:space="preserve"> в течение лета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4C68" w:rsidRPr="009A4C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06E" w:rsidRDefault="007B206E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3E26" w:rsidRDefault="006D3E26" w:rsidP="006D3E26">
      <w:pPr>
        <w:pStyle w:val="a3"/>
        <w:rPr>
          <w:rFonts w:ascii="Times New Roman" w:hAnsi="Times New Roman" w:cs="Times New Roman"/>
          <w:sz w:val="28"/>
          <w:szCs w:val="28"/>
        </w:rPr>
      </w:pPr>
      <w:r w:rsidRPr="006D3E26">
        <w:rPr>
          <w:rFonts w:ascii="Times New Roman" w:hAnsi="Times New Roman" w:cs="Times New Roman"/>
          <w:sz w:val="28"/>
          <w:szCs w:val="28"/>
          <w:highlight w:val="yellow"/>
        </w:rPr>
        <w:t xml:space="preserve">Предлагаю 2016 год (по нему ущербные данные) убрать и посмотреть, что получится. Дело в том, что конец июня-начало июля – это самый </w:t>
      </w:r>
      <w:proofErr w:type="spellStart"/>
      <w:r w:rsidRPr="006D3E26">
        <w:rPr>
          <w:rFonts w:ascii="Times New Roman" w:hAnsi="Times New Roman" w:cs="Times New Roman"/>
          <w:sz w:val="28"/>
          <w:szCs w:val="28"/>
          <w:highlight w:val="yellow"/>
        </w:rPr>
        <w:t>нажористый</w:t>
      </w:r>
      <w:proofErr w:type="spellEnd"/>
      <w:r w:rsidRPr="006D3E26">
        <w:rPr>
          <w:rFonts w:ascii="Times New Roman" w:hAnsi="Times New Roman" w:cs="Times New Roman"/>
          <w:sz w:val="28"/>
          <w:szCs w:val="28"/>
          <w:highlight w:val="yellow"/>
        </w:rPr>
        <w:t xml:space="preserve"> период. А поскольку конец июля и август в 2016 году у нас выпал, то мы судим по </w:t>
      </w:r>
      <w:proofErr w:type="spellStart"/>
      <w:r w:rsidRPr="006D3E26">
        <w:rPr>
          <w:rFonts w:ascii="Times New Roman" w:hAnsi="Times New Roman" w:cs="Times New Roman"/>
          <w:sz w:val="28"/>
          <w:szCs w:val="28"/>
          <w:highlight w:val="yellow"/>
        </w:rPr>
        <w:t>накормленности</w:t>
      </w:r>
      <w:proofErr w:type="spellEnd"/>
      <w:r w:rsidRPr="006D3E26">
        <w:rPr>
          <w:rFonts w:ascii="Times New Roman" w:hAnsi="Times New Roman" w:cs="Times New Roman"/>
          <w:sz w:val="28"/>
          <w:szCs w:val="28"/>
          <w:highlight w:val="yellow"/>
        </w:rPr>
        <w:t xml:space="preserve"> трески в данном году только по началу лета. В 2016 году наблюдения были завершены 3 июля, тогда как в остальные годы они охватывали период с конца июня и до середины августа. Возможно, это обстоятельство повлияло на величину анализируемого показателя.</w:t>
      </w:r>
    </w:p>
    <w:p w:rsidR="007B206E" w:rsidRDefault="007B206E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B206E" w:rsidRDefault="007B206E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B206E" w:rsidRDefault="007B206E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B206E" w:rsidRDefault="007B206E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B206E" w:rsidRPr="009A4C68" w:rsidRDefault="007B206E" w:rsidP="00BB60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D5438" w:rsidRDefault="009D5438" w:rsidP="009D543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D5438">
        <w:rPr>
          <w:rFonts w:ascii="Times New Roman" w:hAnsi="Times New Roman" w:cs="Times New Roman"/>
          <w:b/>
          <w:sz w:val="28"/>
          <w:szCs w:val="28"/>
        </w:rPr>
        <w:t>Динамика веса пищевого комка в наполненных желудках</w:t>
      </w:r>
    </w:p>
    <w:p w:rsidR="009D5438" w:rsidRDefault="009D5438" w:rsidP="009D54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D543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8D0CDEF" wp14:editId="60829F36">
            <wp:extent cx="5940425" cy="3930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43" w:rsidRPr="00572A43" w:rsidRDefault="00572A43" w:rsidP="00572A43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2A4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Модель, кот</w:t>
      </w:r>
      <w:r w:rsidR="00502DF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572A43">
        <w:rPr>
          <w:rFonts w:ascii="Times New Roman" w:eastAsia="Times New Roman" w:hAnsi="Times New Roman" w:cs="Times New Roman"/>
          <w:sz w:val="28"/>
          <w:szCs w:val="28"/>
          <w:lang w:eastAsia="ru-RU"/>
        </w:rPr>
        <w:t>рую строим имеет следующий вид</w:t>
      </w:r>
    </w:p>
    <w:p w:rsidR="00572A43" w:rsidRPr="00572A43" w:rsidRDefault="00572A43" w:rsidP="00572A43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72A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Total_Weight</w:t>
      </w:r>
      <w:proofErr w:type="spellEnd"/>
      <w:r w:rsidRPr="00572A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~ </w:t>
      </w:r>
      <w:proofErr w:type="gramStart"/>
      <w:r w:rsidRPr="00572A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s(</w:t>
      </w:r>
      <w:proofErr w:type="gramEnd"/>
      <w:r w:rsidRPr="00572A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Year) + s(DOY) + s(L)</w:t>
      </w:r>
    </w:p>
    <w:p w:rsidR="009D5438" w:rsidRDefault="009D5438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 w:rsidRPr="009D5438">
        <w:rPr>
          <w:rFonts w:ascii="Times New Roman" w:hAnsi="Times New Roman" w:cs="Times New Roman"/>
          <w:sz w:val="28"/>
          <w:szCs w:val="28"/>
        </w:rPr>
        <w:t>ВХ - Выявляется многолетняя динамика и, естественно, связь с размером. Сезонной динамики не выявляется.</w:t>
      </w:r>
      <w:r w:rsidR="00944C7A">
        <w:rPr>
          <w:rFonts w:ascii="Times New Roman" w:hAnsi="Times New Roman" w:cs="Times New Roman"/>
          <w:sz w:val="28"/>
          <w:szCs w:val="28"/>
        </w:rPr>
        <w:t xml:space="preserve"> </w:t>
      </w:r>
      <w:r w:rsidR="00944C7A" w:rsidRPr="00944C7A">
        <w:rPr>
          <w:rFonts w:ascii="Times New Roman" w:hAnsi="Times New Roman" w:cs="Times New Roman"/>
          <w:sz w:val="28"/>
          <w:szCs w:val="28"/>
        </w:rPr>
        <w:t>Хорошо видно, что общее количество еды в желудках было максимальным в те годы, когда была минимальная доля пустых. Так что, скорее всего, это про голодные и сытые годы. При этом видно, что после где-то 2015 года</w:t>
      </w:r>
      <w:r w:rsidR="00597457" w:rsidRPr="00597457">
        <w:rPr>
          <w:rFonts w:ascii="Times New Roman" w:hAnsi="Times New Roman" w:cs="Times New Roman"/>
          <w:sz w:val="28"/>
          <w:szCs w:val="28"/>
        </w:rPr>
        <w:t xml:space="preserve"> (????</w:t>
      </w:r>
      <w:r w:rsidR="00DA539C" w:rsidRPr="00DA539C">
        <w:rPr>
          <w:rFonts w:ascii="Times New Roman" w:hAnsi="Times New Roman" w:cs="Times New Roman"/>
          <w:sz w:val="28"/>
          <w:szCs w:val="28"/>
        </w:rPr>
        <w:t xml:space="preserve"> </w:t>
      </w:r>
      <w:r w:rsidR="00DA539C">
        <w:rPr>
          <w:rFonts w:ascii="Times New Roman" w:hAnsi="Times New Roman" w:cs="Times New Roman"/>
          <w:sz w:val="28"/>
          <w:szCs w:val="28"/>
        </w:rPr>
        <w:t>или</w:t>
      </w:r>
      <w:r w:rsidR="00DA539C" w:rsidRPr="00E34A85">
        <w:rPr>
          <w:rFonts w:ascii="Times New Roman" w:hAnsi="Times New Roman" w:cs="Times New Roman"/>
          <w:sz w:val="28"/>
          <w:szCs w:val="28"/>
        </w:rPr>
        <w:t xml:space="preserve"> 2019????</w:t>
      </w:r>
      <w:r w:rsidR="00597457" w:rsidRPr="00597457">
        <w:rPr>
          <w:rFonts w:ascii="Times New Roman" w:hAnsi="Times New Roman" w:cs="Times New Roman"/>
          <w:sz w:val="28"/>
          <w:szCs w:val="28"/>
        </w:rPr>
        <w:t>)</w:t>
      </w:r>
      <w:r w:rsidR="00944C7A" w:rsidRPr="00944C7A">
        <w:rPr>
          <w:rFonts w:ascii="Times New Roman" w:hAnsi="Times New Roman" w:cs="Times New Roman"/>
          <w:sz w:val="28"/>
          <w:szCs w:val="28"/>
        </w:rPr>
        <w:t xml:space="preserve"> кормовая база стала сильно лучше. Ну а связь с размером очевидна.</w:t>
      </w:r>
    </w:p>
    <w:p w:rsidR="001C6800" w:rsidRDefault="001C6800" w:rsidP="009D54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8117E" w:rsidRPr="00443B27" w:rsidRDefault="00944C7A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 –</w:t>
      </w:r>
      <w:r w:rsidR="001C6800" w:rsidRPr="001C6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 количества съеденной пищи с размером рыб наиболее отчетливо выявляется у особей длиной более 40 см. У рыб длиной 25-35 см такой закономерности не прослеживается. Наверное</w:t>
      </w:r>
      <w:r w:rsidR="005811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действительно можно говорить, что после 2015 года условия откорма трески были хорошие</w:t>
      </w:r>
      <w:r w:rsidR="0058117E">
        <w:rPr>
          <w:rFonts w:ascii="Times New Roman" w:hAnsi="Times New Roman" w:cs="Times New Roman"/>
          <w:sz w:val="28"/>
          <w:szCs w:val="28"/>
        </w:rPr>
        <w:t>. НО, заметь, что размер рыб в выборках был выше в 2019 и 2021 гг., соответственно и масса съеденной пищи была выше (согласно графику о связи размера особей с массой съеденной пищи).</w:t>
      </w:r>
      <w:r w:rsidR="00443B27" w:rsidRPr="00443B27">
        <w:rPr>
          <w:rFonts w:ascii="Times New Roman" w:hAnsi="Times New Roman" w:cs="Times New Roman"/>
          <w:sz w:val="28"/>
          <w:szCs w:val="28"/>
        </w:rPr>
        <w:t xml:space="preserve"> </w:t>
      </w:r>
      <w:r w:rsidR="00443B27">
        <w:rPr>
          <w:rFonts w:ascii="Times New Roman" w:hAnsi="Times New Roman" w:cs="Times New Roman"/>
          <w:sz w:val="28"/>
          <w:szCs w:val="28"/>
        </w:rPr>
        <w:t>Это надо как-то проверить.</w:t>
      </w:r>
    </w:p>
    <w:p w:rsidR="001C6800" w:rsidRDefault="001C6800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Достоверен ли второй провал в массе съеденной пищи</w:t>
      </w:r>
      <w:r w:rsidRPr="001C6800">
        <w:rPr>
          <w:rFonts w:ascii="Times New Roman" w:hAnsi="Times New Roman" w:cs="Times New Roman"/>
          <w:sz w:val="28"/>
          <w:szCs w:val="28"/>
        </w:rPr>
        <w:t>?</w:t>
      </w:r>
    </w:p>
    <w:p w:rsidR="001C6800" w:rsidRPr="001C6800" w:rsidRDefault="001C6800" w:rsidP="009D54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8117E" w:rsidRPr="006C09ED" w:rsidRDefault="0058117E" w:rsidP="0058117E">
      <w:pPr>
        <w:pStyle w:val="a3"/>
        <w:rPr>
          <w:rFonts w:ascii="Times New Roman" w:hAnsi="Times New Roman" w:cs="Times New Roman"/>
          <w:sz w:val="28"/>
          <w:szCs w:val="28"/>
        </w:rPr>
      </w:pPr>
      <w:r w:rsidRPr="006C09E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течение периода </w:t>
      </w:r>
      <w:r w:rsidR="00E34A85">
        <w:rPr>
          <w:rFonts w:ascii="Times New Roman" w:hAnsi="Times New Roman" w:cs="Times New Roman"/>
          <w:sz w:val="28"/>
          <w:szCs w:val="28"/>
        </w:rPr>
        <w:t xml:space="preserve">многолетних </w:t>
      </w:r>
      <w:r>
        <w:rPr>
          <w:rFonts w:ascii="Times New Roman" w:hAnsi="Times New Roman" w:cs="Times New Roman"/>
          <w:sz w:val="28"/>
          <w:szCs w:val="28"/>
        </w:rPr>
        <w:t>наблюдений выявлен</w:t>
      </w:r>
      <w:r w:rsidR="00E34A85">
        <w:rPr>
          <w:rFonts w:ascii="Times New Roman" w:hAnsi="Times New Roman" w:cs="Times New Roman"/>
          <w:sz w:val="28"/>
          <w:szCs w:val="28"/>
        </w:rPr>
        <w:t xml:space="preserve">ы годы, когда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накормленност</w:t>
      </w:r>
      <w:r w:rsidR="00E34A85">
        <w:rPr>
          <w:rFonts w:ascii="Times New Roman" w:hAnsi="Times New Roman" w:cs="Times New Roman"/>
          <w:sz w:val="28"/>
          <w:szCs w:val="28"/>
        </w:rPr>
        <w:t>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трески</w:t>
      </w:r>
      <w:r w:rsidR="00E34A85">
        <w:rPr>
          <w:rFonts w:ascii="Times New Roman" w:hAnsi="Times New Roman" w:cs="Times New Roman"/>
          <w:sz w:val="28"/>
          <w:szCs w:val="28"/>
        </w:rPr>
        <w:t xml:space="preserve"> была выше</w:t>
      </w:r>
      <w:r>
        <w:rPr>
          <w:rFonts w:ascii="Times New Roman" w:hAnsi="Times New Roman" w:cs="Times New Roman"/>
          <w:sz w:val="28"/>
          <w:szCs w:val="28"/>
        </w:rPr>
        <w:t>. Масса съеденной пищи у рыб разных размерных групп различается</w:t>
      </w:r>
      <w:r w:rsidR="000F6D8A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целом у особей длиной более 40 см количество пищи в желудках </w:t>
      </w:r>
      <w:r w:rsidR="000F6D8A">
        <w:rPr>
          <w:rFonts w:ascii="Times New Roman" w:hAnsi="Times New Roman" w:cs="Times New Roman"/>
          <w:sz w:val="28"/>
          <w:szCs w:val="28"/>
        </w:rPr>
        <w:t xml:space="preserve">на момент поимки </w:t>
      </w:r>
      <w:r>
        <w:rPr>
          <w:rFonts w:ascii="Times New Roman" w:hAnsi="Times New Roman" w:cs="Times New Roman"/>
          <w:sz w:val="28"/>
          <w:szCs w:val="28"/>
        </w:rPr>
        <w:t>было больше, чем у более мелких рыб длиной 25-35 см.</w:t>
      </w:r>
    </w:p>
    <w:p w:rsidR="00D31503" w:rsidRDefault="00D31503" w:rsidP="00D31503">
      <w:pPr>
        <w:pStyle w:val="a3"/>
        <w:rPr>
          <w:rFonts w:ascii="Times New Roman" w:hAnsi="Times New Roman" w:cs="Times New Roman"/>
          <w:sz w:val="28"/>
          <w:szCs w:val="28"/>
        </w:rPr>
      </w:pPr>
      <w:r w:rsidRPr="00FE010C">
        <w:rPr>
          <w:rFonts w:ascii="Times New Roman" w:hAnsi="Times New Roman" w:cs="Times New Roman"/>
          <w:b/>
          <w:sz w:val="28"/>
          <w:szCs w:val="28"/>
        </w:rPr>
        <w:t>Сделать.</w:t>
      </w:r>
      <w:r>
        <w:rPr>
          <w:rFonts w:ascii="Times New Roman" w:hAnsi="Times New Roman" w:cs="Times New Roman"/>
          <w:sz w:val="28"/>
          <w:szCs w:val="28"/>
        </w:rPr>
        <w:t xml:space="preserve"> Пересчитать модель без данных по 2016 году (по нему ущербные данные, только до 3 июля).</w:t>
      </w:r>
    </w:p>
    <w:p w:rsidR="000F6D8A" w:rsidRDefault="000F6D8A" w:rsidP="009D54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F6D8A" w:rsidRDefault="000F6D8A" w:rsidP="000F6D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F6D8A">
        <w:rPr>
          <w:rFonts w:ascii="Times New Roman" w:hAnsi="Times New Roman" w:cs="Times New Roman"/>
          <w:b/>
          <w:sz w:val="28"/>
          <w:szCs w:val="28"/>
        </w:rPr>
        <w:t>Состав пищевого комка</w:t>
      </w:r>
    </w:p>
    <w:p w:rsidR="00D07E7A" w:rsidRDefault="00D07E7A" w:rsidP="008B3699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B3699" w:rsidRDefault="00D07E7A" w:rsidP="008B3699">
      <w:pPr>
        <w:pStyle w:val="a3"/>
        <w:rPr>
          <w:rFonts w:ascii="Times New Roman" w:hAnsi="Times New Roman" w:cs="Times New Roman"/>
          <w:sz w:val="28"/>
          <w:szCs w:val="28"/>
        </w:rPr>
      </w:pPr>
      <w:r w:rsidRPr="00D07E7A">
        <w:rPr>
          <w:rFonts w:ascii="Times New Roman" w:hAnsi="Times New Roman" w:cs="Times New Roman"/>
          <w:b/>
          <w:sz w:val="28"/>
          <w:szCs w:val="28"/>
        </w:rPr>
        <w:t xml:space="preserve">Сделать. </w:t>
      </w:r>
      <w:r w:rsidR="007E5244">
        <w:rPr>
          <w:rFonts w:ascii="Times New Roman" w:hAnsi="Times New Roman" w:cs="Times New Roman"/>
          <w:sz w:val="28"/>
          <w:szCs w:val="28"/>
        </w:rPr>
        <w:t>Для общей характеристики состава пищи нам нужн</w:t>
      </w:r>
      <w:r w:rsidR="00886A5E">
        <w:rPr>
          <w:rFonts w:ascii="Times New Roman" w:hAnsi="Times New Roman" w:cs="Times New Roman"/>
          <w:sz w:val="28"/>
          <w:szCs w:val="28"/>
        </w:rPr>
        <w:t>о сделать</w:t>
      </w:r>
      <w:r w:rsidR="007E5244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886A5E">
        <w:rPr>
          <w:rFonts w:ascii="Times New Roman" w:hAnsi="Times New Roman" w:cs="Times New Roman"/>
          <w:sz w:val="28"/>
          <w:szCs w:val="28"/>
        </w:rPr>
        <w:t>у</w:t>
      </w:r>
      <w:r w:rsidR="007E5244">
        <w:rPr>
          <w:rFonts w:ascii="Times New Roman" w:hAnsi="Times New Roman" w:cs="Times New Roman"/>
          <w:sz w:val="28"/>
          <w:szCs w:val="28"/>
        </w:rPr>
        <w:t xml:space="preserve"> по всему материалу за все годы – частота встречаемости пищевого объекта, % и доля его по массе, %. </w:t>
      </w:r>
    </w:p>
    <w:p w:rsidR="00886A5E" w:rsidRDefault="00886A5E" w:rsidP="008B369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86A5E" w:rsidRPr="00886A5E" w:rsidRDefault="00886A5E" w:rsidP="008B369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86A5E">
        <w:rPr>
          <w:rFonts w:ascii="Times New Roman" w:hAnsi="Times New Roman" w:cs="Times New Roman"/>
          <w:b/>
          <w:sz w:val="28"/>
          <w:szCs w:val="28"/>
        </w:rPr>
        <w:t>Динамика видового разнообразия пищевого спектра</w:t>
      </w:r>
    </w:p>
    <w:p w:rsidR="00944C7A" w:rsidRDefault="00D07E7A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 w:rsidRPr="00D07E7A">
        <w:rPr>
          <w:rFonts w:ascii="Times New Roman" w:hAnsi="Times New Roman" w:cs="Times New Roman"/>
          <w:sz w:val="28"/>
          <w:szCs w:val="28"/>
        </w:rPr>
        <w:t>Для каждого года посчитан коэффициент видового разнообразия Шеннона.</w:t>
      </w:r>
    </w:p>
    <w:p w:rsidR="00D07E7A" w:rsidRDefault="00D07E7A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 w:rsidRPr="00D07E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9BEC2" wp14:editId="49812B09">
            <wp:extent cx="5940425" cy="41097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7A" w:rsidRDefault="00D07E7A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 - </w:t>
      </w:r>
      <w:r w:rsidRPr="00D07E7A">
        <w:rPr>
          <w:rFonts w:ascii="Times New Roman" w:hAnsi="Times New Roman" w:cs="Times New Roman"/>
          <w:sz w:val="28"/>
          <w:szCs w:val="28"/>
        </w:rPr>
        <w:t>Поскольку для коэффициента Шеннона я не могу придумать как правильно посчитать доверительную область, то имеет смысл обсуждать лишь резкий провал в разнообразии после 2015 г. В этот год жрали какой-то ограниченный набор пищевых объектов.</w:t>
      </w:r>
    </w:p>
    <w:p w:rsidR="00D07E7A" w:rsidRDefault="00D07E7A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 – Вадим, здесь опять вылезает 2016 год с ущербными данными (наблюдения были завершены 3 июля). Возможно, это обстоятельство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повлияло на спектр питания рыб - треска в конце июня жрет обычно только колюшку и немного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нереиса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Этим и обусловлен узкий набор пищевых организмов. </w:t>
      </w:r>
    </w:p>
    <w:p w:rsidR="00D07E7A" w:rsidRDefault="00D07E7A" w:rsidP="009D5438">
      <w:pPr>
        <w:pStyle w:val="a3"/>
        <w:rPr>
          <w:rFonts w:ascii="Times New Roman" w:hAnsi="Times New Roman" w:cs="Times New Roman"/>
          <w:sz w:val="28"/>
          <w:szCs w:val="28"/>
        </w:rPr>
      </w:pPr>
      <w:r w:rsidRPr="00D07E7A">
        <w:rPr>
          <w:rFonts w:ascii="Times New Roman" w:hAnsi="Times New Roman" w:cs="Times New Roman"/>
          <w:b/>
          <w:sz w:val="28"/>
          <w:szCs w:val="28"/>
        </w:rPr>
        <w:t>Сделать.</w:t>
      </w:r>
      <w:r>
        <w:rPr>
          <w:rFonts w:ascii="Times New Roman" w:hAnsi="Times New Roman" w:cs="Times New Roman"/>
          <w:sz w:val="28"/>
          <w:szCs w:val="28"/>
        </w:rPr>
        <w:t xml:space="preserve"> Пересчитать индекс Шеннона без данных 2016 года</w:t>
      </w:r>
    </w:p>
    <w:p w:rsidR="00D07E7A" w:rsidRDefault="00D07E7A" w:rsidP="009D54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12356" w:rsidRDefault="00A12356" w:rsidP="00CF1167">
      <w:pPr>
        <w:rPr>
          <w:rFonts w:ascii="Times New Roman" w:hAnsi="Times New Roman" w:cs="Times New Roman"/>
          <w:sz w:val="28"/>
          <w:szCs w:val="28"/>
        </w:rPr>
      </w:pPr>
    </w:p>
    <w:p w:rsidR="00A12356" w:rsidRPr="00A12356" w:rsidRDefault="00A12356" w:rsidP="00A123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123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Динамика встречаемости пищевых объектов</w:t>
      </w:r>
    </w:p>
    <w:p w:rsidR="00A12356" w:rsidRPr="00A12356" w:rsidRDefault="00A12356" w:rsidP="00A12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235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Ранжируем виды по их встречаемости (за все годы исследования)</w:t>
      </w:r>
    </w:p>
    <w:p w:rsidR="00A12356" w:rsidRPr="00A12356" w:rsidRDefault="00A12356" w:rsidP="00A12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2356">
        <w:rPr>
          <w:rFonts w:ascii="Times New Roman" w:eastAsia="Times New Roman" w:hAnsi="Times New Roman" w:cs="Times New Roman"/>
          <w:sz w:val="24"/>
          <w:szCs w:val="24"/>
          <w:lang w:eastAsia="ru-RU"/>
        </w:rPr>
        <w:t>За порог отсечения принимаем встречаемость более 5%. Тогда в число наиболее частых пищевых объектов попадают следующие виды корма:</w:t>
      </w:r>
    </w:p>
    <w:p w:rsidR="00A12356" w:rsidRDefault="00420247" w:rsidP="00CF1167">
      <w:pPr>
        <w:rPr>
          <w:rFonts w:ascii="Times New Roman" w:hAnsi="Times New Roman" w:cs="Times New Roman"/>
          <w:sz w:val="28"/>
          <w:szCs w:val="28"/>
        </w:rPr>
      </w:pPr>
      <w:r w:rsidRPr="004202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3762C8" wp14:editId="11E49BBE">
            <wp:extent cx="5940425" cy="6400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03" w:rsidRDefault="00D31503" w:rsidP="00D31503">
      <w:pPr>
        <w:pStyle w:val="a4"/>
      </w:pPr>
      <w:r>
        <w:t>Для этих видов будем строить модель многолетней и сезонной динамики встречаемости.</w:t>
      </w:r>
    </w:p>
    <w:p w:rsidR="00D31503" w:rsidRPr="00D31503" w:rsidRDefault="00D31503" w:rsidP="00D31503">
      <w:pPr>
        <w:pStyle w:val="a4"/>
        <w:rPr>
          <w:lang w:val="en-US"/>
        </w:rPr>
      </w:pPr>
      <w:r>
        <w:t>Модель</w:t>
      </w:r>
      <w:r w:rsidRPr="00554920">
        <w:rPr>
          <w:lang w:val="en-US"/>
        </w:rPr>
        <w:t xml:space="preserve"> </w:t>
      </w:r>
      <w:r>
        <w:t>имеет</w:t>
      </w:r>
      <w:r w:rsidRPr="00554920">
        <w:rPr>
          <w:lang w:val="en-US"/>
        </w:rPr>
        <w:t xml:space="preserve"> </w:t>
      </w:r>
      <w:r>
        <w:t>следующий</w:t>
      </w:r>
      <w:r w:rsidRPr="00554920">
        <w:rPr>
          <w:lang w:val="en-US"/>
        </w:rPr>
        <w:t xml:space="preserve"> </w:t>
      </w:r>
      <w:r>
        <w:t>вид</w:t>
      </w:r>
      <w:r>
        <w:rPr>
          <w:lang w:val="en-US"/>
        </w:rPr>
        <w:t xml:space="preserve">: </w:t>
      </w:r>
    </w:p>
    <w:p w:rsidR="00D31503" w:rsidRPr="00554920" w:rsidRDefault="00D31503" w:rsidP="00D31503">
      <w:pPr>
        <w:pStyle w:val="a4"/>
        <w:rPr>
          <w:lang w:val="en-US"/>
        </w:rPr>
      </w:pPr>
      <w:r w:rsidRPr="00554920">
        <w:rPr>
          <w:lang w:val="en-US"/>
        </w:rPr>
        <w:t xml:space="preserve">Presence ~ </w:t>
      </w:r>
      <w:proofErr w:type="gramStart"/>
      <w:r w:rsidRPr="00554920">
        <w:rPr>
          <w:lang w:val="en-US"/>
        </w:rPr>
        <w:t>s(</w:t>
      </w:r>
      <w:proofErr w:type="gramEnd"/>
      <w:r w:rsidRPr="00554920">
        <w:rPr>
          <w:lang w:val="en-US"/>
        </w:rPr>
        <w:t>Year, by = Species) + s(DOY, by = Species) + s(L, by = Species, k =5) + Species</w:t>
      </w:r>
    </w:p>
    <w:p w:rsidR="00370EE2" w:rsidRDefault="00370EE2" w:rsidP="00CF1167">
      <w:pPr>
        <w:rPr>
          <w:rFonts w:ascii="Times New Roman" w:hAnsi="Times New Roman" w:cs="Times New Roman"/>
          <w:sz w:val="28"/>
          <w:szCs w:val="28"/>
        </w:rPr>
      </w:pPr>
      <w:r>
        <w:t>То есть мы сразу оцениваем и многолетнюю динамику, и сезонную динамику и связь с размерами.</w:t>
      </w:r>
    </w:p>
    <w:p w:rsidR="00A12356" w:rsidRDefault="00A12356" w:rsidP="00CF1167">
      <w:pPr>
        <w:rPr>
          <w:rFonts w:ascii="Times New Roman" w:hAnsi="Times New Roman" w:cs="Times New Roman"/>
          <w:sz w:val="28"/>
          <w:szCs w:val="28"/>
        </w:rPr>
      </w:pPr>
      <w:r w:rsidRPr="00A123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D9FE87" wp14:editId="7A48626A">
            <wp:extent cx="5940425" cy="41084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E2" w:rsidRDefault="00370EE2" w:rsidP="00CF1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 - </w:t>
      </w:r>
      <w:proofErr w:type="spellStart"/>
      <w:proofErr w:type="gramStart"/>
      <w:r w:rsidR="00314857" w:rsidRPr="00314857">
        <w:rPr>
          <w:rFonts w:ascii="Times New Roman" w:hAnsi="Times New Roman" w:cs="Times New Roman"/>
          <w:sz w:val="28"/>
          <w:szCs w:val="28"/>
        </w:rPr>
        <w:t>G.aculeatus</w:t>
      </w:r>
      <w:proofErr w:type="spellEnd"/>
      <w:proofErr w:type="gramEnd"/>
      <w:r w:rsidR="00314857" w:rsidRPr="00314857">
        <w:rPr>
          <w:rFonts w:ascii="Times New Roman" w:hAnsi="Times New Roman" w:cs="Times New Roman"/>
          <w:sz w:val="28"/>
          <w:szCs w:val="28"/>
        </w:rPr>
        <w:t xml:space="preserve"> </w:t>
      </w:r>
      <w:r w:rsidR="00C91E30">
        <w:rPr>
          <w:rFonts w:ascii="Times New Roman" w:hAnsi="Times New Roman" w:cs="Times New Roman"/>
          <w:sz w:val="28"/>
          <w:szCs w:val="28"/>
        </w:rPr>
        <w:t xml:space="preserve">и икра рыб </w:t>
      </w:r>
      <w:r w:rsidR="00314857" w:rsidRPr="00314857">
        <w:rPr>
          <w:rFonts w:ascii="Times New Roman" w:hAnsi="Times New Roman" w:cs="Times New Roman"/>
          <w:sz w:val="28"/>
          <w:szCs w:val="28"/>
        </w:rPr>
        <w:t xml:space="preserve">чаще встречается в питании </w:t>
      </w:r>
      <w:r w:rsidR="0087454A">
        <w:rPr>
          <w:rFonts w:ascii="Times New Roman" w:hAnsi="Times New Roman" w:cs="Times New Roman"/>
          <w:sz w:val="28"/>
          <w:szCs w:val="28"/>
        </w:rPr>
        <w:t xml:space="preserve">рыб </w:t>
      </w:r>
      <w:r w:rsidR="00314857" w:rsidRPr="00314857">
        <w:rPr>
          <w:rFonts w:ascii="Times New Roman" w:hAnsi="Times New Roman" w:cs="Times New Roman"/>
          <w:sz w:val="28"/>
          <w:szCs w:val="28"/>
        </w:rPr>
        <w:t>средних размеров</w:t>
      </w:r>
      <w:r w:rsidR="00BF003E">
        <w:rPr>
          <w:rFonts w:ascii="Times New Roman" w:hAnsi="Times New Roman" w:cs="Times New Roman"/>
          <w:sz w:val="28"/>
          <w:szCs w:val="28"/>
        </w:rPr>
        <w:t xml:space="preserve"> (мелкая треска колюшкой питается редко)</w:t>
      </w:r>
      <w:r w:rsidR="00314857" w:rsidRPr="0031485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14857" w:rsidRPr="00314857">
        <w:rPr>
          <w:rFonts w:ascii="Times New Roman" w:hAnsi="Times New Roman" w:cs="Times New Roman"/>
          <w:sz w:val="28"/>
          <w:szCs w:val="28"/>
        </w:rPr>
        <w:t>C.pallasii_marisalbi</w:t>
      </w:r>
      <w:proofErr w:type="spellEnd"/>
      <w:r w:rsidR="00314857" w:rsidRPr="00314857">
        <w:rPr>
          <w:rFonts w:ascii="Times New Roman" w:hAnsi="Times New Roman" w:cs="Times New Roman"/>
          <w:sz w:val="28"/>
          <w:szCs w:val="28"/>
        </w:rPr>
        <w:t xml:space="preserve"> - чаще у крупных Остальные </w:t>
      </w:r>
      <w:r w:rsidR="003E47C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E47CE">
        <w:rPr>
          <w:rFonts w:ascii="Times New Roman" w:hAnsi="Times New Roman" w:cs="Times New Roman"/>
          <w:sz w:val="28"/>
          <w:szCs w:val="28"/>
        </w:rPr>
        <w:t>нереис</w:t>
      </w:r>
      <w:proofErr w:type="spellEnd"/>
      <w:r w:rsidR="003E47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E47CE">
        <w:rPr>
          <w:rFonts w:ascii="Times New Roman" w:hAnsi="Times New Roman" w:cs="Times New Roman"/>
          <w:sz w:val="28"/>
          <w:szCs w:val="28"/>
        </w:rPr>
        <w:t>офиуры</w:t>
      </w:r>
      <w:proofErr w:type="spellEnd"/>
      <w:r w:rsidR="003E47CE">
        <w:rPr>
          <w:rFonts w:ascii="Times New Roman" w:hAnsi="Times New Roman" w:cs="Times New Roman"/>
          <w:sz w:val="28"/>
          <w:szCs w:val="28"/>
        </w:rPr>
        <w:t xml:space="preserve">) </w:t>
      </w:r>
      <w:r w:rsidR="00314857" w:rsidRPr="00314857">
        <w:rPr>
          <w:rFonts w:ascii="Times New Roman" w:hAnsi="Times New Roman" w:cs="Times New Roman"/>
          <w:sz w:val="28"/>
          <w:szCs w:val="28"/>
        </w:rPr>
        <w:t>чаще у мелких.</w:t>
      </w:r>
      <w:r w:rsidR="00314857">
        <w:rPr>
          <w:rFonts w:ascii="Times New Roman" w:hAnsi="Times New Roman" w:cs="Times New Roman"/>
          <w:sz w:val="28"/>
          <w:szCs w:val="28"/>
        </w:rPr>
        <w:t xml:space="preserve"> </w:t>
      </w:r>
      <w:r w:rsidR="00314857" w:rsidRPr="00314857">
        <w:rPr>
          <w:rFonts w:ascii="Times New Roman" w:hAnsi="Times New Roman" w:cs="Times New Roman"/>
          <w:sz w:val="28"/>
          <w:szCs w:val="28"/>
        </w:rPr>
        <w:t xml:space="preserve">Не выявлена связь с размерами </w:t>
      </w:r>
      <w:r w:rsidR="0087454A">
        <w:rPr>
          <w:rFonts w:ascii="Times New Roman" w:hAnsi="Times New Roman" w:cs="Times New Roman"/>
          <w:sz w:val="28"/>
          <w:szCs w:val="28"/>
        </w:rPr>
        <w:t>трески и частотой встречаемости</w:t>
      </w:r>
      <w:r w:rsidR="00314857" w:rsidRPr="00314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14857" w:rsidRPr="00314857">
        <w:rPr>
          <w:rFonts w:ascii="Times New Roman" w:hAnsi="Times New Roman" w:cs="Times New Roman"/>
          <w:sz w:val="28"/>
          <w:szCs w:val="28"/>
        </w:rPr>
        <w:t>O.aculeata</w:t>
      </w:r>
      <w:proofErr w:type="spellEnd"/>
      <w:proofErr w:type="gramEnd"/>
      <w:r w:rsidR="00314857" w:rsidRPr="00314857">
        <w:rPr>
          <w:rFonts w:ascii="Times New Roman" w:hAnsi="Times New Roman" w:cs="Times New Roman"/>
          <w:sz w:val="28"/>
          <w:szCs w:val="28"/>
        </w:rPr>
        <w:t>.</w:t>
      </w:r>
    </w:p>
    <w:p w:rsidR="00314857" w:rsidRDefault="0015211C" w:rsidP="00CF1167">
      <w:pPr>
        <w:rPr>
          <w:rFonts w:ascii="Times New Roman" w:hAnsi="Times New Roman" w:cs="Times New Roman"/>
          <w:sz w:val="28"/>
          <w:szCs w:val="28"/>
        </w:rPr>
      </w:pPr>
      <w:r w:rsidRPr="001521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A9C6A" wp14:editId="66AF6FF7">
            <wp:extent cx="6597650" cy="3476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1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4857" w:rsidRDefault="00314857" w:rsidP="00CF1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 - </w:t>
      </w:r>
      <w:r w:rsidRPr="00314857">
        <w:rPr>
          <w:rFonts w:ascii="Times New Roman" w:hAnsi="Times New Roman" w:cs="Times New Roman"/>
          <w:sz w:val="28"/>
          <w:szCs w:val="28"/>
        </w:rPr>
        <w:t xml:space="preserve">Первую половину лета треска ест колюшку и икру, вторую половину лета - селедку и, возможно,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офиур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 xml:space="preserve">. С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нереисами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 xml:space="preserve"> сложнее. Первый пик - это </w:t>
      </w:r>
      <w:r w:rsidRPr="00314857">
        <w:rPr>
          <w:rFonts w:ascii="Times New Roman" w:hAnsi="Times New Roman" w:cs="Times New Roman"/>
          <w:sz w:val="28"/>
          <w:szCs w:val="28"/>
        </w:rPr>
        <w:lastRenderedPageBreak/>
        <w:t xml:space="preserve">явно период хода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нереиса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 xml:space="preserve"> в первой половине лета. Второй пик - может это другой вид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нереиса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 xml:space="preserve">? Надо поискать данные по периодам хода у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pel</w:t>
      </w:r>
      <w:r w:rsidR="00B06398">
        <w:rPr>
          <w:rFonts w:ascii="Times New Roman" w:hAnsi="Times New Roman" w:cs="Times New Roman"/>
          <w:sz w:val="28"/>
          <w:szCs w:val="28"/>
        </w:rPr>
        <w:t>а</w:t>
      </w:r>
      <w:r w:rsidRPr="00314857">
        <w:rPr>
          <w:rFonts w:ascii="Times New Roman" w:hAnsi="Times New Roman" w:cs="Times New Roman"/>
          <w:sz w:val="28"/>
          <w:szCs w:val="28"/>
        </w:rPr>
        <w:t>gica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virens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>.</w:t>
      </w:r>
    </w:p>
    <w:p w:rsidR="00314857" w:rsidRDefault="00314857" w:rsidP="00CF1167">
      <w:pPr>
        <w:rPr>
          <w:rFonts w:ascii="Times New Roman" w:hAnsi="Times New Roman" w:cs="Times New Roman"/>
          <w:sz w:val="28"/>
          <w:szCs w:val="28"/>
        </w:rPr>
      </w:pPr>
    </w:p>
    <w:p w:rsidR="00314857" w:rsidRDefault="00314857" w:rsidP="00CF1167">
      <w:pPr>
        <w:rPr>
          <w:rFonts w:ascii="Times New Roman" w:hAnsi="Times New Roman" w:cs="Times New Roman"/>
          <w:sz w:val="28"/>
          <w:szCs w:val="28"/>
        </w:rPr>
      </w:pPr>
      <w:r w:rsidRPr="003148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FEA1D" wp14:editId="067B21CB">
            <wp:extent cx="5940425" cy="4007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57" w:rsidRDefault="00314857" w:rsidP="00CF1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 - </w:t>
      </w:r>
      <w:r w:rsidRPr="00314857">
        <w:rPr>
          <w:rFonts w:ascii="Times New Roman" w:hAnsi="Times New Roman" w:cs="Times New Roman"/>
          <w:sz w:val="28"/>
          <w:szCs w:val="28"/>
        </w:rPr>
        <w:t xml:space="preserve">Как говорилось выше, встречаемость </w:t>
      </w:r>
      <w:proofErr w:type="spellStart"/>
      <w:proofErr w:type="gramStart"/>
      <w:r w:rsidRPr="00314857">
        <w:rPr>
          <w:rFonts w:ascii="Times New Roman" w:hAnsi="Times New Roman" w:cs="Times New Roman"/>
          <w:sz w:val="28"/>
          <w:szCs w:val="28"/>
        </w:rPr>
        <w:t>G.aculeatus</w:t>
      </w:r>
      <w:proofErr w:type="spellEnd"/>
      <w:proofErr w:type="gramEnd"/>
      <w:r w:rsidRPr="0031485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O.aculeata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 xml:space="preserve"> не изменяется год от года и всегда держится около многолетней средней встречаемости (см. таблицу выше). А вот у селедки есть два пика и один провал. Есть ли данные о многолетней динамике селедки? Частота икры растет. Частота </w:t>
      </w:r>
      <w:proofErr w:type="spellStart"/>
      <w:r w:rsidRPr="00314857">
        <w:rPr>
          <w:rFonts w:ascii="Times New Roman" w:hAnsi="Times New Roman" w:cs="Times New Roman"/>
          <w:sz w:val="28"/>
          <w:szCs w:val="28"/>
        </w:rPr>
        <w:t>нереисов</w:t>
      </w:r>
      <w:proofErr w:type="spellEnd"/>
      <w:r w:rsidRPr="00314857">
        <w:rPr>
          <w:rFonts w:ascii="Times New Roman" w:hAnsi="Times New Roman" w:cs="Times New Roman"/>
          <w:sz w:val="28"/>
          <w:szCs w:val="28"/>
        </w:rPr>
        <w:t xml:space="preserve"> упала в нулевые годы, но далее стала расти.</w:t>
      </w:r>
    </w:p>
    <w:p w:rsidR="00314857" w:rsidRDefault="00150B33" w:rsidP="00CF1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 – у значимых пищевых видов есть сезонная и многолетняя динамика. Кроме того, </w:t>
      </w:r>
      <w:r w:rsidR="00DF4D92">
        <w:rPr>
          <w:rFonts w:ascii="Times New Roman" w:hAnsi="Times New Roman" w:cs="Times New Roman"/>
          <w:sz w:val="28"/>
          <w:szCs w:val="28"/>
        </w:rPr>
        <w:t xml:space="preserve">степень </w:t>
      </w:r>
      <w:r>
        <w:rPr>
          <w:rFonts w:ascii="Times New Roman" w:hAnsi="Times New Roman" w:cs="Times New Roman"/>
          <w:sz w:val="28"/>
          <w:szCs w:val="28"/>
        </w:rPr>
        <w:t>потреблени</w:t>
      </w:r>
      <w:r w:rsidR="00DF4D9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4D92">
        <w:rPr>
          <w:rFonts w:ascii="Times New Roman" w:hAnsi="Times New Roman" w:cs="Times New Roman"/>
          <w:sz w:val="28"/>
          <w:szCs w:val="28"/>
        </w:rPr>
        <w:t xml:space="preserve">отдельных </w:t>
      </w:r>
      <w:r>
        <w:rPr>
          <w:rFonts w:ascii="Times New Roman" w:hAnsi="Times New Roman" w:cs="Times New Roman"/>
          <w:sz w:val="28"/>
          <w:szCs w:val="28"/>
        </w:rPr>
        <w:t xml:space="preserve">пищевых объектов </w:t>
      </w:r>
      <w:r w:rsidR="00DF4D92">
        <w:rPr>
          <w:rFonts w:ascii="Times New Roman" w:hAnsi="Times New Roman" w:cs="Times New Roman"/>
          <w:sz w:val="28"/>
          <w:szCs w:val="28"/>
        </w:rPr>
        <w:t>зависит от</w:t>
      </w:r>
      <w:r>
        <w:rPr>
          <w:rFonts w:ascii="Times New Roman" w:hAnsi="Times New Roman" w:cs="Times New Roman"/>
          <w:sz w:val="28"/>
          <w:szCs w:val="28"/>
        </w:rPr>
        <w:t xml:space="preserve"> размер</w:t>
      </w:r>
      <w:r w:rsidR="00DF4D9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хищника. </w:t>
      </w:r>
    </w:p>
    <w:p w:rsidR="00314857" w:rsidRDefault="00314857" w:rsidP="00314857">
      <w:pPr>
        <w:pStyle w:val="2"/>
      </w:pPr>
      <w:r>
        <w:t>Динамика доли пищевых объектов</w:t>
      </w:r>
    </w:p>
    <w:p w:rsidR="0010668A" w:rsidRDefault="0010668A" w:rsidP="0010668A">
      <w:pPr>
        <w:pStyle w:val="2"/>
      </w:pPr>
      <w:r w:rsidRPr="00554920">
        <w:rPr>
          <w:noProof/>
        </w:rPr>
        <w:lastRenderedPageBreak/>
        <w:drawing>
          <wp:inline distT="0" distB="0" distL="0" distR="0" wp14:anchorId="7B8952C6" wp14:editId="5E396426">
            <wp:extent cx="5940425" cy="40894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8A" w:rsidRDefault="0010668A" w:rsidP="0010668A">
      <w:pPr>
        <w:pStyle w:val="2"/>
      </w:pPr>
      <w:r w:rsidRPr="00554920">
        <w:rPr>
          <w:b w:val="0"/>
          <w:sz w:val="28"/>
          <w:szCs w:val="28"/>
        </w:rPr>
        <w:t>Т</w:t>
      </w:r>
      <w:r>
        <w:rPr>
          <w:b w:val="0"/>
          <w:sz w:val="28"/>
          <w:szCs w:val="28"/>
        </w:rPr>
        <w:t>а</w:t>
      </w:r>
      <w:r w:rsidRPr="00554920">
        <w:rPr>
          <w:b w:val="0"/>
          <w:sz w:val="28"/>
          <w:szCs w:val="28"/>
        </w:rPr>
        <w:t>кое бимодальное распределе</w:t>
      </w:r>
      <w:r>
        <w:rPr>
          <w:b w:val="0"/>
          <w:sz w:val="28"/>
          <w:szCs w:val="28"/>
        </w:rPr>
        <w:t>ние</w:t>
      </w:r>
      <w:r w:rsidRPr="00554920">
        <w:rPr>
          <w:b w:val="0"/>
          <w:sz w:val="28"/>
          <w:szCs w:val="28"/>
        </w:rPr>
        <w:t xml:space="preserve"> фиг смоделируешь</w:t>
      </w:r>
      <w:r>
        <w:t>.</w:t>
      </w:r>
    </w:p>
    <w:p w:rsidR="00927579" w:rsidRDefault="00927579" w:rsidP="00314857">
      <w:pPr>
        <w:pStyle w:val="2"/>
      </w:pPr>
      <w:r w:rsidRPr="00927579">
        <w:rPr>
          <w:noProof/>
        </w:rPr>
        <w:drawing>
          <wp:inline distT="0" distB="0" distL="0" distR="0" wp14:anchorId="1571E3D5" wp14:editId="3B2F09D6">
            <wp:extent cx="5940425" cy="4123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79" w:rsidRDefault="00927579" w:rsidP="009275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ВХ - </w:t>
      </w:r>
      <w:r w:rsidR="00C32886" w:rsidRPr="007A673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Видно, что если вид редок, то его доля будет низкой. А если он часто встречае</w:t>
      </w:r>
      <w:r w:rsidR="00C3288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C32886" w:rsidRPr="007A67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ся, то он занимает почти весь пищевой комок. </w:t>
      </w:r>
      <w:r w:rsidRPr="009275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Надо ли моделировать долю в пищевом комке, если </w:t>
      </w:r>
      <w:proofErr w:type="gramStart"/>
      <w:r w:rsidRPr="0092757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proofErr w:type="gramEnd"/>
      <w:r w:rsidRPr="009275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же самое, что встречаемость?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27579">
        <w:rPr>
          <w:rFonts w:ascii="Times New Roman" w:eastAsia="Times New Roman" w:hAnsi="Times New Roman" w:cs="Times New Roman"/>
          <w:sz w:val="28"/>
          <w:szCs w:val="28"/>
          <w:lang w:eastAsia="ru-RU"/>
        </w:rPr>
        <w:t>Я в этом необходимости не вижу. К тому же модели для долей получаются кривые.</w:t>
      </w:r>
    </w:p>
    <w:p w:rsidR="00C32886" w:rsidRDefault="00927579" w:rsidP="00C3288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 - </w:t>
      </w:r>
      <w:r w:rsidR="009077DB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="009C6A0A">
        <w:rPr>
          <w:rFonts w:ascii="Times New Roman" w:hAnsi="Times New Roman" w:cs="Times New Roman"/>
          <w:sz w:val="28"/>
          <w:szCs w:val="28"/>
        </w:rPr>
        <w:t xml:space="preserve">то касается количественной оценки состава пищи трески, </w:t>
      </w:r>
      <w:r w:rsidR="009077DB">
        <w:rPr>
          <w:rFonts w:ascii="Times New Roman" w:hAnsi="Times New Roman" w:cs="Times New Roman"/>
          <w:sz w:val="28"/>
          <w:szCs w:val="28"/>
        </w:rPr>
        <w:t>то</w:t>
      </w:r>
      <w:r w:rsidR="009C6A0A">
        <w:rPr>
          <w:rFonts w:ascii="Times New Roman" w:hAnsi="Times New Roman" w:cs="Times New Roman"/>
          <w:sz w:val="28"/>
          <w:szCs w:val="28"/>
        </w:rPr>
        <w:t xml:space="preserve"> сначала </w:t>
      </w:r>
      <w:r w:rsidR="009077DB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9C6A0A">
        <w:rPr>
          <w:rFonts w:ascii="Times New Roman" w:hAnsi="Times New Roman" w:cs="Times New Roman"/>
          <w:sz w:val="28"/>
          <w:szCs w:val="28"/>
        </w:rPr>
        <w:t>раз</w:t>
      </w:r>
      <w:r w:rsidR="009077DB">
        <w:rPr>
          <w:rFonts w:ascii="Times New Roman" w:hAnsi="Times New Roman" w:cs="Times New Roman"/>
          <w:sz w:val="28"/>
          <w:szCs w:val="28"/>
        </w:rPr>
        <w:t>обраться</w:t>
      </w:r>
      <w:r w:rsidR="009C6A0A">
        <w:rPr>
          <w:rFonts w:ascii="Times New Roman" w:hAnsi="Times New Roman" w:cs="Times New Roman"/>
          <w:sz w:val="28"/>
          <w:szCs w:val="28"/>
        </w:rPr>
        <w:t xml:space="preserve"> с сезонной динамикой видового состава по массовой доле</w:t>
      </w:r>
      <w:r w:rsidR="009C6A0A" w:rsidRPr="00CF1167">
        <w:rPr>
          <w:sz w:val="28"/>
          <w:szCs w:val="28"/>
        </w:rPr>
        <w:t>.</w:t>
      </w:r>
      <w:r w:rsidR="009C6A0A">
        <w:rPr>
          <w:sz w:val="28"/>
          <w:szCs w:val="28"/>
        </w:rPr>
        <w:t xml:space="preserve"> </w:t>
      </w:r>
      <w:r w:rsidR="009C6A0A" w:rsidRPr="006A12D6">
        <w:rPr>
          <w:rFonts w:ascii="Times New Roman" w:hAnsi="Times New Roman" w:cs="Times New Roman"/>
          <w:sz w:val="28"/>
          <w:szCs w:val="28"/>
        </w:rPr>
        <w:t>Некоторые важные объекты имеют значение в питании трески только в определенный период, например</w:t>
      </w:r>
      <w:r w:rsidR="009C6A0A">
        <w:rPr>
          <w:rFonts w:ascii="Times New Roman" w:hAnsi="Times New Roman" w:cs="Times New Roman"/>
          <w:sz w:val="28"/>
          <w:szCs w:val="28"/>
        </w:rPr>
        <w:t>,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 колюшка или </w:t>
      </w:r>
      <w:proofErr w:type="spellStart"/>
      <w:r w:rsidR="009C6A0A" w:rsidRPr="006A12D6">
        <w:rPr>
          <w:rFonts w:ascii="Times New Roman" w:hAnsi="Times New Roman" w:cs="Times New Roman"/>
          <w:sz w:val="28"/>
          <w:szCs w:val="28"/>
        </w:rPr>
        <w:t>нереис</w:t>
      </w:r>
      <w:proofErr w:type="spellEnd"/>
      <w:r w:rsidR="009C6A0A" w:rsidRPr="006A12D6">
        <w:rPr>
          <w:rFonts w:ascii="Times New Roman" w:hAnsi="Times New Roman" w:cs="Times New Roman"/>
          <w:sz w:val="28"/>
          <w:szCs w:val="28"/>
        </w:rPr>
        <w:t xml:space="preserve">. Поэтому весь материал </w:t>
      </w:r>
      <w:r w:rsidR="009077DB">
        <w:rPr>
          <w:rFonts w:ascii="Times New Roman" w:hAnsi="Times New Roman" w:cs="Times New Roman"/>
          <w:sz w:val="28"/>
          <w:szCs w:val="28"/>
        </w:rPr>
        <w:t>мы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 разби</w:t>
      </w:r>
      <w:r w:rsidR="009077DB">
        <w:rPr>
          <w:rFonts w:ascii="Times New Roman" w:hAnsi="Times New Roman" w:cs="Times New Roman"/>
          <w:sz w:val="28"/>
          <w:szCs w:val="28"/>
        </w:rPr>
        <w:t>ли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 на группы по </w:t>
      </w:r>
      <w:r w:rsidR="009077DB">
        <w:rPr>
          <w:rFonts w:ascii="Times New Roman" w:hAnsi="Times New Roman" w:cs="Times New Roman"/>
          <w:sz w:val="28"/>
          <w:szCs w:val="28"/>
        </w:rPr>
        <w:t xml:space="preserve">декадным 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срокам лова рыб – июнь </w:t>
      </w:r>
      <w:r w:rsidR="009C6A0A" w:rsidRPr="006A12D6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, июль </w:t>
      </w:r>
      <w:r w:rsidR="009C6A0A" w:rsidRPr="006A12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, июль </w:t>
      </w:r>
      <w:r w:rsidR="009C6A0A" w:rsidRPr="006A12D6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, </w:t>
      </w:r>
      <w:r w:rsidR="009077DB">
        <w:rPr>
          <w:rFonts w:ascii="Times New Roman" w:hAnsi="Times New Roman" w:cs="Times New Roman"/>
          <w:sz w:val="28"/>
          <w:szCs w:val="28"/>
        </w:rPr>
        <w:t xml:space="preserve">июль </w:t>
      </w:r>
      <w:r w:rsidR="009077DB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="009077DB" w:rsidRPr="009077DB">
        <w:rPr>
          <w:rFonts w:ascii="Times New Roman" w:hAnsi="Times New Roman" w:cs="Times New Roman"/>
          <w:sz w:val="28"/>
          <w:szCs w:val="28"/>
        </w:rPr>
        <w:t xml:space="preserve"> </w:t>
      </w:r>
      <w:r w:rsidR="009077DB">
        <w:rPr>
          <w:rFonts w:ascii="Times New Roman" w:hAnsi="Times New Roman" w:cs="Times New Roman"/>
          <w:sz w:val="28"/>
          <w:szCs w:val="28"/>
        </w:rPr>
        <w:t xml:space="preserve">и </w:t>
      </w:r>
      <w:r w:rsidR="009C6A0A" w:rsidRPr="006A12D6">
        <w:rPr>
          <w:rFonts w:ascii="Times New Roman" w:hAnsi="Times New Roman" w:cs="Times New Roman"/>
          <w:sz w:val="28"/>
          <w:szCs w:val="28"/>
        </w:rPr>
        <w:t xml:space="preserve">август </w:t>
      </w:r>
      <w:r w:rsidR="009C6A0A" w:rsidRPr="006A12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C6A0A" w:rsidRPr="006A12D6">
        <w:rPr>
          <w:rFonts w:ascii="Times New Roman" w:hAnsi="Times New Roman" w:cs="Times New Roman"/>
          <w:sz w:val="28"/>
          <w:szCs w:val="28"/>
        </w:rPr>
        <w:t>. Анализировать будем массовую долю пищевых объектов, %. Анализируемые группы – колюшка, икра колюшки, другие рыбы, ракообразные, полихеты, иглокожие, остальные</w:t>
      </w:r>
      <w:r w:rsidR="009C6A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283C" w:rsidRDefault="009C283C" w:rsidP="009C283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9077DB">
        <w:rPr>
          <w:rFonts w:ascii="Times New Roman" w:hAnsi="Times New Roman" w:cs="Times New Roman"/>
          <w:sz w:val="28"/>
          <w:szCs w:val="28"/>
        </w:rPr>
        <w:t>За 100% берется вся сумма весов жертв за декаду. Далее на графике отражаем долю суммы каждого вида в общей сумме за декаду.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283C" w:rsidRPr="00693D9C" w:rsidRDefault="009C283C" w:rsidP="009C283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9077DB" w:rsidRDefault="009077DB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9077DB" w:rsidRDefault="009077DB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243161"/>
            <wp:effectExtent l="0" t="0" r="3175" b="5080"/>
            <wp:docPr id="8" name="Рисунок 8" descr="C:\Users\Петр Ершов\AppData\Local\Microsoft\Windows\INetCache\Content.MSO\CBB0BD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 Ершов\AppData\Local\Microsoft\Windows\INetCache\Content.MSO\CBB0BD7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7DB" w:rsidRDefault="009077DB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9077DB">
        <w:rPr>
          <w:rFonts w:ascii="Times New Roman" w:hAnsi="Times New Roman" w:cs="Times New Roman"/>
          <w:sz w:val="28"/>
          <w:szCs w:val="28"/>
        </w:rPr>
        <w:t xml:space="preserve">Это другой способ визуализации предыдущего графика. Этот вариант мне кажется лучше. В принципе, можно пустить его в параллель с визуализацией </w:t>
      </w:r>
      <w:r w:rsidRPr="009077DB">
        <w:rPr>
          <w:rFonts w:ascii="Times New Roman" w:hAnsi="Times New Roman" w:cs="Times New Roman"/>
          <w:sz w:val="28"/>
          <w:szCs w:val="28"/>
        </w:rPr>
        <w:lastRenderedPageBreak/>
        <w:t>сезонной динамики встречаемости видов (общий ход сезонной динамики встречаемости и доли в пищевом комке похожи)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77DB" w:rsidRPr="009077DB" w:rsidRDefault="009077DB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243161"/>
            <wp:effectExtent l="0" t="0" r="3175" b="5080"/>
            <wp:docPr id="15" name="Рисунок 15" descr="C:\Users\Петр Ершов\AppData\Local\Microsoft\Windows\INetCache\Content.MSO\92FF0C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 Ершов\AppData\Local\Microsoft\Windows\INetCache\Content.MSO\92FF0CE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7DB" w:rsidRDefault="009077DB" w:rsidP="009077DB">
      <w:pPr>
        <w:pStyle w:val="2"/>
      </w:pPr>
      <w:r>
        <w:t>Многолетняя динамика доли</w:t>
      </w:r>
    </w:p>
    <w:p w:rsidR="009077DB" w:rsidRDefault="009077DB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43161"/>
            <wp:effectExtent l="0" t="0" r="3175" b="5080"/>
            <wp:docPr id="16" name="Рисунок 16" descr="C:\Users\Петр Ершов\AppData\Local\Microsoft\Windows\INetCache\Content.MSO\8C4D04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 Ершов\AppData\Local\Microsoft\Windows\INetCache\Content.MSO\8C4D048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7DB" w:rsidRDefault="00BF05FC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F05FC">
        <w:rPr>
          <w:rFonts w:ascii="Times New Roman" w:hAnsi="Times New Roman" w:cs="Times New Roman"/>
          <w:sz w:val="28"/>
          <w:szCs w:val="28"/>
        </w:rPr>
        <w:t>Другой вариант визуализации этого же графика. Здесь точки - исходные доли, синие линии - сглаженная тенденция.</w:t>
      </w:r>
    </w:p>
    <w:p w:rsidR="00BF05FC" w:rsidRPr="00BF05FC" w:rsidRDefault="00BF05FC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43161"/>
            <wp:effectExtent l="0" t="0" r="3175" b="5080"/>
            <wp:docPr id="17" name="Рисунок 17" descr="C:\Users\Петр Ершов\AppData\Local\Microsoft\Windows\INetCache\Content.MSO\825243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 Ершов\AppData\Local\Microsoft\Windows\INetCache\Content.MSO\825243D6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B4A" w:rsidRDefault="00665B4A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665B4A" w:rsidRDefault="00665B4A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665B4A" w:rsidRDefault="00665B4A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665B4A" w:rsidRDefault="00665B4A" w:rsidP="0092757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9C6A0A" w:rsidRDefault="009C6A0A" w:rsidP="009C6A0A">
      <w:pPr>
        <w:rPr>
          <w:rFonts w:ascii="Times New Roman" w:hAnsi="Times New Roman" w:cs="Times New Roman"/>
          <w:sz w:val="28"/>
          <w:szCs w:val="28"/>
        </w:rPr>
      </w:pPr>
    </w:p>
    <w:p w:rsidR="009C6A0A" w:rsidRDefault="009C6A0A" w:rsidP="00C1605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9C6A0A" w:rsidRDefault="009C6A0A" w:rsidP="009C6A0A">
      <w:pPr>
        <w:rPr>
          <w:rFonts w:ascii="Times New Roman" w:hAnsi="Times New Roman" w:cs="Times New Roman"/>
          <w:sz w:val="28"/>
          <w:szCs w:val="28"/>
        </w:rPr>
      </w:pPr>
    </w:p>
    <w:p w:rsidR="00314857" w:rsidRPr="00314857" w:rsidRDefault="00314857" w:rsidP="00CF1167">
      <w:pPr>
        <w:rPr>
          <w:rFonts w:ascii="Times New Roman" w:hAnsi="Times New Roman" w:cs="Times New Roman"/>
          <w:sz w:val="28"/>
          <w:szCs w:val="28"/>
        </w:rPr>
      </w:pPr>
    </w:p>
    <w:sectPr w:rsidR="00314857" w:rsidRPr="00314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FC29A1"/>
    <w:multiLevelType w:val="hybridMultilevel"/>
    <w:tmpl w:val="E0CE0506"/>
    <w:lvl w:ilvl="0" w:tplc="A9F221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BB1"/>
    <w:rsid w:val="00014AE6"/>
    <w:rsid w:val="00042F11"/>
    <w:rsid w:val="00045E74"/>
    <w:rsid w:val="00066F7F"/>
    <w:rsid w:val="00076617"/>
    <w:rsid w:val="00087497"/>
    <w:rsid w:val="00090580"/>
    <w:rsid w:val="000B64EC"/>
    <w:rsid w:val="000F2448"/>
    <w:rsid w:val="000F6D8A"/>
    <w:rsid w:val="0010668A"/>
    <w:rsid w:val="00123FFF"/>
    <w:rsid w:val="00144DB8"/>
    <w:rsid w:val="00150B33"/>
    <w:rsid w:val="0015211C"/>
    <w:rsid w:val="00160437"/>
    <w:rsid w:val="001A782D"/>
    <w:rsid w:val="001C2DD8"/>
    <w:rsid w:val="001C6800"/>
    <w:rsid w:val="001C7B79"/>
    <w:rsid w:val="002132E7"/>
    <w:rsid w:val="002377DA"/>
    <w:rsid w:val="002728A4"/>
    <w:rsid w:val="00297040"/>
    <w:rsid w:val="002A324F"/>
    <w:rsid w:val="00305DE0"/>
    <w:rsid w:val="00314857"/>
    <w:rsid w:val="00344A44"/>
    <w:rsid w:val="00370EE2"/>
    <w:rsid w:val="00376B31"/>
    <w:rsid w:val="003E47CE"/>
    <w:rsid w:val="003E5346"/>
    <w:rsid w:val="004140A7"/>
    <w:rsid w:val="00420247"/>
    <w:rsid w:val="00443B27"/>
    <w:rsid w:val="004903AA"/>
    <w:rsid w:val="004B69CD"/>
    <w:rsid w:val="004C3599"/>
    <w:rsid w:val="004D7C5D"/>
    <w:rsid w:val="00502DF6"/>
    <w:rsid w:val="00542BE7"/>
    <w:rsid w:val="00572A43"/>
    <w:rsid w:val="0058117E"/>
    <w:rsid w:val="00597457"/>
    <w:rsid w:val="005D3497"/>
    <w:rsid w:val="005E4A70"/>
    <w:rsid w:val="006251B2"/>
    <w:rsid w:val="0064125C"/>
    <w:rsid w:val="00661418"/>
    <w:rsid w:val="00665B4A"/>
    <w:rsid w:val="00693D9C"/>
    <w:rsid w:val="006A12D6"/>
    <w:rsid w:val="006C09ED"/>
    <w:rsid w:val="006D3E26"/>
    <w:rsid w:val="0074000E"/>
    <w:rsid w:val="00760EBD"/>
    <w:rsid w:val="00767661"/>
    <w:rsid w:val="00787B33"/>
    <w:rsid w:val="007B206E"/>
    <w:rsid w:val="007E5244"/>
    <w:rsid w:val="00865D66"/>
    <w:rsid w:val="0086788B"/>
    <w:rsid w:val="0087454A"/>
    <w:rsid w:val="00886A5E"/>
    <w:rsid w:val="00886DD1"/>
    <w:rsid w:val="008B3699"/>
    <w:rsid w:val="008F7A51"/>
    <w:rsid w:val="009077DB"/>
    <w:rsid w:val="009168AA"/>
    <w:rsid w:val="00920685"/>
    <w:rsid w:val="00927579"/>
    <w:rsid w:val="00944C7A"/>
    <w:rsid w:val="009A4C68"/>
    <w:rsid w:val="009C283C"/>
    <w:rsid w:val="009C6A0A"/>
    <w:rsid w:val="009D5438"/>
    <w:rsid w:val="009E0BE4"/>
    <w:rsid w:val="009E621F"/>
    <w:rsid w:val="009F6190"/>
    <w:rsid w:val="00A12356"/>
    <w:rsid w:val="00A4424E"/>
    <w:rsid w:val="00AC6203"/>
    <w:rsid w:val="00B06398"/>
    <w:rsid w:val="00B464D0"/>
    <w:rsid w:val="00B51A6D"/>
    <w:rsid w:val="00B52411"/>
    <w:rsid w:val="00B57B82"/>
    <w:rsid w:val="00B64C64"/>
    <w:rsid w:val="00B93907"/>
    <w:rsid w:val="00BA0376"/>
    <w:rsid w:val="00BB6076"/>
    <w:rsid w:val="00BF003E"/>
    <w:rsid w:val="00BF05FC"/>
    <w:rsid w:val="00C07F6A"/>
    <w:rsid w:val="00C1605C"/>
    <w:rsid w:val="00C32886"/>
    <w:rsid w:val="00C42136"/>
    <w:rsid w:val="00C57BB1"/>
    <w:rsid w:val="00C8355E"/>
    <w:rsid w:val="00C91E30"/>
    <w:rsid w:val="00CF1167"/>
    <w:rsid w:val="00CF47FE"/>
    <w:rsid w:val="00D07E7A"/>
    <w:rsid w:val="00D11B3E"/>
    <w:rsid w:val="00D31503"/>
    <w:rsid w:val="00D650EF"/>
    <w:rsid w:val="00D76881"/>
    <w:rsid w:val="00D86C31"/>
    <w:rsid w:val="00DA2EF5"/>
    <w:rsid w:val="00DA539C"/>
    <w:rsid w:val="00DF4D92"/>
    <w:rsid w:val="00E34A85"/>
    <w:rsid w:val="00EC6094"/>
    <w:rsid w:val="00EE7988"/>
    <w:rsid w:val="00F274B1"/>
    <w:rsid w:val="00F51E8A"/>
    <w:rsid w:val="00FE010C"/>
    <w:rsid w:val="00FE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07A38"/>
  <w15:chartTrackingRefBased/>
  <w15:docId w15:val="{0D672BFB-6CD9-4A67-B9CB-3C4185CF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123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213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F1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123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7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14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Ершов</dc:creator>
  <cp:keywords/>
  <dc:description/>
  <cp:lastModifiedBy>Петр Ершов</cp:lastModifiedBy>
  <cp:revision>99</cp:revision>
  <dcterms:created xsi:type="dcterms:W3CDTF">2025-05-14T12:35:00Z</dcterms:created>
  <dcterms:modified xsi:type="dcterms:W3CDTF">2025-09-19T14:57:00Z</dcterms:modified>
</cp:coreProperties>
</file>