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1D1DC7D"/>
    <w:p w14:paraId="79C183AC">
      <w:pPr>
        <w:rPr>
          <w:lang w:val="en-US"/>
        </w:rPr>
      </w:pPr>
    </w:p>
    <w:p w14:paraId="4565D39C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>Рисунок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4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. Эуфоссилии и ихнофоссилии, отмеченные на разрезе.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A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Трубки, 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вероятно принадлежащие полихетам </w:t>
      </w:r>
      <w:r>
        <w:rPr>
          <w:rFonts w:hint="default" w:ascii="Times New Roman" w:hAnsi="Times New Roman" w:cs="Times New Roman"/>
          <w:i/>
          <w:iCs/>
          <w:sz w:val="24"/>
          <w:szCs w:val="24"/>
          <w:highlight w:val="none"/>
          <w:lang w:val="en-US"/>
        </w:rPr>
        <w:t>Nicomache minor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, ассоциированные с камнями морены (слой 200-240 см).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B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Поперечное сечение трубок из того же слоя.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C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Крупные камни морены из слоя 240 см.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D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Трубки вероятно принадлежаще полихетам </w:t>
      </w:r>
      <w:r>
        <w:rPr>
          <w:rFonts w:hint="default" w:ascii="Times New Roman" w:hAnsi="Times New Roman" w:cs="Times New Roman"/>
          <w:i/>
          <w:iCs/>
          <w:sz w:val="24"/>
          <w:szCs w:val="24"/>
          <w:highlight w:val="none"/>
          <w:lang w:val="en-US"/>
        </w:rPr>
        <w:t>Galathowenia oculata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 (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слой 110-160 см).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E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Те же трубки, внутренняя поверхность.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F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Конхиалин раковины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Portlandia arctica (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слой 90-120 см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)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G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Ядро двустворчатого моллюска, вероятно относящееся к </w:t>
      </w:r>
      <w:r>
        <w:rPr>
          <w:rFonts w:hint="default" w:ascii="Times New Roman" w:hAnsi="Times New Roman" w:cs="Times New Roman"/>
          <w:i/>
          <w:iCs/>
          <w:sz w:val="24"/>
          <w:szCs w:val="24"/>
          <w:highlight w:val="none"/>
          <w:lang w:val="en-US"/>
        </w:rPr>
        <w:t>Macoma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 sp. (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слой 60-100 см).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H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Трубки, вероятно принадлежащие </w:t>
      </w:r>
      <w:r>
        <w:rPr>
          <w:rFonts w:hint="default" w:ascii="Times New Roman" w:hAnsi="Times New Roman"/>
          <w:i/>
          <w:iCs/>
          <w:sz w:val="24"/>
          <w:szCs w:val="24"/>
          <w:highlight w:val="none"/>
          <w:lang w:val="ru-RU"/>
        </w:rPr>
        <w:t xml:space="preserve">Dipolydora quadrilobata 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(слой 60-100 см). Стрелки отмечают положение трубок</w:t>
      </w:r>
      <w:r>
        <w:rPr>
          <w:rFonts w:hint="default" w:ascii="Times New Roman" w:hAnsi="Times New Roman"/>
          <w:sz w:val="24"/>
          <w:szCs w:val="24"/>
          <w:highlight w:val="none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highlight w:val="none"/>
          <w:lang w:val="en-US"/>
        </w:rPr>
        <w:t>I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Те же трубки, предположительно </w:t>
      </w:r>
      <w:r>
        <w:rPr>
          <w:rFonts w:hint="default" w:ascii="Times New Roman" w:hAnsi="Times New Roman"/>
          <w:i/>
          <w:iCs/>
          <w:sz w:val="24"/>
          <w:szCs w:val="24"/>
          <w:highlight w:val="none"/>
          <w:lang w:val="ru-RU"/>
        </w:rPr>
        <w:t xml:space="preserve">Dipolydora quadrilobata, </w:t>
      </w:r>
      <w:r>
        <w:rPr>
          <w:rFonts w:hint="default" w:ascii="Times New Roman" w:hAnsi="Times New Roman"/>
          <w:i w:val="0"/>
          <w:iCs w:val="0"/>
          <w:sz w:val="24"/>
          <w:szCs w:val="24"/>
          <w:highlight w:val="none"/>
          <w:lang w:val="ru-RU"/>
        </w:rPr>
        <w:t>внутренняя поверхность</w:t>
      </w:r>
      <w:r>
        <w:rPr>
          <w:rFonts w:hint="default" w:ascii="Times New Roman" w:hAnsi="Times New Roman"/>
          <w:i/>
          <w:iCs/>
          <w:sz w:val="24"/>
          <w:szCs w:val="24"/>
          <w:highlight w:val="none"/>
          <w:lang w:val="ru-RU"/>
        </w:rPr>
        <w:t>.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  <w:highlight w:val="none"/>
          <w:lang w:val="en-US"/>
        </w:rPr>
        <w:t>J</w:t>
      </w:r>
      <w:r>
        <w:rPr>
          <w:rFonts w:hint="default" w:ascii="Times New Roman" w:hAnsi="Times New Roman"/>
          <w:sz w:val="24"/>
          <w:szCs w:val="24"/>
          <w:highlight w:val="none"/>
          <w:lang w:val="en-US"/>
        </w:rPr>
        <w:t xml:space="preserve">. 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 xml:space="preserve">Осколки раковин </w:t>
      </w:r>
      <w:r>
        <w:rPr>
          <w:rFonts w:hint="default" w:ascii="Times New Roman" w:hAnsi="Times New Roman"/>
          <w:i/>
          <w:iCs/>
          <w:sz w:val="24"/>
          <w:szCs w:val="24"/>
          <w:highlight w:val="none"/>
          <w:lang w:val="en-US"/>
        </w:rPr>
        <w:t xml:space="preserve">Mytilus edulis 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 xml:space="preserve">(слой 30-50 см). </w:t>
      </w:r>
      <w:r>
        <w:rPr>
          <w:rFonts w:hint="default" w:ascii="Times New Roman" w:hAnsi="Times New Roman"/>
          <w:b/>
          <w:bCs/>
          <w:sz w:val="24"/>
          <w:szCs w:val="24"/>
          <w:highlight w:val="none"/>
          <w:lang w:val="en-US"/>
        </w:rPr>
        <w:t>K</w:t>
      </w:r>
      <w:r>
        <w:rPr>
          <w:rFonts w:hint="default" w:ascii="Times New Roman" w:hAnsi="Times New Roman"/>
          <w:sz w:val="24"/>
          <w:szCs w:val="24"/>
          <w:highlight w:val="none"/>
          <w:lang w:val="en-US"/>
        </w:rPr>
        <w:t xml:space="preserve">. 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Мидевый ракушечник (слой 30-50). Стрелка указывает на слой ракушечника.</w:t>
      </w:r>
    </w:p>
    <w:p w14:paraId="1476C2D5">
      <w:pPr>
        <w:rPr>
          <w:lang w:val="en-US"/>
        </w:rPr>
      </w:pPr>
    </w:p>
    <w:p w14:paraId="7C93BDED">
      <w:pPr>
        <w:rPr>
          <w:lang w:val="en-US"/>
        </w:rPr>
      </w:pPr>
    </w:p>
    <w:p w14:paraId="27A6AC63">
      <w:pPr>
        <w:rPr>
          <w:lang w:val="en-US"/>
        </w:rPr>
      </w:pPr>
    </w:p>
    <w:p w14:paraId="29D139CF">
      <w:pPr>
        <w:rPr>
          <w:lang w:val="en-US"/>
        </w:rPr>
      </w:pPr>
    </w:p>
    <w:sectPr>
      <w:pgSz w:w="11906" w:h="16838"/>
      <w:pgMar w:top="1440" w:right="1800" w:bottom="1440" w:left="180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50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BF0750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91715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88005EC"/>
    <w:rsid w:val="09C2553B"/>
    <w:rsid w:val="13A260BC"/>
    <w:rsid w:val="391B30B1"/>
    <w:rsid w:val="3A5B4A05"/>
    <w:rsid w:val="3D2E204C"/>
    <w:rsid w:val="49BF0750"/>
    <w:rsid w:val="4B32292F"/>
    <w:rsid w:val="4DC82D45"/>
    <w:rsid w:val="50225E22"/>
    <w:rsid w:val="552E3A44"/>
    <w:rsid w:val="571A361F"/>
    <w:rsid w:val="6A8F5933"/>
    <w:rsid w:val="71511E5F"/>
    <w:rsid w:val="719F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pPr>
      <w:ind w:firstLine="641" w:firstLineChars="200"/>
      <w:jc w:val="both"/>
    </w:pPr>
    <w:rPr>
      <w:rFonts w:asciiTheme="minorAscii" w:hAnsiTheme="minorAscii" w:eastAsiaTheme="minorEastAsia" w:cstheme="minorBidi"/>
      <w:sz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spacing w:before="480" w:after="0"/>
      <w:jc w:val="center"/>
      <w:outlineLvl w:val="0"/>
    </w:pPr>
    <w:rPr>
      <w:rFonts w:asciiTheme="majorAscii" w:hAnsiTheme="majorAscii" w:eastAsiaTheme="majorEastAsia" w:cstheme="majorBidi"/>
      <w:b/>
      <w:bCs/>
      <w:color w:val="000000" w:themeColor="text1"/>
      <w:sz w:val="28"/>
      <w:szCs w:val="32"/>
      <w:lang w:eastAsia="en-US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3"/>
    <w:link w:val="151"/>
    <w:semiHidden/>
    <w:unhideWhenUsed/>
    <w:qFormat/>
    <w:uiPriority w:val="0"/>
    <w:pPr>
      <w:keepNext/>
      <w:keepLines/>
      <w:spacing w:before="200" w:after="0"/>
      <w:jc w:val="center"/>
      <w:outlineLvl w:val="1"/>
    </w:pPr>
    <w:rPr>
      <w:rFonts w:asciiTheme="majorAscii" w:hAnsiTheme="majorAscii" w:eastAsiaTheme="majorEastAsia" w:cstheme="majorBidi"/>
      <w:b/>
      <w:bCs/>
      <w:i/>
      <w:color w:val="000000" w:themeColor="text1"/>
      <w:szCs w:val="24"/>
      <w:lang w:eastAsia="en-US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8">
    <w:name w:val="heading 6"/>
    <w:basedOn w:val="1"/>
    <w:next w:val="3"/>
    <w:semiHidden/>
    <w:unhideWhenUsed/>
    <w:qFormat/>
    <w:uiPriority w:val="0"/>
    <w:pPr>
      <w:keepNext/>
      <w:keepLines/>
      <w:spacing w:before="200" w:after="0"/>
      <w:jc w:val="both"/>
      <w:outlineLvl w:val="5"/>
    </w:pPr>
    <w:rPr>
      <w:rFonts w:asciiTheme="majorAscii" w:hAnsiTheme="majorAscii" w:eastAsiaTheme="majorEastAsia" w:cstheme="majorBidi"/>
      <w:color w:val="000000" w:themeColor="text1"/>
      <w:sz w:val="20"/>
      <w:szCs w:val="24"/>
      <w:lang w:eastAsia="en-US"/>
      <w14:textFill>
        <w14:solidFill>
          <w14:schemeClr w14:val="tx1"/>
        </w14:solidFill>
      </w14:textFill>
    </w:rPr>
  </w:style>
  <w:style w:type="paragraph" w:styleId="9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2"/>
    <w:qFormat/>
    <w:uiPriority w:val="0"/>
    <w:pPr>
      <w:spacing w:before="180" w:after="180"/>
      <w:jc w:val="both"/>
    </w:pPr>
    <w:rPr>
      <w:rFonts w:asciiTheme="minorAscii" w:hAnsiTheme="minorAscii" w:eastAsiaTheme="minorEastAsia"/>
      <w:szCs w:val="24"/>
      <w:lang w:eastAsia="en-US"/>
    </w:rPr>
  </w:style>
  <w:style w:type="character" w:styleId="14">
    <w:name w:val="HTML Sample"/>
    <w:basedOn w:val="12"/>
    <w:autoRedefine/>
    <w:qFormat/>
    <w:uiPriority w:val="0"/>
    <w:rPr>
      <w:rFonts w:ascii="Courier New" w:hAnsi="Courier New" w:cs="Courier New"/>
    </w:rPr>
  </w:style>
  <w:style w:type="character" w:styleId="15">
    <w:name w:val="FollowedHyperlink"/>
    <w:basedOn w:val="12"/>
    <w:autoRedefine/>
    <w:qFormat/>
    <w:uiPriority w:val="0"/>
    <w:rPr>
      <w:color w:val="800080"/>
      <w:u w:val="single"/>
    </w:rPr>
  </w:style>
  <w:style w:type="character" w:styleId="16">
    <w:name w:val="footnote reference"/>
    <w:basedOn w:val="12"/>
    <w:autoRedefine/>
    <w:qFormat/>
    <w:uiPriority w:val="0"/>
    <w:rPr>
      <w:vertAlign w:val="superscript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character" w:styleId="18">
    <w:name w:val="endnote reference"/>
    <w:basedOn w:val="12"/>
    <w:autoRedefine/>
    <w:qFormat/>
    <w:uiPriority w:val="0"/>
    <w:rPr>
      <w:vertAlign w:val="superscript"/>
    </w:rPr>
  </w:style>
  <w:style w:type="character" w:styleId="19">
    <w:name w:val="HTML Acronym"/>
    <w:basedOn w:val="12"/>
    <w:autoRedefine/>
    <w:qFormat/>
    <w:uiPriority w:val="0"/>
  </w:style>
  <w:style w:type="character" w:styleId="20">
    <w:name w:val="Emphasis"/>
    <w:basedOn w:val="12"/>
    <w:autoRedefine/>
    <w:qFormat/>
    <w:uiPriority w:val="0"/>
    <w:rPr>
      <w:i/>
      <w:iCs/>
    </w:rPr>
  </w:style>
  <w:style w:type="character" w:styleId="21">
    <w:name w:val="Hyperlink"/>
    <w:basedOn w:val="12"/>
    <w:autoRedefine/>
    <w:qFormat/>
    <w:uiPriority w:val="0"/>
    <w:rPr>
      <w:color w:val="0000FF"/>
      <w:u w:val="single"/>
    </w:rPr>
  </w:style>
  <w:style w:type="character" w:styleId="22">
    <w:name w:val="HTML Keyboard"/>
    <w:basedOn w:val="12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HTML Code"/>
    <w:basedOn w:val="12"/>
    <w:autoRedefine/>
    <w:qFormat/>
    <w:uiPriority w:val="0"/>
    <w:rPr>
      <w:rFonts w:ascii="Courier New" w:hAnsi="Courier New" w:cs="Courier New"/>
      <w:sz w:val="20"/>
      <w:szCs w:val="20"/>
    </w:rPr>
  </w:style>
  <w:style w:type="character" w:styleId="24">
    <w:name w:val="page number"/>
    <w:basedOn w:val="12"/>
    <w:autoRedefine/>
    <w:qFormat/>
    <w:uiPriority w:val="0"/>
  </w:style>
  <w:style w:type="character" w:styleId="25">
    <w:name w:val="line number"/>
    <w:basedOn w:val="12"/>
    <w:qFormat/>
    <w:uiPriority w:val="0"/>
  </w:style>
  <w:style w:type="character" w:styleId="26">
    <w:name w:val="HTML Definition"/>
    <w:basedOn w:val="12"/>
    <w:autoRedefine/>
    <w:qFormat/>
    <w:uiPriority w:val="0"/>
    <w:rPr>
      <w:i/>
      <w:iCs/>
    </w:rPr>
  </w:style>
  <w:style w:type="character" w:styleId="27">
    <w:name w:val="HTML Variable"/>
    <w:basedOn w:val="12"/>
    <w:qFormat/>
    <w:uiPriority w:val="0"/>
    <w:rPr>
      <w:i/>
      <w:iCs/>
    </w:rPr>
  </w:style>
  <w:style w:type="character" w:styleId="28">
    <w:name w:val="HTML Typewriter"/>
    <w:basedOn w:val="12"/>
    <w:autoRedefine/>
    <w:qFormat/>
    <w:uiPriority w:val="0"/>
    <w:rPr>
      <w:rFonts w:ascii="Courier New" w:hAnsi="Courier New" w:cs="Courier New"/>
      <w:sz w:val="20"/>
      <w:szCs w:val="20"/>
    </w:rPr>
  </w:style>
  <w:style w:type="character" w:styleId="29">
    <w:name w:val="Strong"/>
    <w:basedOn w:val="12"/>
    <w:qFormat/>
    <w:uiPriority w:val="0"/>
    <w:rPr>
      <w:b/>
      <w:bCs/>
    </w:rPr>
  </w:style>
  <w:style w:type="character" w:styleId="30">
    <w:name w:val="HTML Cite"/>
    <w:basedOn w:val="12"/>
    <w:autoRedefine/>
    <w:qFormat/>
    <w:uiPriority w:val="0"/>
    <w:rPr>
      <w:i/>
      <w:iCs/>
    </w:rPr>
  </w:style>
  <w:style w:type="paragraph" w:styleId="31">
    <w:name w:val="Balloon Text"/>
    <w:basedOn w:val="1"/>
    <w:autoRedefine/>
    <w:qFormat/>
    <w:uiPriority w:val="0"/>
    <w:rPr>
      <w:sz w:val="16"/>
      <w:szCs w:val="16"/>
    </w:rPr>
  </w:style>
  <w:style w:type="paragraph" w:styleId="32">
    <w:name w:val="List 5"/>
    <w:basedOn w:val="1"/>
    <w:autoRedefine/>
    <w:qFormat/>
    <w:uiPriority w:val="0"/>
    <w:pPr>
      <w:ind w:left="1800" w:hanging="360"/>
    </w:pPr>
  </w:style>
  <w:style w:type="paragraph" w:styleId="33">
    <w:name w:val="List Continue"/>
    <w:basedOn w:val="1"/>
    <w:autoRedefine/>
    <w:qFormat/>
    <w:uiPriority w:val="0"/>
    <w:pPr>
      <w:spacing w:after="120"/>
      <w:ind w:left="360"/>
    </w:pPr>
  </w:style>
  <w:style w:type="paragraph" w:styleId="34">
    <w:name w:val="Body Text 2"/>
    <w:basedOn w:val="1"/>
    <w:qFormat/>
    <w:uiPriority w:val="0"/>
    <w:pPr>
      <w:spacing w:after="120" w:line="480" w:lineRule="auto"/>
    </w:pPr>
  </w:style>
  <w:style w:type="paragraph" w:styleId="35">
    <w:name w:val="List Number 5"/>
    <w:basedOn w:val="1"/>
    <w:uiPriority w:val="0"/>
    <w:pPr>
      <w:numPr>
        <w:ilvl w:val="0"/>
        <w:numId w:val="1"/>
      </w:numPr>
    </w:pPr>
  </w:style>
  <w:style w:type="paragraph" w:styleId="36">
    <w:name w:val="Closing"/>
    <w:basedOn w:val="1"/>
    <w:autoRedefine/>
    <w:qFormat/>
    <w:uiPriority w:val="0"/>
    <w:pPr>
      <w:ind w:left="4320"/>
    </w:pPr>
  </w:style>
  <w:style w:type="paragraph" w:styleId="37">
    <w:name w:val="Normal Indent"/>
    <w:basedOn w:val="1"/>
    <w:autoRedefine/>
    <w:qFormat/>
    <w:uiPriority w:val="0"/>
    <w:pPr>
      <w:ind w:left="708"/>
    </w:pPr>
  </w:style>
  <w:style w:type="paragraph" w:styleId="38">
    <w:name w:val="envelope return"/>
    <w:basedOn w:val="1"/>
    <w:uiPriority w:val="0"/>
    <w:rPr>
      <w:rFonts w:ascii="Arial" w:hAnsi="Arial" w:cs="Arial"/>
      <w:sz w:val="20"/>
    </w:rPr>
  </w:style>
  <w:style w:type="paragraph" w:styleId="39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40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1">
    <w:name w:val="endnote text"/>
    <w:basedOn w:val="1"/>
    <w:qFormat/>
    <w:uiPriority w:val="0"/>
    <w:pPr>
      <w:snapToGrid w:val="0"/>
      <w:jc w:val="left"/>
    </w:pPr>
  </w:style>
  <w:style w:type="paragraph" w:styleId="42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3">
    <w:name w:val="annotation text"/>
    <w:basedOn w:val="1"/>
    <w:uiPriority w:val="0"/>
    <w:pPr>
      <w:jc w:val="left"/>
    </w:pPr>
  </w:style>
  <w:style w:type="paragraph" w:styleId="44">
    <w:name w:val="index 1"/>
    <w:basedOn w:val="1"/>
    <w:next w:val="1"/>
    <w:qFormat/>
    <w:uiPriority w:val="0"/>
  </w:style>
  <w:style w:type="paragraph" w:styleId="45">
    <w:name w:val="annotation subject"/>
    <w:basedOn w:val="43"/>
    <w:next w:val="43"/>
    <w:uiPriority w:val="0"/>
    <w:rPr>
      <w:b/>
      <w:bCs/>
    </w:rPr>
  </w:style>
  <w:style w:type="paragraph" w:styleId="46">
    <w:name w:val="Document Map"/>
    <w:basedOn w:val="1"/>
    <w:qFormat/>
    <w:uiPriority w:val="0"/>
    <w:pPr>
      <w:shd w:val="clear" w:color="auto" w:fill="000080"/>
    </w:pPr>
  </w:style>
  <w:style w:type="paragraph" w:styleId="47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8">
    <w:name w:val="toc 8"/>
    <w:basedOn w:val="1"/>
    <w:next w:val="1"/>
    <w:uiPriority w:val="0"/>
    <w:pPr>
      <w:ind w:left="2940" w:leftChars="1400"/>
    </w:pPr>
  </w:style>
  <w:style w:type="paragraph" w:styleId="49">
    <w:name w:val="index 2"/>
    <w:basedOn w:val="1"/>
    <w:next w:val="1"/>
    <w:qFormat/>
    <w:uiPriority w:val="0"/>
    <w:pPr>
      <w:ind w:left="200" w:leftChars="200"/>
    </w:pPr>
  </w:style>
  <w:style w:type="paragraph" w:styleId="50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1">
    <w:name w:val="HTML Address"/>
    <w:basedOn w:val="1"/>
    <w:qFormat/>
    <w:uiPriority w:val="0"/>
    <w:rPr>
      <w:i/>
      <w:iCs/>
    </w:rPr>
  </w:style>
  <w:style w:type="paragraph" w:styleId="52">
    <w:name w:val="index 7"/>
    <w:basedOn w:val="1"/>
    <w:next w:val="1"/>
    <w:qFormat/>
    <w:uiPriority w:val="0"/>
    <w:pPr>
      <w:ind w:left="1200" w:leftChars="1200"/>
    </w:pPr>
  </w:style>
  <w:style w:type="paragraph" w:styleId="53">
    <w:name w:val="index 3"/>
    <w:basedOn w:val="1"/>
    <w:next w:val="1"/>
    <w:uiPriority w:val="0"/>
    <w:pPr>
      <w:ind w:left="400" w:leftChars="400"/>
    </w:pPr>
  </w:style>
  <w:style w:type="paragraph" w:styleId="54">
    <w:name w:val="index 5"/>
    <w:basedOn w:val="1"/>
    <w:next w:val="1"/>
    <w:qFormat/>
    <w:uiPriority w:val="0"/>
    <w:pPr>
      <w:ind w:left="800" w:leftChars="8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7">
    <w:name w:val="toc 9"/>
    <w:basedOn w:val="1"/>
    <w:next w:val="1"/>
    <w:uiPriority w:val="0"/>
    <w:pPr>
      <w:ind w:left="3360" w:leftChars="1600"/>
    </w:pPr>
  </w:style>
  <w:style w:type="paragraph" w:styleId="58">
    <w:name w:val="toc 7"/>
    <w:basedOn w:val="1"/>
    <w:next w:val="1"/>
    <w:qFormat/>
    <w:uiPriority w:val="0"/>
    <w:pPr>
      <w:ind w:left="2520" w:leftChars="1200"/>
    </w:pPr>
  </w:style>
  <w:style w:type="paragraph" w:styleId="59">
    <w:name w:val="index 6"/>
    <w:basedOn w:val="1"/>
    <w:next w:val="1"/>
    <w:qFormat/>
    <w:uiPriority w:val="0"/>
    <w:pPr>
      <w:ind w:left="1000" w:leftChars="1000"/>
    </w:pPr>
  </w:style>
  <w:style w:type="paragraph" w:styleId="60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1">
    <w:name w:val="index 8"/>
    <w:basedOn w:val="1"/>
    <w:next w:val="1"/>
    <w:qFormat/>
    <w:uiPriority w:val="0"/>
    <w:pPr>
      <w:ind w:left="1400" w:leftChars="140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4"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uiPriority w:val="0"/>
  </w:style>
  <w:style w:type="paragraph" w:styleId="67">
    <w:name w:val="table of authorities"/>
    <w:basedOn w:val="1"/>
    <w:next w:val="1"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3"/>
    <w:qFormat/>
    <w:uiPriority w:val="0"/>
    <w:pPr>
      <w:ind w:firstLine="210"/>
    </w:pPr>
  </w:style>
  <w:style w:type="paragraph" w:styleId="79">
    <w:name w:val="Body Text First Indent 2"/>
    <w:basedOn w:val="80"/>
    <w:uiPriority w:val="0"/>
    <w:pPr>
      <w:ind w:firstLine="210"/>
    </w:pPr>
  </w:style>
  <w:style w:type="paragraph" w:styleId="80">
    <w:name w:val="Body Text Indent"/>
    <w:basedOn w:val="1"/>
    <w:uiPriority w:val="0"/>
    <w:pPr>
      <w:spacing w:after="120"/>
      <w:ind w:left="360"/>
    </w:pPr>
  </w:style>
  <w:style w:type="paragraph" w:styleId="81">
    <w:name w:val="List Bullet 4"/>
    <w:basedOn w:val="1"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Ascii" w:hAnsiTheme="majorAscii" w:eastAsiaTheme="majorEastAsia" w:cstheme="majorBidi"/>
      <w:b/>
      <w:bCs/>
      <w:color w:val="000000" w:themeColor="text1"/>
      <w:sz w:val="36"/>
      <w:szCs w:val="36"/>
      <w:lang w:eastAsia="en-US"/>
      <w14:textFill>
        <w14:solidFill>
          <w14:schemeClr w14:val="tx1"/>
        </w14:solidFill>
      </w14:textFill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basedOn w:val="1"/>
    <w:uiPriority w:val="0"/>
    <w:rPr>
      <w:sz w:val="24"/>
      <w:szCs w:val="24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3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3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3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3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3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3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3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3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3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3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3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3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3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3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3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3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3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3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3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3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3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3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3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3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3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1">
    <w:name w:val="Заголовок 2 Знак"/>
    <w:basedOn w:val="12"/>
    <w:link w:val="4"/>
    <w:qFormat/>
    <w:uiPriority w:val="9"/>
    <w:rPr>
      <w:rFonts w:asciiTheme="majorAscii" w:hAnsiTheme="majorAscii" w:eastAsiaTheme="majorEastAsia" w:cstheme="majorBidi"/>
      <w:b/>
      <w:color w:val="5B9BD5" w:themeColor="accent1"/>
      <w:sz w:val="28"/>
      <w:szCs w:val="28"/>
      <w:lang w:val="ru-RU" w:eastAsia="en-US"/>
      <w14:textFill>
        <w14:solidFill>
          <w14:schemeClr w14:val="accent1"/>
        </w14:solidFill>
      </w14:textFill>
    </w:rPr>
  </w:style>
  <w:style w:type="character" w:customStyle="1" w:styleId="152">
    <w:name w:val="Body Text Char"/>
    <w:basedOn w:val="12"/>
    <w:link w:val="3"/>
    <w:qFormat/>
    <w:uiPriority w:val="0"/>
    <w:rPr>
      <w:rFonts w:asciiTheme="minorAscii" w:hAnsiTheme="minorAscii" w:eastAsiaTheme="minorEastAsia"/>
      <w:szCs w:val="24"/>
      <w:lang w:eastAsia="en-US"/>
    </w:rPr>
  </w:style>
  <w:style w:type="paragraph" w:customStyle="1" w:styleId="153">
    <w:name w:val="Image Caption"/>
    <w:basedOn w:val="42"/>
    <w:qFormat/>
    <w:uiPriority w:val="0"/>
    <w:pPr>
      <w:jc w:val="both"/>
    </w:pPr>
    <w:rPr>
      <w:rFonts w:asciiTheme="minorAscii" w:hAnsiTheme="minorAscii" w:eastAsiaTheme="minorEastAsia" w:cstheme="minorBidi"/>
      <w:i/>
      <w:sz w:val="20"/>
      <w:szCs w:val="24"/>
      <w:lang w:eastAsia="en-US"/>
    </w:rPr>
  </w:style>
  <w:style w:type="paragraph" w:customStyle="1" w:styleId="154">
    <w:name w:val="Table"/>
    <w:basedOn w:val="1"/>
    <w:next w:val="1"/>
    <w:qFormat/>
    <w:uiPriority w:val="0"/>
    <w:pPr>
      <w:spacing w:before="36" w:after="36"/>
    </w:pPr>
    <w:rPr>
      <w:rFonts w:ascii="Times New Roman" w:hAnsi="Times New Roman" w:cs="Times New Roman" w:eastAsiaTheme="minorEastAsia"/>
      <w:sz w:val="16"/>
      <w:szCs w:val="16"/>
      <w:lang w:val="ru-RU"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2025-11-02T09:55:00Z</dcterms:created>
  <dc:creator>google1599737165</dc:creator>
  <cp:lastModifiedBy>google1599737165</cp:lastModifiedBy>
  <dcterms:modified xsi:type="dcterms:W3CDTF">2025-11-02T10:01:46Z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49B3DD5072DC41018F4E8D8F26D739C6_11</vt:lpwstr>
  </property>
</Properties>
</file>