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  <Override PartName="/word/media/rId20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Negative Binomial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Year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sty m:val="p"/>
                    <m:scr m:val="double-struck"/>
                  </m:rPr>
                  <m:t>I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Species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Dist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Depth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sty m:val="p"/>
                    <m:scr m:val="double-struck"/>
                  </m:rPr>
                  <m:t>I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Species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Ice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</m:e>
            </m:mr>
            <m:mr>
              <m:e/>
              <m:e>
                <m:r>
                  <m:t> 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Species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nor/>
                        <m:sty m:val="p"/>
                      </m:rPr>
                      <m:t>Species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Ice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nor/>
                        <m:sty m:val="p"/>
                      </m:rPr>
                      <m:t>Ice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sSub>
                      <m:e>
                        <m:r>
                          <m:rPr>
                            <m:nor/>
                            <m:sty m:val="p"/>
                          </m:rPr>
                          <m:t>Site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b>
                </m:sSub>
              </m:e>
            </m:mr>
            <m:mr>
              <m:e>
                <m:sSub>
                  <m:e>
                    <m:r>
                      <m:t>b</m:t>
                    </m:r>
                  </m:e>
                  <m:sub>
                    <m:r>
                      <m:rPr>
                        <m:nor/>
                        <m:sty m:val="p"/>
                      </m:rPr>
                      <m:t>Site</m:t>
                    </m:r>
                  </m:sub>
                </m:sSub>
              </m:e>
              <m:e>
                <m:r>
                  <m:rPr>
                    <m:sty m:val="p"/>
                  </m:rPr>
                  <m:t>∼</m:t>
                </m:r>
                <m:r>
                  <m:rPr>
                    <m:sty m:val="p"/>
                    <m:scr m:val="script"/>
                  </m:rPr>
                  <m:t>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Site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</m:e>
            </m:mr>
          </m:m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численность (обилие) для</w:t>
      </w:r>
      <w:r>
        <w:t xml:space="preserve"> </w:t>
      </w:r>
      <m:oMath>
        <m:r>
          <m:t>i</m:t>
        </m:r>
      </m:oMath>
      <w:r>
        <w:t xml:space="preserve">-го наблюдения;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условное математическое ожидание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</m:oMath>
      <w:r>
        <w:t xml:space="preserve"> </w:t>
      </w:r>
      <w:r>
        <w:t xml:space="preserve">— параметр дисперсии отрицательного биномиального распределения;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общий свободный член (intercept);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Year</m:t>
            </m:r>
          </m:e>
        </m:d>
      </m:oMath>
      <w:r>
        <w:t xml:space="preserve"> </w:t>
      </w:r>
      <w:r>
        <w:t xml:space="preserve">— функция от года (Year), специфичная для каждого вида (Species);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I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nor/>
                    <m:sty m:val="p"/>
                  </m:rPr>
                  <m:t>Species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— индикатор вида, позволяющий описывать многолетний тренд для каждого вида;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Depth</m:t>
            </m:r>
          </m:e>
        </m:d>
      </m:oMath>
      <w:r>
        <w:t xml:space="preserve"> </w:t>
      </w:r>
      <w:r>
        <w:t xml:space="preserve">— двумерная функция от расстояния (Dist) и глубины (Depth), специфичная для каждой комбинации вида (Species) и ледовой обстановки (Ice);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I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nor/>
                    <m:sty m:val="p"/>
                  </m:rPr>
                  <m:t>Species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nor/>
                    <m:sty m:val="p"/>
                  </m:rPr>
                  <m:t>Ice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— индикатор взаимодействия вида и ледовой обстановки;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Species</m:t>
            </m:r>
          </m:sub>
        </m:sSub>
      </m:oMath>
      <w:r>
        <w:t xml:space="preserve"> </w:t>
      </w:r>
      <w:r>
        <w:t xml:space="preserve">— параметрический коэффициент для вида (Species), отражающий фиксированный эффект вида;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Ice</m:t>
            </m:r>
          </m:sub>
        </m:sSub>
      </m:oMath>
      <w:r>
        <w:t xml:space="preserve"> </w:t>
      </w:r>
      <w:r>
        <w:t xml:space="preserve">— параметрический коэффициент для фактора ледовой обстановки (Ice);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Site</m:t>
            </m:r>
          </m:sub>
        </m:sSub>
      </m:oMath>
      <w:r>
        <w:t xml:space="preserve"> </w:t>
      </w:r>
      <w:r>
        <w:t xml:space="preserve">— случайный эффект фактора участка (Site), предполагающий, что наблюдения на одном участке коррелированы;</w:t>
      </w:r>
    </w:p>
    <w:p>
      <w:pPr>
        <w:pStyle w:val="Compact"/>
        <w:numPr>
          <w:ilvl w:val="0"/>
          <w:numId w:val="1001"/>
        </w:numPr>
      </w:pPr>
      <m:oMath>
        <m:sSubSup>
          <m:e>
            <m:r>
              <m:t>σ</m:t>
            </m:r>
          </m:e>
          <m:sub>
            <m:r>
              <m:rPr>
                <m:nor/>
                <m:sty m:val="p"/>
              </m:rPr>
              <m:t>Site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— дисперсия случайных эффектов участка.</w:t>
      </w:r>
    </w:p>
    <w:bookmarkStart w:id="29" w:name="X8b7968ca2d0d3ae6cd285f883a329f2d69dbe2a"/>
    <w:p>
      <w:pPr>
        <w:pStyle w:val="4"/>
      </w:pPr>
      <w:r>
        <w:t xml:space="preserve">Разделение экологических ниш в градиенте Depth-Distance в безледный период</w:t>
      </w:r>
    </w:p>
    <w:p>
      <w:pPr>
        <w:pStyle w:val="CaptionedFigure"/>
      </w:pPr>
      <w:r>
        <w:drawing>
          <wp:inline>
            <wp:extent cx="6324600" cy="9779443"/>
            <wp:effectExtent b="0" l="0" r="0" t="0"/>
            <wp:docPr descr="Рисунок +. Связь численности трех видов лебедей с глубиной и расстоянием от берега в безледный период A и в период таяния льда B в соответствии с Моделью GAMM1. Relationship between the abundance of three swan species and depth and distance from the shore during the ice-free period A and the ice-melting period B according to Model GAMM1." title="" id="21" name="Picture"/>
            <a:graphic>
              <a:graphicData uri="http://schemas.openxmlformats.org/drawingml/2006/picture">
                <pic:pic>
                  <pic:nvPicPr>
                    <pic:cNvPr descr="Figures/combined_two_period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977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+. Связь численности трех видов лебедей с глубиной и расстоянием от берега в безледный период A и в период таяния льда B в соответствии с Моделью GAMM1. Relationship between the abundance of three swan species and depth and distance from the shore during the ice-free period A and the ice-melting period B according to Model GAMM1.</w:t>
      </w:r>
    </w:p>
    <w:p>
      <w:pPr>
        <w:pStyle w:val="21"/>
      </w:pPr>
      <w:r>
        <w:drawing>
          <wp:inline>
            <wp:extent cx="5544151" cy="554415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wans_niches_pictures_new_files/figure-docx/unnamed-chunk-1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62"/>
      </w:pPr>
      <w:r>
        <w:rPr>
          <w:rStyle w:val="VerbatimChar"/>
        </w:rPr>
        <w:t xml:space="preserve">## [1] "s(Year):Cygnets_AgeCygnets_Young"      </w:t>
      </w:r>
      <w:r>
        <w:br/>
      </w:r>
      <w:r>
        <w:rPr>
          <w:rStyle w:val="VerbatimChar"/>
        </w:rPr>
        <w:t xml:space="preserve">## [2] "s(Year):Cygnets_AgeCygnets_Old"        </w:t>
      </w:r>
      <w:r>
        <w:br/>
      </w:r>
      <w:r>
        <w:rPr>
          <w:rStyle w:val="VerbatimChar"/>
        </w:rPr>
        <w:t xml:space="preserve">## [3] "s(Dist,Depth):Cygnets_AgeCygnets_Young"</w:t>
      </w:r>
      <w:r>
        <w:br/>
      </w:r>
      <w:r>
        <w:rPr>
          <w:rStyle w:val="VerbatimChar"/>
        </w:rPr>
        <w:t xml:space="preserve">## [4] "s(Dist,Depth):Cygnets_AgeCygnets_Old"  </w:t>
      </w:r>
      <w:r>
        <w:br/>
      </w:r>
      <w:r>
        <w:rPr>
          <w:rStyle w:val="VerbatimChar"/>
        </w:rPr>
        <w:t xml:space="preserve">## [5] "s(Site)"</w:t>
      </w:r>
    </w:p>
    <w:p>
      <w:pPr>
        <w:pStyle w:val="FirstParagraph"/>
      </w:pPr>
      <w:r>
        <w:drawing>
          <wp:inline>
            <wp:extent cx="5494032" cy="549555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Pl_cygnet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32" cy="5495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907fd1326e252c554c56e7296d51e0ff57284de"/>
    <w:p>
      <w:pPr>
        <w:pStyle w:val="2"/>
      </w:pPr>
      <w:r>
        <w:t xml:space="preserve">Модель пространственного распределения линяющийх особей лебедя-шипуна</w:t>
      </w:r>
    </w:p>
    <w:p>
      <w:pPr>
        <w:pStyle w:val="FirstParagraph"/>
      </w:pPr>
      <w:r>
        <w:drawing>
          <wp:inline>
            <wp:extent cx="5544151" cy="554415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swans_niches_pictures_new_files/figure-docx/unnamed-chunk-3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>
      <w:footerReference r:id="rId10" w:type="default"/>
      <w:footerReference r:id="rId9" w:type="even"/>
      <w:pgSz w:h="15842" w:w="12242"/>
      <w:pgMar w:bottom="1134" w:footer="709" w:gutter="0" w:header="709" w:left="1134" w:right="1134" w:top="1134"/>
      <w:lnNumType w:countBy="0" w:restart="continuous"/>
      <w:pgNumType w:start="1"/>
      <w:cols w:num="1" w:space="708"/>
      <w:docGrid w:charSpace="0"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50544075"/>
      <w:docPartObj>
        <w:docPartGallery w:val="autotext"/>
      </w:docPartObj>
    </w:sdtPr>
    <w:sdtContent>
      <w:p w14:paraId="1C0A094D">
        <w:pPr>
          <w:pStyle w:val="24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19B79277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C827D2">
    <w:pPr>
      <w:pStyle w:val="24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AD2E6CE">
    <w:pPr>
      <w:pStyle w:val="24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8C3BFB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="Times New Roman" w:cs="Times New Roman" w:eastAsia="SimSun" w:hAnsi="Times New Roman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0" w:unhideWhenUsed="0"/>
    <w:lsdException w:name="heading 2" w:qFormat="1" w:semiHidden="0" w:uiPriority="0" w:unhideWhenUsed="0"/>
    <w:lsdException w:name="heading 3" w:qFormat="1" w:semiHidden="0" w:uiPriority="9"/>
    <w:lsdException w:name="heading 4" w:qFormat="1" w:semiHidden="0" w:uiPriority="0" w:unhideWhenUsed="0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qFormat="1" w:uiPriority="0" w:unhideWhenUsed="0"/>
    <w:lsdException w:name="annotation text" w:uiPriority="99"/>
    <w:lsdException w:name="header" w:qFormat="1" w:semiHidden="0" w:uiPriority="0" w:unhideWhenUsed="0"/>
    <w:lsdException w:name="footer" w:qFormat="1" w:semiHidden="0" w:uiPriority="99" w:unhideWhenUsed="0"/>
    <w:lsdException w:name="index heading" w:uiPriority="99"/>
    <w:lsdException w:name="caption" w:qFormat="1" w:uiPriority="35"/>
    <w:lsdException w:name="table of figures" w:uiPriority="99"/>
    <w:lsdException w:name="envelope address" w:uiPriority="99"/>
    <w:lsdException w:name="envelope return" w:uiPriority="99"/>
    <w:lsdException w:name="footnote reference" w:qFormat="1" w:uiPriority="0" w:unhideWhenUsed="0"/>
    <w:lsdException w:name="annotation reference" w:uiPriority="99"/>
    <w:lsdException w:name="line number" w:uiPriority="99"/>
    <w:lsdException w:name="page number" w:qFormat="1" w:semiHidden="0" w:uiPriority="0" w:unhideWhenUsed="0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qFormat="1" w:semiHidden="0" w:uiPriority="0" w:unhideWhenUsed="0"/>
    <w:lsdException w:name="Closing" w:uiPriority="99"/>
    <w:lsdException w:name="Signature" w:uiPriority="99"/>
    <w:lsdException w:name="Default Paragraph Font" w:qFormat="1" w:uiPriority="1"/>
    <w:lsdException w:name="Body Text" w:semiHidden="0" w:uiPriority="0" w:unhideWhenUsed="0"/>
    <w:lsdException w:name="Body Text Indent" w:qFormat="1" w:semiHidden="0" w:uiPriority="0" w:unhideWhenUsed="0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qFormat="1" w:semiHidden="0" w:uiPriority="11" w:unhideWhenUsed="0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qFormat="1" w:semiHidden="0" w:uiPriority="0" w:unhideWhenUsed="0"/>
    <w:lsdException w:name="Body Text 3" w:qFormat="1" w:semiHidden="0" w:uiPriority="0" w:unhideWhenUsed="0"/>
    <w:lsdException w:name="Body Text Indent 2" w:semiHidden="0" w:uiPriority="0" w:unhideWhenUsed="0"/>
    <w:lsdException w:name="Body Text Indent 3" w:qFormat="1" w:semiHidden="0" w:uiPriority="0" w:unhideWhenUsed="0"/>
    <w:lsdException w:name="Block Text" w:uiPriority="99"/>
    <w:lsdException w:name="Hyperlink" w:qFormat="1" w:semiHidden="0" w:uiPriority="0" w:unhideWhenUsed="0"/>
    <w:lsdException w:name="FollowedHyperlink" w:qFormat="1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uiPriority="99"/>
    <w:lsdException w:name="Plain Text" w:qFormat="1" w:semiHidden="0" w:uiPriority="0" w:unhideWhenUsed="0"/>
    <w:lsdException w:name="E-mail Signature" w:uiPriority="99"/>
    <w:lsdException w:name="Normal (Web)" w:semiHidden="0" w:uiPriority="0" w:unhideWhenUsed="0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qFormat="1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qFormat="1" w:uiPriority="0" w:unhideWhenUsed="0"/>
    <w:lsdException w:name="Table Grid" w:qFormat="1" w:semiHidden="0" w:uiPriority="0" w:unhideWhenUsed="0"/>
    <w:lsdException w:name="Table Theme" w:uiPriority="99"/>
    <w:lsdException w:name="Light Shading" w:qFormat="1" w:semiHidden="0" w:uiPriority="60" w:unhideWhenUsed="0"/>
  </w:latentStyles>
  <w:style w:default="1" w:styleId="1" w:type="paragraph">
    <w:name w:val="Normal"/>
    <w:qFormat/>
    <w:uiPriority w:val="0"/>
    <w:pPr>
      <w:spacing w:after="120" w:line="480" w:lineRule="auto"/>
      <w:ind w:firstLine="567"/>
      <w:jc w:val="both"/>
    </w:pPr>
    <w:rPr>
      <w:rFonts w:ascii="Times New Roman" w:cs="Times New Roman" w:eastAsia="Times New Roman" w:hAnsi="Times New Roman"/>
      <w:sz w:val="24"/>
      <w:szCs w:val="24"/>
      <w:lang w:bidi="ar-SA" w:eastAsia="en-US" w:val="ru-RU"/>
    </w:rPr>
  </w:style>
  <w:style w:styleId="2" w:type="paragraph">
    <w:name w:val="heading 1"/>
    <w:basedOn w:val="1"/>
    <w:next w:val="1"/>
    <w:link w:val="30"/>
    <w:qFormat/>
    <w:uiPriority w:val="0"/>
    <w:pPr>
      <w:keepNext/>
      <w:ind w:firstLine="0"/>
      <w:jc w:val="center"/>
      <w:outlineLvl w:val="0"/>
    </w:pPr>
    <w:rPr>
      <w:b/>
    </w:rPr>
  </w:style>
  <w:style w:styleId="3" w:type="paragraph">
    <w:name w:val="heading 2"/>
    <w:basedOn w:val="1"/>
    <w:next w:val="1"/>
    <w:link w:val="29"/>
    <w:qFormat/>
    <w:uiPriority w:val="0"/>
    <w:pPr>
      <w:keepNext/>
      <w:widowControl w:val="0"/>
      <w:autoSpaceDE w:val="0"/>
      <w:autoSpaceDN w:val="0"/>
      <w:adjustRightInd w:val="0"/>
      <w:spacing w:after="60" w:before="240"/>
      <w:jc w:val="left"/>
      <w:outlineLvl w:val="1"/>
    </w:pPr>
    <w:rPr>
      <w:rFonts w:cs="Cambria"/>
      <w:bCs/>
      <w:i/>
      <w:iCs/>
      <w:szCs w:val="28"/>
    </w:rPr>
  </w:style>
  <w:style w:styleId="4" w:type="paragraph">
    <w:name w:val="heading 3"/>
    <w:basedOn w:val="1"/>
    <w:next w:val="1"/>
    <w:unhideWhenUsed/>
    <w:qFormat/>
    <w:uiPriority w:val="9"/>
    <w:pPr>
      <w:keepNext/>
      <w:widowControl/>
      <w:spacing w:after="60" w:before="240"/>
      <w:jc w:val="left"/>
      <w:outlineLvl w:val="2"/>
    </w:pPr>
    <w:rPr>
      <w:rFonts w:ascii="Times New Roman" w:cs="Arial" w:eastAsia="Times New Roman" w:hAnsi="Times New Roman"/>
      <w:bCs/>
      <w:i/>
      <w:szCs w:val="26"/>
    </w:rPr>
  </w:style>
  <w:style w:styleId="5" w:type="paragraph">
    <w:name w:val="heading 4"/>
    <w:basedOn w:val="1"/>
    <w:next w:val="1"/>
    <w:qFormat/>
    <w:uiPriority w:val="0"/>
    <w:pPr>
      <w:keepNext/>
      <w:spacing w:after="60" w:before="240"/>
      <w:ind w:firstLine="0"/>
      <w:outlineLvl w:val="3"/>
    </w:pPr>
    <w:rPr>
      <w:rFonts w:ascii="Times New Roman" w:eastAsia="Times New Roman" w:hAnsi="Times New Roman"/>
      <w:b/>
      <w:bCs/>
      <w:i/>
      <w:sz w:val="24"/>
      <w:szCs w:val="28"/>
    </w:rPr>
  </w:style>
  <w:style w:default="1" w:styleId="6" w:type="character">
    <w:name w:val="Default Paragraph Font"/>
    <w:semiHidden/>
    <w:unhideWhenUsed/>
    <w:qFormat/>
    <w:uiPriority w:val="1"/>
  </w:style>
  <w:style w:default="1" w:styleId="7" w:type="table">
    <w:name w:val="Normal Table"/>
    <w:semiHidden/>
    <w:unhideWhenUsed/>
    <w:qFormat/>
    <w:uiPriority w:val="99"/>
    <w:tblPr>
      <w:tblCellMar>
        <w:top w:type="dxa" w:w="0"/>
        <w:left w:type="dxa" w:w="108"/>
        <w:bottom w:type="dxa" w:w="0"/>
        <w:right w:type="dxa" w:w="108"/>
      </w:tblCellMar>
    </w:tblPr>
  </w:style>
  <w:style w:styleId="8" w:type="character">
    <w:name w:val="FollowedHyperlink"/>
    <w:basedOn w:val="6"/>
    <w:qFormat/>
    <w:uiPriority w:val="0"/>
    <w:rPr>
      <w:color w:val="800080"/>
      <w:u w:val="single"/>
    </w:rPr>
  </w:style>
  <w:style w:styleId="9" w:type="character">
    <w:name w:val="footnote reference"/>
    <w:basedOn w:val="6"/>
    <w:semiHidden/>
    <w:qFormat/>
    <w:uiPriority w:val="0"/>
    <w:rPr>
      <w:vertAlign w:val="superscript"/>
    </w:rPr>
  </w:style>
  <w:style w:styleId="10" w:type="character">
    <w:name w:val="Emphasis"/>
    <w:basedOn w:val="6"/>
    <w:qFormat/>
    <w:uiPriority w:val="0"/>
    <w:rPr>
      <w:b/>
      <w:bCs/>
    </w:rPr>
  </w:style>
  <w:style w:styleId="11" w:type="character">
    <w:name w:val="Hyperlink"/>
    <w:basedOn w:val="6"/>
    <w:qFormat/>
    <w:uiPriority w:val="0"/>
    <w:rPr>
      <w:color w:val="0000FF"/>
      <w:u w:val="single"/>
    </w:rPr>
  </w:style>
  <w:style w:styleId="12" w:type="character">
    <w:name w:val="page number"/>
    <w:basedOn w:val="6"/>
    <w:qFormat/>
    <w:uiPriority w:val="0"/>
  </w:style>
  <w:style w:styleId="13" w:type="character">
    <w:name w:val="line number"/>
    <w:basedOn w:val="6"/>
    <w:semiHidden/>
    <w:unhideWhenUsed/>
    <w:uiPriority w:val="99"/>
  </w:style>
  <w:style w:styleId="14" w:type="character">
    <w:name w:val="Strong"/>
    <w:basedOn w:val="6"/>
    <w:qFormat/>
    <w:uiPriority w:val="0"/>
    <w:rPr>
      <w:b/>
      <w:bCs/>
    </w:rPr>
  </w:style>
  <w:style w:styleId="15" w:type="paragraph">
    <w:name w:val="Balloon Text"/>
    <w:basedOn w:val="1"/>
    <w:link w:val="39"/>
    <w:semiHidden/>
    <w:qFormat/>
    <w:uiPriority w:val="0"/>
    <w:pPr>
      <w:widowControl w:val="0"/>
      <w:autoSpaceDE w:val="0"/>
      <w:autoSpaceDN w:val="0"/>
      <w:adjustRightInd w:val="0"/>
    </w:pPr>
    <w:rPr>
      <w:sz w:val="0"/>
      <w:szCs w:val="0"/>
    </w:rPr>
  </w:style>
  <w:style w:styleId="16" w:type="paragraph">
    <w:name w:val="Body Text 2"/>
    <w:basedOn w:val="1"/>
    <w:qFormat/>
    <w:uiPriority w:val="0"/>
    <w:pPr>
      <w:spacing w:after="240"/>
      <w:ind w:firstLine="0"/>
    </w:pPr>
    <w:rPr>
      <w:sz w:val="28"/>
    </w:rPr>
  </w:style>
  <w:style w:styleId="17" w:type="paragraph">
    <w:name w:val="Plain Text"/>
    <w:basedOn w:val="1"/>
    <w:qFormat/>
    <w:uiPriority w:val="0"/>
    <w:pPr>
      <w:ind w:firstLine="0"/>
    </w:pPr>
    <w:rPr>
      <w:rFonts w:ascii="Courier New" w:hAnsi="Courier New"/>
      <w:sz w:val="20"/>
    </w:rPr>
  </w:style>
  <w:style w:styleId="18" w:type="paragraph">
    <w:name w:val="Body Text Indent 3"/>
    <w:basedOn w:val="1"/>
    <w:qFormat/>
    <w:uiPriority w:val="0"/>
    <w:pPr>
      <w:ind w:left="283"/>
    </w:pPr>
    <w:rPr>
      <w:sz w:val="16"/>
      <w:szCs w:val="16"/>
    </w:rPr>
  </w:style>
  <w:style w:styleId="19" w:type="paragraph">
    <w:name w:val="footnote text"/>
    <w:basedOn w:val="1"/>
    <w:link w:val="44"/>
    <w:semiHidden/>
    <w:qFormat/>
    <w:uiPriority w:val="0"/>
    <w:pPr>
      <w:ind w:firstLine="0"/>
    </w:pPr>
    <w:rPr>
      <w:sz w:val="20"/>
    </w:rPr>
  </w:style>
  <w:style w:styleId="20" w:type="paragraph">
    <w:name w:val="header"/>
    <w:basedOn w:val="1"/>
    <w:link w:val="38"/>
    <w:qFormat/>
    <w:uiPriority w:val="0"/>
    <w:pPr>
      <w:widowControl w:val="0"/>
      <w:tabs>
        <w:tab w:pos="4677" w:val="center"/>
        <w:tab w:pos="9355" w:val="right"/>
      </w:tabs>
      <w:autoSpaceDE w:val="0"/>
      <w:autoSpaceDN w:val="0"/>
      <w:adjustRightInd w:val="0"/>
    </w:pPr>
    <w:rPr>
      <w:rFonts w:ascii="Courier New" w:cs="Courier New" w:hAnsi="Courier New"/>
    </w:rPr>
  </w:style>
  <w:style w:styleId="21" w:type="paragraph">
    <w:name w:val="Body Text"/>
    <w:basedOn w:val="1"/>
    <w:link w:val="34"/>
    <w:uiPriority w:val="0"/>
  </w:style>
  <w:style w:styleId="22" w:type="paragraph">
    <w:name w:val="Body Text Indent"/>
    <w:basedOn w:val="1"/>
    <w:link w:val="33"/>
    <w:qFormat/>
    <w:uiPriority w:val="0"/>
    <w:pPr>
      <w:ind w:firstLine="0" w:left="283"/>
    </w:pPr>
  </w:style>
  <w:style w:styleId="23" w:type="paragraph">
    <w:name w:val="Title"/>
    <w:basedOn w:val="2"/>
    <w:link w:val="46"/>
    <w:qFormat/>
    <w:uiPriority w:val="0"/>
  </w:style>
  <w:style w:styleId="24" w:type="paragraph">
    <w:name w:val="footer"/>
    <w:basedOn w:val="1"/>
    <w:link w:val="36"/>
    <w:qFormat/>
    <w:uiPriority w:val="99"/>
    <w:pPr>
      <w:widowControl w:val="0"/>
      <w:tabs>
        <w:tab w:pos="4677" w:val="center"/>
        <w:tab w:pos="9355" w:val="right"/>
      </w:tabs>
      <w:autoSpaceDE w:val="0"/>
      <w:autoSpaceDN w:val="0"/>
      <w:adjustRightInd w:val="0"/>
    </w:pPr>
    <w:rPr>
      <w:rFonts w:ascii="Courier New" w:cs="Courier New" w:hAnsi="Courier New"/>
    </w:rPr>
  </w:style>
  <w:style w:styleId="25" w:type="paragraph">
    <w:name w:val="Normal (Web)"/>
    <w:basedOn w:val="1"/>
    <w:uiPriority w:val="0"/>
    <w:pPr>
      <w:spacing w:after="100" w:afterAutospacing="1" w:before="100" w:beforeAutospacing="1"/>
      <w:ind w:firstLine="0"/>
    </w:pPr>
    <w:rPr>
      <w:rFonts w:ascii="Arial Unicode MS" w:cs="Arial Unicode MS" w:eastAsia="Arial Unicode MS" w:hAnsi="Arial Unicode MS"/>
    </w:rPr>
  </w:style>
  <w:style w:styleId="26" w:type="paragraph">
    <w:name w:val="Body Text 3"/>
    <w:basedOn w:val="1"/>
    <w:qFormat/>
    <w:uiPriority w:val="0"/>
    <w:rPr>
      <w:sz w:val="16"/>
      <w:szCs w:val="16"/>
    </w:rPr>
  </w:style>
  <w:style w:styleId="27" w:type="paragraph">
    <w:name w:val="Body Text Indent 2"/>
    <w:basedOn w:val="1"/>
    <w:link w:val="32"/>
    <w:uiPriority w:val="0"/>
    <w:pPr>
      <w:ind w:left="283"/>
    </w:pPr>
  </w:style>
  <w:style w:styleId="28" w:type="table">
    <w:name w:val="Table Grid"/>
    <w:basedOn w:val="7"/>
    <w:qFormat/>
    <w:uiPriority w:val="0"/>
    <w:rPr>
      <w:rFonts w:ascii="Arial" w:eastAsia="Times New Roman" w:hAnsi="Arial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Col">
      <w:pPr>
        <w:jc w:val="left"/>
      </w:pPr>
    </w:tblStylePr>
  </w:style>
  <w:style w:customStyle="1" w:styleId="29" w:type="character">
    <w:name w:val="Заголовок 2 Знак"/>
    <w:basedOn w:val="6"/>
    <w:link w:val="3"/>
    <w:qFormat/>
    <w:locked/>
    <w:uiPriority w:val="0"/>
    <w:rPr>
      <w:rFonts w:ascii="Arial" w:cs="Cambria" w:eastAsia="Times New Roman" w:hAnsi="Arial"/>
      <w:bCs/>
      <w:i/>
      <w:iCs/>
      <w:sz w:val="32"/>
      <w:szCs w:val="28"/>
    </w:rPr>
  </w:style>
  <w:style w:customStyle="1" w:styleId="30" w:type="character">
    <w:name w:val="Заголовок 1 Знак"/>
    <w:basedOn w:val="6"/>
    <w:link w:val="2"/>
    <w:qFormat/>
    <w:uiPriority w:val="0"/>
    <w:rPr>
      <w:rFonts w:ascii="Arial" w:cs="Arial" w:eastAsia="Times New Roman" w:hAnsi="Arial"/>
      <w:b/>
      <w:sz w:val="32"/>
      <w:szCs w:val="32"/>
    </w:rPr>
  </w:style>
  <w:style w:customStyle="1" w:styleId="31" w:type="paragraph">
    <w:name w:val="Дерюгин 2"/>
    <w:basedOn w:val="1"/>
    <w:qFormat/>
    <w:uiPriority w:val="0"/>
    <w:rPr>
      <w:b/>
    </w:rPr>
  </w:style>
  <w:style w:customStyle="1" w:styleId="32" w:type="character">
    <w:name w:val="Основной текст с отступом 2 Знак"/>
    <w:basedOn w:val="6"/>
    <w:link w:val="27"/>
    <w:semiHidden/>
    <w:qFormat/>
    <w:uiPriority w:val="0"/>
    <w:rPr>
      <w:sz w:val="24"/>
      <w:lang w:bidi="ar-SA" w:eastAsia="ru-RU" w:val="ru-RU"/>
    </w:rPr>
  </w:style>
  <w:style w:customStyle="1" w:styleId="33" w:type="character">
    <w:name w:val="Основной текст с отступом Знак"/>
    <w:basedOn w:val="6"/>
    <w:link w:val="22"/>
    <w:semiHidden/>
    <w:uiPriority w:val="0"/>
    <w:rPr>
      <w:sz w:val="24"/>
      <w:szCs w:val="24"/>
      <w:lang w:bidi="ar-SA" w:eastAsia="ru-RU" w:val="ru-RU"/>
    </w:rPr>
  </w:style>
  <w:style w:customStyle="1" w:styleId="34" w:type="character">
    <w:name w:val="Основной текст Знак"/>
    <w:basedOn w:val="6"/>
    <w:link w:val="21"/>
    <w:uiPriority w:val="0"/>
    <w:rPr>
      <w:rFonts w:eastAsia="Times New Roman"/>
      <w:sz w:val="24"/>
      <w:szCs w:val="24"/>
    </w:rPr>
  </w:style>
  <w:style w:customStyle="1" w:styleId="35" w:type="character">
    <w:name w:val="Heading 2 Char"/>
    <w:basedOn w:val="6"/>
    <w:semiHidden/>
    <w:qFormat/>
    <w:uiPriority w:val="0"/>
    <w:rPr>
      <w:rFonts w:ascii="Cambria" w:cs="Times New Roman" w:eastAsia="Times New Roman" w:hAnsi="Cambria"/>
      <w:b/>
      <w:bCs/>
      <w:i/>
      <w:iCs/>
      <w:sz w:val="28"/>
      <w:szCs w:val="28"/>
    </w:rPr>
  </w:style>
  <w:style w:customStyle="1" w:styleId="36" w:type="character">
    <w:name w:val="Нижний колонтитул Знак"/>
    <w:basedOn w:val="6"/>
    <w:link w:val="24"/>
    <w:qFormat/>
    <w:locked/>
    <w:uiPriority w:val="99"/>
    <w:rPr>
      <w:rFonts w:ascii="Courier New" w:cs="Courier New" w:hAnsi="Courier New"/>
      <w:sz w:val="24"/>
      <w:szCs w:val="24"/>
      <w:lang w:bidi="ar-SA" w:eastAsia="ru-RU" w:val="ru-RU"/>
    </w:rPr>
  </w:style>
  <w:style w:customStyle="1" w:styleId="37" w:type="character">
    <w:name w:val="Footer Char"/>
    <w:basedOn w:val="6"/>
    <w:semiHidden/>
    <w:qFormat/>
    <w:uiPriority w:val="0"/>
    <w:rPr>
      <w:rFonts w:ascii="Courier New" w:cs="Courier New" w:hAnsi="Courier New"/>
      <w:sz w:val="24"/>
      <w:szCs w:val="24"/>
    </w:rPr>
  </w:style>
  <w:style w:customStyle="1" w:styleId="38" w:type="character">
    <w:name w:val="Верхний колонтитул Знак"/>
    <w:basedOn w:val="6"/>
    <w:link w:val="20"/>
    <w:semiHidden/>
    <w:qFormat/>
    <w:uiPriority w:val="0"/>
    <w:rPr>
      <w:rFonts w:ascii="Courier New" w:cs="Courier New" w:hAnsi="Courier New"/>
      <w:sz w:val="24"/>
      <w:szCs w:val="24"/>
      <w:lang w:bidi="ar-SA" w:eastAsia="ru-RU" w:val="ru-RU"/>
    </w:rPr>
  </w:style>
  <w:style w:customStyle="1" w:styleId="39" w:type="character">
    <w:name w:val="Текст выноски Знак"/>
    <w:basedOn w:val="6"/>
    <w:link w:val="15"/>
    <w:semiHidden/>
    <w:qFormat/>
    <w:uiPriority w:val="0"/>
    <w:rPr>
      <w:sz w:val="0"/>
      <w:szCs w:val="0"/>
      <w:lang w:bidi="ar-SA" w:eastAsia="ru-RU" w:val="ru-RU"/>
    </w:rPr>
  </w:style>
  <w:style w:customStyle="1" w:styleId="40" w:type="character">
    <w:name w:val="Знак4"/>
    <w:basedOn w:val="6"/>
    <w:qFormat/>
    <w:locked/>
    <w:uiPriority w:val="0"/>
    <w:rPr>
      <w:sz w:val="28"/>
      <w:szCs w:val="28"/>
    </w:rPr>
  </w:style>
  <w:style w:customStyle="1" w:styleId="41" w:type="character">
    <w:name w:val="Знак3"/>
    <w:basedOn w:val="6"/>
    <w:locked/>
    <w:uiPriority w:val="0"/>
    <w:rPr>
      <w:rFonts w:ascii="Courier New" w:cs="Courier New" w:hAnsi="Courier New"/>
      <w:sz w:val="24"/>
      <w:szCs w:val="24"/>
    </w:rPr>
  </w:style>
  <w:style w:customStyle="1" w:styleId="42" w:type="character">
    <w:name w:val="Знак2"/>
    <w:basedOn w:val="6"/>
    <w:semiHidden/>
    <w:locked/>
    <w:uiPriority w:val="0"/>
    <w:rPr>
      <w:rFonts w:ascii="Courier New" w:cs="Courier New" w:hAnsi="Courier New"/>
      <w:sz w:val="24"/>
      <w:szCs w:val="24"/>
    </w:rPr>
  </w:style>
  <w:style w:customStyle="1" w:styleId="43" w:type="character">
    <w:name w:val="Знак9"/>
    <w:basedOn w:val="6"/>
    <w:qFormat/>
    <w:locked/>
    <w:uiPriority w:val="0"/>
    <w:rPr>
      <w:b/>
      <w:bCs/>
    </w:rPr>
  </w:style>
  <w:style w:customStyle="1" w:styleId="44" w:type="character">
    <w:name w:val="Текст сноски Знак"/>
    <w:basedOn w:val="6"/>
    <w:link w:val="19"/>
    <w:semiHidden/>
    <w:locked/>
    <w:uiPriority w:val="0"/>
    <w:rPr>
      <w:lang w:bidi="ar-SA" w:eastAsia="ru-RU" w:val="ru-RU"/>
    </w:rPr>
  </w:style>
  <w:style w:customStyle="1" w:styleId="45" w:type="character">
    <w:name w:val="Footnote Text Char"/>
    <w:basedOn w:val="6"/>
    <w:semiHidden/>
    <w:uiPriority w:val="0"/>
    <w:rPr>
      <w:rFonts w:ascii="Courier New" w:cs="Courier New" w:hAnsi="Courier New"/>
      <w:sz w:val="20"/>
      <w:szCs w:val="20"/>
    </w:rPr>
  </w:style>
  <w:style w:customStyle="1" w:styleId="46" w:type="character">
    <w:name w:val="Название Знак"/>
    <w:basedOn w:val="6"/>
    <w:link w:val="23"/>
    <w:qFormat/>
    <w:locked/>
    <w:uiPriority w:val="0"/>
    <w:rPr>
      <w:rFonts w:ascii="Arial" w:eastAsia="Times New Roman" w:hAnsi="Arial"/>
      <w:sz w:val="36"/>
    </w:rPr>
  </w:style>
  <w:style w:customStyle="1" w:styleId="47" w:type="character">
    <w:name w:val="Title Char"/>
    <w:basedOn w:val="6"/>
    <w:uiPriority w:val="0"/>
    <w:rPr>
      <w:rFonts w:ascii="Cambria" w:cs="Times New Roman" w:eastAsia="Times New Roman" w:hAnsi="Cambria"/>
      <w:b/>
      <w:bCs/>
      <w:kern w:val="28"/>
      <w:sz w:val="32"/>
      <w:szCs w:val="32"/>
    </w:rPr>
  </w:style>
  <w:style w:customStyle="1" w:styleId="48" w:type="character">
    <w:name w:val="spelle"/>
    <w:basedOn w:val="6"/>
    <w:uiPriority w:val="0"/>
  </w:style>
  <w:style w:customStyle="1" w:styleId="49" w:type="character">
    <w:name w:val="grame"/>
    <w:basedOn w:val="6"/>
    <w:qFormat/>
    <w:uiPriority w:val="0"/>
  </w:style>
  <w:style w:customStyle="1" w:styleId="50" w:type="character">
    <w:name w:val="ref-journal"/>
    <w:basedOn w:val="6"/>
    <w:qFormat/>
    <w:uiPriority w:val="0"/>
  </w:style>
  <w:style w:customStyle="1" w:styleId="51" w:type="character">
    <w:name w:val="ref-vol"/>
    <w:basedOn w:val="6"/>
    <w:qFormat/>
    <w:uiPriority w:val="0"/>
  </w:style>
  <w:style w:customStyle="1" w:styleId="52" w:type="paragraph">
    <w:name w:val="Стиль1"/>
    <w:basedOn w:val="1"/>
    <w:qFormat/>
    <w:uiPriority w:val="0"/>
    <w:pPr>
      <w:tabs>
        <w:tab w:pos="420" w:val="left"/>
        <w:tab w:pos="900" w:val="left"/>
      </w:tabs>
      <w:ind w:firstLine="0"/>
    </w:pPr>
    <w:rPr>
      <w:bCs/>
    </w:rPr>
  </w:style>
  <w:style w:customStyle="1" w:styleId="53" w:type="paragraph">
    <w:name w:val="HTML Preformatted1"/>
    <w:basedOn w:val="1"/>
    <w:qFormat/>
    <w:uiPriority w:val="0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ind w:firstLine="0"/>
    </w:pPr>
    <w:rPr>
      <w:rFonts w:ascii="Courier New" w:eastAsia="Courier New" w:hAnsi="Courier New"/>
      <w:sz w:val="20"/>
      <w:lang w:val="en-US"/>
    </w:rPr>
  </w:style>
  <w:style w:customStyle="1" w:styleId="54" w:type="paragraph">
    <w:name w:val="Табл. текст"/>
    <w:basedOn w:val="1"/>
    <w:next w:val="5"/>
    <w:qFormat/>
    <w:uiPriority w:val="0"/>
    <w:pPr>
      <w:ind w:firstLine="0"/>
      <w:jc w:val="center"/>
    </w:pPr>
    <w:rPr>
      <w:snapToGrid w:val="0"/>
    </w:rPr>
  </w:style>
  <w:style w:customStyle="1" w:styleId="55" w:type="paragraph">
    <w:name w:val="Таблица_текст"/>
    <w:basedOn w:val="1"/>
    <w:qFormat/>
    <w:uiPriority w:val="0"/>
    <w:pPr>
      <w:ind w:firstLine="0"/>
      <w:jc w:val="center"/>
    </w:pPr>
    <w:rPr>
      <w:kern w:val="24"/>
    </w:rPr>
  </w:style>
  <w:style w:customStyle="1" w:styleId="56" w:type="paragraph">
    <w:name w:val="Стиль Табл. текст + Первая строка:  07 см1"/>
    <w:basedOn w:val="54"/>
    <w:qFormat/>
    <w:uiPriority w:val="0"/>
    <w:rPr>
      <w:szCs w:val="20"/>
    </w:rPr>
  </w:style>
  <w:style w:customStyle="1" w:styleId="57" w:type="paragraph">
    <w:name w:val="текст без отступа"/>
    <w:basedOn w:val="1"/>
    <w:next w:val="17"/>
    <w:qFormat/>
    <w:uiPriority w:val="0"/>
    <w:pPr>
      <w:spacing w:line="312" w:lineRule="auto"/>
      <w:ind w:firstLine="0"/>
    </w:pPr>
    <w:rPr>
      <w:sz w:val="28"/>
    </w:rPr>
  </w:style>
  <w:style w:customStyle="1" w:styleId="58" w:type="paragraph">
    <w:name w:val="Основной текст 21"/>
    <w:basedOn w:val="1"/>
    <w:qFormat/>
    <w:uiPriority w:val="0"/>
    <w:pPr>
      <w:widowControl w:val="0"/>
      <w:overflowPunct w:val="0"/>
      <w:autoSpaceDE w:val="0"/>
      <w:autoSpaceDN w:val="0"/>
      <w:adjustRightInd w:val="0"/>
      <w:ind w:firstLine="0"/>
      <w:textAlignment w:val="baseline"/>
    </w:pPr>
    <w:rPr>
      <w:b/>
    </w:rPr>
  </w:style>
  <w:style w:customStyle="1" w:styleId="59" w:type="paragraph">
    <w:name w:val="Derugin_title"/>
    <w:basedOn w:val="1"/>
    <w:qFormat/>
    <w:uiPriority w:val="0"/>
    <w:pPr>
      <w:jc w:val="center"/>
    </w:pPr>
    <w:rPr>
      <w:sz w:val="36"/>
    </w:rPr>
  </w:style>
  <w:style w:customStyle="1" w:styleId="60" w:type="character">
    <w:name w:val="Стиль Arial 16 пт"/>
    <w:basedOn w:val="6"/>
    <w:qFormat/>
    <w:uiPriority w:val="0"/>
    <w:rPr>
      <w:rFonts w:ascii="Arial" w:hAnsi="Arial"/>
      <w:sz w:val="32"/>
    </w:rPr>
  </w:style>
  <w:style w:styleId="61" w:type="table">
    <w:name w:val="Light Shading"/>
    <w:basedOn w:val="7"/>
    <w:qFormat/>
    <w:uiPriority w:val="60"/>
    <w:rPr>
      <w:color w:themeColor="text1" w:themeShade="BF" w:val="000000"/>
    </w:rPr>
    <w:tblPr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</w:style>
  <w:style w:customStyle="1" w:styleId="62" w:type="paragraph">
    <w:name w:val="Source Code"/>
    <w:qFormat/>
    <w:uiPriority w:val="0"/>
    <w:pPr>
      <w:shd w:color="auto" w:fill="F8F8F8" w:val="clear"/>
      <w:wordWrap w:val="0"/>
      <w:spacing w:after="160" w:line="480" w:lineRule="auto"/>
    </w:pPr>
    <w:rPr>
      <w:rFonts w:ascii="Times New Roman" w:cs="Times New Roman" w:eastAsia="SimSun" w:hAnsi="Times New Roman"/>
      <w:lang w:bidi="ar-SA" w:eastAsia="en-US" w:val="ru-RU"/>
    </w:rPr>
  </w:style>
  <w:style w:customStyle="1" w:styleId="63" w:type="character">
    <w:name w:val="KeywordTok"/>
    <w:qFormat/>
    <w:uiPriority w:val="0"/>
    <w:rPr>
      <w:b/>
      <w:color w:val="204A87"/>
      <w:shd w:color="auto" w:fill="F8F8F8" w:val="clear"/>
    </w:rPr>
  </w:style>
  <w:style w:customStyle="1" w:styleId="64" w:type="character">
    <w:name w:val="DataTypeTok"/>
    <w:qFormat/>
    <w:uiPriority w:val="0"/>
    <w:rPr>
      <w:color w:val="204A87"/>
      <w:shd w:color="auto" w:fill="F8F8F8" w:val="clear"/>
    </w:rPr>
  </w:style>
  <w:style w:customStyle="1" w:styleId="65" w:type="character">
    <w:name w:val="DecValTok"/>
    <w:qFormat/>
    <w:uiPriority w:val="0"/>
    <w:rPr>
      <w:color w:val="0000CF"/>
      <w:shd w:color="auto" w:fill="F8F8F8" w:val="clear"/>
    </w:rPr>
  </w:style>
  <w:style w:customStyle="1" w:styleId="66" w:type="character">
    <w:name w:val="BaseNTok"/>
    <w:uiPriority w:val="0"/>
    <w:rPr>
      <w:color w:val="0000CF"/>
      <w:shd w:color="auto" w:fill="F8F8F8" w:val="clear"/>
    </w:rPr>
  </w:style>
  <w:style w:customStyle="1" w:styleId="67" w:type="character">
    <w:name w:val="FloatTok"/>
    <w:qFormat/>
    <w:uiPriority w:val="0"/>
    <w:rPr>
      <w:color w:val="0000CF"/>
      <w:shd w:color="auto" w:fill="F8F8F8" w:val="clear"/>
    </w:rPr>
  </w:style>
  <w:style w:customStyle="1" w:styleId="68" w:type="character">
    <w:name w:val="ConstantTok"/>
    <w:qFormat/>
    <w:uiPriority w:val="0"/>
    <w:rPr>
      <w:color w:val="000000"/>
      <w:shd w:color="auto" w:fill="F8F8F8" w:val="clear"/>
    </w:rPr>
  </w:style>
  <w:style w:customStyle="1" w:styleId="69" w:type="character">
    <w:name w:val="CharTok"/>
    <w:qFormat/>
    <w:uiPriority w:val="0"/>
    <w:rPr>
      <w:color w:val="4E9A06"/>
      <w:shd w:color="auto" w:fill="F8F8F8" w:val="clear"/>
    </w:rPr>
  </w:style>
  <w:style w:customStyle="1" w:styleId="70" w:type="character">
    <w:name w:val="SpecialCharTok"/>
    <w:uiPriority w:val="0"/>
    <w:rPr>
      <w:color w:val="000000"/>
      <w:shd w:color="auto" w:fill="F8F8F8" w:val="clear"/>
    </w:rPr>
  </w:style>
  <w:style w:customStyle="1" w:styleId="71" w:type="character">
    <w:name w:val="StringTok"/>
    <w:qFormat/>
    <w:uiPriority w:val="0"/>
    <w:rPr>
      <w:color w:val="4E9A06"/>
      <w:shd w:color="auto" w:fill="F8F8F8" w:val="clear"/>
    </w:rPr>
  </w:style>
  <w:style w:customStyle="1" w:styleId="72" w:type="character">
    <w:name w:val="VerbatimStringTok"/>
    <w:qFormat/>
    <w:uiPriority w:val="0"/>
    <w:rPr>
      <w:color w:val="4E9A06"/>
      <w:shd w:color="auto" w:fill="F8F8F8" w:val="clear"/>
    </w:rPr>
  </w:style>
  <w:style w:customStyle="1" w:styleId="73" w:type="character">
    <w:name w:val="SpecialStringTok"/>
    <w:qFormat/>
    <w:uiPriority w:val="0"/>
    <w:rPr>
      <w:color w:val="4E9A06"/>
      <w:shd w:color="auto" w:fill="F8F8F8" w:val="clear"/>
    </w:rPr>
  </w:style>
  <w:style w:customStyle="1" w:styleId="74" w:type="character">
    <w:name w:val="ImportTok"/>
    <w:qFormat/>
    <w:uiPriority w:val="0"/>
    <w:rPr>
      <w:shd w:color="auto" w:fill="F8F8F8" w:val="clear"/>
    </w:rPr>
  </w:style>
  <w:style w:customStyle="1" w:styleId="75" w:type="character">
    <w:name w:val="CommentTok"/>
    <w:qFormat/>
    <w:uiPriority w:val="0"/>
    <w:rPr>
      <w:i/>
      <w:color w:val="8F5902"/>
      <w:shd w:color="auto" w:fill="F8F8F8" w:val="clear"/>
    </w:rPr>
  </w:style>
  <w:style w:customStyle="1" w:styleId="76" w:type="character">
    <w:name w:val="DocumentationTok"/>
    <w:uiPriority w:val="0"/>
    <w:rPr>
      <w:b/>
      <w:i/>
      <w:color w:val="8F5902"/>
      <w:shd w:color="auto" w:fill="F8F8F8" w:val="clear"/>
    </w:rPr>
  </w:style>
  <w:style w:customStyle="1" w:styleId="77" w:type="character">
    <w:name w:val="AnnotationTok"/>
    <w:qFormat/>
    <w:uiPriority w:val="0"/>
    <w:rPr>
      <w:b/>
      <w:i/>
      <w:color w:val="8F5902"/>
      <w:shd w:color="auto" w:fill="F8F8F8" w:val="clear"/>
    </w:rPr>
  </w:style>
  <w:style w:customStyle="1" w:styleId="78" w:type="character">
    <w:name w:val="CommentVarTok"/>
    <w:qFormat/>
    <w:uiPriority w:val="0"/>
    <w:rPr>
      <w:b/>
      <w:i/>
      <w:color w:val="8F5902"/>
      <w:shd w:color="auto" w:fill="F8F8F8" w:val="clear"/>
    </w:rPr>
  </w:style>
  <w:style w:customStyle="1" w:styleId="79" w:type="character">
    <w:name w:val="OtherTok"/>
    <w:uiPriority w:val="0"/>
    <w:rPr>
      <w:color w:val="8F5902"/>
      <w:shd w:color="auto" w:fill="F8F8F8" w:val="clear"/>
    </w:rPr>
  </w:style>
  <w:style w:customStyle="1" w:styleId="80" w:type="character">
    <w:name w:val="FunctionTok"/>
    <w:uiPriority w:val="0"/>
    <w:rPr>
      <w:color w:val="000000"/>
      <w:shd w:color="auto" w:fill="F8F8F8" w:val="clear"/>
    </w:rPr>
  </w:style>
  <w:style w:customStyle="1" w:styleId="81" w:type="character">
    <w:name w:val="VariableTok"/>
    <w:qFormat/>
    <w:uiPriority w:val="0"/>
    <w:rPr>
      <w:color w:val="000000"/>
      <w:shd w:color="auto" w:fill="F8F8F8" w:val="clear"/>
    </w:rPr>
  </w:style>
  <w:style w:customStyle="1" w:styleId="82" w:type="character">
    <w:name w:val="ControlFlowTok"/>
    <w:qFormat/>
    <w:uiPriority w:val="0"/>
    <w:rPr>
      <w:b/>
      <w:color w:val="204A87"/>
      <w:shd w:color="auto" w:fill="F8F8F8" w:val="clear"/>
    </w:rPr>
  </w:style>
  <w:style w:customStyle="1" w:styleId="83" w:type="character">
    <w:name w:val="OperatorTok"/>
    <w:qFormat/>
    <w:uiPriority w:val="0"/>
    <w:rPr>
      <w:b/>
      <w:color w:val="CE5C00"/>
      <w:shd w:color="auto" w:fill="F8F8F8" w:val="clear"/>
    </w:rPr>
  </w:style>
  <w:style w:customStyle="1" w:styleId="84" w:type="character">
    <w:name w:val="BuiltInTok"/>
    <w:uiPriority w:val="0"/>
    <w:rPr>
      <w:shd w:color="auto" w:fill="F8F8F8" w:val="clear"/>
    </w:rPr>
  </w:style>
  <w:style w:customStyle="1" w:styleId="85" w:type="character">
    <w:name w:val="ExtensionTok"/>
    <w:qFormat/>
    <w:uiPriority w:val="0"/>
    <w:rPr>
      <w:shd w:color="auto" w:fill="F8F8F8" w:val="clear"/>
    </w:rPr>
  </w:style>
  <w:style w:customStyle="1" w:styleId="86" w:type="character">
    <w:name w:val="PreprocessorTok"/>
    <w:uiPriority w:val="0"/>
    <w:rPr>
      <w:i/>
      <w:color w:val="8F5902"/>
      <w:shd w:color="auto" w:fill="F8F8F8" w:val="clear"/>
    </w:rPr>
  </w:style>
  <w:style w:customStyle="1" w:styleId="87" w:type="character">
    <w:name w:val="AttributeTok"/>
    <w:qFormat/>
    <w:uiPriority w:val="0"/>
    <w:rPr>
      <w:color w:val="C4A000"/>
      <w:shd w:color="auto" w:fill="F8F8F8" w:val="clear"/>
    </w:rPr>
  </w:style>
  <w:style w:customStyle="1" w:styleId="88" w:type="character">
    <w:name w:val="RegionMarkerTok"/>
    <w:qFormat/>
    <w:uiPriority w:val="0"/>
    <w:rPr>
      <w:shd w:color="auto" w:fill="F8F8F8" w:val="clear"/>
    </w:rPr>
  </w:style>
  <w:style w:customStyle="1" w:styleId="89" w:type="character">
    <w:name w:val="InformationTok"/>
    <w:qFormat/>
    <w:uiPriority w:val="0"/>
    <w:rPr>
      <w:b/>
      <w:i/>
      <w:color w:val="8F5902"/>
      <w:shd w:color="auto" w:fill="F8F8F8" w:val="clear"/>
    </w:rPr>
  </w:style>
  <w:style w:customStyle="1" w:styleId="90" w:type="character">
    <w:name w:val="WarningTok"/>
    <w:qFormat/>
    <w:uiPriority w:val="0"/>
    <w:rPr>
      <w:b/>
      <w:i/>
      <w:color w:val="8F5902"/>
      <w:shd w:color="auto" w:fill="F8F8F8" w:val="clear"/>
    </w:rPr>
  </w:style>
  <w:style w:customStyle="1" w:styleId="91" w:type="character">
    <w:name w:val="AlertTok"/>
    <w:qFormat/>
    <w:uiPriority w:val="0"/>
    <w:rPr>
      <w:color w:val="EF2929"/>
      <w:shd w:color="auto" w:fill="F8F8F8" w:val="clear"/>
    </w:rPr>
  </w:style>
  <w:style w:customStyle="1" w:styleId="92" w:type="character">
    <w:name w:val="ErrorTok"/>
    <w:uiPriority w:val="0"/>
    <w:rPr>
      <w:b/>
      <w:color w:val="A40000"/>
      <w:shd w:color="auto" w:fill="F8F8F8" w:val="clear"/>
    </w:rPr>
  </w:style>
  <w:style w:customStyle="1" w:styleId="93" w:type="character">
    <w:name w:val="NormalTok"/>
    <w:uiPriority w:val="0"/>
    <w:rPr>
      <w:shd w:color="auto"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550</Words>
  <Characters>3137</Characters>
  <Lines>26</Lines>
  <Paragraphs>7</Paragraphs>
  <TotalTime>21</TotalTime>
  <ScaleCrop>false</ScaleCrop>
  <LinksUpToDate>false</LinksUpToDate>
  <CharactersWithSpaces>3680</CharactersWithSpaces>
  <Application>WPS Office_12.2.0.17545_F1E327BC-269C-435d-A152-05C5408002CA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2026-04-13T09:06:20Z</dcterms:created>
  <dcterms:modified xsi:type="dcterms:W3CDTF">2026-04-13T09:06:20Z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