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eastAsia="SimSun" w:cs="Arial"/>
          <w:i w:val="0"/>
          <w:caps w:val="0"/>
          <w:color w:val="262626"/>
          <w:spacing w:val="0"/>
          <w:sz w:val="15"/>
          <w:szCs w:val="15"/>
        </w:rPr>
      </w:pPr>
    </w:p>
    <w:p>
      <w:pPr>
        <w:rPr>
          <w:rFonts w:ascii="Arial" w:hAnsi="Arial" w:eastAsia="SimSun" w:cs="Arial"/>
          <w:i w:val="0"/>
          <w:caps w:val="0"/>
          <w:color w:val="262626"/>
          <w:spacing w:val="0"/>
          <w:sz w:val="24"/>
          <w:szCs w:val="24"/>
          <w:lang w:val="ru-RU"/>
        </w:rPr>
      </w:pPr>
      <w:r>
        <w:rPr>
          <w:rFonts w:ascii="Arial" w:hAnsi="Arial" w:eastAsia="SimSun" w:cs="Arial"/>
          <w:i w:val="0"/>
          <w:caps w:val="0"/>
          <w:color w:val="262626"/>
          <w:spacing w:val="0"/>
          <w:sz w:val="20"/>
          <w:szCs w:val="20"/>
          <w:lang w:val="ru-RU"/>
        </w:rPr>
        <w:t xml:space="preserve">Темы, которые выносятся на экзамен по курсу </w:t>
      </w:r>
      <w:r>
        <w:rPr>
          <w:rFonts w:hint="default" w:ascii="Arial" w:hAnsi="Arial" w:eastAsia="SimSun" w:cs="Arial"/>
          <w:i w:val="0"/>
          <w:caps w:val="0"/>
          <w:color w:val="262626"/>
          <w:spacing w:val="0"/>
          <w:sz w:val="20"/>
          <w:szCs w:val="20"/>
          <w:lang w:val="ru-RU"/>
        </w:rPr>
        <w:t>«Общая экология»</w:t>
      </w:r>
      <w:r>
        <w:rPr>
          <w:rFonts w:ascii="Arial" w:hAnsi="Arial" w:eastAsia="SimSun" w:cs="Arial"/>
          <w:i w:val="0"/>
          <w:caps w:val="0"/>
          <w:color w:val="262626"/>
          <w:spacing w:val="0"/>
          <w:sz w:val="24"/>
          <w:szCs w:val="24"/>
          <w:lang w:val="ru-RU"/>
        </w:rPr>
        <w:t xml:space="preserve"> </w:t>
      </w:r>
    </w:p>
    <w:p>
      <w:pPr>
        <w:rPr>
          <w:rFonts w:ascii="Arial" w:hAnsi="Arial" w:eastAsia="SimSun" w:cs="Arial"/>
          <w:i w:val="0"/>
          <w:caps w:val="0"/>
          <w:color w:val="262626"/>
          <w:spacing w:val="0"/>
          <w:sz w:val="15"/>
          <w:szCs w:val="15"/>
        </w:rPr>
      </w:pPr>
    </w:p>
    <w:p>
      <w:pPr>
        <w:numPr>
          <w:ilvl w:val="0"/>
          <w:numId w:val="1"/>
        </w:numPr>
        <w:ind w:leftChars="0"/>
        <w:rPr>
          <w:highlight w:val="none"/>
        </w:rPr>
      </w:pPr>
      <w:bookmarkStart w:id="0" w:name="_GoBack"/>
      <w:bookmarkEnd w:id="0"/>
      <w:r>
        <w:rPr>
          <w:rFonts w:hint="default"/>
          <w:highlight w:val="none"/>
          <w:lang w:val="ru-RU"/>
        </w:rPr>
        <w:t xml:space="preserve">Область компетенции экологии. Надорганизменные живые системы. 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Разделы экологии и их задачи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Среда обитания. Понятие экологического фактора. Пространственная структура среды обитания.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 xml:space="preserve">Уровень благосостояния организма и его измерение. </w:t>
      </w:r>
      <w:r>
        <w:rPr>
          <w:rFonts w:hint="default"/>
          <w:highlight w:val="none"/>
          <w:lang w:val="en-US"/>
        </w:rPr>
        <w:t xml:space="preserve"> 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Д</w:t>
      </w:r>
      <w:r>
        <w:rPr>
          <w:rFonts w:hint="default"/>
          <w:highlight w:val="none"/>
          <w:lang w:val="en-US"/>
        </w:rPr>
        <w:t>ействи</w:t>
      </w:r>
      <w:r>
        <w:rPr>
          <w:rFonts w:hint="default"/>
          <w:highlight w:val="none"/>
          <w:lang w:val="ru-RU"/>
        </w:rPr>
        <w:t>е</w:t>
      </w:r>
      <w:r>
        <w:rPr>
          <w:rFonts w:hint="default"/>
          <w:highlight w:val="none"/>
          <w:lang w:val="en-US"/>
        </w:rPr>
        <w:t xml:space="preserve"> экологического фактора</w:t>
      </w:r>
      <w:r>
        <w:rPr>
          <w:rFonts w:hint="default"/>
          <w:highlight w:val="none"/>
          <w:lang w:val="ru-RU"/>
        </w:rPr>
        <w:t>. Причины образования купола толерантности. Закон Либиха, закон Шелфорда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en-US"/>
        </w:rPr>
        <w:t>Экотипы и физиологические расы</w:t>
      </w:r>
      <w:r>
        <w:rPr>
          <w:rFonts w:hint="default"/>
          <w:highlight w:val="none"/>
          <w:lang w:val="ru-RU"/>
        </w:rPr>
        <w:t>, связь с эволюционным процессом</w:t>
      </w:r>
      <w:r>
        <w:rPr>
          <w:rFonts w:hint="default"/>
          <w:highlight w:val="none"/>
          <w:lang w:val="en-US"/>
        </w:rPr>
        <w:t>.</w:t>
      </w:r>
      <w:r>
        <w:rPr>
          <w:rFonts w:hint="default"/>
          <w:strike w:val="0"/>
          <w:dstrike w:val="0"/>
          <w:highlight w:val="none"/>
          <w:lang w:val="ru-RU"/>
        </w:rPr>
        <w:t xml:space="preserve"> 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strike w:val="0"/>
          <w:dstrike w:val="0"/>
          <w:highlight w:val="none"/>
          <w:lang w:val="ru-RU"/>
        </w:rPr>
        <w:t xml:space="preserve">Эврибионты и стенобионты. 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en-US"/>
        </w:rPr>
        <w:t xml:space="preserve">Изменение реакции организмов на действие экологического фактора в пространстве и времени. 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 xml:space="preserve">Ритмы в активности организмов: </w:t>
      </w:r>
      <w:r>
        <w:rPr>
          <w:rFonts w:hint="default"/>
          <w:highlight w:val="none"/>
          <w:lang w:val="en-US"/>
        </w:rPr>
        <w:t xml:space="preserve">Циркадные и лунные ритмы.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en-US"/>
        </w:rPr>
        <w:t xml:space="preserve">Совместное действие нескольких факторов. Реакция организмов на одновременное действие нескольких факторов: ведущие и лимитируемые факторы.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en-US"/>
        </w:rPr>
        <w:t xml:space="preserve"> Классификац</w:t>
      </w:r>
      <w:r>
        <w:rPr>
          <w:rFonts w:hint="default"/>
          <w:highlight w:val="none"/>
          <w:lang w:val="ru-RU"/>
        </w:rPr>
        <w:t>ии</w:t>
      </w:r>
      <w:r>
        <w:rPr>
          <w:rFonts w:hint="default"/>
          <w:highlight w:val="none"/>
          <w:lang w:val="en-US"/>
        </w:rPr>
        <w:t xml:space="preserve"> экологических факторов. 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en-US"/>
        </w:rPr>
        <w:t xml:space="preserve">Витальное и сигнальное действие факторов. 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en-US"/>
        </w:rPr>
        <w:t xml:space="preserve">Экологическое действие света </w:t>
      </w:r>
      <w:r>
        <w:rPr>
          <w:rFonts w:hint="default"/>
          <w:highlight w:val="none"/>
          <w:lang w:val="ru-RU"/>
        </w:rPr>
        <w:t xml:space="preserve">(фотопериодизм) 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en-US"/>
        </w:rPr>
        <w:t xml:space="preserve">Экологическое действие температуры. </w:t>
      </w:r>
      <w:r>
        <w:rPr>
          <w:rFonts w:hint="default"/>
          <w:highlight w:val="none"/>
          <w:lang w:val="ru-RU"/>
        </w:rPr>
        <w:t xml:space="preserve">Эктотермы и эндотрмы. </w:t>
      </w:r>
      <w:r>
        <w:rPr>
          <w:rFonts w:hint="default"/>
          <w:highlight w:val="none"/>
          <w:lang w:val="en-US"/>
        </w:rPr>
        <w:t xml:space="preserve">Правило суммы эффективных температур.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en-US"/>
        </w:rPr>
        <w:t xml:space="preserve">Экологическое действие </w:t>
      </w:r>
      <w:r>
        <w:rPr>
          <w:rFonts w:hint="default"/>
          <w:highlight w:val="none"/>
          <w:lang w:val="ru-RU"/>
        </w:rPr>
        <w:t>солености. Осмоконформеры и осморегуляторы.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Ресурсы и ох отличие от других факторов среды.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en-US"/>
        </w:rPr>
        <w:t>Уровни действия абиотических факторов</w:t>
      </w:r>
      <w:r>
        <w:rPr>
          <w:rFonts w:hint="default"/>
          <w:highlight w:val="none"/>
          <w:lang w:val="ru-RU"/>
        </w:rPr>
        <w:t xml:space="preserve"> (особи, популяции, сообщества, экосистемы)</w:t>
      </w:r>
      <w:r>
        <w:rPr>
          <w:rFonts w:hint="default"/>
          <w:highlight w:val="none"/>
          <w:lang w:val="en-US"/>
        </w:rPr>
        <w:t>.</w:t>
      </w:r>
      <w:r>
        <w:rPr>
          <w:rFonts w:hint="default"/>
          <w:highlight w:val="none"/>
          <w:lang w:val="ru-RU"/>
        </w:rPr>
        <w:t xml:space="preserve"> 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Унитарные и модулярные организмы.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Методы определения численности популяционных группировок.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 xml:space="preserve">Фундаментальные параметры популяционных группировок ( Рождаемость, смертность, эмиграция, иммиграция, площадь популяции). 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Типы популяционных группировок.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 xml:space="preserve">Пространственная структура популяционных группировок. 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 xml:space="preserve">Половая структура популяций. Определение пола у разных организмов.  Аномалии в половой структуре. Циклические изменения в половой структуре. 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Возрастная структура популяции: проблема определения возраста, кривые выживания, аномалии в возрастной структуре.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Основное уравнение динамики численности.Удельная рождаемость и удельная смертность. Мальтузианский параметр.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 xml:space="preserve">Закон Мальтуса. Экспоненциальная модель роста численности популяции. 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Модель ограниченного роста численности популяции . Понятие емкости среды.</w:t>
      </w:r>
      <w:r>
        <w:rPr>
          <w:rFonts w:hint="default"/>
          <w:highlight w:val="none"/>
          <w:lang w:val="en-US"/>
        </w:rPr>
        <w:t xml:space="preserve"> </w:t>
      </w:r>
      <w:r>
        <w:rPr>
          <w:rFonts w:hint="default"/>
          <w:highlight w:val="none"/>
          <w:lang w:val="ru-RU"/>
        </w:rPr>
        <w:t>Модель хаотического колебания численности. Динамика первого и второго порядка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en-US"/>
        </w:rPr>
        <w:t>r- и K-</w:t>
      </w:r>
      <w:r>
        <w:rPr>
          <w:rFonts w:hint="default"/>
          <w:highlight w:val="none"/>
          <w:lang w:val="ru-RU"/>
        </w:rPr>
        <w:t>стратегии</w:t>
      </w:r>
      <w:r>
        <w:rPr>
          <w:rFonts w:hint="default"/>
          <w:highlight w:val="none"/>
          <w:lang w:val="en-US"/>
        </w:rPr>
        <w:t>. Равновесные и оппортунистические популяции. Характерные признаки r- и K-отбор</w:t>
      </w:r>
      <w:r>
        <w:rPr>
          <w:rFonts w:hint="default"/>
          <w:highlight w:val="none"/>
          <w:lang w:val="ru-RU"/>
        </w:rPr>
        <w:t xml:space="preserve">а. 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Классификация стратегий видов Раменского-Грайма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Циклические изменения численности популяции и их причины.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 xml:space="preserve">Причины долговременных колебаний в численности популяций. 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Классификация симфизиологичских связей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Классификация взаимоотношений</w:t>
      </w:r>
      <w:r>
        <w:rPr>
          <w:rFonts w:hint="default"/>
          <w:highlight w:val="none"/>
          <w:lang w:val="en-US"/>
        </w:rPr>
        <w:t xml:space="preserve"> </w:t>
      </w:r>
      <w:r>
        <w:rPr>
          <w:rFonts w:hint="default"/>
          <w:highlight w:val="none"/>
          <w:lang w:val="ru-RU"/>
        </w:rPr>
        <w:t>по результату взаимодействий.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Аменсализм и смежные явления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 xml:space="preserve">Протокооперация и смежные явления 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Гнездовой паразитизм и смежные явления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en-US"/>
        </w:rPr>
        <w:t>C</w:t>
      </w:r>
      <w:r>
        <w:rPr>
          <w:rFonts w:hint="default"/>
          <w:highlight w:val="none"/>
          <w:lang w:val="ru-RU"/>
        </w:rPr>
        <w:t>инойкия и смежные явления.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Функциональная классификация организмов-потребителей.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«Гонка вооружений» хищников и жертв.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Теория оптимального фуражирования.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Динамика численности популяций потребителя (хищника) и биоресурса (жертвы).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en-US"/>
        </w:rPr>
        <w:t xml:space="preserve">Функциональная реакция хищников. 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 xml:space="preserve">Ресурсы и их влияние на организм. 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 xml:space="preserve">Эффект </w:t>
      </w:r>
      <w:r>
        <w:rPr>
          <w:rFonts w:hint="default"/>
          <w:highlight w:val="none"/>
          <w:lang w:val="en-US"/>
        </w:rPr>
        <w:t xml:space="preserve">Олли. 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Феномен каннибализма.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Экологическая ниша по Элтону. Гильдии.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Экологическая ниша по Хатчинсону.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en-US"/>
        </w:rPr>
        <w:t xml:space="preserve">Две формы конкуренции: прямая и </w:t>
      </w:r>
      <w:r>
        <w:rPr>
          <w:rFonts w:hint="default"/>
          <w:highlight w:val="none"/>
          <w:lang w:val="ru-RU"/>
        </w:rPr>
        <w:t>эксплуатационная</w:t>
      </w:r>
      <w:r>
        <w:rPr>
          <w:rFonts w:hint="default"/>
          <w:highlight w:val="none"/>
          <w:lang w:val="en-US"/>
        </w:rPr>
        <w:t xml:space="preserve">. 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 xml:space="preserve">Внутривидовая конкуренция. </w:t>
      </w:r>
      <w:r>
        <w:rPr>
          <w:rFonts w:hint="default"/>
          <w:highlight w:val="none"/>
          <w:lang w:val="en-US"/>
        </w:rPr>
        <w:t xml:space="preserve">Явление территориальности. </w:t>
      </w:r>
      <w:r>
        <w:rPr>
          <w:rFonts w:hint="default"/>
          <w:highlight w:val="none"/>
          <w:lang w:val="ru-RU"/>
        </w:rPr>
        <w:t>Теория агрессии К.Лоренца. Иерархические социальные структуры у животных. Самоизреживание и аутотоксичность у растений.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 xml:space="preserve"> Межвидовая конкуренция. Фундаментальная и реализованная ниши. Экологическая лицензия.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en-US"/>
        </w:rPr>
        <w:t xml:space="preserve">Принцип конкурентного исключения. </w:t>
      </w:r>
      <w:r>
        <w:rPr>
          <w:rFonts w:hint="default"/>
          <w:highlight w:val="none"/>
          <w:lang w:val="ru-RU"/>
        </w:rPr>
        <w:t xml:space="preserve">Динамика популяций конкурирующих видов.  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en-US"/>
        </w:rPr>
        <w:t>Экологическая диверсификация. Смещение признаков</w:t>
      </w:r>
      <w:r>
        <w:rPr>
          <w:rFonts w:hint="default"/>
          <w:highlight w:val="none"/>
          <w:lang w:val="ru-RU"/>
        </w:rPr>
        <w:t>. Парадокс планктона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en-US"/>
        </w:rPr>
        <w:t xml:space="preserve">Причины и последствия расхождения ниш. Влияние межвидовой и внутривидовой конкуренции на место видов в экосистеме. 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 xml:space="preserve">Понятие симбиоза. Среда </w:t>
      </w:r>
      <w:r>
        <w:rPr>
          <w:rFonts w:hint="default"/>
          <w:highlight w:val="none"/>
          <w:lang w:val="en-US"/>
        </w:rPr>
        <w:t xml:space="preserve">I </w:t>
      </w:r>
      <w:r>
        <w:rPr>
          <w:rFonts w:hint="default"/>
          <w:highlight w:val="none"/>
          <w:lang w:val="ru-RU"/>
        </w:rPr>
        <w:t xml:space="preserve">и </w:t>
      </w:r>
      <w:r>
        <w:rPr>
          <w:rFonts w:hint="default"/>
          <w:highlight w:val="none"/>
          <w:lang w:val="en-US"/>
        </w:rPr>
        <w:t xml:space="preserve">II </w:t>
      </w:r>
      <w:r>
        <w:rPr>
          <w:rFonts w:hint="default"/>
          <w:highlight w:val="none"/>
          <w:lang w:val="ru-RU"/>
        </w:rPr>
        <w:t>порядков.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Стратегии симбионтов и хозяев в становлении разных типов симбиозов.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Мутуалистический симбиоз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Комменсалистический симбиоз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Паразитический симбиоз и его разновидности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Особенности паразитов, направленные на повышение притока энергии со стороны хозяина.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Адаптации паразитов, направленные на снижение негативного влияния со стороны хозяина.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Адаптации паразитов, направленные на повышение вероятности заражения следующего хозяина.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Паразитарные системы и роль паразитов в сообществах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Внутривидовые симбиозы</w:t>
      </w:r>
      <w:r>
        <w:rPr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highlight w:val="none"/>
          <w:lang w:val="ru-RU"/>
        </w:rPr>
        <w:t xml:space="preserve">Концепция экосистемы. </w:t>
      </w:r>
      <w:r>
        <w:rPr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highlight w:val="none"/>
          <w:lang w:val="ru-RU"/>
        </w:rPr>
        <w:t>Соотношение понятий экосистема и биогеоценоз.</w:t>
      </w:r>
      <w:r>
        <w:rPr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highlight w:val="none"/>
          <w:lang w:val="ru-RU"/>
        </w:rPr>
        <w:t>Автотрофный и гетеротрофный компоненты экосистемы, их пространственное и временнóе разделение.</w:t>
      </w:r>
      <w:r>
        <w:rPr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highlight w:val="none"/>
          <w:lang w:val="ru-RU"/>
        </w:rPr>
        <w:t xml:space="preserve">Структура экосистемы: продуценты, консументы, редуценты.  </w:t>
      </w:r>
      <w:r>
        <w:rPr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highlight w:val="none"/>
          <w:lang w:val="ru-RU"/>
        </w:rPr>
        <w:t>Поток энергии в экосистеме. Пищевые цепи и пищевые сети.</w:t>
      </w:r>
      <w:r>
        <w:rPr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highlight w:val="none"/>
          <w:lang w:val="ru-RU"/>
        </w:rPr>
        <w:t>Биогеохимические циклы. Обменный и резервный фонды биогеохимических циклов.</w:t>
      </w:r>
      <w:r>
        <w:rPr>
          <w:highlight w:val="none"/>
          <w:lang w:val="en-US"/>
        </w:rPr>
        <w:t xml:space="preserve">          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highlight w:val="none"/>
          <w:lang w:val="ru-RU"/>
        </w:rPr>
        <w:t>Классификация видов по их влиянию на свойства и структуру сообщества.</w:t>
      </w:r>
      <w:r>
        <w:rPr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highlight w:val="none"/>
          <w:lang w:val="ru-RU"/>
        </w:rPr>
        <w:t>Видовое разнообразие сообществ</w:t>
      </w:r>
      <w:r>
        <w:rPr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highlight w:val="none"/>
          <w:lang w:val="ru-RU"/>
        </w:rPr>
        <w:t>Видовое разнообразие и нарушения сообществ</w:t>
      </w:r>
      <w:r>
        <w:rPr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highlight w:val="none"/>
          <w:lang w:val="ru-RU"/>
        </w:rPr>
        <w:t xml:space="preserve">Изменения в экосистемах: аллогенные и автогенные изменения. </w:t>
      </w:r>
      <w:r>
        <w:rPr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Chars="0"/>
        <w:rPr>
          <w:highlight w:val="none"/>
        </w:rPr>
      </w:pPr>
      <w:r>
        <w:rPr>
          <w:highlight w:val="none"/>
          <w:lang w:val="en-US"/>
        </w:rPr>
        <w:t>C</w:t>
      </w:r>
      <w:r>
        <w:rPr>
          <w:highlight w:val="none"/>
          <w:lang w:val="ru-RU"/>
        </w:rPr>
        <w:t>укцессии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и их струкутра. Биоэнергетика развития экосистемы. Изменения в характере пищевых цепей, замыкание биогеохимических циклов. Первичная и вторичная сукцессия. </w:t>
      </w:r>
      <w:r>
        <w:rPr>
          <w:highlight w:val="none"/>
          <w:lang w:val="en-US"/>
        </w:rPr>
        <w:t xml:space="preserve">           </w:t>
      </w:r>
    </w:p>
    <w:p>
      <w:pPr>
        <w:numPr>
          <w:ilvl w:val="0"/>
          <w:numId w:val="0"/>
        </w:numPr>
        <w:rPr>
          <w:highlight w:val="none"/>
        </w:rPr>
      </w:pPr>
    </w:p>
    <w:p>
      <w:pPr>
        <w:rPr>
          <w:rFonts w:hint="default" w:ascii="Arial" w:hAnsi="Arial" w:eastAsia="SimSun" w:cs="Arial"/>
          <w:i w:val="0"/>
          <w:caps w:val="0"/>
          <w:color w:val="262626"/>
          <w:spacing w:val="0"/>
          <w:sz w:val="15"/>
          <w:szCs w:val="15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F0630"/>
    <w:multiLevelType w:val="singleLevel"/>
    <w:tmpl w:val="199F063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9D04B7"/>
    <w:rsid w:val="259D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2018-12-11T07:31:00Z</dcterms:created>
  <dc:creator>polyd</dc:creator>
  <cp:lastModifiedBy>polyd</cp:lastModifiedBy>
  <dcterms:modified xsi:type="dcterms:W3CDTF">2018-12-11T07:38:01Z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1049-10.2.0.7587</vt:lpwstr>
  </property>
</Properties>
</file>