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12" w:rsidRDefault="00B44212" w:rsidP="00B44212">
      <w:r>
        <w:t xml:space="preserve">10) </w:t>
      </w:r>
      <w:proofErr w:type="gramStart"/>
      <w:r>
        <w:t>В</w:t>
      </w:r>
      <w:proofErr w:type="gramEnd"/>
      <w:r>
        <w:t xml:space="preserve"> случае укуса ребенка клещом родители не имеют претензий к педагогам и</w:t>
      </w:r>
    </w:p>
    <w:p w:rsidR="00B44212" w:rsidRDefault="00B44212" w:rsidP="00B44212">
      <w:r>
        <w:t>администрации дворца при условии выполнения данной инструкции</w:t>
      </w:r>
    </w:p>
    <w:p w:rsidR="00B44212" w:rsidRDefault="00B44212" w:rsidP="00B442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4212" w:rsidTr="00B44212">
        <w:trPr>
          <w:trHeight w:val="567"/>
        </w:trPr>
        <w:tc>
          <w:tcPr>
            <w:tcW w:w="3115" w:type="dxa"/>
          </w:tcPr>
          <w:p w:rsidR="00B44212" w:rsidRPr="00B44212" w:rsidRDefault="00B44212">
            <w:r>
              <w:t>Ф. И. О. родителя</w:t>
            </w:r>
          </w:p>
        </w:tc>
        <w:tc>
          <w:tcPr>
            <w:tcW w:w="3115" w:type="dxa"/>
          </w:tcPr>
          <w:p w:rsidR="00B44212" w:rsidRDefault="00B44212">
            <w:r>
              <w:t>Ф. И. Ребенка</w:t>
            </w:r>
          </w:p>
        </w:tc>
        <w:tc>
          <w:tcPr>
            <w:tcW w:w="3115" w:type="dxa"/>
          </w:tcPr>
          <w:p w:rsidR="00B44212" w:rsidRDefault="00B44212">
            <w:r>
              <w:t>Подпись</w:t>
            </w:r>
          </w:p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  <w:tr w:rsidR="00B44212" w:rsidTr="00B44212">
        <w:trPr>
          <w:trHeight w:val="567"/>
        </w:trPr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  <w:tc>
          <w:tcPr>
            <w:tcW w:w="3115" w:type="dxa"/>
          </w:tcPr>
          <w:p w:rsidR="00B44212" w:rsidRDefault="00B44212"/>
        </w:tc>
      </w:tr>
    </w:tbl>
    <w:p w:rsidR="00B44212" w:rsidRDefault="00B44212"/>
    <w:p w:rsidR="00B44212" w:rsidRDefault="00B44212">
      <w:r>
        <w:t xml:space="preserve">Заведующий сектором полевой экологии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В. М. Хайтов</w:t>
      </w:r>
    </w:p>
    <w:sectPr w:rsidR="00B4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12"/>
    <w:rsid w:val="00732C95"/>
    <w:rsid w:val="00B4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CC79E"/>
  <w15:chartTrackingRefBased/>
  <w15:docId w15:val="{A470CF18-32B9-4492-9EC0-01FC0440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4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2022-05-20T15:13:00Z</cp:lastPrinted>
  <dcterms:created xsi:type="dcterms:W3CDTF">2022-05-20T15:10:00Z</dcterms:created>
  <dcterms:modified xsi:type="dcterms:W3CDTF">2022-05-20T15:14:00Z</dcterms:modified>
</cp:coreProperties>
</file>