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Анализ веса новорожденных</w:t>
      </w:r>
    </w:p>
    <w:p>
      <w:pPr>
        <w:pStyle w:val="Author"/>
      </w:pPr>
      <w:r>
        <w:t xml:space="preserve">Сарнэт Виктория ББ5А23/10</w:t>
      </w:r>
    </w:p>
    <w:p>
      <w:pPr>
        <w:pStyle w:val="Date"/>
      </w:pPr>
      <w:r>
        <w:t xml:space="preserve">2026-01-07</w:t>
      </w:r>
    </w:p>
    <w:p>
      <w:pPr>
        <w:pStyle w:val="FirstParagraph"/>
      </w:pPr>
      <w:r>
        <w:rPr>
          <w:b/>
          <w:bCs/>
        </w:rPr>
        <w:t xml:space="preserve">Введение</w:t>
      </w:r>
    </w:p>
    <w:p>
      <w:pPr>
        <w:pStyle w:val="BodyText"/>
      </w:pPr>
      <w:r>
        <w:t xml:space="preserve">Вес новорожденного является важным показателем здоровья ребенка и может быть индикатором различных факторов риска. Многочисленные исследования указывают на то, что образ жизни матери, включая курение, а также демографические характеристики, такие как возраст и раса, могут оказывать значительное влияние на массу тела ребенка при рождении.</w:t>
      </w:r>
    </w:p>
    <w:p>
      <w:pPr>
        <w:pStyle w:val="BodyText"/>
      </w:pPr>
      <w:r>
        <w:rPr>
          <w:b/>
          <w:bCs/>
        </w:rPr>
        <w:t xml:space="preserve">Цель исследования:</w:t>
      </w:r>
      <w:r>
        <w:t xml:space="preserve"> </w:t>
      </w:r>
      <w:r>
        <w:t xml:space="preserve">Изучить влияние возраста матери и таких факторов, как раса и курение, на вес новорожденных.</w:t>
      </w:r>
    </w:p>
    <w:p>
      <w:pPr>
        <w:pStyle w:val="BodyText"/>
      </w:pPr>
      <w:r>
        <w:t xml:space="preserve">Основные вопросы исследования:</w:t>
      </w:r>
    </w:p>
    <w:p>
      <w:pPr>
        <w:numPr>
          <w:ilvl w:val="0"/>
          <w:numId w:val="1001"/>
        </w:numPr>
      </w:pPr>
      <w:r>
        <w:t xml:space="preserve">Различается ли вес новорожденного у молодых матерей (21 год и моложе) и взрослых женщин (старше 21 года)?</w:t>
      </w:r>
    </w:p>
    <w:p>
      <w:pPr>
        <w:numPr>
          <w:ilvl w:val="0"/>
          <w:numId w:val="1001"/>
        </w:numPr>
      </w:pPr>
      <w:r>
        <w:t xml:space="preserve">Существует ли взаимосвязь веса младенца с расой матери (афроамериканцы vs белые) и курением матери?</w:t>
      </w:r>
    </w:p>
    <w:p>
      <w:pPr>
        <w:pStyle w:val="FirstParagraph"/>
      </w:pPr>
      <w:r>
        <w:rPr>
          <w:b/>
          <w:bCs/>
        </w:rPr>
        <w:t xml:space="preserve">Материал и методика</w:t>
      </w:r>
    </w:p>
    <w:p>
      <w:pPr>
        <w:pStyle w:val="BodyText"/>
      </w:pPr>
      <w:r>
        <w:t xml:space="preserve">В исследовании использовались данные о 189 беременностях, полученные из базы данных birthwt. Данные содержат информацию о матерях и их новорожденных.</w:t>
      </w:r>
    </w:p>
    <w:p>
      <w:pPr>
        <w:pStyle w:val="SourceCode"/>
      </w:pPr>
      <w:r>
        <w:rPr>
          <w:rStyle w:val="VerbatimChar"/>
        </w:rPr>
        <w:t xml:space="preserve">## Структура данных:</w:t>
      </w:r>
    </w:p>
    <w:p>
      <w:pPr>
        <w:pStyle w:val="SourceCode"/>
      </w:pPr>
      <w:r>
        <w:rPr>
          <w:rStyle w:val="VerbatimChar"/>
        </w:rPr>
        <w:t xml:space="preserve">## 'data.frame':    189 obs. of  5 variables:</w:t>
      </w:r>
      <w:r>
        <w:br/>
      </w:r>
      <w:r>
        <w:rPr>
          <w:rStyle w:val="VerbatimChar"/>
        </w:rPr>
        <w:t xml:space="preserve">##  $ age      : int  19 33 20 21 18 21 22 17 29 26 ...</w:t>
      </w:r>
      <w:r>
        <w:br/>
      </w:r>
      <w:r>
        <w:rPr>
          <w:rStyle w:val="VerbatimChar"/>
        </w:rPr>
        <w:t xml:space="preserve">##  $ age_group: Factor w/ 2 levels "Взрослые (&gt;21)",..: 2 1 2 2 2 2 1 2 1 1 ...</w:t>
      </w:r>
      <w:r>
        <w:br/>
      </w:r>
      <w:r>
        <w:rPr>
          <w:rStyle w:val="VerbatimChar"/>
        </w:rPr>
        <w:t xml:space="preserve">##  $ race     : Factor w/ 3 levels "Белые","Афроамериканцы",..: 2 3 1 1 1 3 1 3 1 1 ...</w:t>
      </w:r>
      <w:r>
        <w:br/>
      </w:r>
      <w:r>
        <w:rPr>
          <w:rStyle w:val="VerbatimChar"/>
        </w:rPr>
        <w:t xml:space="preserve">##  $ smoke    : Factor w/ 2 levels "Некурящие","Курящие": 1 1 2 2 2 1 1 1 2 2 ...</w:t>
      </w:r>
      <w:r>
        <w:br/>
      </w:r>
      <w:r>
        <w:rPr>
          <w:rStyle w:val="VerbatimChar"/>
        </w:rPr>
        <w:t xml:space="preserve">##  $ bwt      : int  2523 2551 2557 2594 2600 2622 2637 2637 2663 2665 ...</w:t>
      </w:r>
    </w:p>
    <w:p>
      <w:pPr>
        <w:pStyle w:val="FirstParagraph"/>
      </w:pPr>
      <w:r>
        <w:rPr>
          <w:b/>
          <w:bCs/>
        </w:rPr>
        <w:t xml:space="preserve">Методы статистического анализа</w:t>
      </w:r>
    </w:p>
    <w:p>
      <w:pPr>
        <w:pStyle w:val="BodyText"/>
      </w:pPr>
      <w:r>
        <w:t xml:space="preserve">Для анализа данных использовались следующие методы:</w:t>
      </w:r>
    </w:p>
    <w:p>
      <w:pPr>
        <w:pStyle w:val="Compact"/>
        <w:numPr>
          <w:ilvl w:val="0"/>
          <w:numId w:val="1002"/>
        </w:numPr>
      </w:pPr>
      <w:r>
        <w:t xml:space="preserve">Описательная статистика - для характеристики выборки</w:t>
      </w:r>
    </w:p>
    <w:p>
      <w:pPr>
        <w:pStyle w:val="Compact"/>
        <w:numPr>
          <w:ilvl w:val="0"/>
          <w:numId w:val="1002"/>
        </w:numPr>
      </w:pPr>
      <w:r>
        <w:t xml:space="preserve">t-критерий Стьюдента - для сравнения веса новорожденных у двух возрастных групп</w:t>
      </w:r>
    </w:p>
    <w:p>
      <w:pPr>
        <w:pStyle w:val="Compact"/>
        <w:numPr>
          <w:ilvl w:val="0"/>
          <w:numId w:val="1002"/>
        </w:numPr>
      </w:pPr>
      <w:r>
        <w:t xml:space="preserve">Двухфакторный дисперсионный анализ (ANOVA)** - для оценки влияния расы и курения на вес новорожденных</w:t>
      </w:r>
    </w:p>
    <w:p>
      <w:pPr>
        <w:pStyle w:val="Compact"/>
        <w:numPr>
          <w:ilvl w:val="0"/>
          <w:numId w:val="1002"/>
        </w:numPr>
      </w:pPr>
      <w:r>
        <w:t xml:space="preserve">Визуализация данных - для наглядного представления результатов</w:t>
      </w:r>
    </w:p>
    <w:p>
      <w:pPr>
        <w:pStyle w:val="FirstParagraph"/>
      </w:pPr>
      <w:r>
        <w:rPr>
          <w:b/>
          <w:bCs/>
        </w:rPr>
        <w:t xml:space="preserve">Результаты</w:t>
      </w:r>
    </w:p>
    <w:p>
      <w:pPr>
        <w:pStyle w:val="BodyText"/>
      </w:pPr>
      <w:r>
        <w:t xml:space="preserve">Описательная статистика</w:t>
      </w:r>
    </w:p>
    <w:p>
      <w:pPr>
        <w:pStyle w:val="SourceCode"/>
      </w:pPr>
      <w:r>
        <w:rPr>
          <w:rStyle w:val="VerbatimChar"/>
        </w:rPr>
        <w:t xml:space="preserve">## Таблица 1: Описательная статистика веса новорожденных по возрастным группам</w:t>
      </w:r>
    </w:p>
    <w:p>
      <w:pPr>
        <w:pStyle w:val="SourceCode"/>
      </w:pPr>
      <w:r>
        <w:rPr>
          <w:rStyle w:val="VerbatimChar"/>
        </w:rPr>
        <w:t xml:space="preserve">## # A tibble: 2 × 6</w:t>
      </w:r>
      <w:r>
        <w:br/>
      </w:r>
      <w:r>
        <w:rPr>
          <w:rStyle w:val="VerbatimChar"/>
        </w:rPr>
        <w:t xml:space="preserve">##   age_group          n mean_bwt sd_bwt min_bwt max_bwt</w:t>
      </w:r>
      <w:r>
        <w:br/>
      </w:r>
      <w:r>
        <w:rPr>
          <w:rStyle w:val="VerbatimChar"/>
        </w:rPr>
        <w:t xml:space="preserve">##   &lt;fct&gt;          &lt;int&gt;    &lt;dbl&gt;  &lt;dbl&gt;   &lt;int&gt;   &lt;int&gt;</w:t>
      </w:r>
      <w:r>
        <w:br/>
      </w:r>
      <w:r>
        <w:rPr>
          <w:rStyle w:val="VerbatimChar"/>
        </w:rPr>
        <w:t xml:space="preserve">## 1 Взрослые (&gt;21)   108    2970.   790.     709    4990</w:t>
      </w:r>
      <w:r>
        <w:br/>
      </w:r>
      <w:r>
        <w:rPr>
          <w:rStyle w:val="VerbatimChar"/>
        </w:rPr>
        <w:t xml:space="preserve">## 2 Молодые (≤21)     81    2911.   642     1790    4238</w:t>
      </w:r>
    </w:p>
    <w:p>
      <w:pPr>
        <w:pStyle w:val="FirstParagraph"/>
      </w:pPr>
      <w:r>
        <w:rPr>
          <w:b/>
          <w:bCs/>
        </w:rPr>
        <w:t xml:space="preserve">Визуализация распределения веса новорожденных</w:t>
      </w:r>
    </w:p>
    <w:p>
      <w:pPr>
        <w:pStyle w:val="CaptionedFigure"/>
      </w:pPr>
      <w:r>
        <w:drawing>
          <wp:inline>
            <wp:extent cx="4620126" cy="4620126"/>
            <wp:effectExtent b="0" l="0" r="0" t="0"/>
            <wp:docPr descr="Распределение веса новорожденных в разных возрастных группах" title="" id="21" name="Picture"/>
            <a:graphic>
              <a:graphicData uri="http://schemas.openxmlformats.org/drawingml/2006/picture">
                <pic:pic>
                  <pic:nvPicPr>
                    <pic:cNvPr descr="Sarnet_HW8_birthweight_analysis_files/figure-docx/visualization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4620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Распределение веса новорожденных в разных возрастных группах</w:t>
      </w:r>
    </w:p>
    <w:p>
      <w:pPr>
        <w:pStyle w:val="BodyText"/>
      </w:pPr>
      <w:r>
        <w:t xml:space="preserve">1.Сравнение веса новорожденных у молодых и взрослых матерей</w:t>
      </w:r>
    </w:p>
    <w:p>
      <w:pPr>
        <w:pStyle w:val="SourceCode"/>
      </w:pPr>
      <w:r>
        <w:rPr>
          <w:rStyle w:val="VerbatimChar"/>
        </w:rPr>
        <w:t xml:space="preserve">## Таблица 2: Результаты t-теста для сравнения веса новорожденных</w:t>
      </w:r>
    </w:p>
    <w:p>
      <w:pPr>
        <w:pStyle w:val="SourceCode"/>
      </w:pPr>
      <w:r>
        <w:rPr>
          <w:rStyle w:val="VerbatimChar"/>
        </w:rPr>
        <w:t xml:space="preserve">## -------------------------------------------------------------</w:t>
      </w:r>
    </w:p>
    <w:p>
      <w:pPr>
        <w:pStyle w:val="SourceCode"/>
      </w:pPr>
      <w:r>
        <w:rPr>
          <w:rStyle w:val="VerbatimChar"/>
        </w:rPr>
        <w:t xml:space="preserve">## t-статистика: -0.557</w:t>
      </w:r>
    </w:p>
    <w:p>
      <w:pPr>
        <w:pStyle w:val="SourceCode"/>
      </w:pPr>
      <w:r>
        <w:rPr>
          <w:rStyle w:val="VerbatimChar"/>
        </w:rPr>
        <w:t xml:space="preserve">## Степени свободы: 185.8</w:t>
      </w:r>
    </w:p>
    <w:p>
      <w:pPr>
        <w:pStyle w:val="SourceCode"/>
      </w:pPr>
      <w:r>
        <w:rPr>
          <w:rStyle w:val="VerbatimChar"/>
        </w:rPr>
        <w:t xml:space="preserve">## p-value: 0.578</w:t>
      </w:r>
    </w:p>
    <w:p>
      <w:pPr>
        <w:pStyle w:val="SourceCode"/>
      </w:pPr>
      <w:r>
        <w:rPr>
          <w:rStyle w:val="VerbatimChar"/>
        </w:rPr>
        <w:t xml:space="preserve">## Доверительный интервал (95%): [ -263.8 , 147.6 ]</w:t>
      </w:r>
    </w:p>
    <w:p>
      <w:pPr>
        <w:pStyle w:val="SourceCode"/>
      </w:pPr>
      <w:r>
        <w:rPr>
          <w:rStyle w:val="VerbatimChar"/>
        </w:rPr>
        <w:t xml:space="preserve">## Среднее в группе молодых матерей: 2911.4 г</w:t>
      </w:r>
    </w:p>
    <w:p>
      <w:pPr>
        <w:pStyle w:val="SourceCode"/>
      </w:pPr>
      <w:r>
        <w:rPr>
          <w:rStyle w:val="VerbatimChar"/>
        </w:rPr>
        <w:t xml:space="preserve">## Среднее в группе взрослых матерей: 2969.5 г</w:t>
      </w:r>
    </w:p>
    <w:p>
      <w:pPr>
        <w:pStyle w:val="SourceCode"/>
      </w:pPr>
      <w:r>
        <w:rPr>
          <w:rStyle w:val="VerbatimChar"/>
        </w:rPr>
        <w:t xml:space="preserve">## Разница средних: 58.1 г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Статистически значимая разница: НЕТ (p ≥ 0.05)</w:t>
      </w:r>
    </w:p>
    <w:p>
      <w:pPr>
        <w:pStyle w:val="FirstParagraph"/>
      </w:pPr>
      <w:r>
        <w:t xml:space="preserve">2.Двухфакторный дисперсионный анализ: раса и курение</w:t>
      </w:r>
    </w:p>
    <w:p>
      <w:pPr>
        <w:pStyle w:val="SourceCode"/>
      </w:pPr>
      <w:r>
        <w:rPr>
          <w:rStyle w:val="VerbatimChar"/>
        </w:rPr>
        <w:t xml:space="preserve">## Таблица 3: Результаты двухфакторного дисперсионного анализа (ANOVA)</w:t>
      </w:r>
    </w:p>
    <w:p>
      <w:pPr>
        <w:pStyle w:val="SourceCode"/>
      </w:pPr>
      <w:r>
        <w:rPr>
          <w:rStyle w:val="VerbatimChar"/>
        </w:rPr>
        <w:t xml:space="preserve">## -------------------------------------------------------------------</w:t>
      </w:r>
    </w:p>
    <w:p>
      <w:pPr>
        <w:pStyle w:val="SourceCode"/>
      </w:pPr>
      <w:r>
        <w:rPr>
          <w:rStyle w:val="VerbatimChar"/>
        </w:rPr>
        <w:t xml:space="preserve">##              Df   Sum Sq Mean Sq F value   Pr(&gt;F)    </w:t>
      </w:r>
      <w:r>
        <w:br/>
      </w:r>
      <w:r>
        <w:rPr>
          <w:rStyle w:val="VerbatimChar"/>
        </w:rPr>
        <w:t xml:space="preserve">## race          1  3001527 3001527   6.926  0.00963 ** </w:t>
      </w:r>
      <w:r>
        <w:br/>
      </w:r>
      <w:r>
        <w:rPr>
          <w:rStyle w:val="VerbatimChar"/>
        </w:rPr>
        <w:t xml:space="preserve">## smoke         1  9081409 9081409  20.954 1.17e-05 ***</w:t>
      </w:r>
      <w:r>
        <w:br/>
      </w:r>
      <w:r>
        <w:rPr>
          <w:rStyle w:val="VerbatimChar"/>
        </w:rPr>
        <w:t xml:space="preserve">## race:smoke    1   309129  309129   0.713  0.40007    </w:t>
      </w:r>
      <w:r>
        <w:br/>
      </w:r>
      <w:r>
        <w:rPr>
          <w:rStyle w:val="VerbatimChar"/>
        </w:rPr>
        <w:t xml:space="preserve">## Residuals   118 51140123  433391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CaptionedFigure"/>
      </w:pPr>
      <w:r>
        <w:drawing>
          <wp:inline>
            <wp:extent cx="4620126" cy="4620126"/>
            <wp:effectExtent b="0" l="0" r="0" t="0"/>
            <wp:docPr descr="Взаимодействие расы и курения на вес новорожденных" title="" id="24" name="Picture"/>
            <a:graphic>
              <a:graphicData uri="http://schemas.openxmlformats.org/drawingml/2006/picture">
                <pic:pic>
                  <pic:nvPicPr>
                    <pic:cNvPr descr="Sarnet_HW8_birthweight_analysis_files/figure-docx/interaction_plo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4620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Взаимодействие расы и курения на вес новорожденных</w:t>
      </w:r>
    </w:p>
    <w:p>
      <w:pPr>
        <w:pStyle w:val="SourceCode"/>
      </w:pPr>
      <w:r>
        <w:rPr>
          <w:rStyle w:val="VerbatimChar"/>
        </w:rPr>
        <w:t xml:space="preserve">## Таблица 4: Средний вес новорожденных по расе и курению</w:t>
      </w:r>
    </w:p>
    <w:p>
      <w:pPr>
        <w:pStyle w:val="SourceCode"/>
      </w:pPr>
      <w:r>
        <w:rPr>
          <w:rStyle w:val="VerbatimChar"/>
        </w:rPr>
        <w:t xml:space="preserve">## # A tibble: 4 × 5</w:t>
      </w:r>
      <w:r>
        <w:br/>
      </w:r>
      <w:r>
        <w:rPr>
          <w:rStyle w:val="VerbatimChar"/>
        </w:rPr>
        <w:t xml:space="preserve">##   race           smoke         n mean_bwt sd_bwt</w:t>
      </w:r>
      <w:r>
        <w:br/>
      </w:r>
      <w:r>
        <w:rPr>
          <w:rStyle w:val="VerbatimChar"/>
        </w:rPr>
        <w:t xml:space="preserve">##   &lt;fct&gt;          &lt;fct&gt;     &lt;int&gt;    &lt;dbl&gt;  &lt;dbl&gt;</w:t>
      </w:r>
      <w:r>
        <w:br/>
      </w:r>
      <w:r>
        <w:rPr>
          <w:rStyle w:val="VerbatimChar"/>
        </w:rPr>
        <w:t xml:space="preserve">## 1 Белые          Некурящие    44    3429.   710.</w:t>
      </w:r>
      <w:r>
        <w:br/>
      </w:r>
      <w:r>
        <w:rPr>
          <w:rStyle w:val="VerbatimChar"/>
        </w:rPr>
        <w:t xml:space="preserve">## 2 Белые          Курящие      52    2827.   626.</w:t>
      </w:r>
      <w:r>
        <w:br/>
      </w:r>
      <w:r>
        <w:rPr>
          <w:rStyle w:val="VerbatimChar"/>
        </w:rPr>
        <w:t xml:space="preserve">## 3 Афроамериканцы Некурящие    16    2854.   621.</w:t>
      </w:r>
      <w:r>
        <w:br/>
      </w:r>
      <w:r>
        <w:rPr>
          <w:rStyle w:val="VerbatimChar"/>
        </w:rPr>
        <w:t xml:space="preserve">## 4 Афроамериканцы Курящие      10    2504    637.</w:t>
      </w:r>
    </w:p>
    <w:p>
      <w:pPr>
        <w:pStyle w:val="FirstParagraph"/>
      </w:pPr>
      <w:r>
        <w:rPr>
          <w:b/>
          <w:bCs/>
        </w:rPr>
        <w:t xml:space="preserve">Обсуждение</w:t>
      </w:r>
    </w:p>
    <w:p>
      <w:pPr>
        <w:pStyle w:val="Compact"/>
        <w:numPr>
          <w:ilvl w:val="0"/>
          <w:numId w:val="1003"/>
        </w:numPr>
      </w:pPr>
      <w:r>
        <w:t xml:space="preserve">Влияние возраста матери на вес новорожденного</w:t>
      </w:r>
    </w:p>
    <w:p>
      <w:pPr>
        <w:pStyle w:val="FirstParagraph"/>
      </w:pPr>
      <w:r>
        <w:t xml:space="preserve">На основе проведенного анализа можно сделать следующие выводы относительно первого исследовательского вопроса:</w:t>
      </w:r>
    </w:p>
    <w:p>
      <w:pPr>
        <w:pStyle w:val="BodyText"/>
      </w:pPr>
      <w:r>
        <w:t xml:space="preserve">Результаты t-теста не выявили статистически значимой разницы в весе новорожденных между молодыми и взрослыми матерями.</w:t>
      </w:r>
    </w:p>
    <w:p>
      <w:pPr>
        <w:pStyle w:val="BodyText"/>
      </w:pPr>
      <w:r>
        <w:t xml:space="preserve">Разница в среднем весе составила 58.1 грамм, при этом взрослые матери рожали детей с большим весом.</w:t>
      </w:r>
    </w:p>
    <w:p>
      <w:pPr>
        <w:pStyle w:val="Compact"/>
        <w:numPr>
          <w:ilvl w:val="0"/>
          <w:numId w:val="1004"/>
        </w:numPr>
      </w:pPr>
      <w:r>
        <w:t xml:space="preserve">Влияние расы и курения на вес новорожденного</w:t>
      </w:r>
    </w:p>
    <w:p>
      <w:pPr>
        <w:pStyle w:val="FirstParagraph"/>
      </w:pPr>
      <w:r>
        <w:t xml:space="preserve">Результаты двухфакторного дисперсионного анализа позволяют ответить на второй исследовательский вопрос:</w:t>
      </w:r>
    </w:p>
    <w:p>
      <w:pPr>
        <w:pStyle w:val="BodyText"/>
      </w:pPr>
      <w:r>
        <w:rPr>
          <w:b/>
          <w:bCs/>
        </w:rPr>
        <w:t xml:space="preserve">Основные выводы:</w:t>
      </w:r>
    </w:p>
    <w:p>
      <w:pPr>
        <w:numPr>
          <w:ilvl w:val="0"/>
          <w:numId w:val="1005"/>
        </w:numPr>
      </w:pPr>
      <w:r>
        <w:t xml:space="preserve">Влияние расы:</w:t>
      </w:r>
      <w:r>
        <w:t xml:space="preserve"> </w:t>
      </w:r>
      <w:r>
        <w:t xml:space="preserve">Раса матери оказывает статистически значимое влияние на вес новорожденного (p &lt; 0.05).</w:t>
      </w:r>
    </w:p>
    <w:p>
      <w:pPr>
        <w:numPr>
          <w:ilvl w:val="0"/>
          <w:numId w:val="1005"/>
        </w:numPr>
      </w:pPr>
      <w:r>
        <w:t xml:space="preserve">Влияние курения:</w:t>
      </w:r>
      <w:r>
        <w:t xml:space="preserve"> </w:t>
      </w:r>
      <w:r>
        <w:t xml:space="preserve">Курение матери во время беременности оказывает статистически значимое влияние на вес новорожденного (p &lt; 0.05).</w:t>
      </w:r>
    </w:p>
    <w:p>
      <w:pPr>
        <w:numPr>
          <w:ilvl w:val="0"/>
          <w:numId w:val="1005"/>
        </w:numPr>
      </w:pPr>
      <w:r>
        <w:t xml:space="preserve">Взаимодействие расы и курения:</w:t>
      </w:r>
      <w:r>
        <w:t xml:space="preserve"> </w:t>
      </w:r>
      <w:r>
        <w:t xml:space="preserve">Взаимодействие между расой и курением не является статистически значимым (p ≥ 0.05), что означает, что эффекты этих факторов аддитивны.</w:t>
      </w:r>
    </w:p>
    <w:p>
      <w:pPr>
        <w:pStyle w:val="FirstParagraph"/>
      </w:pPr>
      <w:r>
        <w:rPr>
          <w:b/>
          <w:bCs/>
        </w:rPr>
        <w:t xml:space="preserve">Ограничения исследования</w:t>
      </w:r>
    </w:p>
    <w:p>
      <w:pPr>
        <w:pStyle w:val="Compact"/>
        <w:numPr>
          <w:ilvl w:val="0"/>
          <w:numId w:val="1006"/>
        </w:numPr>
      </w:pPr>
      <w:r>
        <w:t xml:space="preserve">Исследование носит наблюдательный характер, поэтому нельзя делать выводы о причинно-следственных связях.</w:t>
      </w:r>
    </w:p>
    <w:p>
      <w:pPr>
        <w:pStyle w:val="Compact"/>
        <w:numPr>
          <w:ilvl w:val="0"/>
          <w:numId w:val="1006"/>
        </w:numPr>
      </w:pPr>
      <w:r>
        <w:t xml:space="preserve">В анализе не учитывались другие потенциально важные факторы, такие как питание матери, социально-экономический статус и качество медицинского обслуживания.</w:t>
      </w:r>
    </w:p>
    <w:p>
      <w:pPr>
        <w:pStyle w:val="Compact"/>
        <w:numPr>
          <w:ilvl w:val="0"/>
          <w:numId w:val="1006"/>
        </w:numPr>
      </w:pPr>
      <w:r>
        <w:t xml:space="preserve">Размер выборки может быть недостаточным для выявления небольших эффектов.</w:t>
      </w:r>
    </w:p>
    <w:p>
      <w:pPr>
        <w:pStyle w:val="FirstParagraph"/>
      </w:pPr>
      <w:r>
        <w:rPr>
          <w:b/>
          <w:bCs/>
        </w:rPr>
        <w:t xml:space="preserve">Выводы</w:t>
      </w:r>
    </w:p>
    <w:p>
      <w:pPr>
        <w:numPr>
          <w:ilvl w:val="0"/>
          <w:numId w:val="1007"/>
        </w:numPr>
      </w:pPr>
      <w:r>
        <w:t xml:space="preserve">Вес новорожденных не имеет статистически значимых различий между молодыми и взрослыми матерями.</w:t>
      </w:r>
    </w:p>
    <w:p>
      <w:pPr>
        <w:numPr>
          <w:ilvl w:val="0"/>
          <w:numId w:val="1007"/>
        </w:numPr>
      </w:pPr>
      <w:r>
        <w:t xml:space="preserve">Вес новорожденного связан с расой матери и курением матери.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веса новорожденных</dc:title>
  <dc:creator>Сарнэт Виктория ББ5А23/10</dc:creator>
  <cp:keywords/>
  <dcterms:created xsi:type="dcterms:W3CDTF">2026-01-12T13:43:13Z</dcterms:created>
  <dcterms:modified xsi:type="dcterms:W3CDTF">2026-01-12T13:43:13Z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2026-01-07</vt:lpwstr>
  </property>
  <property fmtid="{D5CDD505-2E9C-101B-9397-08002B2CF9AE}" pid="3" name="output">
    <vt:lpwstr>word_document</vt:lpwstr>
  </property>
</Properties>
</file>