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lang w:val="ru-RU"/>
        </w:rPr>
        <w:t>Исследование межвидовой конкуренции мидий белого моря</w:t>
      </w:r>
    </w:p>
    <w:p>
      <w:pPr>
        <w:rPr>
          <w:rFonts w:hint="default" w:ascii="Times New Roman" w:hAnsi="Times New Roman" w:cs="Times New Roman"/>
          <w:i/>
          <w:iCs/>
          <w:vertAlign w:val="superscript"/>
          <w:lang w:val="en-US"/>
        </w:rPr>
      </w:pPr>
      <w:r>
        <w:rPr>
          <w:rFonts w:hint="default" w:ascii="Times New Roman" w:hAnsi="Times New Roman" w:cs="Times New Roman"/>
          <w:i/>
          <w:iCs/>
          <w:lang w:val="ru-RU"/>
        </w:rPr>
        <w:t>Шилонцев А. А.</w:t>
      </w:r>
      <w:r>
        <w:rPr>
          <w:rFonts w:hint="default" w:ascii="Times New Roman" w:hAnsi="Times New Roman" w:cs="Times New Roman"/>
          <w:i/>
          <w:iCs/>
          <w:vertAlign w:val="superscript"/>
          <w:lang w:val="en-US"/>
        </w:rPr>
        <w:t>1*</w:t>
      </w:r>
      <w:r>
        <w:rPr>
          <w:rFonts w:hint="default" w:ascii="Times New Roman" w:hAnsi="Times New Roman" w:cs="Times New Roman"/>
          <w:i/>
          <w:iCs/>
          <w:lang w:val="ru-RU"/>
        </w:rPr>
        <w:t>, Хайтов В. М.</w:t>
      </w:r>
      <w:r>
        <w:rPr>
          <w:rFonts w:hint="default" w:ascii="Times New Roman" w:hAnsi="Times New Roman" w:cs="Times New Roman"/>
          <w:i/>
          <w:iCs/>
          <w:vertAlign w:val="superscript"/>
          <w:lang w:val="en-US"/>
        </w:rPr>
        <w:t>1,2,3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vertAlign w:val="superscript"/>
        </w:rPr>
        <w:t>1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Лаборатория экологии морского бентоса (гидробиологии), ЭБЦ «Крестовский остров». Санкт-Петербург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vertAlign w:val="superscript"/>
        </w:rPr>
        <w:t>2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Санкт-Петербургский государственный университет, кафедра зоологии беспозвоночных, Санкт-Петербург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vertAlign w:val="superscript"/>
        </w:rPr>
        <w:t>3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Кандалакшский государственный заповедник, Кандалакша</w:t>
      </w:r>
    </w:p>
    <w:p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* </w:t>
      </w:r>
      <w:r>
        <w:rPr>
          <w:rFonts w:hint="default" w:ascii="Times New Roman" w:hAnsi="Times New Roman" w:eastAsia="SimSun" w:cs="Times New Roman"/>
          <w:sz w:val="20"/>
          <w:szCs w:val="20"/>
        </w:rPr>
        <w:t>e-mail: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instrText xml:space="preserve"> HYPERLINK "mailto:andrey.shilontsev@yandex.ru" </w:instrTex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  <w:t>andrey.shilontsev@yandex.ru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end"/>
      </w:r>
    </w:p>
    <w:p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>
      <w:pPr>
        <w:ind w:firstLine="708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В</w:t>
      </w:r>
      <w:r>
        <w:rPr>
          <w:rFonts w:hint="default" w:ascii="Times New Roman" w:hAnsi="Times New Roman" w:cs="Times New Roman"/>
          <w:lang w:val="ru-RU"/>
        </w:rPr>
        <w:t xml:space="preserve"> белом море живёт два конкурирующих вида мидий: </w:t>
      </w:r>
      <w:r>
        <w:rPr>
          <w:rFonts w:hint="default" w:ascii="Times New Roman" w:hAnsi="Times New Roman" w:cs="Times New Roman"/>
          <w:lang w:val="en-US"/>
        </w:rPr>
        <w:t>Mytilus edulis</w:t>
      </w:r>
      <w:r>
        <w:rPr>
          <w:rFonts w:hint="default" w:ascii="Times New Roman" w:hAnsi="Times New Roman" w:cs="Times New Roman"/>
          <w:lang w:val="ru-RU"/>
        </w:rPr>
        <w:t xml:space="preserve"> и </w:t>
      </w:r>
      <w:r>
        <w:rPr>
          <w:rFonts w:hint="default" w:ascii="Times New Roman" w:hAnsi="Times New Roman" w:cs="Times New Roman"/>
          <w:lang w:val="en-US"/>
        </w:rPr>
        <w:t>M. trossulus</w:t>
      </w:r>
      <w:r>
        <w:rPr>
          <w:rFonts w:hint="default" w:ascii="Times New Roman" w:hAnsi="Times New Roman" w:cs="Times New Roman"/>
          <w:lang w:val="ru-RU"/>
        </w:rPr>
        <w:t xml:space="preserve">. Считается, что </w:t>
      </w:r>
      <w:r>
        <w:rPr>
          <w:rFonts w:hint="default" w:ascii="Times New Roman" w:hAnsi="Times New Roman" w:cs="Times New Roman"/>
          <w:lang w:val="en-US"/>
        </w:rPr>
        <w:t>M. edulis</w:t>
      </w:r>
      <w:r>
        <w:rPr>
          <w:rFonts w:hint="default" w:ascii="Times New Roman" w:hAnsi="Times New Roman" w:cs="Times New Roman"/>
          <w:lang w:val="ru-RU"/>
        </w:rPr>
        <w:t xml:space="preserve">  - нативный вид, а </w:t>
      </w:r>
      <w:r>
        <w:rPr>
          <w:rFonts w:hint="default" w:ascii="Times New Roman" w:hAnsi="Times New Roman" w:cs="Times New Roman"/>
          <w:lang w:val="en-US"/>
        </w:rPr>
        <w:t xml:space="preserve">M. trossulus - </w:t>
      </w:r>
      <w:r>
        <w:rPr>
          <w:rFonts w:hint="default" w:ascii="Times New Roman" w:hAnsi="Times New Roman" w:cs="Times New Roman"/>
          <w:lang w:val="ru-RU"/>
        </w:rPr>
        <w:t xml:space="preserve">инвазивный. О взаимоотношениях </w:t>
      </w:r>
      <w:r>
        <w:rPr>
          <w:rFonts w:hint="default" w:ascii="Times New Roman" w:hAnsi="Times New Roman" w:cs="Times New Roman"/>
          <w:lang w:val="en-US"/>
        </w:rPr>
        <w:t xml:space="preserve">M. edulis </w:t>
      </w:r>
      <w:r>
        <w:rPr>
          <w:rFonts w:hint="default" w:ascii="Times New Roman" w:hAnsi="Times New Roman" w:cs="Times New Roman"/>
          <w:lang w:val="ru-RU"/>
        </w:rPr>
        <w:t xml:space="preserve">и </w:t>
      </w:r>
      <w:r>
        <w:rPr>
          <w:rFonts w:hint="default" w:ascii="Times New Roman" w:hAnsi="Times New Roman" w:cs="Times New Roman"/>
          <w:lang w:val="en-US"/>
        </w:rPr>
        <w:t xml:space="preserve">M. trossulus </w:t>
      </w:r>
      <w:r>
        <w:rPr>
          <w:rFonts w:hint="default" w:ascii="Times New Roman" w:hAnsi="Times New Roman" w:cs="Times New Roman"/>
          <w:lang w:val="ru-RU"/>
        </w:rPr>
        <w:t>известно достаточно мало. Известно, что эти два вида могут формировать смешанные поселения, причем соотношение численностей двух видов может варьировать в очень широких пределах (</w:t>
      </w:r>
      <w:r>
        <w:rPr>
          <w:rFonts w:hint="default" w:ascii="Times New Roman" w:hAnsi="Times New Roman" w:cs="Times New Roman"/>
          <w:lang w:val="en-US"/>
        </w:rPr>
        <w:t xml:space="preserve">Katalikova et al., 2016). </w:t>
      </w:r>
      <w:r>
        <w:rPr>
          <w:rFonts w:hint="default" w:ascii="Times New Roman" w:hAnsi="Times New Roman" w:cs="Times New Roman"/>
          <w:lang w:val="ru-RU"/>
        </w:rPr>
        <w:t>Эта вариация может объясняться конкурентными отношениям: в одних условиях побеждает один вид, в других - другой. Доказательство наличия конкурентного исключения требует экспериментального подхода.</w:t>
      </w:r>
    </w:p>
    <w:p>
      <w:pPr>
        <w:ind w:firstLine="708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Мидий рассадили в 26 контейнеров. Контейнеры отличались друг от друга по количеству мидий и по доле </w:t>
      </w:r>
      <w:r>
        <w:rPr>
          <w:rFonts w:hint="default" w:ascii="Times New Roman" w:hAnsi="Times New Roman" w:cs="Times New Roman"/>
          <w:lang w:val="en-US"/>
        </w:rPr>
        <w:t>M. trossulus</w:t>
      </w:r>
      <w:r>
        <w:rPr>
          <w:rFonts w:hint="default" w:ascii="Times New Roman" w:hAnsi="Times New Roman" w:cs="Times New Roman"/>
          <w:lang w:val="ru-RU"/>
        </w:rPr>
        <w:t>. Контейнеры опустили на верхнюю сублитораль. Через два месяца их подняли и я посчитал количество мёртвых мидий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каждого вида в каждом контейнере. </w:t>
      </w:r>
    </w:p>
    <w:p>
      <w:pPr>
        <w:ind w:firstLine="708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По результатам эксперимента смертность </w:t>
      </w:r>
      <w:r>
        <w:rPr>
          <w:rFonts w:hint="default" w:ascii="Times New Roman" w:hAnsi="Times New Roman" w:cs="Times New Roman"/>
          <w:lang w:val="en-US"/>
        </w:rPr>
        <w:t>M. trossulus</w:t>
      </w:r>
      <w:r>
        <w:rPr>
          <w:rFonts w:hint="default" w:ascii="Times New Roman" w:hAnsi="Times New Roman" w:cs="Times New Roman"/>
          <w:lang w:val="ru-RU"/>
        </w:rPr>
        <w:t xml:space="preserve"> выше, чем </w:t>
      </w:r>
      <w:r>
        <w:rPr>
          <w:rFonts w:hint="default" w:ascii="Times New Roman" w:hAnsi="Times New Roman" w:cs="Times New Roman"/>
          <w:lang w:val="en-US"/>
        </w:rPr>
        <w:t>M. edulis</w:t>
      </w:r>
      <w:r>
        <w:rPr>
          <w:rFonts w:hint="default" w:ascii="Times New Roman" w:hAnsi="Times New Roman" w:cs="Times New Roman"/>
          <w:lang w:val="ru-RU"/>
        </w:rPr>
        <w:t xml:space="preserve">. В контейнерах, где поровну  </w:t>
      </w:r>
      <w:r>
        <w:rPr>
          <w:rFonts w:hint="default" w:ascii="Times New Roman" w:hAnsi="Times New Roman" w:cs="Times New Roman"/>
          <w:lang w:val="en-US"/>
        </w:rPr>
        <w:t>M. edulis</w:t>
      </w:r>
      <w:r>
        <w:rPr>
          <w:rFonts w:hint="default" w:ascii="Times New Roman" w:hAnsi="Times New Roman" w:cs="Times New Roman"/>
          <w:lang w:val="ru-RU"/>
        </w:rPr>
        <w:t xml:space="preserve"> и </w:t>
      </w:r>
      <w:r>
        <w:rPr>
          <w:rFonts w:hint="default" w:ascii="Times New Roman" w:hAnsi="Times New Roman" w:cs="Times New Roman"/>
          <w:lang w:val="en-US"/>
        </w:rPr>
        <w:t>M. trossulus</w:t>
      </w:r>
      <w:r>
        <w:rPr>
          <w:rFonts w:hint="default" w:ascii="Times New Roman" w:hAnsi="Times New Roman" w:cs="Times New Roman"/>
          <w:lang w:val="ru-RU"/>
        </w:rPr>
        <w:t xml:space="preserve"> есть прямая зависимость между плотностью и смертностью у обоих видов. В остальных контейнерах связи между смертностью и плотностью нет. Мы считаем, что этот результат связан с межвидовой конкуренцией: в контейнерах с равным количеством </w:t>
      </w:r>
      <w:r>
        <w:rPr>
          <w:rFonts w:hint="default" w:ascii="Times New Roman" w:hAnsi="Times New Roman" w:cs="Times New Roman"/>
          <w:lang w:val="en-US"/>
        </w:rPr>
        <w:t>M.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edulis</w:t>
      </w:r>
      <w:r>
        <w:rPr>
          <w:rFonts w:hint="default" w:ascii="Times New Roman" w:hAnsi="Times New Roman" w:cs="Times New Roman"/>
          <w:lang w:val="ru-RU"/>
        </w:rPr>
        <w:t xml:space="preserve"> и </w:t>
      </w:r>
      <w:r>
        <w:rPr>
          <w:rFonts w:hint="default" w:ascii="Times New Roman" w:hAnsi="Times New Roman" w:cs="Times New Roman"/>
          <w:lang w:val="en-US"/>
        </w:rPr>
        <w:t>M. trossulus</w:t>
      </w:r>
      <w:r>
        <w:rPr>
          <w:rFonts w:hint="default" w:ascii="Times New Roman" w:hAnsi="Times New Roman" w:cs="Times New Roman"/>
          <w:lang w:val="ru-RU"/>
        </w:rPr>
        <w:t xml:space="preserve"> она сильнее чем в остальных. При этом конкуренция усиливается по мере увеличения плотности, поэтому увеличивается и смертность. </w:t>
      </w:r>
    </w:p>
    <w:p>
      <w:pPr>
        <w:ind w:firstLine="708" w:firstLineChars="0"/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0"/>
          <w:szCs w:val="20"/>
          <w:highlight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/>
          <w:bCs/>
          <w:color w:val="000000" w:themeColor="text1"/>
          <w:sz w:val="20"/>
          <w:szCs w:val="20"/>
          <w:highlight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Study</w:t>
      </w:r>
      <w:r>
        <w:rPr>
          <w:rFonts w:hint="default"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of </w:t>
      </w:r>
      <w:r>
        <w:rPr>
          <w:rFonts w:hint="default" w:ascii="Times New Roman" w:hAnsi="Times New Roman"/>
          <w:b/>
          <w:bCs/>
          <w:color w:val="000000" w:themeColor="text1"/>
          <w:sz w:val="20"/>
          <w:szCs w:val="20"/>
          <w:highlight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interspecific competition</w:t>
      </w:r>
      <w:r>
        <w:rPr>
          <w:rFonts w:hint="default" w:ascii="Times New Roman" w:hAnsi="Times New Roman"/>
          <w:b/>
          <w:bCs/>
          <w:color w:val="000000" w:themeColor="text1"/>
          <w:sz w:val="20"/>
          <w:szCs w:val="20"/>
          <w:highlight w:val="none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color w:val="000000" w:themeColor="text1"/>
          <w:sz w:val="20"/>
          <w:szCs w:val="20"/>
          <w:highlight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beween Wight sea mussels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0"/>
          <w:szCs w:val="20"/>
          <w:highlight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Shilontsev A.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0"/>
          <w:szCs w:val="20"/>
          <w:highlight w:val="none"/>
          <w:shd w:val="clear" w:color="auto" w:fill="auto"/>
          <w:vertAlign w:val="superscript"/>
          <w:lang w:val="en-US"/>
          <w14:textFill>
            <w14:solidFill>
              <w14:schemeClr w14:val="tx1"/>
            </w14:solidFill>
          </w14:textFill>
        </w:rPr>
        <w:t>1*</w:t>
      </w: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0"/>
          <w:szCs w:val="20"/>
          <w:highlight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t>Khaitov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/>
        </w:rPr>
        <w:t xml:space="preserve"> V</w:t>
      </w:r>
      <w:r>
        <w:rPr>
          <w:rFonts w:hint="default" w:ascii="Times New Roman" w:hAnsi="Times New Roman" w:cs="Times New Roman"/>
          <w:b w:val="0"/>
          <w:bCs w:val="0"/>
          <w:i/>
          <w:iCs/>
          <w:vertAlign w:val="superscript"/>
          <w:lang w:val="en-US"/>
        </w:rPr>
        <w:t>1,2,3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vertAlign w:val="superscript"/>
        </w:rPr>
        <w:t>1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Laboratory of Marine Benthic Ecology, “Krestovsky ostrov” Ecology and Biology centrum, Saint Petersburg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vertAlign w:val="superscript"/>
        </w:rPr>
        <w:t>2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Saint Petersburg University, Department of Invertebrate Zoology, Saint Petersburg </w:t>
      </w:r>
    </w:p>
    <w:p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vertAlign w:val="superscript"/>
        </w:rPr>
        <w:t>3</w:t>
      </w:r>
      <w:r>
        <w:rPr>
          <w:rFonts w:hint="default" w:ascii="Times New Roman" w:hAnsi="Times New Roman" w:eastAsia="SimSun" w:cs="Times New Roman"/>
          <w:sz w:val="20"/>
          <w:szCs w:val="20"/>
          <w:vertAlign w:val="superscript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0"/>
          <w:szCs w:val="20"/>
          <w:vertAlign w:val="superscript"/>
        </w:rPr>
        <w:t xml:space="preserve"> </w:t>
      </w:r>
      <w:r>
        <w:rPr>
          <w:rFonts w:hint="default" w:ascii="Times New Roman" w:hAnsi="Times New Roman" w:eastAsia="SimSun" w:cs="Times New Roman"/>
          <w:sz w:val="20"/>
          <w:szCs w:val="20"/>
        </w:rPr>
        <w:t>Kandalaksha State Nature Reserve, Kandalaksha</w:t>
      </w:r>
    </w:p>
    <w:p>
      <w:pPr>
        <w:rPr>
          <w:rFonts w:hint="default" w:ascii="Times New Roman" w:hAnsi="Times New Roman" w:eastAsia="SimSu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ru-RU"/>
        </w:rPr>
        <w:t xml:space="preserve">*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0"/>
          <w:szCs w:val="20"/>
        </w:rPr>
        <w:t>e-mail: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instrText xml:space="preserve"> HYPERLINK "mailto:andrey.shilontsev@yandex.ru" </w:instrTex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0"/>
          <w:szCs w:val="20"/>
          <w:lang w:val="en-US"/>
        </w:rPr>
        <w:t>andrey.shilontsev@yandex.ru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fldChar w:fldCharType="end"/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i/>
          <w:iCs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We studied the dependence of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death rate of Whight sea mussels </w:t>
      </w:r>
      <w:r>
        <w:rPr>
          <w:rFonts w:hint="default" w:ascii="Times New Roman" w:hAnsi="Times New Roman" w:eastAsia="SimSun"/>
          <w:sz w:val="22"/>
          <w:szCs w:val="22"/>
          <w:lang w:val="en-US"/>
        </w:rPr>
        <w:t>on settlement density and the proportion</w:t>
      </w:r>
      <w:r>
        <w:rPr>
          <w:rFonts w:hint="default" w:ascii="Times New Roman" w:hAnsi="Times New Roman" w:eastAsia="SimSun"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eastAsia="SimSun"/>
          <w:sz w:val="22"/>
          <w:szCs w:val="22"/>
          <w:lang w:val="en-US"/>
        </w:rPr>
        <w:t>of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Mytilus trossulus. It was shown death rate correlats with </w:t>
      </w:r>
      <w:r>
        <w:rPr>
          <w:rFonts w:hint="default" w:ascii="Times New Roman" w:hAnsi="Times New Roman" w:eastAsia="SimSun"/>
          <w:sz w:val="22"/>
          <w:szCs w:val="22"/>
          <w:lang w:val="en-US"/>
        </w:rPr>
        <w:t>density only if there is similar amounts of</w:t>
      </w:r>
      <w:r>
        <w:rPr>
          <w:rFonts w:hint="default" w:ascii="Times New Roman" w:hAnsi="Times New Roman" w:eastAsia="SimSun"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M. edulis and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M. trossulus in the </w:t>
      </w:r>
      <w:r>
        <w:rPr>
          <w:rFonts w:hint="default" w:ascii="Times New Roman" w:hAnsi="Times New Roman" w:eastAsia="SimSun"/>
          <w:sz w:val="22"/>
          <w:szCs w:val="22"/>
          <w:lang w:val="en-US"/>
        </w:rPr>
        <w:t xml:space="preserve">settlement.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AF"/>
    <w:rsid w:val="006429AF"/>
    <w:rsid w:val="135B3B02"/>
    <w:rsid w:val="3A735441"/>
    <w:rsid w:val="48206B73"/>
    <w:rsid w:val="496B1E73"/>
    <w:rsid w:val="4D714C77"/>
    <w:rsid w:val="4DB63C7D"/>
    <w:rsid w:val="4F7B5396"/>
    <w:rsid w:val="59CA1CD5"/>
    <w:rsid w:val="62437EDE"/>
    <w:rsid w:val="6EC83334"/>
    <w:rsid w:val="74AA4330"/>
    <w:rsid w:val="75F8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2023-12-02T11:13:00Z</dcterms:created>
  <dc:creator>Andrey Shilontsev</dc:creator>
  <cp:lastModifiedBy>Andrey Shilontsev</cp:lastModifiedBy>
  <dcterms:modified xsi:type="dcterms:W3CDTF">2023-12-10T15:24:01Z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93C876B11A0543CE928989FD9AA3DE21_11</vt:lpwstr>
  </property>
</Properties>
</file>