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sz w:val="28"/>
        </w:rPr>
        <w:t>Professional Summary</w:t>
      </w:r>
    </w:p>
    <w:p>
      <w:r>
        <w:t>Control Automation Engineer with 10 years of experience delivering SCADA solutions across power generation, pharmaceutical manufacturing, data center, aerospace, and energy‑utility environments. Expert in designing SCADA architectures, programming PLCs, and integrating industrial communication protocols such as IEC 61850, Modbus, and OPC UA. Proven ability to lead full‑life‑cycle projects from system design through commissioning and technical support.</w:t>
      </w:r>
    </w:p>
    <w:p>
      <w:pPr>
        <w:pStyle w:val="Heading1"/>
      </w:pPr>
      <w:r>
        <w:rPr>
          <w:rFonts w:ascii="Times New Roman" w:hAnsi="Times New Roman"/>
          <w:b/>
          <w:sz w:val="28"/>
        </w:rPr>
        <w:t>Work Experience</w:t>
      </w:r>
    </w:p>
    <w:p>
      <w:r/>
      <w:r>
        <w:rPr>
          <w:b/>
        </w:rPr>
        <w:t>Project Engineer | Data Site</w:t>
      </w:r>
      <w:r/>
    </w:p>
    <w:p>
      <w:r>
        <w:t>Mar 2024 – Present</w:t>
      </w:r>
    </w:p>
    <w:p>
      <w:pPr>
        <w:pStyle w:val="ListBullet"/>
      </w:pPr>
      <w:r>
        <w:t>Designed large‑scale monitoring systems for Data Center BMS, including network design, equipment selection, and detailed schematics.</w:t>
      </w:r>
    </w:p>
    <w:p>
      <w:pPr>
        <w:pStyle w:val="ListBullet"/>
      </w:pPr>
      <w:r>
        <w:t>Coordinated project timelines, technical deliverables, and installation milestones to meet client requirements and Data Center operational policies.</w:t>
      </w:r>
    </w:p>
    <w:p>
      <w:pPr>
        <w:pStyle w:val="ListBullet"/>
      </w:pPr>
      <w:r>
        <w:t>Participated in commissioning activities: inspection, functional testing, and validation of integrated systems.</w:t>
      </w:r>
    </w:p>
    <w:p>
      <w:pPr>
        <w:pStyle w:val="ListBullet"/>
      </w:pPr>
      <w:r>
        <w:t>Troubleshot and resolved system issues during integration, providing ongoing technical support.</w:t>
      </w:r>
    </w:p>
    <w:p>
      <w:pPr>
        <w:pStyle w:val="ListBullet"/>
      </w:pPr>
      <w:r>
        <w:t>Developed Python‑based automated engineering tools to streamline SCADA object generation, tag databases, and alarm configuration, improving scalability and reducing human error.</w:t>
      </w:r>
    </w:p>
    <w:p>
      <w:r/>
      <w:r>
        <w:rPr>
          <w:b/>
        </w:rPr>
        <w:t>Control Automation Engineer | Ormat Technologies</w:t>
      </w:r>
      <w:r/>
    </w:p>
    <w:p>
      <w:r>
        <w:t>Aug 2019 – Oct 2022</w:t>
      </w:r>
    </w:p>
    <w:p>
      <w:pPr>
        <w:pStyle w:val="ListBullet"/>
      </w:pPr>
      <w:r>
        <w:t>Designed and programmed automation systems for geothermal power plants, delivering control software, hardware architecture, electrical drawings, simulation, and on‑site commissioning.</w:t>
      </w:r>
    </w:p>
    <w:p>
      <w:pPr>
        <w:pStyle w:val="ListBullet"/>
      </w:pPr>
      <w:r>
        <w:t>Created modular, scalable PLC code structures aligned with process engineering requirements as part of code‑standardization efforts.</w:t>
      </w:r>
    </w:p>
    <w:p>
      <w:pPr>
        <w:pStyle w:val="ListBullet"/>
      </w:pPr>
      <w:r>
        <w:t>Recreated SCADA visualization principles according to modern standards to support efficient plant operations.</w:t>
      </w:r>
    </w:p>
    <w:p>
      <w:pPr>
        <w:pStyle w:val="ListBullet"/>
      </w:pPr>
      <w:r>
        <w:t>Collaborated with R&amp;D, mechanical, and electrical departments to design prototypes for unique technological processes with future scalability in mind.</w:t>
      </w:r>
    </w:p>
    <w:p>
      <w:r/>
      <w:r>
        <w:rPr>
          <w:b/>
        </w:rPr>
        <w:t>Control Automation Engineer | Smart‑Logic</w:t>
      </w:r>
      <w:r/>
    </w:p>
    <w:p>
      <w:r>
        <w:t>Aug 2017 – Aug 2019</w:t>
      </w:r>
    </w:p>
    <w:p>
      <w:pPr>
        <w:pStyle w:val="ListBullet"/>
      </w:pPr>
      <w:r>
        <w:t>Designed and implemented control automation solutions for complex industrial systems, including PLC programming, HMI/SCADA development, and industrial network architecture.</w:t>
      </w:r>
    </w:p>
    <w:p>
      <w:pPr>
        <w:pStyle w:val="ListBullet"/>
      </w:pPr>
      <w:r>
        <w:t>Executed full project lifecycle: system design, software development, hardware configuration, field commissioning, and ongoing technical support.</w:t>
      </w:r>
    </w:p>
    <w:p>
      <w:pPr>
        <w:pStyle w:val="ListBullet"/>
      </w:pPr>
      <w:r>
        <w:t>Worked with multidisciplinary teams (mechanical, electrical, process engineers) to align control system functionality with equipment performance and operational requirements.</w:t>
      </w:r>
    </w:p>
    <w:p>
      <w:pPr>
        <w:pStyle w:val="Heading1"/>
      </w:pPr>
      <w:r>
        <w:rPr>
          <w:rFonts w:ascii="Times New Roman" w:hAnsi="Times New Roman"/>
          <w:b/>
          <w:sz w:val="28"/>
        </w:rPr>
        <w:t>Projects</w:t>
      </w:r>
    </w:p>
    <w:p>
      <w:r/>
      <w:r>
        <w:rPr>
          <w:b/>
        </w:rPr>
        <w:t>Israel Aerospace – Hypersonic Windtunnel</w:t>
      </w:r>
      <w:r/>
    </w:p>
    <w:p>
      <w:pPr>
        <w:pStyle w:val="ListBullet"/>
      </w:pPr>
      <w:r>
        <w:t>Reverse‑engineered legacy systems and implemented new hardware and network architecture.</w:t>
      </w:r>
    </w:p>
    <w:p>
      <w:pPr>
        <w:pStyle w:val="ListBullet"/>
      </w:pPr>
      <w:r>
        <w:t>Integrated precision positioning and heating subsystems and delivered a distributed SCADA solution for robust control.</w:t>
      </w:r>
    </w:p>
    <w:p>
      <w:r/>
      <w:r>
        <w:rPr>
          <w:b/>
        </w:rPr>
        <w:t>Electricity Company of Ghana – 7 Electrical Substations and Operation Center</w:t>
      </w:r>
      <w:r/>
    </w:p>
    <w:p>
      <w:pPr>
        <w:pStyle w:val="ListBullet"/>
      </w:pPr>
      <w:r>
        <w:t>Developed an Ignition SCADA system from scratch for seven substations and performed field commissioning.</w:t>
      </w:r>
    </w:p>
    <w:p>
      <w:pPr>
        <w:pStyle w:val="ListBullet"/>
      </w:pPr>
      <w:r>
        <w:t>Organized optic‑fiber networks for IEC 61850 protocol to collect substation data.</w:t>
      </w:r>
    </w:p>
    <w:p>
      <w:pPr>
        <w:pStyle w:val="ListBullet"/>
      </w:pPr>
      <w:r>
        <w:t>Deployed a comprehensive technology stack including RTU, IEC 61850, Modbus TCP, Serial communication, OPC UA, NTP/GPS time synchronization, VPN networks, real‑time trends, dynamic reporting, and distributed databases.</w:t>
      </w:r>
    </w:p>
    <w:p>
      <w:pPr>
        <w:pStyle w:val="ListBullet"/>
      </w:pPr>
      <w:r>
        <w:t>Designed a centralized operational center with videowall and integrated local and remote sites through a central gateway.</w:t>
      </w:r>
    </w:p>
    <w:p>
      <w:r/>
      <w:r>
        <w:rPr>
          <w:b/>
        </w:rPr>
        <w:t>Rafa Pharmaceutical – Blister Package Line</w:t>
      </w:r>
      <w:r/>
    </w:p>
    <w:p>
      <w:pPr>
        <w:pStyle w:val="ListBullet"/>
      </w:pPr>
      <w:r>
        <w:t>Modernized high‑speed blister packaging equipment by reverse‑engineering existing control systems.</w:t>
      </w:r>
    </w:p>
    <w:p>
      <w:pPr>
        <w:pStyle w:val="ListBullet"/>
      </w:pPr>
      <w:r>
        <w:t>Designed and programmed real‑time PLC control logic and intuitive HMI interfaces to improve production reliability and operator efficiency.</w:t>
      </w:r>
    </w:p>
    <w:p>
      <w:pPr>
        <w:pStyle w:val="ListBullet"/>
      </w:pPr>
      <w:r>
        <w:t>Conducted on‑site simulation, testing, and commissioning, delivering full documentation and system validation in compliance with GAMP5.</w:t>
      </w:r>
    </w:p>
    <w:p>
      <w:pPr>
        <w:pStyle w:val="Heading1"/>
      </w:pPr>
      <w:r>
        <w:rPr>
          <w:rFonts w:ascii="Times New Roman" w:hAnsi="Times New Roman"/>
          <w:b/>
          <w:sz w:val="28"/>
        </w:rPr>
        <w:t>Education</w:t>
      </w:r>
    </w:p>
    <w:p>
      <w:r/>
      <w:r>
        <w:rPr>
          <w:b/>
        </w:rPr>
        <w:t>ULSTU</w:t>
      </w:r>
      <w:r/>
    </w:p>
    <w:p>
      <w:r>
        <w:t>2013 – M.S. in Control Automation (Process and Electric Drives)</w:t>
      </w:r>
    </w:p>
    <w:p>
      <w:pPr>
        <w:pStyle w:val="Heading1"/>
      </w:pPr>
      <w:r>
        <w:rPr>
          <w:rFonts w:ascii="Times New Roman" w:hAnsi="Times New Roman"/>
          <w:b/>
          <w:sz w:val="28"/>
        </w:rPr>
        <w:t>Skills</w:t>
      </w:r>
    </w:p>
    <w:p>
      <w:pPr>
        <w:pStyle w:val="ListBullet"/>
      </w:pPr>
      <w:r/>
      <w:r>
        <w:rPr>
          <w:b/>
        </w:rPr>
        <w:t>PLC Programming:</w:t>
      </w:r>
      <w:r>
        <w:t xml:space="preserve"> Allen Bradley, Siemens, Safety PLC, IEC 61131</w:t>
      </w:r>
    </w:p>
    <w:p>
      <w:pPr>
        <w:pStyle w:val="ListBullet"/>
      </w:pPr>
      <w:r/>
      <w:r>
        <w:rPr>
          <w:b/>
        </w:rPr>
        <w:t>SCADA / HMI:</w:t>
      </w:r>
      <w:r>
        <w:t xml:space="preserve"> Ignition, WinCC, FactoryTalk, Citect, Wonderware</w:t>
      </w:r>
    </w:p>
    <w:p>
      <w:pPr>
        <w:pStyle w:val="ListBullet"/>
      </w:pPr>
      <w:r/>
      <w:r>
        <w:rPr>
          <w:b/>
        </w:rPr>
        <w:t>Industrial Protocols:</w:t>
      </w:r>
      <w:r>
        <w:t xml:space="preserve"> IEC 61850, OPC UA, Modbus, DNP3, Serial, Fieldbus, EtherNet/IP, ProfiNet</w:t>
      </w:r>
    </w:p>
    <w:p>
      <w:pPr>
        <w:pStyle w:val="ListBullet"/>
      </w:pPr>
      <w:r/>
      <w:r>
        <w:rPr>
          <w:b/>
        </w:rPr>
        <w:t>Programming &amp; Tools:</w:t>
      </w:r>
      <w:r>
        <w:t xml:space="preserve"> Python, C, C++, SQL, GIT, Linux</w:t>
      </w:r>
    </w:p>
    <w:p>
      <w:pPr>
        <w:pStyle w:val="ListBullet"/>
      </w:pPr>
      <w:r/>
      <w:r>
        <w:rPr>
          <w:b/>
        </w:rPr>
        <w:t>Documentation &amp; Validation:</w:t>
      </w:r>
      <w:r>
        <w:t xml:space="preserve"> GAMP5</w:t>
      </w:r>
    </w:p>
    <w:p>
      <w:pPr>
        <w:pStyle w:val="ListBullet"/>
      </w:pPr>
      <w:r/>
      <w:r>
        <w:rPr>
          <w:b/>
        </w:rPr>
        <w:t>Electrical Design:</w:t>
      </w:r>
      <w:r>
        <w:t xml:space="preserve"> AutoCAD Electrical, VFD &amp; Servo Drives</w:t>
      </w:r>
    </w:p>
    <w:p>
      <w:pPr>
        <w:pStyle w:val="ListBullet"/>
      </w:pPr>
      <w:r/>
      <w:r>
        <w:rPr>
          <w:b/>
        </w:rPr>
        <w:t>Troubleshooting:</w:t>
      </w:r>
      <w:r>
        <w:t xml:space="preserve"> System debugging, electrical diagnostics, field commissioning</w:t>
      </w:r>
    </w:p>
    <w:p>
      <w:pPr>
        <w:pStyle w:val="Heading1"/>
      </w:pPr>
      <w:r>
        <w:rPr>
          <w:rFonts w:ascii="Times New Roman" w:hAnsi="Times New Roman"/>
          <w:b/>
          <w:sz w:val="28"/>
        </w:rPr>
        <w:t>Soft Skills</w:t>
      </w:r>
    </w:p>
    <w:p>
      <w:pPr>
        <w:pStyle w:val="ListBullet"/>
      </w:pPr>
      <w:r>
        <w:t>Precision and accuracy</w:t>
      </w:r>
    </w:p>
    <w:p>
      <w:pPr>
        <w:pStyle w:val="ListBullet"/>
      </w:pPr>
      <w:r>
        <w:t>Problem‑solving oriented</w:t>
      </w:r>
    </w:p>
    <w:p>
      <w:pPr>
        <w:pStyle w:val="ListBullet"/>
      </w:pPr>
      <w:r>
        <w:t>Analytical thinking</w:t>
      </w:r>
    </w:p>
    <w:p>
      <w:pPr>
        <w:pStyle w:val="ListBullet"/>
      </w:pPr>
      <w:r>
        <w:t>Collaborative and independent work</w:t>
      </w:r>
    </w:p>
    <w:p>
      <w:pPr>
        <w:pStyle w:val="ListBullet"/>
      </w:pPr>
      <w:r>
        <w:t>Time management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