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DDFD" w14:textId="77777777" w:rsidR="00E12A77" w:rsidRDefault="00E12A77" w:rsidP="00E12A77">
      <w:r>
        <w:t>[ May 19, 2026 8:02</w:t>
      </w:r>
      <w:r>
        <w:rPr>
          <w:rFonts w:ascii="Arial" w:hAnsi="Arial" w:cs="Arial"/>
        </w:rPr>
        <w:t> </w:t>
      </w:r>
      <w:r>
        <w:t>AM ] ⁨Elaine Español | NGCP PRD⁩: VISAYAS GRID ALERT STATUS</w:t>
      </w:r>
    </w:p>
    <w:p w14:paraId="2656F9DF" w14:textId="77777777" w:rsidR="00E12A77" w:rsidRDefault="00E12A77" w:rsidP="00E12A77">
      <w:r>
        <w:t>Update as of 19 May 2026, 8AM</w:t>
      </w:r>
    </w:p>
    <w:p w14:paraId="71BC9402" w14:textId="77777777" w:rsidR="00E12A77" w:rsidRDefault="00E12A77" w:rsidP="00E12A77"/>
    <w:p w14:paraId="6A87132D" w14:textId="77777777" w:rsidR="00E12A77" w:rsidRDefault="00E12A77" w:rsidP="00E12A77">
      <w:r>
        <w:t>Yellow Alert</w:t>
      </w:r>
    </w:p>
    <w:p w14:paraId="5AF78854" w14:textId="77777777" w:rsidR="00E12A77" w:rsidRDefault="00E12A77" w:rsidP="00E12A77">
      <w:r>
        <w:t>3:00PM-9:00PM</w:t>
      </w:r>
    </w:p>
    <w:p w14:paraId="6535D654" w14:textId="77777777" w:rsidR="00E12A77" w:rsidRDefault="00E12A77" w:rsidP="00E12A77"/>
    <w:p w14:paraId="5D6C5039" w14:textId="77777777" w:rsidR="00E12A77" w:rsidRDefault="00E12A77" w:rsidP="00E12A77">
      <w:r>
        <w:t>Available Capacity - 2,691MW</w:t>
      </w:r>
    </w:p>
    <w:p w14:paraId="1F4E7047" w14:textId="77777777" w:rsidR="00E12A77" w:rsidRDefault="00E12A77" w:rsidP="00E12A77">
      <w:r>
        <w:t>Peak Demand - 2,594MW</w:t>
      </w:r>
    </w:p>
    <w:p w14:paraId="1F3617E8" w14:textId="77777777" w:rsidR="00E12A77" w:rsidRDefault="00E12A77" w:rsidP="00E12A77"/>
    <w:p w14:paraId="793FD706" w14:textId="77777777" w:rsidR="00E12A77" w:rsidRDefault="00E12A77" w:rsidP="00E12A77">
      <w:r>
        <w:t>12 plants are on forced outage since May 2026, 1 plant since March 2026, 3 plants since 2025, 2 plants since 2024, 2 plants since 2023, and 1 plant since 2021, while 10 plants are running on derated capacities, for a total of 846.3MW unavailable to the grid.</w:t>
      </w:r>
    </w:p>
    <w:p w14:paraId="212906C7" w14:textId="77777777" w:rsidR="00E12A77" w:rsidRDefault="00E12A77" w:rsidP="00E12A77"/>
    <w:p w14:paraId="3DF5D50A" w14:textId="77777777" w:rsidR="00E12A77" w:rsidRDefault="00E12A77" w:rsidP="00E12A77">
      <w:r>
        <w:t>Factors that contributed to the YELLOW Alert declaration:</w:t>
      </w:r>
    </w:p>
    <w:p w14:paraId="1AFAA4D2" w14:textId="77777777" w:rsidR="00E12A77" w:rsidRDefault="00E12A77" w:rsidP="00E12A77">
      <w:r>
        <w:rPr>
          <w:rFonts w:ascii="MS Gothic" w:eastAsia="MS Gothic" w:hAnsi="MS Gothic" w:cs="MS Gothic" w:hint="eastAsia"/>
        </w:rPr>
        <w:t> </w:t>
      </w:r>
      <w:r>
        <w:t>1. Unavailability of Visayas' large coal plants TVI 1, TVI 2, and PEDC 3</w:t>
      </w:r>
    </w:p>
    <w:p w14:paraId="1C91CB02" w14:textId="77777777" w:rsidR="00E12A77" w:rsidRDefault="00E12A77" w:rsidP="00E12A77">
      <w:r>
        <w:rPr>
          <w:rFonts w:ascii="MS Gothic" w:eastAsia="MS Gothic" w:hAnsi="MS Gothic" w:cs="MS Gothic" w:hint="eastAsia"/>
        </w:rPr>
        <w:t> </w:t>
      </w:r>
      <w:r>
        <w:t>2. High forecasted system demand</w:t>
      </w:r>
    </w:p>
    <w:p w14:paraId="2025C07A" w14:textId="77777777" w:rsidR="00E12A77" w:rsidRDefault="00E12A77" w:rsidP="00E12A77"/>
    <w:p w14:paraId="6355DD5D" w14:textId="77777777" w:rsidR="00E12A77" w:rsidRDefault="00E12A77" w:rsidP="00E12A77">
      <w:r>
        <w:t>A yellow alert is issued when the operating margin is insufficient to meet the transmission grid’s contingency requirement.</w:t>
      </w:r>
    </w:p>
    <w:p w14:paraId="701A18D7" w14:textId="77777777" w:rsidR="00E12A77" w:rsidRDefault="00E12A77" w:rsidP="00E12A77"/>
    <w:p w14:paraId="3437EB10" w14:textId="77777777" w:rsidR="00E12A77" w:rsidRDefault="00E12A77" w:rsidP="00E12A77">
      <w:r>
        <w:t>#NGCPAdvisory</w:t>
      </w:r>
    </w:p>
    <w:p w14:paraId="6041A17F" w14:textId="77777777" w:rsidR="00E12A77" w:rsidRDefault="00E12A77" w:rsidP="00E12A77">
      <w:r>
        <w:t>#gridalertph</w:t>
      </w:r>
    </w:p>
    <w:p w14:paraId="50DD796D" w14:textId="77777777" w:rsidR="00E12A77" w:rsidRDefault="00E12A77" w:rsidP="00E12A77">
      <w:r>
        <w:t>[ May 19, 2026 9:04</w:t>
      </w:r>
      <w:r>
        <w:rPr>
          <w:rFonts w:ascii="Arial" w:hAnsi="Arial" w:cs="Arial"/>
        </w:rPr>
        <w:t> </w:t>
      </w:r>
      <w:r>
        <w:t>PM ] ⁨Elaine Español | NGCP PRD⁩: VISAYAS GRID ALERT STATUS as of 19 May 2026, 9PM</w:t>
      </w:r>
    </w:p>
    <w:p w14:paraId="5B8820D7" w14:textId="77777777" w:rsidR="00E12A77" w:rsidRDefault="00E12A77" w:rsidP="00E12A77"/>
    <w:p w14:paraId="1060B492" w14:textId="77777777" w:rsidR="00E12A77" w:rsidRDefault="00E12A77" w:rsidP="00E12A77">
      <w:r>
        <w:t>Yellow alert for Visayas grid lifted</w:t>
      </w:r>
    </w:p>
    <w:p w14:paraId="68FBFE0F" w14:textId="77777777" w:rsidR="00E12A77" w:rsidRDefault="00E12A77" w:rsidP="00E12A77"/>
    <w:p w14:paraId="264E680F" w14:textId="77777777" w:rsidR="00E12A77" w:rsidRDefault="00E12A77" w:rsidP="00E12A77">
      <w:r>
        <w:lastRenderedPageBreak/>
        <w:t>As of 8:53PM, yellow alert has been lifted by NGCP for the Visayas grid.</w:t>
      </w:r>
    </w:p>
    <w:p w14:paraId="28FABC6D" w14:textId="77777777" w:rsidR="00E12A77" w:rsidRDefault="00E12A77" w:rsidP="00E12A77"/>
    <w:p w14:paraId="361B652F" w14:textId="77777777" w:rsidR="00E12A77" w:rsidRDefault="00E12A77" w:rsidP="00E12A77">
      <w:r>
        <w:t>Available Capacity - 2,679MW</w:t>
      </w:r>
    </w:p>
    <w:p w14:paraId="54058FC5" w14:textId="77777777" w:rsidR="00E12A77" w:rsidRDefault="00E12A77" w:rsidP="00E12A77"/>
    <w:p w14:paraId="74694E48" w14:textId="77777777" w:rsidR="00E12A77" w:rsidRDefault="00E12A77" w:rsidP="00E12A77">
      <w:r>
        <w:t>Demand - 2,389MW</w:t>
      </w:r>
    </w:p>
    <w:p w14:paraId="06ED1892" w14:textId="77777777" w:rsidR="00E12A77" w:rsidRDefault="00E12A77" w:rsidP="00E12A77"/>
    <w:p w14:paraId="50D4489E" w14:textId="77777777" w:rsidR="00E12A77" w:rsidRDefault="00E12A77" w:rsidP="00E12A77">
      <w:r>
        <w:t>A yellow alert is issued when the operating margin is insufficient to meet the transmission grid's contingency requirement.</w:t>
      </w:r>
    </w:p>
    <w:p w14:paraId="7AF2BC59" w14:textId="77777777" w:rsidR="00E12A77" w:rsidRDefault="00E12A77" w:rsidP="00E12A77"/>
    <w:p w14:paraId="4D309233" w14:textId="77777777" w:rsidR="00E12A77" w:rsidRDefault="00E12A77" w:rsidP="00E12A77">
      <w:r>
        <w:t>#NGCPAdvisory</w:t>
      </w:r>
    </w:p>
    <w:p w14:paraId="5B658FB5" w14:textId="77777777" w:rsidR="00E12A77" w:rsidRDefault="00E12A77" w:rsidP="00E12A77">
      <w:r>
        <w:t>#gridalertph</w:t>
      </w:r>
    </w:p>
    <w:p w14:paraId="62470325" w14:textId="77777777" w:rsidR="00E12A77" w:rsidRDefault="00E12A77" w:rsidP="00E12A77">
      <w:r>
        <w:t>[ May 20, 2026 7:56</w:t>
      </w:r>
      <w:r>
        <w:rPr>
          <w:rFonts w:ascii="Arial" w:hAnsi="Arial" w:cs="Arial"/>
        </w:rPr>
        <w:t> </w:t>
      </w:r>
      <w:r>
        <w:t>AM ] ⁨Elaine Español | NGCP PRD⁩: VISAYAS GRID ALERT STATUS</w:t>
      </w:r>
    </w:p>
    <w:p w14:paraId="59508DF6" w14:textId="77777777" w:rsidR="00E12A77" w:rsidRDefault="00E12A77" w:rsidP="00E12A77">
      <w:r>
        <w:t>Update as of 20 May 2026, 8AM</w:t>
      </w:r>
    </w:p>
    <w:p w14:paraId="02630950" w14:textId="77777777" w:rsidR="00E12A77" w:rsidRDefault="00E12A77" w:rsidP="00E12A77"/>
    <w:p w14:paraId="2C68E79A" w14:textId="77777777" w:rsidR="00E12A77" w:rsidRDefault="00E12A77" w:rsidP="00E12A77">
      <w:r>
        <w:t>Yellow Alert</w:t>
      </w:r>
    </w:p>
    <w:p w14:paraId="4F89D8DC" w14:textId="77777777" w:rsidR="00E12A77" w:rsidRDefault="00E12A77" w:rsidP="00E12A77">
      <w:r>
        <w:t>5:00PM- 7:00PM</w:t>
      </w:r>
    </w:p>
    <w:p w14:paraId="76515F90" w14:textId="77777777" w:rsidR="00E12A77" w:rsidRDefault="00E12A77" w:rsidP="00E12A77"/>
    <w:p w14:paraId="2ACC09E1" w14:textId="77777777" w:rsidR="00E12A77" w:rsidRDefault="00E12A77" w:rsidP="00E12A77">
      <w:r>
        <w:t>Available Capacity - 2,691MW</w:t>
      </w:r>
    </w:p>
    <w:p w14:paraId="70A3CC3C" w14:textId="77777777" w:rsidR="00E12A77" w:rsidRDefault="00E12A77" w:rsidP="00E12A77">
      <w:r>
        <w:t>Peak Demand - 2,438MW</w:t>
      </w:r>
    </w:p>
    <w:p w14:paraId="56DF0F49" w14:textId="77777777" w:rsidR="00E12A77" w:rsidRDefault="00E12A77" w:rsidP="00E12A77"/>
    <w:p w14:paraId="465A362A" w14:textId="77777777" w:rsidR="00E12A77" w:rsidRDefault="00E12A77" w:rsidP="00E12A77">
      <w:r>
        <w:t>11 plants are on forced outage since May 2026, 1 plant since March 2026, 3 plants since 2025, 2 plants since 2024, 2 plants since 2023, and 1 plant since 2021, while 13 plants are running on derated capacities, for a total of 852.1MW unavailable to the grid.</w:t>
      </w:r>
    </w:p>
    <w:p w14:paraId="0DDCD083" w14:textId="77777777" w:rsidR="00E12A77" w:rsidRDefault="00E12A77" w:rsidP="00E12A77"/>
    <w:p w14:paraId="6B37F09A" w14:textId="77777777" w:rsidR="00E12A77" w:rsidRDefault="00E12A77" w:rsidP="00E12A77">
      <w:r>
        <w:t>Factors that contributed to the YELLOW Alert declaration:</w:t>
      </w:r>
    </w:p>
    <w:p w14:paraId="5C163AEE" w14:textId="77777777" w:rsidR="00E12A77" w:rsidRDefault="00E12A77" w:rsidP="00E12A77">
      <w:r>
        <w:rPr>
          <w:rFonts w:ascii="MS Gothic" w:eastAsia="MS Gothic" w:hAnsi="MS Gothic" w:cs="MS Gothic" w:hint="eastAsia"/>
        </w:rPr>
        <w:t> </w:t>
      </w:r>
      <w:r>
        <w:t>1. Unavailability of Visayas' large coal plants TVI 1, TVI 2, and PEDC 3</w:t>
      </w:r>
    </w:p>
    <w:p w14:paraId="5BDFA762" w14:textId="77777777" w:rsidR="00E12A77" w:rsidRDefault="00E12A77" w:rsidP="00E12A77">
      <w:r>
        <w:rPr>
          <w:rFonts w:ascii="MS Gothic" w:eastAsia="MS Gothic" w:hAnsi="MS Gothic" w:cs="MS Gothic" w:hint="eastAsia"/>
        </w:rPr>
        <w:t> </w:t>
      </w:r>
      <w:r>
        <w:t>2. High forecasted system demand</w:t>
      </w:r>
    </w:p>
    <w:p w14:paraId="2E253C29" w14:textId="77777777" w:rsidR="00E12A77" w:rsidRDefault="00E12A77" w:rsidP="00E12A77"/>
    <w:p w14:paraId="6581B766" w14:textId="77777777" w:rsidR="00E12A77" w:rsidRDefault="00E12A77" w:rsidP="00E12A77">
      <w:r>
        <w:t>A yellow alert is issued when the operating margin is insufficient to meet the transmission grid’s contingency requirement.</w:t>
      </w:r>
    </w:p>
    <w:p w14:paraId="3C65C156" w14:textId="77777777" w:rsidR="00E12A77" w:rsidRDefault="00E12A77" w:rsidP="00E12A77"/>
    <w:p w14:paraId="26B6CEB2" w14:textId="77777777" w:rsidR="00E12A77" w:rsidRDefault="00E12A77" w:rsidP="00E12A77">
      <w:r>
        <w:t>#NGCPAdvisory</w:t>
      </w:r>
    </w:p>
    <w:p w14:paraId="4E243CF5" w14:textId="77777777" w:rsidR="00E12A77" w:rsidRDefault="00E12A77" w:rsidP="00E12A77">
      <w:r>
        <w:t>#gridalertph</w:t>
      </w:r>
    </w:p>
    <w:p w14:paraId="5F4368FB" w14:textId="77777777" w:rsidR="00E12A77" w:rsidRDefault="00E12A77" w:rsidP="00E12A77">
      <w:r>
        <w:t>[ May 20, 2026 2:05</w:t>
      </w:r>
      <w:r>
        <w:rPr>
          <w:rFonts w:ascii="Arial" w:hAnsi="Arial" w:cs="Arial"/>
        </w:rPr>
        <w:t> </w:t>
      </w:r>
      <w:r>
        <w:t>PM ] ⁨Elaine Español | NGCP PRD⁩: VISAYAS GRID ALERT STATUS</w:t>
      </w:r>
    </w:p>
    <w:p w14:paraId="381F4731" w14:textId="77777777" w:rsidR="00E12A77" w:rsidRDefault="00E12A77" w:rsidP="00E12A77">
      <w:r>
        <w:t>Update as of 20 May 2026, 2PM</w:t>
      </w:r>
    </w:p>
    <w:p w14:paraId="22FAECC2" w14:textId="77777777" w:rsidR="00E12A77" w:rsidRDefault="00E12A77" w:rsidP="00E12A77"/>
    <w:p w14:paraId="0F598CAC" w14:textId="77777777" w:rsidR="00E12A77" w:rsidRDefault="00E12A77" w:rsidP="00E12A77">
      <w:r>
        <w:t>EXTENDED YELLOW ALERT</w:t>
      </w:r>
    </w:p>
    <w:p w14:paraId="79764CD1" w14:textId="77777777" w:rsidR="00E12A77" w:rsidRDefault="00E12A77" w:rsidP="00E12A77"/>
    <w:p w14:paraId="4A6DDFD1" w14:textId="77777777" w:rsidR="00E12A77" w:rsidRDefault="00E12A77" w:rsidP="00E12A77">
      <w:r>
        <w:t>Yellow Alert</w:t>
      </w:r>
    </w:p>
    <w:p w14:paraId="7430325C" w14:textId="77777777" w:rsidR="00E12A77" w:rsidRDefault="00E12A77" w:rsidP="00E12A77">
      <w:r>
        <w:t>4:00PM-8:00PM</w:t>
      </w:r>
    </w:p>
    <w:p w14:paraId="7808E0AA" w14:textId="77777777" w:rsidR="00E12A77" w:rsidRDefault="00E12A77" w:rsidP="00E12A77"/>
    <w:p w14:paraId="079FD385" w14:textId="77777777" w:rsidR="00E12A77" w:rsidRDefault="00E12A77" w:rsidP="00E12A77">
      <w:r>
        <w:t>Available Capacity - 2,692MW</w:t>
      </w:r>
    </w:p>
    <w:p w14:paraId="19824F3D" w14:textId="77777777" w:rsidR="00E12A77" w:rsidRDefault="00E12A77" w:rsidP="00E12A77">
      <w:r>
        <w:t>Peak Demand - 2,503MW</w:t>
      </w:r>
    </w:p>
    <w:p w14:paraId="37269A4C" w14:textId="77777777" w:rsidR="00E12A77" w:rsidRDefault="00E12A77" w:rsidP="00E12A77"/>
    <w:p w14:paraId="5EFA25DB" w14:textId="77777777" w:rsidR="00E12A77" w:rsidRDefault="00E12A77" w:rsidP="00E12A77">
      <w:r>
        <w:t>9 plants are on forced outage since May 2026, 1 plant since March 2026, 3 plants since 2025, 2 plants since 2024, 2 plants since 2023, and 1 plant since 2021, while 15 plants are running on derated capacities, for a total of 847MW unavailable to the grid.</w:t>
      </w:r>
    </w:p>
    <w:p w14:paraId="3D8B3101" w14:textId="77777777" w:rsidR="00E12A77" w:rsidRDefault="00E12A77" w:rsidP="00E12A77"/>
    <w:p w14:paraId="1FE3C32A" w14:textId="77777777" w:rsidR="00E12A77" w:rsidRDefault="00E12A77" w:rsidP="00E12A77">
      <w:r>
        <w:t>Factors that contributed to the YELLOW Alert extension:</w:t>
      </w:r>
    </w:p>
    <w:p w14:paraId="7FC2E6E3" w14:textId="77777777" w:rsidR="00E12A77" w:rsidRDefault="00E12A77" w:rsidP="00E12A77"/>
    <w:p w14:paraId="7320A15A" w14:textId="77777777" w:rsidR="00E12A77" w:rsidRDefault="00E12A77" w:rsidP="00E12A77">
      <w:r>
        <w:t>1. Unavailability of Visayas' large coal plants TVI 1, TVI 2, and PEDC 3</w:t>
      </w:r>
    </w:p>
    <w:p w14:paraId="45DAE285" w14:textId="77777777" w:rsidR="00E12A77" w:rsidRDefault="00E12A77" w:rsidP="00E12A77">
      <w:r>
        <w:rPr>
          <w:rFonts w:ascii="MS Gothic" w:eastAsia="MS Gothic" w:hAnsi="MS Gothic" w:cs="MS Gothic" w:hint="eastAsia"/>
        </w:rPr>
        <w:t> </w:t>
      </w:r>
      <w:r>
        <w:t xml:space="preserve">2. Increased forecasted system demand by around 95MW. </w:t>
      </w:r>
    </w:p>
    <w:p w14:paraId="7930E6A6" w14:textId="77777777" w:rsidR="00E12A77" w:rsidRDefault="00E12A77" w:rsidP="00E12A77"/>
    <w:p w14:paraId="640D6271" w14:textId="77777777" w:rsidR="00E12A77" w:rsidRDefault="00E12A77" w:rsidP="00E12A77">
      <w:r>
        <w:lastRenderedPageBreak/>
        <w:t>A yellow alert is issued when the operating margin is insufficient to meet the transmission grid’s contingency requirement.</w:t>
      </w:r>
    </w:p>
    <w:p w14:paraId="708677B8" w14:textId="77777777" w:rsidR="00E12A77" w:rsidRDefault="00E12A77" w:rsidP="00E12A77"/>
    <w:p w14:paraId="71ABB28B" w14:textId="77777777" w:rsidR="00E12A77" w:rsidRDefault="00E12A77" w:rsidP="00E12A77">
      <w:r>
        <w:t>#NGCPAdvisory</w:t>
      </w:r>
    </w:p>
    <w:p w14:paraId="62ED837E" w14:textId="77777777" w:rsidR="00E12A77" w:rsidRDefault="00E12A77" w:rsidP="00E12A77">
      <w:r>
        <w:t>#gridalertph</w:t>
      </w:r>
    </w:p>
    <w:p w14:paraId="4CDA627F" w14:textId="77777777" w:rsidR="00E12A77" w:rsidRDefault="00E12A77" w:rsidP="00E12A77">
      <w:r>
        <w:t>[ May 20, 2026 6:31</w:t>
      </w:r>
      <w:r>
        <w:rPr>
          <w:rFonts w:ascii="Arial" w:hAnsi="Arial" w:cs="Arial"/>
        </w:rPr>
        <w:t> </w:t>
      </w:r>
      <w:r>
        <w:t>PM ] ⁨Elaine Español | NGCP PRD⁩: VISAYAS GRID ALERT STATUS</w:t>
      </w:r>
    </w:p>
    <w:p w14:paraId="7101874A" w14:textId="77777777" w:rsidR="00E12A77" w:rsidRDefault="00E12A77" w:rsidP="00E12A77">
      <w:r>
        <w:t>Update as of 20 May 2026, 6:30PM</w:t>
      </w:r>
    </w:p>
    <w:p w14:paraId="62B003F6" w14:textId="77777777" w:rsidR="00E12A77" w:rsidRDefault="00E12A77" w:rsidP="00E12A77"/>
    <w:p w14:paraId="1594EBBB" w14:textId="77777777" w:rsidR="00E12A77" w:rsidRDefault="00E12A77" w:rsidP="00E12A77">
      <w:r>
        <w:t>EXTENDED YELLOW ALERT</w:t>
      </w:r>
    </w:p>
    <w:p w14:paraId="0D2425FA" w14:textId="77777777" w:rsidR="00E12A77" w:rsidRDefault="00E12A77" w:rsidP="00E12A77"/>
    <w:p w14:paraId="3ED18E69" w14:textId="77777777" w:rsidR="00E12A77" w:rsidRDefault="00E12A77" w:rsidP="00E12A77">
      <w:r>
        <w:t>Yellow Alert</w:t>
      </w:r>
    </w:p>
    <w:p w14:paraId="08511A87" w14:textId="77777777" w:rsidR="00E12A77" w:rsidRDefault="00E12A77" w:rsidP="00E12A77">
      <w:r>
        <w:t>4:00PM-9:00PM</w:t>
      </w:r>
    </w:p>
    <w:p w14:paraId="2A73725A" w14:textId="77777777" w:rsidR="00E12A77" w:rsidRDefault="00E12A77" w:rsidP="00E12A77"/>
    <w:p w14:paraId="29F6C136" w14:textId="77777777" w:rsidR="00E12A77" w:rsidRDefault="00E12A77" w:rsidP="00E12A77">
      <w:r>
        <w:t>Available Capacity - 2,674MW</w:t>
      </w:r>
    </w:p>
    <w:p w14:paraId="7A5EF846" w14:textId="77777777" w:rsidR="00E12A77" w:rsidRDefault="00E12A77" w:rsidP="00E12A77">
      <w:r>
        <w:t>Peak Demand - 2,473MW</w:t>
      </w:r>
    </w:p>
    <w:p w14:paraId="28679675" w14:textId="77777777" w:rsidR="00E12A77" w:rsidRDefault="00E12A77" w:rsidP="00E12A77"/>
    <w:p w14:paraId="2903D81A" w14:textId="77777777" w:rsidR="00E12A77" w:rsidRDefault="00E12A77" w:rsidP="00E12A77">
      <w:r>
        <w:t>9 plants are on forced outage since May 2026, 1 plant since March 2026, 3 plants since 2025, 2 plants since 2024, 2 plants since 2023, and 1 plant since 2021, while 20 plants are running on derated capacities, for a total of 864.8MW unavailable to the grid.</w:t>
      </w:r>
    </w:p>
    <w:p w14:paraId="13862FDF" w14:textId="77777777" w:rsidR="00E12A77" w:rsidRDefault="00E12A77" w:rsidP="00E12A77"/>
    <w:p w14:paraId="1DE729FF" w14:textId="77777777" w:rsidR="00E12A77" w:rsidRDefault="00E12A77" w:rsidP="00E12A77">
      <w:r>
        <w:t>Factors that contributed to the YELLOW Alert extension:</w:t>
      </w:r>
    </w:p>
    <w:p w14:paraId="4842E704" w14:textId="77777777" w:rsidR="00E12A77" w:rsidRDefault="00E12A77" w:rsidP="00E12A77"/>
    <w:p w14:paraId="49A553F4" w14:textId="77777777" w:rsidR="00E12A77" w:rsidRDefault="00E12A77" w:rsidP="00E12A77">
      <w:r>
        <w:t>1. Unavailability of Visayas' large coal plants TVI 1, TVI 2, and PEDC 3</w:t>
      </w:r>
    </w:p>
    <w:p w14:paraId="669286C3" w14:textId="77777777" w:rsidR="00E12A77" w:rsidRDefault="00E12A77" w:rsidP="00E12A77">
      <w:r>
        <w:rPr>
          <w:rFonts w:ascii="MS Gothic" w:eastAsia="MS Gothic" w:hAnsi="MS Gothic" w:cs="MS Gothic" w:hint="eastAsia"/>
        </w:rPr>
        <w:t> </w:t>
      </w:r>
      <w:r>
        <w:t xml:space="preserve">2. Increased forecasted system demand by around 65MW. </w:t>
      </w:r>
    </w:p>
    <w:p w14:paraId="1E48DFDA" w14:textId="77777777" w:rsidR="00E12A77" w:rsidRDefault="00E12A77" w:rsidP="00E12A77"/>
    <w:p w14:paraId="6CC06F15" w14:textId="77777777" w:rsidR="00E12A77" w:rsidRDefault="00E12A77" w:rsidP="00E12A77">
      <w:r>
        <w:t>A yellow alert is issued when the operating margin is insufficient to meet the transmission grid’s contingency requirement.</w:t>
      </w:r>
    </w:p>
    <w:p w14:paraId="2D725E02" w14:textId="77777777" w:rsidR="00E12A77" w:rsidRDefault="00E12A77" w:rsidP="00E12A77"/>
    <w:p w14:paraId="178D436D" w14:textId="77777777" w:rsidR="00E12A77" w:rsidRDefault="00E12A77" w:rsidP="00E12A77">
      <w:r>
        <w:t>#NGCPAdvisory</w:t>
      </w:r>
    </w:p>
    <w:p w14:paraId="21607821" w14:textId="77777777" w:rsidR="00E12A77" w:rsidRDefault="00E12A77" w:rsidP="00E12A77">
      <w:r>
        <w:t>#gridalertph</w:t>
      </w:r>
    </w:p>
    <w:p w14:paraId="0CED4110" w14:textId="77777777" w:rsidR="00E12A77" w:rsidRDefault="00E12A77" w:rsidP="00E12A77">
      <w:r>
        <w:t>[ May 20, 2026 9:32</w:t>
      </w:r>
      <w:r>
        <w:rPr>
          <w:rFonts w:ascii="Arial" w:hAnsi="Arial" w:cs="Arial"/>
        </w:rPr>
        <w:t> </w:t>
      </w:r>
      <w:r>
        <w:t>PM ] ⁨Elaine Español | NGCP PRD⁩: VISAYAS GRID ALERT STATUS as of 20 May 2026, 9:30PM</w:t>
      </w:r>
    </w:p>
    <w:p w14:paraId="04E5C9B3" w14:textId="77777777" w:rsidR="00E12A77" w:rsidRDefault="00E12A77" w:rsidP="00E12A77"/>
    <w:p w14:paraId="7E77850E" w14:textId="77777777" w:rsidR="00E12A77" w:rsidRDefault="00E12A77" w:rsidP="00E12A77">
      <w:r>
        <w:t>Yellow alert for Visayas grid lifted</w:t>
      </w:r>
    </w:p>
    <w:p w14:paraId="4A3870A8" w14:textId="77777777" w:rsidR="00E12A77" w:rsidRDefault="00E12A77" w:rsidP="00E12A77"/>
    <w:p w14:paraId="7246BF8F" w14:textId="77777777" w:rsidR="00E12A77" w:rsidRDefault="00E12A77" w:rsidP="00E12A77">
      <w:r>
        <w:t>As of 9:20PM, yellow alert has been lifted by NGCP for the Visayas grid.</w:t>
      </w:r>
    </w:p>
    <w:p w14:paraId="1F2FCBAF" w14:textId="77777777" w:rsidR="00E12A77" w:rsidRDefault="00E12A77" w:rsidP="00E12A77"/>
    <w:p w14:paraId="07A5C049" w14:textId="77777777" w:rsidR="00E12A77" w:rsidRDefault="00E12A77" w:rsidP="00E12A77">
      <w:r>
        <w:t>Available Capacity - 2,674MW</w:t>
      </w:r>
    </w:p>
    <w:p w14:paraId="7CCE5D79" w14:textId="77777777" w:rsidR="00E12A77" w:rsidRDefault="00E12A77" w:rsidP="00E12A77">
      <w:r>
        <w:t>Demand - 2,384MW</w:t>
      </w:r>
    </w:p>
    <w:p w14:paraId="13E4EA90" w14:textId="77777777" w:rsidR="00E12A77" w:rsidRDefault="00E12A77" w:rsidP="00E12A77"/>
    <w:p w14:paraId="500756AD" w14:textId="77777777" w:rsidR="00E12A77" w:rsidRDefault="00E12A77" w:rsidP="00E12A77">
      <w:r>
        <w:t>A yellow alert is issued when the operating margin is insufficient to meet the transmission grid's contingency requirement.</w:t>
      </w:r>
    </w:p>
    <w:p w14:paraId="449505D0" w14:textId="77777777" w:rsidR="00E12A77" w:rsidRDefault="00E12A77" w:rsidP="00E12A77"/>
    <w:p w14:paraId="240CC3AC" w14:textId="77777777" w:rsidR="00E12A77" w:rsidRDefault="00E12A77" w:rsidP="00E12A77">
      <w:r>
        <w:t>#NGCPAdvisory</w:t>
      </w:r>
    </w:p>
    <w:p w14:paraId="61B519FE" w14:textId="18BB5F6D" w:rsidR="00A367BB" w:rsidRDefault="00E12A77" w:rsidP="00E12A77">
      <w:r>
        <w:t>#gridalertph</w:t>
      </w:r>
    </w:p>
    <w:sectPr w:rsidR="00A367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A77"/>
    <w:rsid w:val="00623F53"/>
    <w:rsid w:val="00A367BB"/>
    <w:rsid w:val="00C64423"/>
    <w:rsid w:val="00D250D3"/>
    <w:rsid w:val="00D46959"/>
    <w:rsid w:val="00E1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96409"/>
  <w15:chartTrackingRefBased/>
  <w15:docId w15:val="{04E4BB0F-014E-9E41-8B37-9E8DB36C5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581</Words>
  <Characters>3419</Characters>
  <Application>Microsoft Office Word</Application>
  <DocSecurity>0</DocSecurity>
  <Lines>59</Lines>
  <Paragraphs>27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Xyrlo I. Tobias</dc:creator>
  <cp:keywords/>
  <dc:description/>
  <cp:lastModifiedBy>Franz Xyrlo I. Tobias</cp:lastModifiedBy>
  <cp:revision>1</cp:revision>
  <dcterms:created xsi:type="dcterms:W3CDTF">2026-05-20T14:12:00Z</dcterms:created>
  <dcterms:modified xsi:type="dcterms:W3CDTF">2026-05-20T14:12:00Z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5e3044a-0371-4511-8b67-63d21f1a0073_Enabled">
    <vt:lpwstr>true</vt:lpwstr>
  </property>
  <property fmtid="{D5CDD505-2E9C-101B-9397-08002B2CF9AE}" pid="3" name="MSIP_Label_35e3044a-0371-4511-8b67-63d21f1a0073_SetDate">
    <vt:lpwstr>2026-05-20T14:12:44Z</vt:lpwstr>
  </property>
  <property fmtid="{D5CDD505-2E9C-101B-9397-08002B2CF9AE}" pid="4" name="MSIP_Label_35e3044a-0371-4511-8b67-63d21f1a0073_Method">
    <vt:lpwstr>Standard</vt:lpwstr>
  </property>
  <property fmtid="{D5CDD505-2E9C-101B-9397-08002B2CF9AE}" pid="5" name="MSIP_Label_35e3044a-0371-4511-8b67-63d21f1a0073_Name">
    <vt:lpwstr>Internal</vt:lpwstr>
  </property>
  <property fmtid="{D5CDD505-2E9C-101B-9397-08002B2CF9AE}" pid="6" name="MSIP_Label_35e3044a-0371-4511-8b67-63d21f1a0073_SiteId">
    <vt:lpwstr>34a3c75d-10fe-482b-9220-04df09540e89</vt:lpwstr>
  </property>
  <property fmtid="{D5CDD505-2E9C-101B-9397-08002B2CF9AE}" pid="7" name="MSIP_Label_35e3044a-0371-4511-8b67-63d21f1a0073_ActionId">
    <vt:lpwstr>a49c82bf-bffc-4085-bff7-e3f952cd087e</vt:lpwstr>
  </property>
  <property fmtid="{D5CDD505-2E9C-101B-9397-08002B2CF9AE}" pid="8" name="MSIP_Label_35e3044a-0371-4511-8b67-63d21f1a0073_ContentBits">
    <vt:lpwstr>0</vt:lpwstr>
  </property>
  <property fmtid="{D5CDD505-2E9C-101B-9397-08002B2CF9AE}" pid="9" name="MSIP_Label_35e3044a-0371-4511-8b67-63d21f1a0073_Tag">
    <vt:lpwstr>50, 3, 0, 1</vt:lpwstr>
  </property>
</Properties>
</file>