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통합 테스트 계획서</w:t>
      </w:r>
    </w:p>
    <w:p>
      <w:pPr>
        <w:jc w:val="center"/>
      </w:pPr>
      <w:r>
        <w:rPr>
          <w:color w:val="6B7280"/>
          <w:sz w:val="22"/>
        </w:rPr>
        <w:t>Integration Test Plan</w:t>
      </w:r>
    </w:p>
    <w:p>
      <w:pPr>
        <w:jc w:val="center"/>
      </w:pPr>
      <w:r>
        <w:rPr>
          <w:sz w:val="22"/>
        </w:rPr>
        <w:t>냠냠투게더</w:t>
      </w:r>
    </w:p>
    <w:p/>
    <w:p>
      <w:pPr>
        <w:pStyle w:val="Heading1"/>
      </w:pPr>
      <w:r>
        <w:t>1. 문서 개요</w:t>
      </w:r>
    </w:p>
    <w:p>
      <w:r>
        <w:rPr>
          <w:i w:val="0"/>
        </w:rPr>
        <w:t>냠냠투게더 백엔드(단일 Supabase Edge Function `api`)의 외부 I/O 결합부 — 인증·세션 상태전환·집계 트리거·구글 Places 라이브 연동·추천 작성·stage2 확정 — 을 실제 배포 환경에서 종단(End-to-End)으로 검증한다. 단위 테스트(순수 함수 74케이스)가 의도적으로 제외한 영역(단위테스트 계획서 §7)을 본 계획이 담당한다.</w:t>
      </w:r>
    </w:p>
    <w:p>
      <w:pPr>
        <w:pStyle w:val="Heading1"/>
      </w:pPr>
      <w:r>
        <w:t>2. 대상 및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대상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배포된 Edge Function `api` (Deno+Hono) · Supabase PostgreSQL+RLS · Google Places(New) · 토스 OAuth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환경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프로덕션 배포본 (project ref vgxhfeumxakzjbkvutlx) · HTTP(curl) 종단 호출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포함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auth · sessions 라이프사이클 · votes(stage1/2) · 정원 자동집계 · recommendations 게이팅·생성 · finalize · 권한/상태 가드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제외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UI 렌더링(프론트 단위·스토리북 별도) · 토스 mTLS 실거래(샌드박스 수동) · 부하/보안 침투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2026-06-26</w:t>
            </w:r>
          </w:p>
        </w:tc>
      </w:tr>
    </w:tbl>
    <w:p>
      <w:pPr>
        <w:pStyle w:val="Heading1"/>
      </w:pPr>
      <w:r>
        <w:t>3. 테스트 전략</w:t>
      </w:r>
    </w:p>
    <w:p>
      <w:pPr>
        <w:pStyle w:val="ListBullet"/>
      </w:pPr>
      <w:r>
        <w:t>실제 배포본 대상 블랙박스 종단 검증 — 요청→응답 상태코드·핵심 필드·상태 전이를 1:1 케이스화</w:t>
      </w:r>
    </w:p>
    <w:p>
      <w:pPr>
        <w:pStyle w:val="ListBullet"/>
      </w:pPr>
      <w:r>
        <w:t>정상 흐름(happy path) + 권한/상태 음성 케이스(401/403/404/409) 병행</w:t>
      </w:r>
    </w:p>
    <w:p>
      <w:pPr>
        <w:pStyle w:val="ListBullet"/>
      </w:pPr>
      <w:r>
        <w:t>상태 전이 검증: collecting → (정원 전원 stage1) → aggregating → voting → closed 의 자동 트리거 확인</w:t>
      </w:r>
    </w:p>
    <w:p>
      <w:pPr>
        <w:pStyle w:val="ListBullet"/>
      </w:pPr>
      <w:r>
        <w:t>명세 추적성: 각 시나리오를 기능정의서 F-항목 / api-spec.md 엔드포인트와 매핑</w:t>
      </w:r>
    </w:p>
    <w:p>
      <w:pPr>
        <w:pStyle w:val="Heading1"/>
      </w:pPr>
      <w:r>
        <w:t>4. 시나리오 매트릭스 (계획)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시나리오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기대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추적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헬스체크 GET /health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운영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토스/개발 로그인 → JWT 발급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200·token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권역·역 목록 GET /stations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모임 생성 POST /sessions(정원 지정)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201·sessionId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F-02·03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모임 조회 GET /sessions/:id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진행률 GET /progress (호스트 포함 total)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responded/total/min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집계 전 추천 조회 (게이팅)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202 NOT_READY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stage1 투표 → 정원 충족 자동 집계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201·자동 aggregate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F-05~09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추천 조회 (집계 후, 라이브 구글·정렬)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200·후보 3~4·sortMode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F-10·12·16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stage2 후보 투표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호스트 확정 finalize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winner·동점판정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F-13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무인증 보호 라우트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보안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비참여자 추천 조회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보안(requireParticipant)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비호스트 finalize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보안(requireToss)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collecting 아닌 세션 join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상태가드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없는 세션 조회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예외</w:t>
            </w:r>
          </w:p>
        </w:tc>
      </w:tr>
    </w:tbl>
    <w:p>
      <w:pPr>
        <w:pStyle w:val="Heading1"/>
      </w:pPr>
      <w:r>
        <w:t>5. 합격 기준</w:t>
      </w:r>
    </w:p>
    <w:p>
      <w:pPr>
        <w:pStyle w:val="ListBullet"/>
      </w:pPr>
      <w:r>
        <w:t>전 시나리오 기대 상태코드·필드 일치율 100%</w:t>
      </w:r>
    </w:p>
    <w:p>
      <w:pPr>
        <w:pStyle w:val="ListBullet"/>
      </w:pPr>
      <w:r>
        <w:t>상태 자동 전이(정원 충족 시 aggregate, 추천 생성 후 voting) 동작</w:t>
      </w:r>
    </w:p>
    <w:p>
      <w:pPr>
        <w:pStyle w:val="ListBullet"/>
      </w:pPr>
      <w:r>
        <w:t>권한·상태 가드가 모든 음성 케이스를 차단</w:t>
      </w:r>
    </w:p>
    <w:p>
      <w:pPr>
        <w:pStyle w:val="Heading1"/>
      </w:pPr>
      <w:r>
        <w:t>6. 실 수행 결과</w:t>
      </w:r>
    </w:p>
    <w:p>
      <w:r>
        <w:rPr>
          <w:i w:val="0"/>
        </w:rPr>
        <w:t>실제 수행 결과는 별도 문서 「통합 테스트 결과서」 참조. (2026-06-26 배포본 대상 16개 시나리오 전건 PASS)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