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62" w:rsidRPr="00DA3EF6" w:rsidRDefault="003E5F62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Дипломная работа</w:t>
      </w:r>
    </w:p>
    <w:p w:rsidR="003E5F62" w:rsidRPr="00DA3EF6" w:rsidRDefault="003E5F62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br w:type="page"/>
      </w:r>
    </w:p>
    <w:p w:rsidR="00B97022" w:rsidRPr="00DA3EF6" w:rsidRDefault="00B97022" w:rsidP="00B9702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A0315" w:rsidRDefault="00B97022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Задача идентификации по биометрическим признакам сегодня имеет большое значение во многих сферах применения</w:t>
      </w:r>
      <w:r w:rsidR="00AA0315" w:rsidRPr="00DA3EF6">
        <w:rPr>
          <w:rFonts w:ascii="Times New Roman" w:hAnsi="Times New Roman" w:cs="Times New Roman"/>
          <w:sz w:val="28"/>
          <w:szCs w:val="28"/>
        </w:rPr>
        <w:t>. Особенно, важным является при разграничении доступа к важным хранилищам информации или субъектам, которые должны быть доступны лишь ограниченному кругу лиц.</w:t>
      </w:r>
    </w:p>
    <w:p w:rsidR="00AD4A39" w:rsidRPr="00DA3EF6" w:rsidRDefault="00AD4A39">
      <w:pPr>
        <w:rPr>
          <w:rFonts w:ascii="Times New Roman" w:hAnsi="Times New Roman" w:cs="Times New Roman"/>
          <w:sz w:val="28"/>
          <w:szCs w:val="28"/>
        </w:rPr>
      </w:pPr>
    </w:p>
    <w:p w:rsidR="00AA0315" w:rsidRPr="00DA3EF6" w:rsidRDefault="00AA0315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 идентификации по 3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6">
        <w:rPr>
          <w:rFonts w:ascii="Times New Roman" w:hAnsi="Times New Roman" w:cs="Times New Roman"/>
          <w:sz w:val="28"/>
          <w:szCs w:val="28"/>
        </w:rPr>
        <w:t>изображиню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 xml:space="preserve"> лица человека.</w:t>
      </w:r>
    </w:p>
    <w:p w:rsidR="00AA0315" w:rsidRPr="00DA3EF6" w:rsidRDefault="00AA0315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Для реализации системы были поставлены следующие задачи:</w:t>
      </w:r>
    </w:p>
    <w:p w:rsidR="00AA0315" w:rsidRPr="00DA3EF6" w:rsidRDefault="00AA0315" w:rsidP="00AA03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Сбор данных.</w:t>
      </w:r>
    </w:p>
    <w:p w:rsidR="00AA0315" w:rsidRPr="00DA3EF6" w:rsidRDefault="004559B9" w:rsidP="00AA03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полученных данных</w:t>
      </w:r>
    </w:p>
    <w:p w:rsidR="00AA0315" w:rsidRDefault="004559B9" w:rsidP="00AA03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на данных</w:t>
      </w:r>
    </w:p>
    <w:p w:rsidR="00C21718" w:rsidRPr="00DA3EF6" w:rsidRDefault="00C21718" w:rsidP="00AA03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результата</w:t>
      </w:r>
    </w:p>
    <w:p w:rsidR="00B97022" w:rsidRPr="00DA3EF6" w:rsidRDefault="00B97022" w:rsidP="00AA0315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br w:type="page"/>
      </w:r>
    </w:p>
    <w:p w:rsidR="00B97022" w:rsidRPr="00DA3EF6" w:rsidRDefault="00B9702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</w:p>
    <w:p w:rsidR="00B97022" w:rsidRPr="00DA3EF6" w:rsidRDefault="00B97022" w:rsidP="00B9702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C96C17" w:rsidRPr="00DA3EF6" w:rsidRDefault="00B97022" w:rsidP="00B9702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Наборы</w:t>
      </w:r>
      <w:r w:rsidR="00C96C17"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</w:rPr>
        <w:t>д</w:t>
      </w:r>
      <w:r w:rsidR="00C96C17" w:rsidRPr="00DA3EF6">
        <w:rPr>
          <w:rFonts w:ascii="Times New Roman" w:hAnsi="Times New Roman" w:cs="Times New Roman"/>
          <w:sz w:val="28"/>
          <w:szCs w:val="28"/>
        </w:rPr>
        <w:t>анных.</w:t>
      </w:r>
    </w:p>
    <w:p w:rsidR="003E5F62" w:rsidRPr="00DA3EF6" w:rsidRDefault="003E5F62" w:rsidP="003E5F62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A3EF6">
        <w:rPr>
          <w:rFonts w:ascii="Times New Roman" w:hAnsi="Times New Roman" w:cs="Times New Roman"/>
          <w:sz w:val="28"/>
          <w:szCs w:val="28"/>
        </w:rPr>
        <w:t>каччестве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 xml:space="preserve"> набора данных для создания нейронной сети используются наборы следующих данных:</w:t>
      </w:r>
    </w:p>
    <w:p w:rsidR="003E5F62" w:rsidRPr="00DA3EF6" w:rsidRDefault="003E5F62" w:rsidP="003E5F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  <w:lang w:val="en-US"/>
        </w:rPr>
        <w:t>3DTEC</w:t>
      </w:r>
    </w:p>
    <w:p w:rsidR="003E5F62" w:rsidRPr="00DA3EF6" w:rsidRDefault="003E5F62" w:rsidP="003E5F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  <w:lang w:val="en-US"/>
        </w:rPr>
        <w:t>BU_3DFE</w:t>
      </w:r>
    </w:p>
    <w:p w:rsidR="003E5F62" w:rsidRPr="00DA3EF6" w:rsidRDefault="003E5F62" w:rsidP="003E5F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EF6">
        <w:rPr>
          <w:rFonts w:ascii="Times New Roman" w:hAnsi="Times New Roman" w:cs="Times New Roman"/>
          <w:sz w:val="28"/>
          <w:szCs w:val="28"/>
          <w:lang w:val="en-US"/>
        </w:rPr>
        <w:t>Bosphorus</w:t>
      </w:r>
      <w:proofErr w:type="spellEnd"/>
      <w:r w:rsidRPr="00DA3E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6C17" w:rsidRPr="00DA3EF6" w:rsidRDefault="00C96C17" w:rsidP="003E5F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  <w:lang w:val="en-US"/>
        </w:rPr>
        <w:t>3DTEC</w:t>
      </w:r>
      <w:r w:rsidR="000F314A" w:rsidRPr="00DA3E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="000F314A"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http://i14s50.anthropomatik.kit.edu/download/BEFIT_Notre_Dame_3DTEC_v2.pdf</w:t>
        </w:r>
      </w:hyperlink>
      <w:r w:rsidR="000F314A" w:rsidRPr="00DA3E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5F62" w:rsidRPr="00DA3EF6" w:rsidRDefault="003E5F62" w:rsidP="003E5F62">
      <w:pPr>
        <w:ind w:left="360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В </w:t>
      </w:r>
      <w:r w:rsidR="00C96C17" w:rsidRPr="00DA3EF6">
        <w:rPr>
          <w:rFonts w:ascii="Times New Roman" w:hAnsi="Times New Roman" w:cs="Times New Roman"/>
          <w:sz w:val="28"/>
          <w:szCs w:val="28"/>
        </w:rPr>
        <w:t>базе данных 3</w:t>
      </w:r>
      <w:r w:rsidR="00C96C17" w:rsidRPr="00DA3EF6">
        <w:rPr>
          <w:rFonts w:ascii="Times New Roman" w:hAnsi="Times New Roman" w:cs="Times New Roman"/>
          <w:sz w:val="28"/>
          <w:szCs w:val="28"/>
          <w:lang w:val="en-US"/>
        </w:rPr>
        <w:t>DTEC</w:t>
      </w:r>
      <w:r w:rsidR="00C96C17" w:rsidRPr="00DA3EF6">
        <w:rPr>
          <w:rFonts w:ascii="Times New Roman" w:hAnsi="Times New Roman" w:cs="Times New Roman"/>
          <w:sz w:val="28"/>
          <w:szCs w:val="28"/>
        </w:rPr>
        <w:t xml:space="preserve"> Имеется 440 изображения в формате </w:t>
      </w:r>
      <w:r w:rsidR="00C96C17" w:rsidRPr="00DA3EF6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C96C17" w:rsidRPr="00DA3EF6">
        <w:rPr>
          <w:rFonts w:ascii="Times New Roman" w:hAnsi="Times New Roman" w:cs="Times New Roman"/>
          <w:sz w:val="28"/>
          <w:szCs w:val="28"/>
        </w:rPr>
        <w:t>.</w:t>
      </w:r>
    </w:p>
    <w:p w:rsidR="00C96C17" w:rsidRPr="00DA3EF6" w:rsidRDefault="00C96C17" w:rsidP="003E5F62">
      <w:pPr>
        <w:ind w:left="360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Чтобы иметь возможность работать с изображениями, сначала необходимо изменить формат каждого изображения на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Pr="00DA3EF6">
        <w:rPr>
          <w:rFonts w:ascii="Times New Roman" w:hAnsi="Times New Roman" w:cs="Times New Roman"/>
          <w:sz w:val="28"/>
          <w:szCs w:val="28"/>
        </w:rPr>
        <w:t xml:space="preserve">. Что было получено с использованием языка программирования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DA3EF6">
        <w:rPr>
          <w:rFonts w:ascii="Times New Roman" w:hAnsi="Times New Roman" w:cs="Times New Roman"/>
          <w:sz w:val="28"/>
          <w:szCs w:val="28"/>
          <w:lang w:val="en-US"/>
        </w:rPr>
        <w:t>NuPy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>.</w:t>
      </w:r>
    </w:p>
    <w:p w:rsidR="000F314A" w:rsidRPr="00DA3EF6" w:rsidRDefault="000F314A" w:rsidP="003E5F62">
      <w:pPr>
        <w:ind w:left="360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Данная база данных была разработана для использования в задачах по распознаванию близнецов.</w:t>
      </w:r>
    </w:p>
    <w:p w:rsidR="00C96C17" w:rsidRPr="00DA3EF6" w:rsidRDefault="00B6332A" w:rsidP="003E5F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BU-3DFE</w:t>
      </w:r>
      <w:r w:rsidR="000F314A" w:rsidRPr="00DA3E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7" w:history="1">
        <w:r w:rsidR="000F314A"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http://www.cs.binghamton.edu/~lijun/Research/3DFE/3DFE_Analysis.html</w:t>
        </w:r>
      </w:hyperlink>
      <w:r w:rsidR="000F314A" w:rsidRPr="00DA3E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6332A" w:rsidRPr="00DA3EF6" w:rsidRDefault="00B6332A" w:rsidP="00B6332A">
      <w:pPr>
        <w:ind w:left="360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В данной базе располагается 2500 изображений 3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sz w:val="28"/>
          <w:szCs w:val="28"/>
        </w:rPr>
        <w:t xml:space="preserve"> лиц более чем 100 человек, которые были созданы для задач распознавания и анимации. </w:t>
      </w:r>
    </w:p>
    <w:p w:rsidR="00B6332A" w:rsidRPr="00DA3EF6" w:rsidRDefault="00B6332A" w:rsidP="00B6332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Соотношение изо</w:t>
      </w:r>
      <w:r w:rsidR="0043326F" w:rsidRPr="00DA3EF6">
        <w:rPr>
          <w:rFonts w:ascii="Times New Roman" w:hAnsi="Times New Roman" w:cs="Times New Roman"/>
          <w:sz w:val="28"/>
          <w:szCs w:val="28"/>
        </w:rPr>
        <w:t>б</w:t>
      </w:r>
      <w:r w:rsidRPr="00DA3EF6">
        <w:rPr>
          <w:rFonts w:ascii="Times New Roman" w:hAnsi="Times New Roman" w:cs="Times New Roman"/>
          <w:sz w:val="28"/>
          <w:szCs w:val="28"/>
        </w:rPr>
        <w:t>ражений мужчин и женщин составляет 56% к 44%.</w:t>
      </w:r>
      <w:r w:rsidR="00F1218F" w:rsidRPr="00DA3EF6">
        <w:rPr>
          <w:rFonts w:ascii="Times New Roman" w:hAnsi="Times New Roman" w:cs="Times New Roman"/>
          <w:sz w:val="28"/>
          <w:szCs w:val="28"/>
        </w:rPr>
        <w:t xml:space="preserve"> Возраст актёров от 18 до 70 лет. Содержит множество рас</w:t>
      </w:r>
      <w:r w:rsidR="00F1218F" w:rsidRPr="00DA3E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Европейцы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Африканцы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Среднеазиатская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Индийцы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EF6">
        <w:rPr>
          <w:rFonts w:ascii="Times New Roman" w:hAnsi="Times New Roman" w:cs="Times New Roman"/>
          <w:sz w:val="28"/>
          <w:szCs w:val="28"/>
        </w:rPr>
        <w:t>Испанолатинская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A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Hispanic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A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Latino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1218F" w:rsidRPr="00DA3EF6" w:rsidRDefault="00F1218F" w:rsidP="00F1218F">
      <w:pPr>
        <w:ind w:left="360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Каждый субъект исполнил 7 различных выражений лица перед 3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sz w:val="28"/>
          <w:szCs w:val="28"/>
        </w:rPr>
        <w:t>-сканером</w:t>
      </w:r>
    </w:p>
    <w:p w:rsidR="00F1218F" w:rsidRPr="00DA3EF6" w:rsidRDefault="00F1218F" w:rsidP="00F121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>Изображены следующие виды эмоций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Счастье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Отвращение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Страх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lastRenderedPageBreak/>
        <w:t>Злость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Удивление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Грусть</w:t>
      </w:r>
    </w:p>
    <w:p w:rsidR="00F1218F" w:rsidRPr="00DA3EF6" w:rsidRDefault="00F1218F" w:rsidP="00F1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Нейтральная</w:t>
      </w:r>
    </w:p>
    <w:p w:rsidR="003F7A69" w:rsidRPr="00DA3EF6" w:rsidRDefault="003F7A69" w:rsidP="003F7A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База данных BOSPHORUS</w:t>
      </w:r>
      <w:r w:rsidRPr="00DA3EF6"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специально создана чтобы проводить исследования в области 3D и 2D обработки изображений лиц людей, а также 3D реконструкции лиц. База состоит из изображений 105 человек, и всего 4666 изображений 3D облаков. В базе содержатся не только нормализованные изображения, но также:</w:t>
      </w:r>
    </w:p>
    <w:p w:rsidR="003F7A69" w:rsidRPr="00DA3EF6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Выражение эмоций – до 35 для отдельного человека.</w:t>
      </w:r>
    </w:p>
    <w:p w:rsidR="003F7A69" w:rsidRPr="00DA3EF6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Подсчитанные лицевые движения.</w:t>
      </w:r>
    </w:p>
    <w:p w:rsidR="003F7A69" w:rsidRPr="00DA3EF6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Третья часть базы создана с привлечением профессиональных актёров.</w:t>
      </w:r>
    </w:p>
    <w:p w:rsidR="003F7A69" w:rsidRPr="00DA3EF6" w:rsidRDefault="003F7A69" w:rsidP="003F7A6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Различные уровни поворота лица.</w:t>
      </w:r>
    </w:p>
    <w:p w:rsidR="00966C73" w:rsidRPr="00DA3EF6" w:rsidRDefault="00966C73" w:rsidP="00966C7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A3EF6">
        <w:rPr>
          <w:rStyle w:val="spelle"/>
          <w:rFonts w:ascii="Times New Roman" w:eastAsia="SimSun" w:hAnsi="Times New Roman" w:cs="Times New Roman"/>
          <w:color w:val="000000"/>
          <w:sz w:val="28"/>
          <w:szCs w:val="28"/>
          <w:lang w:val="en-US"/>
        </w:rPr>
        <w:t>FaceWarehouse</w:t>
      </w:r>
      <w:proofErr w:type="spellEnd"/>
      <w:r w:rsidRPr="00DA3EF6">
        <w:rPr>
          <w:rStyle w:val="spelle"/>
          <w:rFonts w:ascii="Times New Roman" w:eastAsia="SimSun" w:hAnsi="Times New Roman" w:cs="Times New Roman"/>
          <w:color w:val="000000"/>
          <w:sz w:val="28"/>
          <w:szCs w:val="28"/>
        </w:rPr>
        <w:t xml:space="preserve"> (</w:t>
      </w:r>
      <w:hyperlink r:id="rId8" w:history="1"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kunzhou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zjugaps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facewarehouse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DA3EF6">
        <w:rPr>
          <w:rFonts w:ascii="Times New Roman" w:hAnsi="Times New Roman" w:cs="Times New Roman"/>
          <w:sz w:val="28"/>
          <w:szCs w:val="28"/>
        </w:rPr>
        <w:t>)</w:t>
      </w:r>
    </w:p>
    <w:p w:rsidR="00204FD9" w:rsidRPr="00DA3EF6" w:rsidRDefault="00204FD9" w:rsidP="00204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Cao Chen, </w:t>
      </w:r>
      <w:proofErr w:type="spellStart"/>
      <w:r w:rsidRPr="00DA3EF6">
        <w:rPr>
          <w:rStyle w:val="spelle"/>
          <w:rFonts w:ascii="Times New Roman" w:hAnsi="Times New Roman" w:cs="Times New Roman"/>
          <w:color w:val="000000"/>
          <w:sz w:val="28"/>
          <w:szCs w:val="28"/>
          <w:lang w:val="en-US"/>
        </w:rPr>
        <w:t>Yanlin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DA3EF6">
        <w:rPr>
          <w:rStyle w:val="spelle"/>
          <w:rFonts w:ascii="Times New Roman" w:hAnsi="Times New Roman" w:cs="Times New Roman"/>
          <w:color w:val="000000"/>
          <w:sz w:val="28"/>
          <w:szCs w:val="28"/>
          <w:lang w:val="en-US"/>
        </w:rPr>
        <w:t>Weng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Shun Zhou, </w:t>
      </w:r>
      <w:proofErr w:type="spellStart"/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Yiying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Tong, Kun Zhou: "</w:t>
      </w:r>
      <w:proofErr w:type="spellStart"/>
      <w:r w:rsidRPr="00DA3EF6">
        <w:rPr>
          <w:rStyle w:val="spelle"/>
          <w:rFonts w:ascii="Times New Roman" w:hAnsi="Times New Roman" w:cs="Times New Roman"/>
          <w:color w:val="000000"/>
          <w:sz w:val="28"/>
          <w:szCs w:val="28"/>
          <w:lang w:val="en-US"/>
        </w:rPr>
        <w:t>FaceWarehouse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: a 3D Facial Expression Database for Visual Computing", IEEE Transactions on Visualization and Computer Graphics, 20(3): 413-425, 2014</w:t>
      </w:r>
    </w:p>
    <w:p w:rsidR="009C75D2" w:rsidRPr="00DA3EF6" w:rsidRDefault="00966C73" w:rsidP="009C75D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База данных 3</w:t>
      </w:r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изображений лиц с различными выражениями для приложений. Содержит изображения 150 человек в возрасте от 7 до 80 лет разных этнических групп.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</w:rPr>
        <w:t>получения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</w:rPr>
        <w:t>использовалась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RGBD 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</w:rPr>
        <w:t>камера</w:t>
      </w:r>
      <w:r w:rsidR="002A3CFC"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Kinect.</w:t>
      </w:r>
    </w:p>
    <w:p w:rsidR="00D46083" w:rsidRPr="00DA3EF6" w:rsidRDefault="00D46083" w:rsidP="00D46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каждого человека хранятся в отдельной директории. В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директории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Tester_xx</w:t>
      </w:r>
      <w:proofErr w:type="spellEnd"/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хранятся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RGBD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отмечены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74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the reconstructed meshes, and user-specific </w:t>
      </w:r>
      <w:proofErr w:type="spellStart"/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blendshapes</w:t>
      </w:r>
      <w:proofErr w:type="spellEnd"/>
      <w:r w:rsidRPr="00DA3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for this person.</w:t>
      </w:r>
    </w:p>
    <w:p w:rsidR="00D46083" w:rsidRPr="00DA3EF6" w:rsidRDefault="00D46083" w:rsidP="00D46083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Tester_1: folder name with person 1</w:t>
      </w:r>
    </w:p>
    <w:p w:rsidR="00D46083" w:rsidRPr="00DA3EF6" w:rsidRDefault="00D46083" w:rsidP="00D46083">
      <w:pPr>
        <w:numPr>
          <w:ilvl w:val="1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TrainingPose</w:t>
      </w:r>
      <w:proofErr w:type="spellEnd"/>
    </w:p>
    <w:p w:rsidR="00D46083" w:rsidRPr="00DA3EF6" w:rsidRDefault="00D46083" w:rsidP="00D46083">
      <w:pPr>
        <w:numPr>
          <w:ilvl w:val="2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 xml:space="preserve">pose_0.pose - pose_20.pose: 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данные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от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 xml:space="preserve">  Kinect RGBD 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камеры</w:t>
      </w:r>
    </w:p>
    <w:p w:rsidR="00D46083" w:rsidRPr="00DA3EF6" w:rsidRDefault="00D46083" w:rsidP="00D46083">
      <w:pPr>
        <w:numPr>
          <w:ilvl w:val="2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pose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_0.</w:t>
      </w: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obj</w:t>
      </w:r>
      <w:proofErr w:type="spellEnd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pose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_20.</w:t>
      </w: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obj</w:t>
      </w:r>
      <w:proofErr w:type="spellEnd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:реконструированные меши.</w:t>
      </w:r>
    </w:p>
    <w:p w:rsidR="00D46083" w:rsidRPr="00DA3EF6" w:rsidRDefault="00D46083" w:rsidP="00D46083">
      <w:pPr>
        <w:numPr>
          <w:ilvl w:val="2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pose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_0.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land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pose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_20.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land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отмеченные 2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D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точки для первого кадра в директории.</w:t>
      </w:r>
    </w:p>
    <w:p w:rsidR="00D46083" w:rsidRPr="00DA3EF6" w:rsidRDefault="00D46083" w:rsidP="00D46083">
      <w:pPr>
        <w:numPr>
          <w:ilvl w:val="1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Blendshape</w:t>
      </w:r>
      <w:proofErr w:type="spellEnd"/>
    </w:p>
    <w:p w:rsidR="00D46083" w:rsidRPr="00DA3EF6" w:rsidRDefault="00D46083" w:rsidP="00D46083">
      <w:pPr>
        <w:numPr>
          <w:ilvl w:val="2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shape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bs</w:t>
      </w:r>
      <w:proofErr w:type="spellEnd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</w:t>
      </w:r>
      <w:r w:rsidR="003942E5"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двоичный файл с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42E5"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выражением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blendshape</w:t>
      </w:r>
      <w:proofErr w:type="spellEnd"/>
    </w:p>
    <w:p w:rsidR="00D46083" w:rsidRPr="00DA3EF6" w:rsidRDefault="00D46083" w:rsidP="00D46083">
      <w:pPr>
        <w:numPr>
          <w:ilvl w:val="2"/>
          <w:numId w:val="5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 xml:space="preserve">shape_0.obj - shape_46.obj: </w:t>
      </w:r>
      <w:r w:rsidR="007F40D9" w:rsidRPr="00DA3EF6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выражения</w:t>
      </w:r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A3EF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blendshapes</w:t>
      </w:r>
      <w:proofErr w:type="spellEnd"/>
    </w:p>
    <w:p w:rsidR="00426A47" w:rsidRPr="00DA3EF6" w:rsidRDefault="00426A47" w:rsidP="00426A47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</w:p>
    <w:p w:rsidR="009C75D2" w:rsidRPr="00DA3EF6" w:rsidRDefault="00175E60" w:rsidP="009C75D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Примеры возможных применений</w:t>
      </w:r>
      <w:r w:rsidRPr="00DA3EF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75E60" w:rsidRPr="00DA3EF6" w:rsidRDefault="00175E60" w:rsidP="00175E6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перенос эмоций.</w:t>
      </w:r>
    </w:p>
    <w:p w:rsidR="00175E60" w:rsidRPr="00DA3EF6" w:rsidRDefault="00175E60" w:rsidP="00175E6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DA3EF6">
        <w:rPr>
          <w:rFonts w:ascii="Times New Roman" w:hAnsi="Times New Roman" w:cs="Times New Roman"/>
          <w:color w:val="000000"/>
          <w:sz w:val="28"/>
          <w:szCs w:val="28"/>
        </w:rPr>
        <w:t>анимаций</w:t>
      </w:r>
      <w:proofErr w:type="spellEnd"/>
      <w:r w:rsidRPr="00DA3EF6"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изображений в реальном времени.</w:t>
      </w:r>
    </w:p>
    <w:p w:rsidR="00175E60" w:rsidRPr="00DA3EF6" w:rsidRDefault="00175E60" w:rsidP="00175E6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3EF6">
        <w:rPr>
          <w:rFonts w:ascii="Times New Roman" w:hAnsi="Times New Roman" w:cs="Times New Roman"/>
          <w:color w:val="000000"/>
          <w:sz w:val="28"/>
          <w:szCs w:val="28"/>
        </w:rPr>
        <w:t>создание новых эмоций для отдельного персонажа используя совмещение имеющихся.</w:t>
      </w:r>
    </w:p>
    <w:p w:rsidR="00AD4A39" w:rsidRDefault="00313869" w:rsidP="00AD4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br w:type="page"/>
      </w:r>
    </w:p>
    <w:p w:rsidR="003B0EC7" w:rsidRPr="003B0EC7" w:rsidRDefault="003B0EC7" w:rsidP="00AD4A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Bosphorus</w:t>
      </w:r>
      <w:proofErr w:type="spellEnd"/>
      <w:r>
        <w:rPr>
          <w:sz w:val="28"/>
          <w:szCs w:val="28"/>
          <w:lang w:val="en-US"/>
        </w:rPr>
        <w:t xml:space="preserve"> Database</w:t>
      </w:r>
      <w:bookmarkStart w:id="0" w:name="_GoBack"/>
      <w:bookmarkEnd w:id="0"/>
    </w:p>
    <w:p w:rsidR="00AD4A39" w:rsidRDefault="00AD4A39" w:rsidP="00AD4A3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База данных BOSPHORUS</w:t>
      </w:r>
      <w:r>
        <w:rPr>
          <w:color w:val="000000"/>
          <w:sz w:val="28"/>
          <w:szCs w:val="28"/>
        </w:rPr>
        <w:t xml:space="preserve"> специально создана чтобы проводить исследования в области 3D и 2D обработки изображений лиц людей, а также 3D реконструкции лиц. База состоит из изображений 105 человек, и всего 4666 изображений 3D облаков. В базе содержатся не только нормализованные изображения, но также:</w:t>
      </w:r>
    </w:p>
    <w:p w:rsidR="00AD4A39" w:rsidRDefault="00AD4A39" w:rsidP="00AD4A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Выражение эмоций – до 35 для отдельного человека.</w:t>
      </w:r>
    </w:p>
    <w:p w:rsidR="00AD4A39" w:rsidRDefault="00AD4A39" w:rsidP="00AD4A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Подсчитанные лицевые движения.</w:t>
      </w:r>
    </w:p>
    <w:p w:rsidR="00AD4A39" w:rsidRDefault="00AD4A39" w:rsidP="00AD4A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Третья часть базы создана с привлечением профессиональных актёров.</w:t>
      </w:r>
    </w:p>
    <w:p w:rsidR="00313869" w:rsidRDefault="00AD4A39" w:rsidP="00AD4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Различные уровни поворота лица.</w:t>
      </w:r>
    </w:p>
    <w:p w:rsidR="00DA3EF6" w:rsidRDefault="00DA3EF6" w:rsidP="00990A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DE72DA1" wp14:editId="58CE71E6">
            <wp:extent cx="2322830" cy="2381250"/>
            <wp:effectExtent l="0" t="0" r="1270" b="0"/>
            <wp:docPr id="4" name="image5.png" descr="G:\kursach_4_kurs\kursach_4\kursach_images\Screenshot_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:\kursach_4_kurs\kursach_4\kursach_images\Screenshot_5.png"/>
                    <pic:cNvPicPr preferRelativeResize="0"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75000"/>
                              </a14:imgEffect>
                            </a14:imgLayer>
                          </a14:imgProps>
                        </a:ext>
                      </a:extLst>
                    </a:blip>
                    <a:srcRect l="30633" t="16185" r="30244" b="16348"/>
                    <a:stretch/>
                  </pic:blipFill>
                  <pic:spPr bwMode="auto">
                    <a:xfrm>
                      <a:off x="0" y="0"/>
                      <a:ext cx="2324090" cy="238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EF6" w:rsidRDefault="00DA3EF6" w:rsidP="00DA3EF6">
      <w:pPr>
        <w:jc w:val="center"/>
      </w:pPr>
      <w:r>
        <w:t>Рис 1. Пример изображения bs002_YR_L90_0.ply до процедуры поворота.</w:t>
      </w:r>
    </w:p>
    <w:p w:rsidR="00DA3EF6" w:rsidRDefault="00DA3EF6" w:rsidP="00DA3E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24100" cy="2543175"/>
            <wp:effectExtent l="0" t="0" r="0" b="9525"/>
            <wp:docPr id="3" name="Рисунок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15860" r="30769" b="1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F6" w:rsidRDefault="00DA3EF6" w:rsidP="00DA3EF6">
      <w:pPr>
        <w:jc w:val="center"/>
      </w:pPr>
      <w:r>
        <w:lastRenderedPageBreak/>
        <w:t>Рис 2. Пример изображения bs002_YR_L90_0.ply после процедуры поворота.</w:t>
      </w:r>
    </w:p>
    <w:p w:rsidR="00DA3EF6" w:rsidRDefault="00DA3EF6" w:rsidP="00DA3EF6">
      <w:pPr>
        <w:jc w:val="center"/>
      </w:pPr>
    </w:p>
    <w:p w:rsidR="00DA3EF6" w:rsidRDefault="00DA3EF6" w:rsidP="00DA3E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2200" cy="2314575"/>
            <wp:effectExtent l="0" t="0" r="0" b="9525"/>
            <wp:docPr id="2" name="Рисунок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7" t="17838" r="30652" b="1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F6" w:rsidRDefault="00DA3EF6" w:rsidP="00DA3EF6">
      <w:pPr>
        <w:jc w:val="center"/>
      </w:pPr>
      <w:r>
        <w:t>Рис 3. Пример изображения bs003_CR_RD_0.ply после процедуры поворота.</w:t>
      </w:r>
    </w:p>
    <w:p w:rsidR="00DA3EF6" w:rsidRDefault="00DA3EF6" w:rsidP="00DA3EF6"/>
    <w:p w:rsidR="00DA3EF6" w:rsidRDefault="00DA3EF6" w:rsidP="00DA3EF6">
      <w:pPr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33625" cy="2428875"/>
            <wp:effectExtent l="0" t="0" r="9525" b="9525"/>
            <wp:docPr id="1" name="Рисунок 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8" t="15405" r="30177" b="1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F6" w:rsidRDefault="00DA3EF6" w:rsidP="00DA3EF6">
      <w:pPr>
        <w:jc w:val="center"/>
      </w:pPr>
      <w:r>
        <w:t>Рис 4. Пример изображения bs003_CR_RD_0.ply после процедуры поворота.</w:t>
      </w:r>
    </w:p>
    <w:p w:rsidR="00DA3EF6" w:rsidRPr="00DA3EF6" w:rsidRDefault="00DA3EF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0469" w:rsidRPr="00DA3EF6" w:rsidRDefault="00D60469" w:rsidP="00695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3869" w:rsidRPr="00DA3EF6" w:rsidRDefault="00313869" w:rsidP="00695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A3EF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A2438" w:rsidRPr="00DA3EF6" w:rsidRDefault="00313869" w:rsidP="003138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В качестве исходного набора данных для протестированных архитектур нейронных сетей используется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A3EF6">
        <w:rPr>
          <w:rFonts w:ascii="Times New Roman" w:hAnsi="Times New Roman" w:cs="Times New Roman"/>
          <w:sz w:val="28"/>
          <w:szCs w:val="28"/>
        </w:rPr>
        <w:t xml:space="preserve"> 2 (</w:t>
      </w:r>
      <w:hyperlink r:id="rId14" w:history="1"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http://www.robots.ox.ac.uk/~vgg/data/vgg_face2/index.html</w:t>
        </w:r>
      </w:hyperlink>
      <w:r w:rsidRPr="00DA3EF6">
        <w:rPr>
          <w:rFonts w:ascii="Times New Roman" w:hAnsi="Times New Roman" w:cs="Times New Roman"/>
          <w:sz w:val="28"/>
          <w:szCs w:val="28"/>
        </w:rPr>
        <w:t>).</w:t>
      </w:r>
    </w:p>
    <w:p w:rsidR="001C3164" w:rsidRPr="00DA3EF6" w:rsidRDefault="003B0EC7" w:rsidP="00734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313869" w:rsidRPr="00DA3EF6">
          <w:rPr>
            <w:rStyle w:val="a4"/>
            <w:rFonts w:ascii="Times New Roman" w:hAnsi="Times New Roman" w:cs="Times New Roman"/>
            <w:sz w:val="28"/>
            <w:szCs w:val="28"/>
          </w:rPr>
          <w:t>http://www.robots.ox.ac.uk/~vgg/publications/2018/Cao18/cao18.pdf</w:t>
        </w:r>
      </w:hyperlink>
    </w:p>
    <w:p w:rsidR="0057483E" w:rsidRPr="00DA3EF6" w:rsidRDefault="00313869" w:rsidP="0057483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sz w:val="28"/>
          <w:szCs w:val="28"/>
          <w:lang w:val="en-US"/>
        </w:rPr>
        <w:lastRenderedPageBreak/>
        <w:t>VGG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A3EF6">
        <w:rPr>
          <w:rFonts w:ascii="Times New Roman" w:hAnsi="Times New Roman" w:cs="Times New Roman"/>
          <w:sz w:val="28"/>
          <w:szCs w:val="28"/>
        </w:rPr>
        <w:t xml:space="preserve"> 2 собран научной группой Оксфордского Университета (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University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of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Oxford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). Набор содержит более 3.3 миллионов изображений лиц бол</w:t>
      </w:r>
      <w:r w:rsidR="001C3164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ее чем 9000 </w:t>
      </w:r>
      <w:r w:rsidR="0057483E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субъектов</w:t>
      </w:r>
      <w:r w:rsidR="00FD4B2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="0057483E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Размеры изображений варьируются</w:t>
      </w:r>
      <w:r w:rsidR="00B9702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Всем </w:t>
      </w:r>
      <w:proofErr w:type="spellStart"/>
      <w:r w:rsidR="00B9702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изображенями</w:t>
      </w:r>
      <w:proofErr w:type="spellEnd"/>
      <w:r w:rsidR="00B9702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соответствуют различные уровни аугментации, такие как: различные положения лица, присутствие посторонних лиц, использование дополнительных средств сокрытия элементов лица (очки, шляпы и т.д.) Набор был</w:t>
      </w:r>
      <w:r w:rsidR="0057483E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</w:p>
    <w:p w:rsidR="00660CFB" w:rsidRPr="00DA3EF6" w:rsidRDefault="00660CFB" w:rsidP="00660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A3EF6">
        <w:rPr>
          <w:rFonts w:ascii="Times New Roman" w:hAnsi="Times New Roman" w:cs="Times New Roman"/>
          <w:i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143125" cy="2438400"/>
            <wp:effectExtent l="0" t="0" r="9525" b="0"/>
            <wp:docPr id="8" name="Рисунок 8" descr="D:\Datasets\vggface2_train\train\n000052\000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atasets\vggface2_train\train\n000052\0001_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EF6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A3EF6">
        <w:rPr>
          <w:rFonts w:ascii="Times New Roman" w:hAnsi="Times New Roman" w:cs="Times New Roman"/>
          <w:i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90575" cy="904875"/>
            <wp:effectExtent l="0" t="0" r="9525" b="9525"/>
            <wp:docPr id="10" name="Рисунок 10" descr="D:\Datasets\vggface2_train\train\n000052\045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atasets\vggface2_train\train\n000052\0458_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EF6">
        <w:rPr>
          <w:rFonts w:ascii="Times New Roman" w:hAnsi="Times New Roman" w:cs="Times New Roman"/>
          <w:i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733550" cy="1828800"/>
            <wp:effectExtent l="0" t="0" r="0" b="0"/>
            <wp:docPr id="13" name="Рисунок 13" descr="D:\Datasets\vggface2_train\train\n000052\005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atasets\vggface2_train\train\n000052\0052_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FE" w:rsidRDefault="00660CFB" w:rsidP="00FD4B2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Рис. 3 Примеры изображения лица субъекта в наборе данных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VGG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Face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2.</w:t>
      </w:r>
    </w:p>
    <w:p w:rsidR="0082416D" w:rsidRDefault="0082416D" w:rsidP="00FD4B22">
      <w:pPr>
        <w:spacing w:line="360" w:lineRule="auto"/>
        <w:ind w:firstLine="709"/>
        <w:jc w:val="both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2416D">
        <w:rPr>
          <w:rFonts w:ascii="Times New Roman" w:hAnsi="Times New Roman" w:cs="Times New Roman"/>
          <w:i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666875" cy="1800225"/>
            <wp:effectExtent l="0" t="0" r="9525" b="9525"/>
            <wp:docPr id="6" name="Рисунок 6" descr="D:\Datasets\vggface2_train\train\n001465\0049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sets\vggface2_train\train\n001465\0049_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6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2416D">
        <w:rPr>
          <w:rFonts w:ascii="Times New Roman" w:hAnsi="Times New Roman" w:cs="Times New Roman"/>
          <w:i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152525" cy="1314450"/>
            <wp:effectExtent l="0" t="0" r="9525" b="0"/>
            <wp:docPr id="9" name="Рисунок 9" descr="D:\Datasets\vggface2_train\train\n001465\006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sets\vggface2_train\train\n001465\0066_0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6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2416D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685925" cy="1924050"/>
            <wp:effectExtent l="0" t="0" r="9525" b="0"/>
            <wp:docPr id="11" name="Рисунок 11" descr="D:\Datasets\vggface2_train\train\n001465\021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sets\vggface2_train\train\n001465\0212_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E6" w:rsidRDefault="009922E6" w:rsidP="009922E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Рис. 3 Примеры изображения лица субъекта в наборе данных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VGG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Face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2.</w:t>
      </w:r>
    </w:p>
    <w:p w:rsidR="0082416D" w:rsidRPr="009922E6" w:rsidRDefault="0082416D" w:rsidP="00FD4B2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</w:p>
    <w:p w:rsidR="008D4F04" w:rsidRPr="00DA3EF6" w:rsidRDefault="008E0F6E" w:rsidP="00B97022">
      <w:pPr>
        <w:pStyle w:val="2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D60469" w:rsidRPr="00DA3EF6">
        <w:rPr>
          <w:rFonts w:ascii="Times New Roman" w:hAnsi="Times New Roman" w:cs="Times New Roman"/>
          <w:sz w:val="28"/>
          <w:szCs w:val="28"/>
        </w:rPr>
        <w:t>идентификации</w:t>
      </w:r>
      <w:r w:rsidRPr="00DA3EF6">
        <w:rPr>
          <w:rFonts w:ascii="Times New Roman" w:hAnsi="Times New Roman" w:cs="Times New Roman"/>
          <w:sz w:val="28"/>
          <w:szCs w:val="28"/>
        </w:rPr>
        <w:t xml:space="preserve"> по 3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изображению лица.</w:t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Назовём режимом идентификации следующий эксперимент. Создадим два набора данных –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Pr="00DA3E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Стандартным способом проведения идентификации является расположения в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DA3EF6">
        <w:rPr>
          <w:rFonts w:ascii="Times New Roman" w:hAnsi="Times New Roman" w:cs="Times New Roman"/>
          <w:sz w:val="28"/>
          <w:szCs w:val="28"/>
        </w:rPr>
        <w:t xml:space="preserve"> нормализованных изображений, а в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Pr="00DA3EF6">
        <w:rPr>
          <w:rFonts w:ascii="Times New Roman" w:hAnsi="Times New Roman" w:cs="Times New Roman"/>
          <w:sz w:val="28"/>
          <w:szCs w:val="28"/>
        </w:rPr>
        <w:t xml:space="preserve"> произвольного набора изображений.</w:t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На выходе нейронной сети получается набор признаков. Набор признаков представляется в виде</w:t>
      </w:r>
      <w:r w:rsidR="005020FE" w:rsidRPr="00DA3EF6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Pr="00DA3EF6">
        <w:rPr>
          <w:rFonts w:ascii="Times New Roman" w:hAnsi="Times New Roman" w:cs="Times New Roman"/>
          <w:sz w:val="28"/>
          <w:szCs w:val="28"/>
        </w:rPr>
        <w:t>, длина которого определяется конкретной архитектурой нейронной сети. Например:</w:t>
      </w:r>
    </w:p>
    <w:p w:rsidR="00D60469" w:rsidRPr="00DA3EF6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для сети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DA3EF6">
        <w:rPr>
          <w:rFonts w:ascii="Times New Roman" w:hAnsi="Times New Roman" w:cs="Times New Roman"/>
          <w:sz w:val="28"/>
          <w:szCs w:val="28"/>
        </w:rPr>
        <w:t xml:space="preserve">16 набор признаков слоя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DA3EF6">
        <w:rPr>
          <w:rFonts w:ascii="Times New Roman" w:hAnsi="Times New Roman" w:cs="Times New Roman"/>
          <w:sz w:val="28"/>
          <w:szCs w:val="28"/>
        </w:rPr>
        <w:t xml:space="preserve">7 имеет длину 4096; </w:t>
      </w:r>
    </w:p>
    <w:p w:rsidR="00D60469" w:rsidRPr="00DA3EF6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для сети </w:t>
      </w:r>
      <w:proofErr w:type="spellStart"/>
      <w:r w:rsidRPr="00DA3EF6"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 xml:space="preserve">-50 вектор признаков слоя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имеет длину </w:t>
      </w:r>
      <w:r w:rsidRPr="00DA3EF6">
        <w:rPr>
          <w:rFonts w:ascii="Times New Roman" w:hAnsi="Times New Roman" w:cs="Times New Roman"/>
          <w:sz w:val="28"/>
          <w:szCs w:val="28"/>
          <w:highlight w:val="yellow"/>
        </w:rPr>
        <w:t>8631.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0FE" w:rsidRPr="00DA3EF6" w:rsidRDefault="005020FE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br w:type="page"/>
      </w:r>
    </w:p>
    <w:p w:rsidR="00D60469" w:rsidRPr="00DA3EF6" w:rsidRDefault="005020FE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lastRenderedPageBreak/>
        <w:t>Для того, чтобы сравнивать похожесть изображений в задаче идентификации мы используем</w:t>
      </w:r>
      <w:r w:rsidR="00D60469" w:rsidRPr="00DA3EF6">
        <w:rPr>
          <w:rFonts w:ascii="Times New Roman" w:hAnsi="Times New Roman" w:cs="Times New Roman"/>
          <w:sz w:val="28"/>
          <w:szCs w:val="28"/>
        </w:rPr>
        <w:t xml:space="preserve"> ко</w:t>
      </w:r>
      <w:r w:rsidRPr="00DA3EF6">
        <w:rPr>
          <w:rFonts w:ascii="Times New Roman" w:hAnsi="Times New Roman" w:cs="Times New Roman"/>
          <w:sz w:val="28"/>
          <w:szCs w:val="28"/>
        </w:rPr>
        <w:t>синусное расстояние, вычисляемое для двух векторов признаков, получаемых на выходе нейронной сети</w:t>
      </w:r>
      <w:r w:rsidR="00D60469" w:rsidRPr="00DA3EF6">
        <w:rPr>
          <w:rFonts w:ascii="Times New Roman" w:hAnsi="Times New Roman" w:cs="Times New Roman"/>
          <w:sz w:val="28"/>
          <w:szCs w:val="28"/>
        </w:rPr>
        <w:t>.</w:t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1047750"/>
            <wp:effectExtent l="0" t="0" r="9525" b="0"/>
            <wp:docPr id="7" name="Рисунок 7" descr="C:\Users\user\AppData\Local\Microsoft\Windows\INetCache\Content.Word\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cosi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Рис 1. Косинусное расстояние между векторами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3EF6">
        <w:rPr>
          <w:rFonts w:ascii="Times New Roman" w:hAnsi="Times New Roman" w:cs="Times New Roman"/>
          <w:sz w:val="28"/>
          <w:szCs w:val="28"/>
        </w:rPr>
        <w:t>.</w:t>
      </w:r>
    </w:p>
    <w:p w:rsidR="009146A1" w:rsidRPr="00DA3EF6" w:rsidRDefault="009146A1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Подобный подход позволяет освободиться от создания классификатора для фи</w:t>
      </w:r>
      <w:r w:rsidR="00992FDF" w:rsidRPr="00DA3EF6">
        <w:rPr>
          <w:rFonts w:ascii="Times New Roman" w:hAnsi="Times New Roman" w:cs="Times New Roman"/>
          <w:sz w:val="28"/>
          <w:szCs w:val="28"/>
        </w:rPr>
        <w:t>ксированного набора изображений и</w:t>
      </w:r>
      <w:r w:rsidR="0060076F" w:rsidRPr="00DA3EF6">
        <w:rPr>
          <w:rFonts w:ascii="Times New Roman" w:hAnsi="Times New Roman" w:cs="Times New Roman"/>
          <w:sz w:val="28"/>
          <w:szCs w:val="28"/>
        </w:rPr>
        <w:t xml:space="preserve"> вычислять сходство между произв</w:t>
      </w:r>
      <w:r w:rsidR="00992FDF" w:rsidRPr="00DA3EF6">
        <w:rPr>
          <w:rFonts w:ascii="Times New Roman" w:hAnsi="Times New Roman" w:cs="Times New Roman"/>
          <w:sz w:val="28"/>
          <w:szCs w:val="28"/>
        </w:rPr>
        <w:t xml:space="preserve">ольным количеством </w:t>
      </w:r>
      <w:r w:rsidR="0060076F" w:rsidRPr="00DA3EF6">
        <w:rPr>
          <w:rFonts w:ascii="Times New Roman" w:hAnsi="Times New Roman" w:cs="Times New Roman"/>
          <w:sz w:val="28"/>
          <w:szCs w:val="28"/>
        </w:rPr>
        <w:t>субъектов идентификации</w:t>
      </w:r>
      <w:r w:rsidR="00992FDF" w:rsidRPr="00DA3EF6">
        <w:rPr>
          <w:rFonts w:ascii="Times New Roman" w:hAnsi="Times New Roman" w:cs="Times New Roman"/>
          <w:sz w:val="28"/>
          <w:szCs w:val="28"/>
        </w:rPr>
        <w:t>.</w:t>
      </w:r>
    </w:p>
    <w:p w:rsidR="00D60469" w:rsidRPr="00DA3EF6" w:rsidRDefault="00D60469" w:rsidP="00D60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В нормализованной группе находились изображения нормальные (*_N_N_0.ply) изображения для каждого из объектов идентификации. Затем в 105 экспериментах для каждого отдельного объекта выбирались оставшиеся, кроме нормального, изображения и проводилось их сравнение нейронной сетью. На выходе нейронной сети мы получаем вероятности совпадения изображения из нормализованной и тестовой групп.</w:t>
      </w:r>
    </w:p>
    <w:p w:rsidR="00313869" w:rsidRPr="00DA3EF6" w:rsidRDefault="001C3164" w:rsidP="0031386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</w:p>
    <w:p w:rsidR="00257B12" w:rsidRPr="00DA3EF6" w:rsidRDefault="00257B12" w:rsidP="00B97022">
      <w:pPr>
        <w:pStyle w:val="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Нейронные сети.</w:t>
      </w:r>
    </w:p>
    <w:p w:rsidR="00257B12" w:rsidRPr="00DA3EF6" w:rsidRDefault="006E1C3F" w:rsidP="0031386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Архитектура </w:t>
      </w:r>
      <w:proofErr w:type="spellStart"/>
      <w:r w:rsidR="00257B1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Resnet</w:t>
      </w:r>
      <w:proofErr w:type="spellEnd"/>
      <w:r w:rsidR="00257B12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-50.</w:t>
      </w:r>
    </w:p>
    <w:p w:rsidR="00257B12" w:rsidRPr="00DA3EF6" w:rsidRDefault="00257B12" w:rsidP="0031386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В предыдущих работах была исследована нейронная сеть с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VGG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16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обученнная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на наборе данных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VGGFace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 (</w:t>
      </w:r>
      <w:hyperlink r:id="rId23" w:history="1"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https://www.robots.ox.ac.uk/~vgg/data/vgg_face/</w:t>
        </w:r>
      </w:hyperlink>
      <w:r w:rsidRPr="00DA3EF6">
        <w:rPr>
          <w:rFonts w:ascii="Times New Roman" w:hAnsi="Times New Roman" w:cs="Times New Roman"/>
          <w:sz w:val="28"/>
          <w:szCs w:val="28"/>
        </w:rPr>
        <w:t>)</w:t>
      </w:r>
    </w:p>
    <w:p w:rsidR="0016255E" w:rsidRPr="00DA3EF6" w:rsidRDefault="004775B4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Данная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нейронн</w:t>
      </w:r>
      <w:r w:rsidR="005D0737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яа</w:t>
      </w:r>
      <w:proofErr w:type="spellEnd"/>
      <w:r w:rsidR="005D0737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сеть является сверхглубокой.</w:t>
      </w:r>
      <w:r w:rsidR="0090074B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Имеет 22 слоя, включая </w:t>
      </w:r>
      <w:proofErr w:type="spellStart"/>
      <w:r w:rsidR="0090074B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полносвязные</w:t>
      </w:r>
      <w:proofErr w:type="spellEnd"/>
      <w:r w:rsidR="0090074B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90074B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свёрточные</w:t>
      </w:r>
      <w:proofErr w:type="spellEnd"/>
      <w:r w:rsidR="0090074B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слои.</w:t>
      </w:r>
      <w:r w:rsidR="000A7364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На вход сети подаётся изображение размерности 224*224 пикселей</w:t>
      </w:r>
    </w:p>
    <w:p w:rsidR="001D4095" w:rsidRPr="00DA3EF6" w:rsidRDefault="001D4095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Архитектура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ResNet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также является сверхглубокой нейронной сетью. Различные модификации могут включать различные наборы слоёв. Отличием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lastRenderedPageBreak/>
        <w:t>ResNet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от других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свёрточных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нейронных сетей является наличие специальных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Residual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слоёв.</w:t>
      </w:r>
    </w:p>
    <w:p w:rsidR="000732B5" w:rsidRPr="00DA3EF6" w:rsidRDefault="000732B5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Схематиченое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изображение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Residual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слоя изображено на рисунке Рис. 2.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В задачах классификации изображений архитектуры </w:t>
      </w:r>
      <w:proofErr w:type="spellStart"/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ResNet</w:t>
      </w:r>
      <w:proofErr w:type="spellEnd"/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неоднократно доказывали свою эффективность в различные времена являясь 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state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of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art</w:t>
      </w:r>
      <w:r w:rsidR="0070560C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решениями</w:t>
      </w:r>
      <w:r w:rsidR="00A21D68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</w:p>
    <w:p w:rsidR="00AF360B" w:rsidRPr="00DA3EF6" w:rsidRDefault="001D4095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3124200"/>
            <wp:effectExtent l="0" t="0" r="0" b="0"/>
            <wp:docPr id="5" name="Рисунок 5" descr="https://neurohive.io/wp-content/uploads/2019/01/resnet-570x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eurohive.io/wp-content/uploads/2019/01/resnet-570x32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69" w:rsidRPr="00DA3EF6" w:rsidRDefault="00AF360B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Рис. 2</w:t>
      </w:r>
      <w:r w:rsidR="000A7364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Схематичное изображение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Residual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блока. Такой блок состоит из суммы вектора данных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и вектора обработанных данных преобразованием 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F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</w:t>
      </w:r>
      <w:r w:rsidR="00816A04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).</w:t>
      </w:r>
    </w:p>
    <w:p w:rsidR="006E1C3F" w:rsidRPr="00DA3EF6" w:rsidRDefault="00431DD7" w:rsidP="0016255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Использов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ание </w:t>
      </w:r>
      <w:proofErr w:type="spellStart"/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ResNet</w:t>
      </w:r>
      <w:proofErr w:type="spellEnd"/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-50 было определено тем, что существуют нес</w:t>
      </w: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колько свободно распространяемы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х </w:t>
      </w:r>
      <w:proofErr w:type="spellStart"/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предобученных</w:t>
      </w:r>
      <w:proofErr w:type="spellEnd"/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2A0B15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на 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VGG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Face</w:t>
      </w:r>
      <w:r w:rsidR="006E1C3F"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2 нейронных сетей данной архитектуры.</w:t>
      </w:r>
    </w:p>
    <w:p w:rsidR="00CD3C19" w:rsidRPr="00DA3EF6" w:rsidRDefault="008246F7" w:rsidP="00CD3C1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Описание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предобученных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архитектур нейронных сетей </w:t>
      </w:r>
      <w:proofErr w:type="spellStart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ResNet</w:t>
      </w:r>
      <w:proofErr w:type="spellEnd"/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-50.</w:t>
      </w:r>
    </w:p>
    <w:p w:rsidR="002A0B15" w:rsidRPr="00DA3EF6" w:rsidRDefault="002A0B15" w:rsidP="00162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</w:t>
      </w:r>
      <w:hyperlink r:id="rId25" w:history="1"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ox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vgg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vgg</w:t>
        </w:r>
        <w:proofErr w:type="spellEnd"/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face</w:t>
        </w:r>
        <w:r w:rsidRPr="00DA3EF6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</w:hyperlink>
      <w:r w:rsidRPr="00DA3EF6">
        <w:rPr>
          <w:rFonts w:ascii="Times New Roman" w:hAnsi="Times New Roman" w:cs="Times New Roman"/>
          <w:sz w:val="28"/>
          <w:szCs w:val="28"/>
        </w:rPr>
        <w:t>)</w:t>
      </w:r>
    </w:p>
    <w:p w:rsidR="002A0B15" w:rsidRPr="00DA3EF6" w:rsidRDefault="002A0B15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br w:type="page"/>
      </w:r>
    </w:p>
    <w:p w:rsidR="00CD3C19" w:rsidRPr="00DA3EF6" w:rsidRDefault="00CD3C19" w:rsidP="00CD3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184" w:type="dxa"/>
        <w:tblInd w:w="-1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750"/>
        <w:gridCol w:w="1827"/>
        <w:gridCol w:w="1902"/>
        <w:gridCol w:w="2659"/>
      </w:tblGrid>
      <w:tr w:rsidR="00356DB9" w:rsidRPr="00DA3EF6" w:rsidTr="00356DB9">
        <w:trPr>
          <w:trHeight w:val="619"/>
          <w:tblHeader/>
        </w:trPr>
        <w:tc>
          <w:tcPr>
            <w:tcW w:w="13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  <w:t>Архитектура</w:t>
            </w:r>
          </w:p>
        </w:tc>
        <w:tc>
          <w:tcPr>
            <w:tcW w:w="1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  <w:t>Размер выходного слоя</w:t>
            </w:r>
          </w:p>
        </w:tc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  <w:t>TAR@FAR = 0.001</w:t>
            </w:r>
          </w:p>
        </w:tc>
        <w:tc>
          <w:tcPr>
            <w:tcW w:w="1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  <w:t>TAR@FAR = 0.01</w:t>
            </w:r>
          </w:p>
        </w:tc>
        <w:tc>
          <w:tcPr>
            <w:tcW w:w="3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</w:rPr>
              <w:t>Фреймворк</w:t>
            </w:r>
          </w:p>
        </w:tc>
      </w:tr>
      <w:tr w:rsidR="00356DB9" w:rsidRPr="00DA3EF6" w:rsidTr="00356DB9">
        <w:trPr>
          <w:trHeight w:val="408"/>
        </w:trPr>
        <w:tc>
          <w:tcPr>
            <w:tcW w:w="13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ResNet-50</w:t>
            </w:r>
          </w:p>
        </w:tc>
        <w:tc>
          <w:tcPr>
            <w:tcW w:w="1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8631</w:t>
            </w:r>
          </w:p>
        </w:tc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0.891</w:t>
            </w:r>
          </w:p>
        </w:tc>
        <w:tc>
          <w:tcPr>
            <w:tcW w:w="1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0.947</w:t>
            </w:r>
          </w:p>
        </w:tc>
        <w:tc>
          <w:tcPr>
            <w:tcW w:w="3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Caffe</w:t>
            </w:r>
            <w:proofErr w:type="spellEnd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</w:p>
        </w:tc>
      </w:tr>
      <w:tr w:rsidR="00356DB9" w:rsidRPr="00DA3EF6" w:rsidTr="00356DB9">
        <w:trPr>
          <w:trHeight w:val="619"/>
        </w:trPr>
        <w:tc>
          <w:tcPr>
            <w:tcW w:w="13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ResNet-50-256D</w:t>
            </w:r>
          </w:p>
        </w:tc>
        <w:tc>
          <w:tcPr>
            <w:tcW w:w="1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256</w:t>
            </w:r>
          </w:p>
        </w:tc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0.898</w:t>
            </w:r>
          </w:p>
        </w:tc>
        <w:tc>
          <w:tcPr>
            <w:tcW w:w="1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0.956</w:t>
            </w:r>
          </w:p>
        </w:tc>
        <w:tc>
          <w:tcPr>
            <w:tcW w:w="3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Caffe</w:t>
            </w:r>
            <w:proofErr w:type="spellEnd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</w:p>
        </w:tc>
      </w:tr>
      <w:tr w:rsidR="00356DB9" w:rsidRPr="00DA3EF6" w:rsidTr="00356DB9">
        <w:trPr>
          <w:trHeight w:val="606"/>
        </w:trPr>
        <w:tc>
          <w:tcPr>
            <w:tcW w:w="13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ResNet-50-128D</w:t>
            </w:r>
          </w:p>
        </w:tc>
        <w:tc>
          <w:tcPr>
            <w:tcW w:w="1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128</w:t>
            </w:r>
          </w:p>
        </w:tc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0.904</w:t>
            </w:r>
          </w:p>
        </w:tc>
        <w:tc>
          <w:tcPr>
            <w:tcW w:w="1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DA3EF6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0.956</w:t>
            </w:r>
          </w:p>
        </w:tc>
        <w:tc>
          <w:tcPr>
            <w:tcW w:w="3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6DB9" w:rsidRPr="00DA3EF6" w:rsidRDefault="00356DB9">
            <w:pPr>
              <w:spacing w:after="240"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Caffe</w:t>
            </w:r>
            <w:proofErr w:type="spellEnd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3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</w:p>
        </w:tc>
      </w:tr>
    </w:tbl>
    <w:p w:rsidR="00CD3C19" w:rsidRPr="00DA3EF6" w:rsidRDefault="00CD3C19" w:rsidP="00CD3C19">
      <w:pPr>
        <w:spacing w:line="360" w:lineRule="auto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Каждая из представленных выше моделей имеет 228 слоёв.</w:t>
      </w:r>
    </w:p>
    <w:p w:rsidR="00E321B0" w:rsidRPr="00DA3EF6" w:rsidRDefault="00E321B0">
      <w:pP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Различия заключаются лишь в количестве нейронов выходного слоя.</w:t>
      </w:r>
    </w:p>
    <w:p w:rsidR="00356DB9" w:rsidRPr="00DA3EF6" w:rsidRDefault="00356DB9">
      <w:pP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br w:type="page"/>
      </w:r>
    </w:p>
    <w:p w:rsidR="008246F7" w:rsidRPr="00DA3EF6" w:rsidRDefault="00B97022" w:rsidP="00B97022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3E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Практическая часть</w:t>
      </w:r>
    </w:p>
    <w:p w:rsidR="00960263" w:rsidRPr="00DA3EF6" w:rsidRDefault="00960263" w:rsidP="00960263">
      <w:pPr>
        <w:pStyle w:val="2"/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DA3EF6">
        <w:rPr>
          <w:rFonts w:ascii="Times New Roman" w:hAnsi="Times New Roman" w:cs="Times New Roman"/>
          <w:sz w:val="28"/>
          <w:szCs w:val="28"/>
        </w:rPr>
        <w:t>.</w:t>
      </w:r>
    </w:p>
    <w:p w:rsidR="00960263" w:rsidRPr="00DA3EF6" w:rsidRDefault="00960263" w:rsidP="00960263">
      <w:pPr>
        <w:rPr>
          <w:rFonts w:ascii="Times New Roman" w:hAnsi="Times New Roman" w:cs="Times New Roman"/>
          <w:sz w:val="28"/>
          <w:szCs w:val="28"/>
        </w:rPr>
      </w:pPr>
    </w:p>
    <w:p w:rsidR="00960263" w:rsidRPr="00DA3EF6" w:rsidRDefault="00960263" w:rsidP="00960263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Процесс распознавания.</w:t>
      </w:r>
    </w:p>
    <w:p w:rsidR="00F31B49" w:rsidRPr="00DA3EF6" w:rsidRDefault="00F31B49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Транслирование наборов данных из различных форматов в облако точек.</w:t>
      </w:r>
    </w:p>
    <w:p w:rsidR="00F31B49" w:rsidRPr="00DA3EF6" w:rsidRDefault="00F31B49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В связи с тем, что программные системы применяют разные форматы хранения 3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изображений, вначале их следует приводить в один формат данных.</w:t>
      </w:r>
    </w:p>
    <w:p w:rsidR="00453197" w:rsidRPr="00DA3EF6" w:rsidRDefault="00F31B49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Для этих целей разработан набор скриптов</w:t>
      </w:r>
      <w:r w:rsidR="00490236" w:rsidRPr="00DA3EF6">
        <w:rPr>
          <w:rFonts w:ascii="Times New Roman" w:hAnsi="Times New Roman" w:cs="Times New Roman"/>
          <w:sz w:val="28"/>
          <w:szCs w:val="28"/>
        </w:rPr>
        <w:t xml:space="preserve">. На последнем шаге приводящие данные в формат </w:t>
      </w:r>
      <w:r w:rsidR="00490236" w:rsidRPr="00DA3EF6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="00490236" w:rsidRPr="00DA3EF6">
        <w:rPr>
          <w:rFonts w:ascii="Times New Roman" w:hAnsi="Times New Roman" w:cs="Times New Roman"/>
          <w:sz w:val="28"/>
          <w:szCs w:val="28"/>
        </w:rPr>
        <w:t>.</w:t>
      </w:r>
      <w:r w:rsidR="00D945F9" w:rsidRPr="00DA3EF6">
        <w:rPr>
          <w:rFonts w:ascii="Times New Roman" w:hAnsi="Times New Roman" w:cs="Times New Roman"/>
          <w:sz w:val="28"/>
          <w:szCs w:val="28"/>
        </w:rPr>
        <w:t xml:space="preserve"> Применяется язык программирования </w:t>
      </w:r>
      <w:r w:rsidR="00D945F9" w:rsidRPr="00DA3E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945F9" w:rsidRPr="00DA3EF6">
        <w:rPr>
          <w:rFonts w:ascii="Times New Roman" w:hAnsi="Times New Roman" w:cs="Times New Roman"/>
          <w:sz w:val="28"/>
          <w:szCs w:val="28"/>
        </w:rPr>
        <w:t xml:space="preserve"> версии 3.7 с библиотеками для научных вычислений</w:t>
      </w:r>
      <w:r w:rsidR="0025125F" w:rsidRPr="00DA3E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125F" w:rsidRPr="00DA3EF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5125F" w:rsidRPr="00DA3E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125F" w:rsidRPr="00DA3EF6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25125F" w:rsidRPr="00DA3EF6">
        <w:rPr>
          <w:rFonts w:ascii="Times New Roman" w:hAnsi="Times New Roman" w:cs="Times New Roman"/>
          <w:sz w:val="28"/>
          <w:szCs w:val="28"/>
        </w:rPr>
        <w:t>-</w:t>
      </w:r>
      <w:r w:rsidR="0025125F" w:rsidRPr="00DA3EF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25125F" w:rsidRPr="00DA3EF6">
        <w:rPr>
          <w:rFonts w:ascii="Times New Roman" w:hAnsi="Times New Roman" w:cs="Times New Roman"/>
          <w:sz w:val="28"/>
          <w:szCs w:val="28"/>
        </w:rPr>
        <w:t>)</w:t>
      </w:r>
      <w:r w:rsidR="00D945F9" w:rsidRPr="00DA3E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945F9" w:rsidRPr="00DA3EF6">
        <w:rPr>
          <w:rFonts w:ascii="Times New Roman" w:hAnsi="Times New Roman" w:cs="Times New Roman"/>
          <w:sz w:val="28"/>
          <w:szCs w:val="28"/>
        </w:rPr>
        <w:t>реконструирования</w:t>
      </w:r>
      <w:proofErr w:type="spellEnd"/>
      <w:r w:rsidR="00D945F9" w:rsidRPr="00DA3EF6">
        <w:rPr>
          <w:rFonts w:ascii="Times New Roman" w:hAnsi="Times New Roman" w:cs="Times New Roman"/>
          <w:sz w:val="28"/>
          <w:szCs w:val="28"/>
        </w:rPr>
        <w:t xml:space="preserve"> 3</w:t>
      </w:r>
      <w:r w:rsidR="00D945F9"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45F9" w:rsidRPr="00DA3EF6">
        <w:rPr>
          <w:rFonts w:ascii="Times New Roman" w:hAnsi="Times New Roman" w:cs="Times New Roman"/>
          <w:sz w:val="28"/>
          <w:szCs w:val="28"/>
        </w:rPr>
        <w:t>-изображений</w:t>
      </w:r>
      <w:r w:rsidR="0025125F"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="00191D05" w:rsidRPr="00DA3EF6">
        <w:rPr>
          <w:rFonts w:ascii="Times New Roman" w:hAnsi="Times New Roman" w:cs="Times New Roman"/>
          <w:sz w:val="28"/>
          <w:szCs w:val="28"/>
        </w:rPr>
        <w:t>(</w:t>
      </w:r>
      <w:r w:rsidR="0025125F" w:rsidRPr="00DA3EF6">
        <w:rPr>
          <w:rFonts w:ascii="Times New Roman" w:hAnsi="Times New Roman" w:cs="Times New Roman"/>
          <w:sz w:val="28"/>
          <w:szCs w:val="28"/>
          <w:lang w:val="en-US"/>
        </w:rPr>
        <w:t>PCL</w:t>
      </w:r>
      <w:r w:rsidR="00191D05" w:rsidRPr="00DA3EF6">
        <w:rPr>
          <w:rFonts w:ascii="Times New Roman" w:hAnsi="Times New Roman" w:cs="Times New Roman"/>
          <w:sz w:val="28"/>
          <w:szCs w:val="28"/>
        </w:rPr>
        <w:t>)</w:t>
      </w:r>
      <w:r w:rsidR="00D945F9" w:rsidRPr="00DA3EF6">
        <w:rPr>
          <w:rFonts w:ascii="Times New Roman" w:hAnsi="Times New Roman" w:cs="Times New Roman"/>
          <w:sz w:val="28"/>
          <w:szCs w:val="28"/>
        </w:rPr>
        <w:t>.</w:t>
      </w:r>
    </w:p>
    <w:p w:rsidR="00307199" w:rsidRPr="00DA3EF6" w:rsidRDefault="00960263" w:rsidP="00F31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Шаг 1. </w:t>
      </w:r>
      <w:r w:rsidR="00307199" w:rsidRPr="00DA3EF6">
        <w:rPr>
          <w:rFonts w:ascii="Times New Roman" w:hAnsi="Times New Roman" w:cs="Times New Roman"/>
          <w:sz w:val="28"/>
          <w:szCs w:val="28"/>
        </w:rPr>
        <w:t>Применение набора скриптов для преобразования</w:t>
      </w:r>
      <w:r w:rsidRPr="00DA3EF6"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Pr="00DA3EF6">
        <w:rPr>
          <w:rFonts w:ascii="Times New Roman" w:hAnsi="Times New Roman" w:cs="Times New Roman"/>
          <w:sz w:val="28"/>
          <w:szCs w:val="28"/>
        </w:rPr>
        <w:t xml:space="preserve"> из других форматов, таких как (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DA3EF6">
        <w:rPr>
          <w:rFonts w:ascii="Times New Roman" w:hAnsi="Times New Roman" w:cs="Times New Roman"/>
          <w:sz w:val="28"/>
          <w:szCs w:val="28"/>
        </w:rPr>
        <w:t>,</w:t>
      </w:r>
      <w:r w:rsidR="00936623"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="00936623" w:rsidRPr="00DA3EF6">
        <w:rPr>
          <w:rFonts w:ascii="Times New Roman" w:hAnsi="Times New Roman" w:cs="Times New Roman"/>
          <w:sz w:val="28"/>
          <w:szCs w:val="28"/>
          <w:lang w:val="en-US"/>
        </w:rPr>
        <w:t>WRL</w:t>
      </w:r>
      <w:r w:rsidR="00936623" w:rsidRPr="00DA3EF6">
        <w:rPr>
          <w:rFonts w:ascii="Times New Roman" w:hAnsi="Times New Roman" w:cs="Times New Roman"/>
          <w:sz w:val="28"/>
          <w:szCs w:val="28"/>
        </w:rPr>
        <w:t xml:space="preserve">, </w:t>
      </w:r>
      <w:r w:rsidR="00936623" w:rsidRPr="00DA3EF6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936623" w:rsidRPr="00DA3EF6">
        <w:rPr>
          <w:rFonts w:ascii="Times New Roman" w:hAnsi="Times New Roman" w:cs="Times New Roman"/>
          <w:sz w:val="28"/>
          <w:szCs w:val="28"/>
        </w:rPr>
        <w:t>).</w:t>
      </w:r>
    </w:p>
    <w:p w:rsidR="0089619C" w:rsidRPr="00DA3EF6" w:rsidRDefault="00307199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>Шаг 2.</w:t>
      </w:r>
      <w:r w:rsidR="00942AAC" w:rsidRPr="00DA3EF6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942AAC" w:rsidRPr="00DA3EF6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="00942AAC" w:rsidRPr="00DA3EF6">
        <w:rPr>
          <w:rFonts w:ascii="Times New Roman" w:hAnsi="Times New Roman" w:cs="Times New Roman"/>
          <w:sz w:val="28"/>
          <w:szCs w:val="28"/>
        </w:rPr>
        <w:t xml:space="preserve"> облаков точек в двоичный формат </w:t>
      </w:r>
      <w:r w:rsidR="00942AAC" w:rsidRPr="00DA3EF6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="00942AAC" w:rsidRPr="00DA3EF6">
        <w:rPr>
          <w:rFonts w:ascii="Times New Roman" w:hAnsi="Times New Roman" w:cs="Times New Roman"/>
          <w:sz w:val="28"/>
          <w:szCs w:val="28"/>
        </w:rPr>
        <w:t>, содержащий представление 2</w:t>
      </w:r>
      <w:r w:rsidR="00942AAC" w:rsidRPr="00DA3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42AAC" w:rsidRPr="00DA3EF6">
        <w:rPr>
          <w:rFonts w:ascii="Times New Roman" w:hAnsi="Times New Roman" w:cs="Times New Roman"/>
          <w:sz w:val="28"/>
          <w:szCs w:val="28"/>
        </w:rPr>
        <w:t xml:space="preserve"> проекции </w:t>
      </w:r>
      <w:r w:rsidR="003E289A" w:rsidRPr="00DA3EF6">
        <w:rPr>
          <w:rFonts w:ascii="Times New Roman" w:hAnsi="Times New Roman" w:cs="Times New Roman"/>
          <w:sz w:val="28"/>
          <w:szCs w:val="28"/>
        </w:rPr>
        <w:t xml:space="preserve">облака точек на плоскость </w:t>
      </w:r>
      <w:r w:rsidR="003E289A" w:rsidRPr="00DA3EF6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3E289A" w:rsidRPr="00DA3EF6">
        <w:rPr>
          <w:rFonts w:ascii="Times New Roman" w:hAnsi="Times New Roman" w:cs="Times New Roman"/>
          <w:sz w:val="28"/>
          <w:szCs w:val="28"/>
        </w:rPr>
        <w:t>.</w:t>
      </w:r>
    </w:p>
    <w:p w:rsidR="005C6B5B" w:rsidRPr="00DA3EF6" w:rsidRDefault="00EC3CB1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Для этого используются файлы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Pr="00DA3E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3EF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1291" w:rsidRPr="00DA3EF6">
        <w:rPr>
          <w:rFonts w:ascii="Times New Roman" w:hAnsi="Times New Roman" w:cs="Times New Roman"/>
          <w:sz w:val="28"/>
          <w:szCs w:val="28"/>
          <w:lang w:val="en-US"/>
        </w:rPr>
        <w:t>XYProjection</w:t>
      </w:r>
      <w:proofErr w:type="spellEnd"/>
      <w:r w:rsidR="00736F35" w:rsidRPr="00DA3E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6F35" w:rsidRPr="00DA3EF6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191D05" w:rsidRPr="00DA3EF6" w:rsidRDefault="00191D05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На вход нейронной сети передаются данные в двоичном формате, получаемые </w:t>
      </w:r>
      <w:r w:rsidR="00960263" w:rsidRPr="00DA3EF6">
        <w:rPr>
          <w:rFonts w:ascii="Times New Roman" w:hAnsi="Times New Roman" w:cs="Times New Roman"/>
          <w:sz w:val="28"/>
          <w:szCs w:val="28"/>
        </w:rPr>
        <w:t xml:space="preserve">из </w:t>
      </w:r>
      <w:r w:rsidR="005C6B5B" w:rsidRPr="00DA3EF6">
        <w:rPr>
          <w:rFonts w:ascii="Times New Roman" w:hAnsi="Times New Roman" w:cs="Times New Roman"/>
          <w:sz w:val="28"/>
          <w:szCs w:val="28"/>
        </w:rPr>
        <w:t xml:space="preserve">файлов облаков точек </w:t>
      </w:r>
      <w:r w:rsidR="005C6B5B" w:rsidRPr="00DA3EF6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="003903D8" w:rsidRPr="00DA3EF6">
        <w:rPr>
          <w:rFonts w:ascii="Times New Roman" w:hAnsi="Times New Roman" w:cs="Times New Roman"/>
          <w:sz w:val="28"/>
          <w:szCs w:val="28"/>
        </w:rPr>
        <w:t>.</w:t>
      </w:r>
    </w:p>
    <w:p w:rsidR="00EC3CB1" w:rsidRPr="00DA3EF6" w:rsidRDefault="000310F2" w:rsidP="00F31B49">
      <w:pPr>
        <w:rPr>
          <w:rFonts w:ascii="Times New Roman" w:hAnsi="Times New Roman" w:cs="Times New Roman"/>
          <w:sz w:val="28"/>
          <w:szCs w:val="28"/>
        </w:rPr>
      </w:pPr>
      <w:r w:rsidRPr="00DA3EF6">
        <w:rPr>
          <w:rFonts w:ascii="Times New Roman" w:hAnsi="Times New Roman" w:cs="Times New Roman"/>
          <w:sz w:val="28"/>
          <w:szCs w:val="28"/>
        </w:rPr>
        <w:t xml:space="preserve">Конфигурация тестовой системы: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A3EF6">
        <w:rPr>
          <w:rFonts w:ascii="Times New Roman" w:hAnsi="Times New Roman" w:cs="Times New Roman"/>
          <w:sz w:val="28"/>
          <w:szCs w:val="28"/>
        </w:rPr>
        <w:t xml:space="preserve"> =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3EF6">
        <w:rPr>
          <w:rFonts w:ascii="Times New Roman" w:hAnsi="Times New Roman" w:cs="Times New Roman"/>
          <w:sz w:val="28"/>
          <w:szCs w:val="28"/>
        </w:rPr>
        <w:t>3 9100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A3EF6">
        <w:rPr>
          <w:rFonts w:ascii="Times New Roman" w:hAnsi="Times New Roman" w:cs="Times New Roman"/>
          <w:sz w:val="28"/>
          <w:szCs w:val="28"/>
        </w:rPr>
        <w:t xml:space="preserve">,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DA3EF6">
        <w:rPr>
          <w:rFonts w:ascii="Times New Roman" w:hAnsi="Times New Roman" w:cs="Times New Roman"/>
          <w:sz w:val="28"/>
          <w:szCs w:val="28"/>
        </w:rPr>
        <w:t xml:space="preserve"> =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DA3EF6">
        <w:rPr>
          <w:rFonts w:ascii="Times New Roman" w:hAnsi="Times New Roman" w:cs="Times New Roman"/>
          <w:sz w:val="28"/>
          <w:szCs w:val="28"/>
        </w:rPr>
        <w:t xml:space="preserve">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DA3EF6">
        <w:rPr>
          <w:rFonts w:ascii="Times New Roman" w:hAnsi="Times New Roman" w:cs="Times New Roman"/>
          <w:sz w:val="28"/>
          <w:szCs w:val="28"/>
        </w:rPr>
        <w:t xml:space="preserve"> 2060,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A3EF6">
        <w:rPr>
          <w:rFonts w:ascii="Times New Roman" w:hAnsi="Times New Roman" w:cs="Times New Roman"/>
          <w:sz w:val="28"/>
          <w:szCs w:val="28"/>
        </w:rPr>
        <w:t xml:space="preserve"> = 16 </w:t>
      </w:r>
      <w:r w:rsidRPr="00DA3EF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A3EF6">
        <w:rPr>
          <w:rFonts w:ascii="Times New Roman" w:hAnsi="Times New Roman" w:cs="Times New Roman"/>
          <w:sz w:val="28"/>
          <w:szCs w:val="28"/>
        </w:rPr>
        <w:t>.</w:t>
      </w:r>
    </w:p>
    <w:sectPr w:rsidR="00EC3CB1" w:rsidRPr="00DA3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4A6"/>
    <w:multiLevelType w:val="hybridMultilevel"/>
    <w:tmpl w:val="C3542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0AE"/>
    <w:multiLevelType w:val="hybridMultilevel"/>
    <w:tmpl w:val="FD74E10C"/>
    <w:lvl w:ilvl="0" w:tplc="DAD8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BA7"/>
    <w:multiLevelType w:val="hybridMultilevel"/>
    <w:tmpl w:val="F2266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753B"/>
    <w:multiLevelType w:val="multilevel"/>
    <w:tmpl w:val="5CDA6D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C22F1"/>
    <w:multiLevelType w:val="multilevel"/>
    <w:tmpl w:val="A60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ru-RU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22C6C"/>
    <w:multiLevelType w:val="hybridMultilevel"/>
    <w:tmpl w:val="4BC64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4"/>
    <w:rsid w:val="000310F2"/>
    <w:rsid w:val="00057E98"/>
    <w:rsid w:val="000732B5"/>
    <w:rsid w:val="000A7364"/>
    <w:rsid w:val="000B3AE8"/>
    <w:rsid w:val="000F314A"/>
    <w:rsid w:val="0016255E"/>
    <w:rsid w:val="00171D92"/>
    <w:rsid w:val="00175E60"/>
    <w:rsid w:val="00191D05"/>
    <w:rsid w:val="001A1291"/>
    <w:rsid w:val="001C3164"/>
    <w:rsid w:val="001D4095"/>
    <w:rsid w:val="00204FD9"/>
    <w:rsid w:val="0025125F"/>
    <w:rsid w:val="00257B12"/>
    <w:rsid w:val="002A0B15"/>
    <w:rsid w:val="002A3CFC"/>
    <w:rsid w:val="00307199"/>
    <w:rsid w:val="00313869"/>
    <w:rsid w:val="00356DB9"/>
    <w:rsid w:val="003903D8"/>
    <w:rsid w:val="003942E5"/>
    <w:rsid w:val="00396288"/>
    <w:rsid w:val="003B0311"/>
    <w:rsid w:val="003B0EC7"/>
    <w:rsid w:val="003D5D65"/>
    <w:rsid w:val="003D7CF3"/>
    <w:rsid w:val="003E289A"/>
    <w:rsid w:val="003E54D8"/>
    <w:rsid w:val="003E5F62"/>
    <w:rsid w:val="003F7A69"/>
    <w:rsid w:val="004101EC"/>
    <w:rsid w:val="00426A47"/>
    <w:rsid w:val="00431DD7"/>
    <w:rsid w:val="0043326F"/>
    <w:rsid w:val="00453197"/>
    <w:rsid w:val="004559B9"/>
    <w:rsid w:val="004775B4"/>
    <w:rsid w:val="00486DF9"/>
    <w:rsid w:val="00490236"/>
    <w:rsid w:val="004B3AE6"/>
    <w:rsid w:val="005020FE"/>
    <w:rsid w:val="0057483E"/>
    <w:rsid w:val="005C6B5B"/>
    <w:rsid w:val="005D0737"/>
    <w:rsid w:val="0060076F"/>
    <w:rsid w:val="00633A88"/>
    <w:rsid w:val="00660CFB"/>
    <w:rsid w:val="00695507"/>
    <w:rsid w:val="006A2438"/>
    <w:rsid w:val="006B7EB2"/>
    <w:rsid w:val="006E07FA"/>
    <w:rsid w:val="006E1C3F"/>
    <w:rsid w:val="006E6CFE"/>
    <w:rsid w:val="0070560C"/>
    <w:rsid w:val="007343C0"/>
    <w:rsid w:val="00736F35"/>
    <w:rsid w:val="007672C2"/>
    <w:rsid w:val="007F40D9"/>
    <w:rsid w:val="007F5A73"/>
    <w:rsid w:val="008115CF"/>
    <w:rsid w:val="00816A04"/>
    <w:rsid w:val="0082416D"/>
    <w:rsid w:val="008246F7"/>
    <w:rsid w:val="0089619C"/>
    <w:rsid w:val="008B2868"/>
    <w:rsid w:val="008D4F04"/>
    <w:rsid w:val="008E0F6E"/>
    <w:rsid w:val="008F6AC0"/>
    <w:rsid w:val="0090074B"/>
    <w:rsid w:val="009146A1"/>
    <w:rsid w:val="00936623"/>
    <w:rsid w:val="00942AAC"/>
    <w:rsid w:val="00960263"/>
    <w:rsid w:val="00966C73"/>
    <w:rsid w:val="00990A8F"/>
    <w:rsid w:val="009922E6"/>
    <w:rsid w:val="00992FDF"/>
    <w:rsid w:val="009C5781"/>
    <w:rsid w:val="009C75D2"/>
    <w:rsid w:val="00A21D68"/>
    <w:rsid w:val="00A5646A"/>
    <w:rsid w:val="00A66960"/>
    <w:rsid w:val="00A71CF4"/>
    <w:rsid w:val="00AA0315"/>
    <w:rsid w:val="00AD4A39"/>
    <w:rsid w:val="00AF360B"/>
    <w:rsid w:val="00B6332A"/>
    <w:rsid w:val="00B97022"/>
    <w:rsid w:val="00BE2C44"/>
    <w:rsid w:val="00C21718"/>
    <w:rsid w:val="00C27608"/>
    <w:rsid w:val="00C36109"/>
    <w:rsid w:val="00C96C17"/>
    <w:rsid w:val="00CD2525"/>
    <w:rsid w:val="00CD3C19"/>
    <w:rsid w:val="00D46083"/>
    <w:rsid w:val="00D60469"/>
    <w:rsid w:val="00D945F9"/>
    <w:rsid w:val="00DA3EF6"/>
    <w:rsid w:val="00DB6990"/>
    <w:rsid w:val="00E321B0"/>
    <w:rsid w:val="00E56752"/>
    <w:rsid w:val="00E93BFE"/>
    <w:rsid w:val="00EC3CB1"/>
    <w:rsid w:val="00F1218F"/>
    <w:rsid w:val="00F31B49"/>
    <w:rsid w:val="00F46744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C2B68-EC73-47E2-83BC-F07BE07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31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elle">
    <w:name w:val="spelle"/>
    <w:basedOn w:val="a0"/>
    <w:rsid w:val="00966C73"/>
  </w:style>
  <w:style w:type="paragraph" w:styleId="a5">
    <w:name w:val="Normal (Web)"/>
    <w:basedOn w:val="a"/>
    <w:uiPriority w:val="99"/>
    <w:semiHidden/>
    <w:unhideWhenUsed/>
    <w:rsid w:val="00D4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4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B97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nzhou.net/zjugaps/facewarehous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://www.cs.binghamton.edu/~lijun/Research/3DFE/3DFE_Analysi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hyperlink" Target="https://github.com/ox-vgg/vgg_face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hyperlink" Target="http://i14s50.anthropomatik.kit.edu/download/BEFIT_Notre_Dame_3DTEC_v2.pdf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www.robots.ox.ac.uk/~vgg/publications/2018/Cao18/cao18.pdf" TargetMode="External"/><Relationship Id="rId23" Type="http://schemas.openxmlformats.org/officeDocument/2006/relationships/hyperlink" Target="https://www.robots.ox.ac.uk/~vgg/data/vgg_face/" TargetMode="External"/><Relationship Id="rId10" Type="http://schemas.microsoft.com/office/2007/relationships/hdphoto" Target="media/hdphoto1.wdp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obots.ox.ac.uk/~vgg/data/vgg_face2/index.htm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3E6D-9233-4D55-8664-E6953570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2020-02-02T14:17:00Z</dcterms:created>
  <dcterms:modified xsi:type="dcterms:W3CDTF">2020-02-06T23:33:00Z</dcterms:modified>
</cp:coreProperties>
</file>