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099D" w14:textId="77777777" w:rsidR="00E8637D" w:rsidRPr="00F36E8A" w:rsidRDefault="00E8637D" w:rsidP="00E8637D">
      <w:pPr>
        <w:jc w:val="center"/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НАЦИОНАЛЬНЫЙ ИССЛЕДОВАТЕЛЬСКИЙ УНИВЕРСИТЕТ</w:t>
      </w:r>
    </w:p>
    <w:p w14:paraId="55ABCB56" w14:textId="77777777" w:rsidR="00E8637D" w:rsidRPr="00F36E8A" w:rsidRDefault="00E8637D" w:rsidP="00E8637D">
      <w:pPr>
        <w:jc w:val="center"/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МОСКОВСКИЙ ЭНЕРГЕТИЧЕСКИЙ ИНСТИТУТ</w:t>
      </w:r>
    </w:p>
    <w:p w14:paraId="3AA49376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</w:p>
    <w:p w14:paraId="56B9DAF3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33118840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42A4CF46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47B089F8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5AA9CB41" w14:textId="306296D5" w:rsidR="00E8637D" w:rsidRPr="00F36E8A" w:rsidRDefault="00E8637D" w:rsidP="00E8637D">
      <w:pPr>
        <w:jc w:val="center"/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Отчет к лабораторной работе №1</w:t>
      </w:r>
      <w:r w:rsidR="005B5B30">
        <w:rPr>
          <w:rFonts w:ascii="Franklin Gothic Book" w:hAnsi="Franklin Gothic Book" w:cs="Times New Roman"/>
          <w:b/>
          <w:bCs/>
          <w:sz w:val="28"/>
          <w:szCs w:val="28"/>
        </w:rPr>
        <w:t>2</w:t>
      </w:r>
    </w:p>
    <w:p w14:paraId="3EE7667D" w14:textId="12B14EDE" w:rsidR="00E8637D" w:rsidRPr="00F36E8A" w:rsidRDefault="00E8637D" w:rsidP="00E8637D">
      <w:pPr>
        <w:jc w:val="center"/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Дисциплины «</w:t>
      </w:r>
      <w:r w:rsidR="005B5B30" w:rsidRPr="005B5B30">
        <w:rPr>
          <w:rFonts w:ascii="Franklin Gothic Book" w:hAnsi="Franklin Gothic Book" w:cs="Times New Roman"/>
          <w:b/>
          <w:bCs/>
          <w:sz w:val="28"/>
          <w:szCs w:val="28"/>
        </w:rPr>
        <w:t>cGAN с MNIST</w:t>
      </w: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.»</w:t>
      </w:r>
    </w:p>
    <w:p w14:paraId="4E539623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77B3968D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3FA39742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01EE9885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395DDC1E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60D22E69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7A4B55DF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372A4326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6B5EDB73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3115B208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285B9C13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5D7F3D19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7557CAC2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 </w:t>
      </w:r>
    </w:p>
    <w:p w14:paraId="440A7D25" w14:textId="77777777" w:rsidR="00E8637D" w:rsidRPr="00F36E8A" w:rsidRDefault="00E8637D" w:rsidP="00E8637D">
      <w:pPr>
        <w:jc w:val="right"/>
        <w:rPr>
          <w:rFonts w:ascii="Franklin Gothic Book" w:hAnsi="Franklin Gothic Book" w:cs="Times New Roman"/>
          <w:sz w:val="28"/>
          <w:szCs w:val="28"/>
        </w:rPr>
      </w:pPr>
    </w:p>
    <w:p w14:paraId="616FDA44" w14:textId="77777777" w:rsidR="00E8637D" w:rsidRPr="00F36E8A" w:rsidRDefault="00E8637D" w:rsidP="00E8637D">
      <w:pPr>
        <w:jc w:val="right"/>
        <w:rPr>
          <w:rFonts w:ascii="Franklin Gothic Book" w:hAnsi="Franklin Gothic Book" w:cs="Times New Roman"/>
          <w:b/>
          <w:bCs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Выполнили студенты группы А-13-22</w:t>
      </w:r>
    </w:p>
    <w:p w14:paraId="1B155D23" w14:textId="77777777" w:rsidR="00E8637D" w:rsidRPr="00F36E8A" w:rsidRDefault="00E8637D" w:rsidP="00E8637D">
      <w:pPr>
        <w:jc w:val="right"/>
        <w:rPr>
          <w:rFonts w:ascii="Franklin Gothic Book" w:hAnsi="Franklin Gothic Book" w:cs="Times New Roman"/>
          <w:b/>
          <w:bCs/>
          <w:i/>
          <w:iCs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i/>
          <w:iCs/>
          <w:sz w:val="28"/>
          <w:szCs w:val="28"/>
        </w:rPr>
        <w:t>Кокляева Мария и Сафонова София</w:t>
      </w:r>
    </w:p>
    <w:p w14:paraId="1DA2D9EA" w14:textId="77777777" w:rsidR="00E8637D" w:rsidRPr="00F36E8A" w:rsidRDefault="00E8637D" w:rsidP="00E8637D">
      <w:pPr>
        <w:ind w:left="4140"/>
        <w:jc w:val="center"/>
        <w:rPr>
          <w:rFonts w:ascii="Franklin Gothic Book" w:hAnsi="Franklin Gothic Book" w:cs="Times New Roman"/>
          <w:b/>
          <w:bCs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 xml:space="preserve">    Преподаватель: </w:t>
      </w:r>
      <w:r w:rsidRPr="00F36E8A">
        <w:rPr>
          <w:rFonts w:ascii="Franklin Gothic Book" w:hAnsi="Franklin Gothic Book" w:cs="Times New Roman"/>
          <w:b/>
          <w:bCs/>
          <w:i/>
          <w:iCs/>
          <w:sz w:val="28"/>
          <w:szCs w:val="28"/>
        </w:rPr>
        <w:t>Бартеньев О.В.</w:t>
      </w:r>
    </w:p>
    <w:p w14:paraId="0B8EA374" w14:textId="77777777" w:rsidR="00E8637D" w:rsidRPr="00F36E8A" w:rsidRDefault="00E8637D" w:rsidP="00E8637D">
      <w:pPr>
        <w:jc w:val="center"/>
        <w:rPr>
          <w:rFonts w:ascii="Franklin Gothic Book" w:hAnsi="Franklin Gothic Book" w:cs="Times New Roman"/>
          <w:sz w:val="28"/>
          <w:szCs w:val="28"/>
        </w:rPr>
      </w:pPr>
    </w:p>
    <w:p w14:paraId="7A214A84" w14:textId="77777777" w:rsidR="00E8637D" w:rsidRPr="00F36E8A" w:rsidRDefault="00E8637D" w:rsidP="00E8637D">
      <w:pPr>
        <w:rPr>
          <w:rFonts w:ascii="Franklin Gothic Book" w:hAnsi="Franklin Gothic Book" w:cs="Times New Roman"/>
          <w:sz w:val="28"/>
          <w:szCs w:val="28"/>
        </w:rPr>
      </w:pPr>
    </w:p>
    <w:p w14:paraId="6A349EB0" w14:textId="77777777" w:rsidR="00E8637D" w:rsidRPr="00F36E8A" w:rsidRDefault="00E8637D" w:rsidP="00E8637D">
      <w:pPr>
        <w:jc w:val="center"/>
        <w:rPr>
          <w:rFonts w:ascii="Franklin Gothic Book" w:hAnsi="Franklin Gothic Book" w:cs="Times New Roman"/>
          <w:b/>
          <w:bCs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sz w:val="28"/>
          <w:szCs w:val="28"/>
        </w:rPr>
        <w:t>Москва 2024 г.</w:t>
      </w:r>
    </w:p>
    <w:p w14:paraId="24A1CFC5" w14:textId="6EAC71CF" w:rsidR="0087465A" w:rsidRPr="0087465A" w:rsidRDefault="00E8637D" w:rsidP="0087465A">
      <w:pPr>
        <w:pStyle w:val="1"/>
        <w:ind w:left="-1080"/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  <w:lang w:val="en-US"/>
        </w:rPr>
      </w:pPr>
      <w:r w:rsidRPr="005B5B30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  <w:lang w:val="en-US"/>
        </w:rPr>
        <w:lastRenderedPageBreak/>
        <w:t>1.</w:t>
      </w:r>
      <w:r w:rsidRPr="005B5B30">
        <w:rPr>
          <w:rFonts w:ascii="Franklin Gothic Book" w:hAnsi="Franklin Gothic Book"/>
          <w:b/>
          <w:bCs/>
          <w:i/>
          <w:iCs/>
          <w:color w:val="auto"/>
          <w:lang w:val="en-US"/>
        </w:rPr>
        <w:t xml:space="preserve"> </w:t>
      </w:r>
      <w:r w:rsidRPr="005B5B30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  <w:lang w:val="en-US"/>
        </w:rPr>
        <w:t xml:space="preserve"> model.summary();</w:t>
      </w:r>
    </w:p>
    <w:p w14:paraId="689709B5" w14:textId="77777777" w:rsidR="0087465A" w:rsidRPr="00F36E8A" w:rsidRDefault="0087465A" w:rsidP="0087465A">
      <w:pPr>
        <w:ind w:left="-1080"/>
        <w:rPr>
          <w:rFonts w:ascii="Franklin Gothic Book" w:hAnsi="Franklin Gothic Book" w:cs="Times New Roman"/>
          <w:b/>
          <w:bCs/>
          <w:sz w:val="24"/>
          <w:szCs w:val="24"/>
        </w:rPr>
      </w:pPr>
      <w:r w:rsidRPr="00F36E8A">
        <w:rPr>
          <w:rFonts w:ascii="Franklin Gothic Book" w:hAnsi="Franklin Gothic Book" w:cs="Times New Roman"/>
          <w:b/>
          <w:bCs/>
          <w:sz w:val="24"/>
          <w:szCs w:val="24"/>
        </w:rPr>
        <w:t>Дискриминатор:</w:t>
      </w:r>
    </w:p>
    <w:p w14:paraId="76E50FFB" w14:textId="77777777" w:rsidR="0087465A" w:rsidRPr="0087465A" w:rsidRDefault="0087465A" w:rsidP="0087465A">
      <w:pPr>
        <w:rPr>
          <w:lang w:val="en-US"/>
        </w:rPr>
      </w:pPr>
    </w:p>
    <w:p w14:paraId="6E0703C4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b/>
          <w:bCs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b/>
          <w:bCs/>
          <w:sz w:val="20"/>
          <w:szCs w:val="20"/>
          <w:lang w:val="en-US"/>
        </w:rPr>
        <w:t>def discriminator():</w:t>
      </w:r>
    </w:p>
    <w:p w14:paraId="1E2874AF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</w:p>
    <w:p w14:paraId="5A48C90B" w14:textId="194123F0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 = Sequential()</w:t>
      </w:r>
    </w:p>
    <w:p w14:paraId="355596F8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model.add(Dense(512, input_dim=np.prod(img_shape)))</w:t>
      </w:r>
    </w:p>
    <w:p w14:paraId="2F8D781E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model.add(LeakyReLU(alpha=0.2))</w:t>
      </w:r>
    </w:p>
    <w:p w14:paraId="6145F070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model.add(Dense(512))</w:t>
      </w:r>
    </w:p>
    <w:p w14:paraId="5325D4D9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model.add(LeakyReLU(alpha=0.2))</w:t>
      </w:r>
    </w:p>
    <w:p w14:paraId="6D6372B4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model.add(Dropout(0.4))</w:t>
      </w:r>
    </w:p>
    <w:p w14:paraId="1B34567C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model.add(Dense(512))</w:t>
      </w:r>
    </w:p>
    <w:p w14:paraId="41E68686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model.add(LeakyReLU(alpha=0.2))</w:t>
      </w:r>
    </w:p>
    <w:p w14:paraId="43C3945A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model.add(Dropout(0.4))</w:t>
      </w:r>
    </w:p>
    <w:p w14:paraId="411F1A16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model.add(Dense(1, activation='sigmoid'))</w:t>
      </w:r>
    </w:p>
    <w:p w14:paraId="51680C18" w14:textId="730C6CFA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</w:t>
      </w:r>
      <w:r w:rsidRPr="00F36E8A">
        <w:rPr>
          <w:rFonts w:ascii="Franklin Gothic Book" w:hAnsi="Franklin Gothic Book" w:cs="Times New Roman"/>
          <w:sz w:val="20"/>
          <w:szCs w:val="20"/>
          <w:highlight w:val="darkGray"/>
          <w:lang w:val="en-US"/>
        </w:rPr>
        <w:t>model.summary()</w:t>
      </w:r>
    </w:p>
    <w:p w14:paraId="6554E896" w14:textId="4F92B166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</w:t>
      </w:r>
      <w:r w:rsidR="0087465A" w:rsidRPr="0087465A">
        <w:rPr>
          <w:rFonts w:ascii="Franklin Gothic Book" w:hAnsi="Franklin Gothic Book" w:cs="Times New Roman"/>
          <w:sz w:val="20"/>
          <w:szCs w:val="20"/>
          <w:lang w:val="en-US"/>
        </w:rPr>
        <w:drawing>
          <wp:inline distT="0" distB="0" distL="0" distR="0" wp14:anchorId="49AC810D" wp14:editId="18318B87">
            <wp:extent cx="3805172" cy="3527767"/>
            <wp:effectExtent l="0" t="0" r="5080" b="0"/>
            <wp:docPr id="551140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140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6404" cy="35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EF4C" w14:textId="77777777" w:rsidR="0087465A" w:rsidRPr="00F36E8A" w:rsidRDefault="0087465A" w:rsidP="0087465A">
      <w:pPr>
        <w:ind w:left="-1080"/>
        <w:rPr>
          <w:rFonts w:ascii="Franklin Gothic Book" w:hAnsi="Franklin Gothic Book" w:cs="Times New Roman"/>
          <w:b/>
          <w:bCs/>
          <w:sz w:val="24"/>
          <w:szCs w:val="24"/>
        </w:rPr>
      </w:pPr>
      <w:r w:rsidRPr="00F36E8A">
        <w:rPr>
          <w:rFonts w:ascii="Franklin Gothic Book" w:hAnsi="Franklin Gothic Book" w:cs="Times New Roman"/>
          <w:b/>
          <w:bCs/>
          <w:sz w:val="24"/>
          <w:szCs w:val="24"/>
        </w:rPr>
        <w:t>Генератор:</w:t>
      </w:r>
    </w:p>
    <w:p w14:paraId="4A001365" w14:textId="6AB5273B" w:rsidR="00E8637D" w:rsidRPr="00F36E8A" w:rsidRDefault="00E8637D" w:rsidP="00E8637D">
      <w:pPr>
        <w:ind w:left="-1080"/>
        <w:rPr>
          <w:rFonts w:ascii="Franklin Gothic Book" w:hAnsi="Franklin Gothic Book" w:cs="Times New Roman"/>
          <w:b/>
          <w:bCs/>
          <w:sz w:val="32"/>
          <w:szCs w:val="32"/>
        </w:rPr>
      </w:pPr>
    </w:p>
    <w:p w14:paraId="6E0A2695" w14:textId="0BE1CE9F" w:rsidR="00E8637D" w:rsidRPr="005B5B30" w:rsidRDefault="00E8637D" w:rsidP="00E8637D">
      <w:pPr>
        <w:ind w:left="-1080"/>
        <w:rPr>
          <w:rFonts w:ascii="Franklin Gothic Book" w:hAnsi="Franklin Gothic Book" w:cs="Times New Roman"/>
          <w:b/>
          <w:bCs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b/>
          <w:bCs/>
          <w:sz w:val="20"/>
          <w:szCs w:val="20"/>
          <w:lang w:val="en-US"/>
        </w:rPr>
        <w:t>def generator():</w:t>
      </w:r>
    </w:p>
    <w:p w14:paraId="731F4C0A" w14:textId="5ABFD1D5" w:rsidR="00E8637D" w:rsidRPr="005B5B30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 = Sequential()</w:t>
      </w:r>
    </w:p>
    <w:p w14:paraId="12B51791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model.add(Dense(256, input_dim=latent_dim))</w:t>
      </w:r>
    </w:p>
    <w:p w14:paraId="4855D9EF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lastRenderedPageBreak/>
        <w:t xml:space="preserve">    model.add(LeakyReLU(alpha=0.2))</w:t>
      </w:r>
    </w:p>
    <w:p w14:paraId="209691E0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model.add(BatchNormalization(momentum=0.8))</w:t>
      </w:r>
    </w:p>
    <w:p w14:paraId="4B66EF01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model.add(Dense(512))</w:t>
      </w:r>
    </w:p>
    <w:p w14:paraId="46EBCEC8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model.add(LeakyReLU(alpha=0.2))</w:t>
      </w:r>
    </w:p>
    <w:p w14:paraId="5F68AB31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model.add(BatchNormalization(momentum=0.8))</w:t>
      </w:r>
    </w:p>
    <w:p w14:paraId="4D7C5D27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model.add(Dense(1024))</w:t>
      </w:r>
    </w:p>
    <w:p w14:paraId="370E7FA7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model.add(LeakyReLU(alpha=0.2))</w:t>
      </w:r>
    </w:p>
    <w:p w14:paraId="42440561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model.add(BatchNormalization(momentum=0.8))</w:t>
      </w:r>
    </w:p>
    <w:p w14:paraId="468F40AA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model.add(Dense(np.prod(img_shape), activation='tanh'))</w:t>
      </w:r>
    </w:p>
    <w:p w14:paraId="12D8B236" w14:textId="70C04F00" w:rsidR="00E8637D" w:rsidRPr="005B5B30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  <w:lang w:val="en-US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model.add(Reshape(img_shape))</w:t>
      </w:r>
    </w:p>
    <w:p w14:paraId="1F3F4085" w14:textId="42CAA81C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 </w:t>
      </w:r>
      <w:r w:rsidRPr="00F36E8A">
        <w:rPr>
          <w:rFonts w:ascii="Franklin Gothic Book" w:hAnsi="Franklin Gothic Book" w:cs="Times New Roman"/>
          <w:sz w:val="20"/>
          <w:szCs w:val="20"/>
          <w:highlight w:val="darkGray"/>
          <w:lang w:val="en-US"/>
        </w:rPr>
        <w:t>model.summary()</w:t>
      </w:r>
    </w:p>
    <w:p w14:paraId="52F8BF87" w14:textId="78DC16FF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0"/>
          <w:szCs w:val="20"/>
        </w:rPr>
      </w:pPr>
      <w:r w:rsidRPr="00F36E8A">
        <w:rPr>
          <w:rFonts w:ascii="Franklin Gothic Book" w:hAnsi="Franklin Gothic Book" w:cs="Times New Roman"/>
          <w:sz w:val="20"/>
          <w:szCs w:val="20"/>
          <w:lang w:val="en-US"/>
        </w:rPr>
        <w:t xml:space="preserve">   </w:t>
      </w:r>
    </w:p>
    <w:p w14:paraId="2D64F09D" w14:textId="69D14C3A" w:rsidR="00E8637D" w:rsidRPr="0087465A" w:rsidRDefault="00E8637D" w:rsidP="00E8637D">
      <w:pPr>
        <w:ind w:left="-1080"/>
        <w:rPr>
          <w:rFonts w:ascii="Franklin Gothic Book" w:hAnsi="Franklin Gothic Book" w:cs="Times New Roman"/>
          <w:b/>
          <w:bCs/>
          <w:sz w:val="24"/>
          <w:szCs w:val="24"/>
          <w:lang w:val="en-US"/>
        </w:rPr>
      </w:pPr>
    </w:p>
    <w:p w14:paraId="4B832848" w14:textId="5442D378" w:rsidR="00E8637D" w:rsidRPr="00F36E8A" w:rsidRDefault="0087465A" w:rsidP="00E8637D">
      <w:pPr>
        <w:ind w:left="-1080"/>
        <w:rPr>
          <w:rFonts w:ascii="Franklin Gothic Book" w:hAnsi="Franklin Gothic Book" w:cs="Times New Roman"/>
          <w:b/>
          <w:bCs/>
          <w:sz w:val="28"/>
          <w:szCs w:val="28"/>
        </w:rPr>
      </w:pPr>
      <w:r w:rsidRPr="0087465A">
        <w:rPr>
          <w:rFonts w:ascii="Franklin Gothic Book" w:hAnsi="Franklin Gothic Book" w:cs="Times New Roman"/>
          <w:b/>
          <w:bCs/>
          <w:sz w:val="28"/>
          <w:szCs w:val="28"/>
        </w:rPr>
        <w:drawing>
          <wp:inline distT="0" distB="0" distL="0" distR="0" wp14:anchorId="22B78ABF" wp14:editId="4DA3ED0B">
            <wp:extent cx="4116412" cy="3345051"/>
            <wp:effectExtent l="0" t="0" r="0" b="8255"/>
            <wp:docPr id="780486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6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541" cy="33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9138" w14:textId="77777777" w:rsidR="00E8637D" w:rsidRPr="00F36E8A" w:rsidRDefault="00E8637D" w:rsidP="00E8637D">
      <w:pPr>
        <w:ind w:left="-1080"/>
        <w:rPr>
          <w:rFonts w:ascii="Franklin Gothic Book" w:hAnsi="Franklin Gothic Book" w:cs="Times New Roman"/>
          <w:sz w:val="28"/>
          <w:szCs w:val="28"/>
        </w:rPr>
      </w:pPr>
    </w:p>
    <w:p w14:paraId="1D33B5EC" w14:textId="2338677A" w:rsidR="000C6304" w:rsidRPr="00F36E8A" w:rsidRDefault="00E8637D" w:rsidP="009D0D67">
      <w:pPr>
        <w:pStyle w:val="1"/>
        <w:ind w:left="-1080"/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  <w:t>2.</w:t>
      </w:r>
      <w:r w:rsidRPr="00F36E8A">
        <w:rPr>
          <w:rFonts w:ascii="Franklin Gothic Book" w:hAnsi="Franklin Gothic Book"/>
          <w:b/>
          <w:bCs/>
          <w:i/>
          <w:iCs/>
          <w:color w:val="auto"/>
        </w:rPr>
        <w:t xml:space="preserve"> </w:t>
      </w:r>
      <w:r w:rsidRPr="00F36E8A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  <w:t>Функции активации и потерь;</w:t>
      </w:r>
    </w:p>
    <w:p w14:paraId="056E9C63" w14:textId="1662F2DB" w:rsidR="009D0D67" w:rsidRPr="00F36E8A" w:rsidRDefault="009D0D67" w:rsidP="009D0D67">
      <w:pPr>
        <w:pStyle w:val="2"/>
        <w:ind w:left="-1080"/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  <w:t>Дискриминатор:</w:t>
      </w:r>
    </w:p>
    <w:p w14:paraId="6E75527C" w14:textId="13F3E13A" w:rsidR="009D0D67" w:rsidRPr="005B5B30" w:rsidRDefault="009D0D67" w:rsidP="00E8637D">
      <w:pPr>
        <w:ind w:left="-1080"/>
        <w:rPr>
          <w:rFonts w:ascii="Franklin Gothic Book" w:hAnsi="Franklin Gothic Book" w:cs="Times New Roman"/>
          <w:b/>
          <w:bCs/>
          <w:i/>
          <w:iCs/>
          <w:lang w:val="en-US"/>
        </w:rPr>
      </w:pPr>
      <w:r w:rsidRPr="00F36E8A">
        <w:rPr>
          <w:rFonts w:ascii="Franklin Gothic Book" w:hAnsi="Franklin Gothic Book" w:cs="Times New Roman"/>
          <w:b/>
          <w:bCs/>
          <w:i/>
          <w:iCs/>
        </w:rPr>
        <w:t>Функция</w:t>
      </w:r>
      <w:r w:rsidRPr="005B5B30">
        <w:rPr>
          <w:rFonts w:ascii="Franklin Gothic Book" w:hAnsi="Franklin Gothic Book" w:cs="Times New Roman"/>
          <w:b/>
          <w:bCs/>
          <w:i/>
          <w:iCs/>
          <w:lang w:val="en-US"/>
        </w:rPr>
        <w:t xml:space="preserve"> </w:t>
      </w:r>
      <w:r w:rsidRPr="00F36E8A">
        <w:rPr>
          <w:rFonts w:ascii="Franklin Gothic Book" w:hAnsi="Franklin Gothic Book" w:cs="Times New Roman"/>
          <w:b/>
          <w:bCs/>
          <w:i/>
          <w:iCs/>
        </w:rPr>
        <w:t>активации</w:t>
      </w:r>
      <w:r w:rsidRPr="005B5B30">
        <w:rPr>
          <w:rFonts w:ascii="Franklin Gothic Book" w:hAnsi="Franklin Gothic Book" w:cs="Times New Roman"/>
          <w:b/>
          <w:bCs/>
          <w:i/>
          <w:iCs/>
          <w:lang w:val="en-US"/>
        </w:rPr>
        <w:t>:</w:t>
      </w:r>
    </w:p>
    <w:p w14:paraId="369F7ACA" w14:textId="4362EE0F" w:rsidR="009D0D67" w:rsidRPr="00F36E8A" w:rsidRDefault="009D0D67" w:rsidP="00E8637D">
      <w:pPr>
        <w:ind w:left="-1080"/>
        <w:rPr>
          <w:rFonts w:ascii="Franklin Gothic Book" w:hAnsi="Franklin Gothic Book" w:cs="Times New Roman"/>
          <w:i/>
          <w:iCs/>
          <w:lang w:val="en-US"/>
        </w:rPr>
      </w:pPr>
      <w:r w:rsidRPr="00F36E8A">
        <w:rPr>
          <w:rFonts w:ascii="Franklin Gothic Book" w:hAnsi="Franklin Gothic Book" w:cs="Times New Roman"/>
          <w:i/>
          <w:iCs/>
          <w:lang w:val="en-US"/>
        </w:rPr>
        <w:t>model.add(Dense(1, activation='</w:t>
      </w:r>
      <w:r w:rsidRPr="00F36E8A">
        <w:rPr>
          <w:rFonts w:ascii="Franklin Gothic Book" w:hAnsi="Franklin Gothic Book" w:cs="Times New Roman"/>
          <w:b/>
          <w:bCs/>
          <w:i/>
          <w:iCs/>
          <w:lang w:val="en-US"/>
        </w:rPr>
        <w:t>sigmoid</w:t>
      </w:r>
      <w:r w:rsidRPr="00F36E8A">
        <w:rPr>
          <w:rFonts w:ascii="Franklin Gothic Book" w:hAnsi="Franklin Gothic Book" w:cs="Times New Roman"/>
          <w:i/>
          <w:iCs/>
          <w:lang w:val="en-US"/>
        </w:rPr>
        <w:t>'))</w:t>
      </w:r>
    </w:p>
    <w:p w14:paraId="1A1BA4B0" w14:textId="77777777" w:rsidR="009D0D67" w:rsidRPr="00F36E8A" w:rsidRDefault="009D0D67" w:rsidP="00E8637D">
      <w:pPr>
        <w:ind w:left="-1080"/>
        <w:rPr>
          <w:rFonts w:ascii="Franklin Gothic Book" w:hAnsi="Franklin Gothic Book" w:cs="Times New Roman"/>
          <w:i/>
          <w:iCs/>
          <w:lang w:val="en-US"/>
        </w:rPr>
      </w:pPr>
    </w:p>
    <w:p w14:paraId="5F941A5C" w14:textId="77777777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9D0D67">
        <w:rPr>
          <w:rFonts w:ascii="Franklin Gothic Book" w:hAnsi="Franklin Gothic Book" w:cs="Times New Roman"/>
          <w:i/>
          <w:iCs/>
        </w:rPr>
        <w:t>Сигмоидная функция активации - это нелинейная функция, которая преобразует входное значение в диапазоне от отрицательной бесконечности до положительной бесконечности в значение от 0 до 1. Эта функция активации часто используется в нейронных сетях для задач бинарной классификации.</w:t>
      </w:r>
    </w:p>
    <w:p w14:paraId="4FC42166" w14:textId="77777777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9D0D67">
        <w:rPr>
          <w:rFonts w:ascii="Franklin Gothic Book" w:hAnsi="Franklin Gothic Book" w:cs="Times New Roman"/>
          <w:i/>
          <w:iCs/>
        </w:rPr>
        <w:lastRenderedPageBreak/>
        <w:t>Математически сигмоидная функция активации определяется следующим образом:</w:t>
      </w:r>
    </w:p>
    <w:p w14:paraId="32422810" w14:textId="55678369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F36E8A">
        <w:rPr>
          <w:rFonts w:ascii="Franklin Gothic Book" w:hAnsi="Franklin Gothic Book" w:cs="Times New Roman"/>
          <w:i/>
          <w:iCs/>
          <w:noProof/>
        </w:rPr>
        <w:drawing>
          <wp:inline distT="0" distB="0" distL="0" distR="0" wp14:anchorId="7F2943FC" wp14:editId="6D220983">
            <wp:extent cx="1971950" cy="676369"/>
            <wp:effectExtent l="0" t="0" r="9525" b="9525"/>
            <wp:docPr id="113220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02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B7C5" w14:textId="77777777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9D0D67">
        <w:rPr>
          <w:rFonts w:ascii="Franklin Gothic Book" w:hAnsi="Franklin Gothic Book" w:cs="Times New Roman"/>
          <w:i/>
          <w:iCs/>
        </w:rPr>
        <w:t>Графически сигмоидная функция активации выглядит как S-образная кривая, которая монотонно возрастает и имеет асимптоты на 0 и 1. В частности, если x &gt; 0, то f(x) &gt; 0.5, а если x &lt; 0, то f(x) &lt; 0.5. Значение 0.5 достигается при x = 0.</w:t>
      </w:r>
    </w:p>
    <w:p w14:paraId="5621BEC2" w14:textId="77777777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9D0D67">
        <w:rPr>
          <w:rFonts w:ascii="Franklin Gothic Book" w:hAnsi="Franklin Gothic Book" w:cs="Times New Roman"/>
          <w:i/>
          <w:iCs/>
        </w:rPr>
        <w:t>Сигмоидная функция активации используется для преобразования выходного значения нейрона в вероятность, т.е. вероятность того, что входное значение относится к классу 1, если мы работаем с задачей бинарной классификации. Если значение сигмоидной функции близко к 1, то вероятность того, что входное значение относится к классу 1, высока. Если значение близко к 0, то вероятность того, что входное значение относится к классу 1, низкая.</w:t>
      </w:r>
    </w:p>
    <w:p w14:paraId="679FE92C" w14:textId="77777777" w:rsidR="009D0D67" w:rsidRPr="009D0D67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9D0D67">
        <w:rPr>
          <w:rFonts w:ascii="Franklin Gothic Book" w:hAnsi="Franklin Gothic Book" w:cs="Times New Roman"/>
          <w:i/>
          <w:iCs/>
        </w:rPr>
        <w:t>Однако сигмоидная функция активации имеет недостаток, который называется проблемой затухания градиента (vanishing gradient problem). Это означает, что при использовании сигмоидной функции активации в глубоких нейронных сетях градиенты могут становиться очень маленькими, что затрудняет обучение. В таких случаях часто используется другая функция активации, например, ReLU (Rectified Linear Unit).</w:t>
      </w:r>
    </w:p>
    <w:p w14:paraId="3405A087" w14:textId="47564D2B" w:rsidR="009D0D67" w:rsidRPr="005B5B30" w:rsidRDefault="009D0D67" w:rsidP="00E8637D">
      <w:pPr>
        <w:ind w:left="-1080"/>
        <w:rPr>
          <w:rFonts w:ascii="Franklin Gothic Book" w:hAnsi="Franklin Gothic Book" w:cs="Times New Roman"/>
          <w:b/>
          <w:bCs/>
          <w:i/>
          <w:iCs/>
          <w:lang w:val="en-US"/>
        </w:rPr>
      </w:pPr>
      <w:r w:rsidRPr="00F36E8A">
        <w:rPr>
          <w:rFonts w:ascii="Franklin Gothic Book" w:hAnsi="Franklin Gothic Book" w:cs="Times New Roman"/>
          <w:b/>
          <w:bCs/>
          <w:i/>
          <w:iCs/>
        </w:rPr>
        <w:t>Функция</w:t>
      </w:r>
      <w:r w:rsidRPr="005B5B30">
        <w:rPr>
          <w:rFonts w:ascii="Franklin Gothic Book" w:hAnsi="Franklin Gothic Book" w:cs="Times New Roman"/>
          <w:b/>
          <w:bCs/>
          <w:i/>
          <w:iCs/>
          <w:lang w:val="en-US"/>
        </w:rPr>
        <w:t xml:space="preserve"> </w:t>
      </w:r>
      <w:r w:rsidRPr="00F36E8A">
        <w:rPr>
          <w:rFonts w:ascii="Franklin Gothic Book" w:hAnsi="Franklin Gothic Book" w:cs="Times New Roman"/>
          <w:b/>
          <w:bCs/>
          <w:i/>
          <w:iCs/>
        </w:rPr>
        <w:t>потерь</w:t>
      </w:r>
      <w:r w:rsidRPr="005B5B30">
        <w:rPr>
          <w:rFonts w:ascii="Franklin Gothic Book" w:hAnsi="Franklin Gothic Book" w:cs="Times New Roman"/>
          <w:b/>
          <w:bCs/>
          <w:i/>
          <w:iCs/>
          <w:lang w:val="en-US"/>
        </w:rPr>
        <w:t>:</w:t>
      </w:r>
    </w:p>
    <w:p w14:paraId="7B23316F" w14:textId="18B9BDC3" w:rsidR="009D0D67" w:rsidRPr="005B5B30" w:rsidRDefault="009D0D67" w:rsidP="00E8637D">
      <w:pPr>
        <w:ind w:left="-1080"/>
        <w:rPr>
          <w:rFonts w:ascii="Franklin Gothic Book" w:hAnsi="Franklin Gothic Book" w:cs="Times New Roman"/>
          <w:i/>
          <w:iCs/>
          <w:lang w:val="en-US"/>
        </w:rPr>
      </w:pPr>
      <w:r w:rsidRPr="00F36E8A">
        <w:rPr>
          <w:rFonts w:ascii="Franklin Gothic Book" w:hAnsi="Franklin Gothic Book" w:cs="Times New Roman"/>
          <w:i/>
          <w:iCs/>
          <w:lang w:val="en-US"/>
        </w:rPr>
        <w:t>discriminator.compile(loss=[</w:t>
      </w:r>
      <w:r w:rsidRPr="00F36E8A">
        <w:rPr>
          <w:rFonts w:ascii="Franklin Gothic Book" w:hAnsi="Franklin Gothic Book" w:cs="Times New Roman"/>
          <w:b/>
          <w:bCs/>
          <w:i/>
          <w:iCs/>
          <w:lang w:val="en-US"/>
        </w:rPr>
        <w:t>'binary_crossentropy'</w:t>
      </w:r>
      <w:r w:rsidRPr="00F36E8A">
        <w:rPr>
          <w:rFonts w:ascii="Franklin Gothic Book" w:hAnsi="Franklin Gothic Book" w:cs="Times New Roman"/>
          <w:i/>
          <w:iCs/>
          <w:lang w:val="en-US"/>
        </w:rPr>
        <w:t>], optimizer=optimizer, metrics=['</w:t>
      </w:r>
      <w:r w:rsidRPr="00F36E8A">
        <w:rPr>
          <w:rFonts w:ascii="Franklin Gothic Book" w:hAnsi="Franklin Gothic Book" w:cs="Times New Roman"/>
          <w:i/>
          <w:iCs/>
        </w:rPr>
        <w:t>Точность</w:t>
      </w:r>
      <w:r w:rsidRPr="00F36E8A">
        <w:rPr>
          <w:rFonts w:ascii="Franklin Gothic Book" w:hAnsi="Franklin Gothic Book" w:cs="Times New Roman"/>
          <w:i/>
          <w:iCs/>
          <w:lang w:val="en-US"/>
        </w:rPr>
        <w:t>'])</w:t>
      </w:r>
    </w:p>
    <w:p w14:paraId="5C1E76E8" w14:textId="12E693CC" w:rsidR="009D0D67" w:rsidRPr="00F36E8A" w:rsidRDefault="009D0D67" w:rsidP="009D0D67">
      <w:pPr>
        <w:ind w:left="-1080"/>
        <w:rPr>
          <w:rFonts w:ascii="Franklin Gothic Book" w:hAnsi="Franklin Gothic Book" w:cs="Times New Roman"/>
          <w:i/>
          <w:iCs/>
        </w:rPr>
      </w:pPr>
      <w:r w:rsidRPr="00F36E8A">
        <w:rPr>
          <w:rFonts w:ascii="Franklin Gothic Book" w:hAnsi="Franklin Gothic Book" w:cs="Times New Roman"/>
          <w:b/>
          <w:bCs/>
          <w:i/>
          <w:iCs/>
        </w:rPr>
        <w:t>Перекрёстная энтропия</w:t>
      </w:r>
      <w:r w:rsidRPr="00F36E8A">
        <w:rPr>
          <w:rFonts w:ascii="Franklin Gothic Book" w:hAnsi="Franklin Gothic Book" w:cs="Times New Roman"/>
          <w:i/>
          <w:iCs/>
        </w:rPr>
        <w:t> измеряет разницу между предсказанной вероятностью и истинной вероятностью. </w:t>
      </w:r>
      <w:hyperlink r:id="rId8" w:tgtFrame="_blank" w:history="1">
        <w:r w:rsidRPr="00F36E8A">
          <w:rPr>
            <w:rStyle w:val="a3"/>
            <w:rFonts w:ascii="Franklin Gothic Book" w:hAnsi="Franklin Gothic Book" w:cs="Times New Roman"/>
            <w:i/>
            <w:iCs/>
            <w:color w:val="auto"/>
          </w:rPr>
          <w:t>3</w:t>
        </w:r>
      </w:hyperlink>
      <w:r w:rsidRPr="00F36E8A">
        <w:rPr>
          <w:rFonts w:ascii="Franklin Gothic Book" w:hAnsi="Franklin Gothic Book" w:cs="Times New Roman"/>
          <w:i/>
          <w:iCs/>
        </w:rPr>
        <w:t> Она стремится к минимуму, когда предсказанные вероятности приближаются к реальным вероятностям. Штрафует модель за неправильные прогнозы, особенно в случаях, когда предсказания сильно отклоняются от реальных вероятностей. </w:t>
      </w:r>
      <w:hyperlink r:id="rId9" w:tgtFrame="_blank" w:history="1">
        <w:r w:rsidRPr="00F36E8A">
          <w:rPr>
            <w:rStyle w:val="a3"/>
            <w:rFonts w:ascii="Franklin Gothic Book" w:hAnsi="Franklin Gothic Book" w:cs="Times New Roman"/>
            <w:i/>
            <w:iCs/>
            <w:color w:val="auto"/>
          </w:rPr>
          <w:t>1</w:t>
        </w:r>
      </w:hyperlink>
    </w:p>
    <w:p w14:paraId="68EC727A" w14:textId="51F0ADBA" w:rsidR="009D0D67" w:rsidRPr="00F36E8A" w:rsidRDefault="009D0D67" w:rsidP="009D0D67">
      <w:pPr>
        <w:pStyle w:val="2"/>
        <w:ind w:left="-1080"/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</w:pPr>
      <w:r w:rsidRPr="00F36E8A">
        <w:rPr>
          <w:rFonts w:ascii="Franklin Gothic Book" w:hAnsi="Franklin Gothic Book" w:cs="Times New Roman"/>
          <w:b/>
          <w:bCs/>
          <w:i/>
          <w:iCs/>
          <w:color w:val="auto"/>
          <w:sz w:val="28"/>
          <w:szCs w:val="28"/>
        </w:rPr>
        <w:t>Генератор:</w:t>
      </w:r>
    </w:p>
    <w:p w14:paraId="2629BD04" w14:textId="194598A2" w:rsidR="009D0D67" w:rsidRPr="00F36E8A" w:rsidRDefault="009D0D67" w:rsidP="009D0D67">
      <w:pPr>
        <w:ind w:left="-1080"/>
        <w:rPr>
          <w:b/>
          <w:bCs/>
          <w:i/>
          <w:iCs/>
        </w:rPr>
      </w:pPr>
      <w:r w:rsidRPr="00F36E8A">
        <w:rPr>
          <w:b/>
          <w:bCs/>
          <w:i/>
          <w:iCs/>
        </w:rPr>
        <w:t>Функция активации:</w:t>
      </w:r>
    </w:p>
    <w:p w14:paraId="14B75B3E" w14:textId="7723DE69" w:rsidR="009D0D67" w:rsidRPr="0087465A" w:rsidRDefault="00F36E8A" w:rsidP="009D0D67">
      <w:pPr>
        <w:ind w:left="-1080"/>
        <w:rPr>
          <w:i/>
          <w:iCs/>
          <w:lang w:val="en-US"/>
        </w:rPr>
      </w:pPr>
      <w:r w:rsidRPr="00F36E8A">
        <w:rPr>
          <w:i/>
          <w:iCs/>
          <w:lang w:val="en-US"/>
        </w:rPr>
        <w:t>model</w:t>
      </w:r>
      <w:r w:rsidRPr="0087465A">
        <w:rPr>
          <w:i/>
          <w:iCs/>
          <w:lang w:val="en-US"/>
        </w:rPr>
        <w:t>.</w:t>
      </w:r>
      <w:r w:rsidRPr="00F36E8A">
        <w:rPr>
          <w:i/>
          <w:iCs/>
          <w:lang w:val="en-US"/>
        </w:rPr>
        <w:t>add</w:t>
      </w:r>
      <w:r w:rsidRPr="0087465A">
        <w:rPr>
          <w:i/>
          <w:iCs/>
          <w:lang w:val="en-US"/>
        </w:rPr>
        <w:t>(</w:t>
      </w:r>
      <w:r w:rsidRPr="00F36E8A">
        <w:rPr>
          <w:i/>
          <w:iCs/>
          <w:lang w:val="en-US"/>
        </w:rPr>
        <w:t>Dense</w:t>
      </w:r>
      <w:r w:rsidRPr="0087465A">
        <w:rPr>
          <w:i/>
          <w:iCs/>
          <w:lang w:val="en-US"/>
        </w:rPr>
        <w:t>(</w:t>
      </w:r>
      <w:r w:rsidRPr="00F36E8A">
        <w:rPr>
          <w:i/>
          <w:iCs/>
          <w:lang w:val="en-US"/>
        </w:rPr>
        <w:t>np</w:t>
      </w:r>
      <w:r w:rsidRPr="0087465A">
        <w:rPr>
          <w:i/>
          <w:iCs/>
          <w:lang w:val="en-US"/>
        </w:rPr>
        <w:t>.</w:t>
      </w:r>
      <w:r w:rsidRPr="00F36E8A">
        <w:rPr>
          <w:i/>
          <w:iCs/>
          <w:lang w:val="en-US"/>
        </w:rPr>
        <w:t>prod</w:t>
      </w:r>
      <w:r w:rsidRPr="0087465A">
        <w:rPr>
          <w:i/>
          <w:iCs/>
          <w:lang w:val="en-US"/>
        </w:rPr>
        <w:t>(</w:t>
      </w:r>
      <w:r w:rsidRPr="00F36E8A">
        <w:rPr>
          <w:i/>
          <w:iCs/>
          <w:lang w:val="en-US"/>
        </w:rPr>
        <w:t>img</w:t>
      </w:r>
      <w:r w:rsidRPr="0087465A">
        <w:rPr>
          <w:i/>
          <w:iCs/>
          <w:lang w:val="en-US"/>
        </w:rPr>
        <w:t>_</w:t>
      </w:r>
      <w:r w:rsidRPr="00F36E8A">
        <w:rPr>
          <w:i/>
          <w:iCs/>
          <w:lang w:val="en-US"/>
        </w:rPr>
        <w:t>shape</w:t>
      </w:r>
      <w:r w:rsidRPr="0087465A">
        <w:rPr>
          <w:i/>
          <w:iCs/>
          <w:lang w:val="en-US"/>
        </w:rPr>
        <w:t xml:space="preserve">), </w:t>
      </w:r>
      <w:r w:rsidRPr="00F36E8A">
        <w:rPr>
          <w:i/>
          <w:iCs/>
          <w:lang w:val="en-US"/>
        </w:rPr>
        <w:t>activation</w:t>
      </w:r>
      <w:r w:rsidRPr="0087465A">
        <w:rPr>
          <w:i/>
          <w:iCs/>
          <w:lang w:val="en-US"/>
        </w:rPr>
        <w:t>='</w:t>
      </w:r>
      <w:r w:rsidRPr="00F36E8A">
        <w:rPr>
          <w:b/>
          <w:bCs/>
          <w:i/>
          <w:iCs/>
          <w:lang w:val="en-US"/>
        </w:rPr>
        <w:t>tanh</w:t>
      </w:r>
      <w:r w:rsidRPr="0087465A">
        <w:rPr>
          <w:i/>
          <w:iCs/>
          <w:lang w:val="en-US"/>
        </w:rPr>
        <w:t>'))</w:t>
      </w:r>
    </w:p>
    <w:p w14:paraId="55DDE4F7" w14:textId="77777777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</w:rPr>
        <w:t>Гиперболический тангенс</w:t>
      </w:r>
    </w:p>
    <w:p w14:paraId="3526AD80" w14:textId="77777777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</w:rPr>
        <w:t>Гиперболический тангенс (tanh) является одной из наиболее распространенных функций активации в нейронных сетях. Он используется как для классификации, так и для регрессии, а также для обработки изображений и других типов данных.</w:t>
      </w:r>
    </w:p>
    <w:p w14:paraId="27DACC23" w14:textId="77777777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</w:rPr>
        <w:t>Это функция активации, которая преобразует входные значения в диапазоне от -1 до 1. Формула для вычисления гиперболического тангенса выглядит следующим образом</w:t>
      </w:r>
    </w:p>
    <w:p w14:paraId="0FD61CE1" w14:textId="2E04DD13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  <w:noProof/>
        </w:rPr>
        <w:drawing>
          <wp:inline distT="0" distB="0" distL="0" distR="0" wp14:anchorId="0BA1EF9B" wp14:editId="5E71CEA5">
            <wp:extent cx="2343477" cy="781159"/>
            <wp:effectExtent l="0" t="0" r="0" b="0"/>
            <wp:docPr id="607964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64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A620" w14:textId="77777777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</w:rPr>
        <w:t>Гиперболический тангенс очень похож на сигмоидальную функцию, которая также используется в нейронных сетях. Он принимает входные значения и преобразует их в диапазон от -1 до 1, что может использоваться для задач регрессии. Значения, близкие к -1, интерпретируются как отрицательные значения, а значения, близкие к 1, как положительные значения. Значения, близкие к нулю, обрабатываются как нейтральные.</w:t>
      </w:r>
    </w:p>
    <w:p w14:paraId="46D7F0EB" w14:textId="77777777" w:rsidR="00F36E8A" w:rsidRPr="00F36E8A" w:rsidRDefault="00F36E8A" w:rsidP="00F36E8A">
      <w:pPr>
        <w:ind w:left="-1080"/>
        <w:rPr>
          <w:i/>
          <w:iCs/>
        </w:rPr>
      </w:pPr>
      <w:r w:rsidRPr="00F36E8A">
        <w:rPr>
          <w:i/>
          <w:iCs/>
        </w:rPr>
        <w:lastRenderedPageBreak/>
        <w:t>По сравнению со сигмоидальной функцией, гиперболический тангенс имеет более пологую кривую, что позволяет сети лучше распознавать сложные зависимости в данных. Также гиперболический тангенс имеет гладкую производную, что позволяет использовать алгоритмы оптимизации, которые требуют вычисления градиента.</w:t>
      </w:r>
    </w:p>
    <w:p w14:paraId="58DAF777" w14:textId="0DF5E52A" w:rsidR="00F36E8A" w:rsidRPr="005B5B30" w:rsidRDefault="00F36E8A" w:rsidP="009D0D67">
      <w:pPr>
        <w:ind w:left="-1080"/>
        <w:rPr>
          <w:b/>
          <w:bCs/>
          <w:i/>
          <w:iCs/>
          <w:lang w:val="en-US"/>
        </w:rPr>
      </w:pPr>
      <w:r w:rsidRPr="00F36E8A">
        <w:rPr>
          <w:b/>
          <w:bCs/>
          <w:i/>
          <w:iCs/>
        </w:rPr>
        <w:t>Модель</w:t>
      </w:r>
      <w:r w:rsidRPr="005B5B30">
        <w:rPr>
          <w:b/>
          <w:bCs/>
          <w:i/>
          <w:iCs/>
          <w:lang w:val="en-US"/>
        </w:rPr>
        <w:t>(</w:t>
      </w:r>
      <w:r w:rsidRPr="00F36E8A">
        <w:rPr>
          <w:b/>
          <w:bCs/>
          <w:i/>
          <w:iCs/>
        </w:rPr>
        <w:t>дискриминатор</w:t>
      </w:r>
      <w:r w:rsidRPr="005B5B30">
        <w:rPr>
          <w:b/>
          <w:bCs/>
          <w:i/>
          <w:iCs/>
          <w:lang w:val="en-US"/>
        </w:rPr>
        <w:t xml:space="preserve"> + </w:t>
      </w:r>
      <w:r w:rsidRPr="00F36E8A">
        <w:rPr>
          <w:b/>
          <w:bCs/>
          <w:i/>
          <w:iCs/>
        </w:rPr>
        <w:t>генератор</w:t>
      </w:r>
      <w:r w:rsidRPr="005B5B30">
        <w:rPr>
          <w:b/>
          <w:bCs/>
          <w:i/>
          <w:iCs/>
          <w:lang w:val="en-US"/>
        </w:rPr>
        <w:t>):</w:t>
      </w:r>
    </w:p>
    <w:p w14:paraId="1C4163DA" w14:textId="13EA1750" w:rsidR="00F36E8A" w:rsidRPr="005B5B30" w:rsidRDefault="00F36E8A" w:rsidP="009D0D67">
      <w:pPr>
        <w:ind w:left="-1080"/>
        <w:rPr>
          <w:i/>
          <w:iCs/>
          <w:lang w:val="en-US"/>
        </w:rPr>
      </w:pPr>
      <w:r w:rsidRPr="00F36E8A">
        <w:rPr>
          <w:i/>
          <w:iCs/>
          <w:lang w:val="en-US"/>
        </w:rPr>
        <w:t>combined.compile(loss=['binary_crossentropy'], optimizer=optimizer)</w:t>
      </w:r>
    </w:p>
    <w:p w14:paraId="3C53DB0E" w14:textId="3B1D3F6C" w:rsidR="00F36E8A" w:rsidRPr="00F36E8A" w:rsidRDefault="00F36E8A" w:rsidP="00F36E8A">
      <w:pPr>
        <w:pStyle w:val="1"/>
        <w:ind w:left="-1080"/>
        <w:rPr>
          <w:b/>
          <w:bCs/>
          <w:i/>
          <w:iCs/>
          <w:color w:val="auto"/>
          <w:sz w:val="24"/>
          <w:szCs w:val="24"/>
        </w:rPr>
      </w:pPr>
      <w:r w:rsidRPr="00F36E8A">
        <w:rPr>
          <w:b/>
          <w:bCs/>
          <w:i/>
          <w:iCs/>
          <w:color w:val="auto"/>
          <w:sz w:val="24"/>
          <w:szCs w:val="24"/>
        </w:rPr>
        <w:t>3.Графики обучения;</w:t>
      </w:r>
    </w:p>
    <w:p w14:paraId="699A9EB4" w14:textId="213BABC0" w:rsidR="00F36E8A" w:rsidRPr="00F36E8A" w:rsidRDefault="00F36E8A" w:rsidP="00F36E8A">
      <w:pPr>
        <w:ind w:left="-1080"/>
      </w:pPr>
      <w:r w:rsidRPr="00F36E8A">
        <w:rPr>
          <w:noProof/>
        </w:rPr>
        <w:drawing>
          <wp:inline distT="0" distB="0" distL="0" distR="0" wp14:anchorId="0938B779" wp14:editId="1AE7F27F">
            <wp:extent cx="5400528" cy="5400528"/>
            <wp:effectExtent l="0" t="0" r="0" b="0"/>
            <wp:docPr id="278689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950" name="Рисунок 2786895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272" cy="540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0AB0" w14:textId="313F9AA8" w:rsidR="00F36E8A" w:rsidRPr="00F36E8A" w:rsidRDefault="00F36E8A" w:rsidP="00F36E8A">
      <w:pPr>
        <w:pStyle w:val="1"/>
        <w:ind w:left="-1260"/>
        <w:rPr>
          <w:b/>
          <w:bCs/>
          <w:i/>
          <w:iCs/>
          <w:color w:val="auto"/>
        </w:rPr>
      </w:pPr>
      <w:r w:rsidRPr="00F36E8A">
        <w:rPr>
          <w:b/>
          <w:bCs/>
          <w:i/>
          <w:iCs/>
          <w:color w:val="auto"/>
        </w:rPr>
        <w:t>4. Примеры работы обученной модели:</w:t>
      </w:r>
    </w:p>
    <w:p w14:paraId="1E376638" w14:textId="47216952" w:rsidR="00F36E8A" w:rsidRPr="00F36E8A" w:rsidRDefault="00F36E8A" w:rsidP="00F36E8A">
      <w:pPr>
        <w:ind w:left="-1260"/>
      </w:pPr>
      <w:r w:rsidRPr="00F36E8A">
        <w:t>- изображения из ОМ с метками, поступившими на вход генератора;</w:t>
      </w:r>
    </w:p>
    <w:p w14:paraId="66A7A476" w14:textId="760907F1" w:rsidR="00F36E8A" w:rsidRPr="00F36E8A" w:rsidRDefault="00F36E8A" w:rsidP="00F36E8A">
      <w:pPr>
        <w:ind w:left="-1260"/>
      </w:pPr>
      <w:r w:rsidRPr="00F36E8A">
        <w:rPr>
          <w:noProof/>
        </w:rPr>
        <w:drawing>
          <wp:inline distT="0" distB="0" distL="0" distR="0" wp14:anchorId="53828DDA" wp14:editId="4E061845">
            <wp:extent cx="5940425" cy="539115"/>
            <wp:effectExtent l="0" t="0" r="3175" b="0"/>
            <wp:docPr id="67322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28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14D9" w14:textId="1AD2B159" w:rsidR="00F36E8A" w:rsidRPr="00F36E8A" w:rsidRDefault="00F36E8A" w:rsidP="00F36E8A">
      <w:pPr>
        <w:ind w:left="-1260"/>
      </w:pPr>
      <w:r w:rsidRPr="00F36E8A">
        <w:t>- соответствующие им сгенерированные изображения.</w:t>
      </w:r>
    </w:p>
    <w:p w14:paraId="7F2D510B" w14:textId="5704752D" w:rsidR="00F36E8A" w:rsidRPr="00F36E8A" w:rsidRDefault="00F36E8A" w:rsidP="00F36E8A">
      <w:pPr>
        <w:ind w:left="-1260"/>
      </w:pPr>
      <w:r w:rsidRPr="00F36E8A">
        <w:rPr>
          <w:noProof/>
        </w:rPr>
        <w:drawing>
          <wp:inline distT="0" distB="0" distL="0" distR="0" wp14:anchorId="611024F3" wp14:editId="41198EC1">
            <wp:extent cx="5940425" cy="490220"/>
            <wp:effectExtent l="0" t="0" r="3175" b="5080"/>
            <wp:docPr id="726417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177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E8A" w:rsidRPr="00F36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B7"/>
    <w:rsid w:val="000C6304"/>
    <w:rsid w:val="00211AA5"/>
    <w:rsid w:val="005B5B30"/>
    <w:rsid w:val="0087465A"/>
    <w:rsid w:val="009D0D67"/>
    <w:rsid w:val="00B34341"/>
    <w:rsid w:val="00D643B7"/>
    <w:rsid w:val="00E8637D"/>
    <w:rsid w:val="00F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DA0B3"/>
  <w15:chartTrackingRefBased/>
  <w15:docId w15:val="{3E928471-39F2-4B7C-9857-941E3DF4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37D"/>
  </w:style>
  <w:style w:type="paragraph" w:styleId="1">
    <w:name w:val="heading 1"/>
    <w:basedOn w:val="a"/>
    <w:next w:val="a"/>
    <w:link w:val="10"/>
    <w:uiPriority w:val="9"/>
    <w:qFormat/>
    <w:rsid w:val="00E86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6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D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863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9D0D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0D6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9D0D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-page.yandex.ru/translate?lang=en-ru&amp;url=https%3A%2F%2Fwww.geeksforgeeks.org%2Fwhat-is-cross-entropy-loss-function%2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yourtodo.ru/ru/posts/analiz-funktsij-poter-i-metrik-v-mashinnom-obucheni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98B2-FF6B-4617-80A0-87210831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Кунавина</dc:creator>
  <cp:keywords/>
  <dc:description/>
  <cp:lastModifiedBy>Мария Кунавина</cp:lastModifiedBy>
  <cp:revision>4</cp:revision>
  <dcterms:created xsi:type="dcterms:W3CDTF">2024-12-02T06:48:00Z</dcterms:created>
  <dcterms:modified xsi:type="dcterms:W3CDTF">2024-12-02T11:33:00Z</dcterms:modified>
</cp:coreProperties>
</file>