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3E1" w:rsidRDefault="00CF43E1" w:rsidP="00CF43E1">
      <w:pPr>
        <w:pStyle w:val="Titre1"/>
      </w:pPr>
      <w:r>
        <w:t>Explorateur de fichiers</w:t>
      </w:r>
    </w:p>
    <w:p w:rsidR="00CF43E1" w:rsidRDefault="00CF43E1" w:rsidP="00CF43E1">
      <w:pPr>
        <w:pStyle w:val="Titre2"/>
      </w:pPr>
      <w:r>
        <w:t xml:space="preserve"> 1- installation et configuration</w:t>
      </w:r>
    </w:p>
    <w:p w:rsidR="00CF43E1" w:rsidRDefault="00CF43E1" w:rsidP="00CF43E1">
      <w:r>
        <w:t xml:space="preserve">Récupérer le zip sur </w:t>
      </w:r>
      <w:proofErr w:type="spellStart"/>
      <w:r>
        <w:t>github</w:t>
      </w:r>
      <w:proofErr w:type="spellEnd"/>
      <w:r>
        <w:t xml:space="preserve"> : </w:t>
      </w:r>
      <w:hyperlink r:id="rId5" w:history="1">
        <w:r w:rsidRPr="000607BD">
          <w:rPr>
            <w:rStyle w:val="Lienhypertexte"/>
          </w:rPr>
          <w:t>https://github.com/pom35/echangesAqualeha</w:t>
        </w:r>
      </w:hyperlink>
    </w:p>
    <w:p w:rsidR="00CF43E1" w:rsidRDefault="00CF43E1" w:rsidP="00CF43E1">
      <w:r>
        <w:t>L'extraire sur le serveur.</w:t>
      </w:r>
    </w:p>
    <w:p w:rsidR="00CF43E1" w:rsidRDefault="00CF43E1" w:rsidP="00CF43E1">
      <w:r>
        <w:t xml:space="preserve">Créer le dossier racine de l'explorateur. Les </w:t>
      </w:r>
      <w:proofErr w:type="spellStart"/>
      <w:r>
        <w:t>admins</w:t>
      </w:r>
      <w:proofErr w:type="spellEnd"/>
      <w:r>
        <w:t xml:space="preserve"> auront accès à tous les fichiers qui y seront déposés. Le </w:t>
      </w:r>
      <w:proofErr w:type="spellStart"/>
      <w:r>
        <w:t>path</w:t>
      </w:r>
      <w:proofErr w:type="spellEnd"/>
      <w:r>
        <w:t xml:space="preserve"> de ce dossier est défini dans </w:t>
      </w:r>
      <w:proofErr w:type="spellStart"/>
      <w:r>
        <w:t>php</w:t>
      </w:r>
      <w:proofErr w:type="spellEnd"/>
      <w:r>
        <w:t>/</w:t>
      </w:r>
      <w:proofErr w:type="spellStart"/>
      <w:r>
        <w:t>connector.php</w:t>
      </w:r>
      <w:proofErr w:type="spellEnd"/>
    </w:p>
    <w:p w:rsidR="00CF43E1" w:rsidRDefault="001565E7" w:rsidP="00CF43E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48pt">
            <v:imagedata r:id="rId6" o:title="Capture"/>
          </v:shape>
        </w:pict>
      </w:r>
    </w:p>
    <w:p w:rsidR="00507748" w:rsidRDefault="00CF43E1" w:rsidP="00CF43E1">
      <w:r>
        <w:t xml:space="preserve">Il est possible de paramétrer plusieurs dossiers racine. Pour cela, ajouter un tableau supplémentaire dans </w:t>
      </w:r>
      <w:r w:rsidR="00507748">
        <w:t>le tableau « </w:t>
      </w:r>
      <w:proofErr w:type="spellStart"/>
      <w:r w:rsidR="00507748">
        <w:t>roots</w:t>
      </w:r>
      <w:proofErr w:type="spellEnd"/>
      <w:r w:rsidR="00507748">
        <w:t> ».</w:t>
      </w:r>
    </w:p>
    <w:p w:rsidR="00507748" w:rsidRDefault="00CF43E1" w:rsidP="00CF43E1">
      <w:r>
        <w:tab/>
      </w:r>
      <w:r w:rsidR="001565E7">
        <w:pict>
          <v:shape id="_x0000_i1026" type="#_x0000_t75" style="width:355.5pt;height:160.5pt">
            <v:imagedata r:id="rId7" o:title="Capture2"/>
          </v:shape>
        </w:pict>
      </w:r>
      <w:r>
        <w:tab/>
      </w:r>
    </w:p>
    <w:p w:rsidR="00507748" w:rsidRDefault="00507748" w:rsidP="00CF43E1">
      <w:r>
        <w:t xml:space="preserve">L’explorateur s’accède via l’url : </w:t>
      </w:r>
      <w:proofErr w:type="spellStart"/>
      <w:r w:rsidRPr="00507748">
        <w:t>echangesAqualeha</w:t>
      </w:r>
      <w:proofErr w:type="spellEnd"/>
      <w:r w:rsidRPr="00507748">
        <w:t>/</w:t>
      </w:r>
      <w:proofErr w:type="spellStart"/>
      <w:r w:rsidRPr="00507748">
        <w:t>elfinder.php</w:t>
      </w:r>
      <w:proofErr w:type="spellEnd"/>
      <w:r>
        <w:t>. On arrive sur la page de login.</w:t>
      </w:r>
    </w:p>
    <w:p w:rsidR="00CF43E1" w:rsidRDefault="00507748" w:rsidP="00507748">
      <w:pPr>
        <w:pStyle w:val="Titre2"/>
      </w:pPr>
      <w:r>
        <w:t>2- G</w:t>
      </w:r>
      <w:r w:rsidR="00CF43E1">
        <w:t>estion des droits</w:t>
      </w:r>
      <w:r>
        <w:t xml:space="preserve"> </w:t>
      </w:r>
    </w:p>
    <w:p w:rsidR="00507748" w:rsidRDefault="00507748" w:rsidP="00CF43E1">
      <w:r>
        <w:t xml:space="preserve">La page de login va chercher les données sur le LDAP, dans </w:t>
      </w:r>
      <w:proofErr w:type="spellStart"/>
      <w:r>
        <w:t>login.php</w:t>
      </w:r>
      <w:proofErr w:type="spellEnd"/>
    </w:p>
    <w:p w:rsidR="00507748" w:rsidRDefault="001565E7" w:rsidP="00CF43E1">
      <w:r>
        <w:pict>
          <v:shape id="_x0000_i1027" type="#_x0000_t75" style="width:417.75pt;height:47.25pt">
            <v:imagedata r:id="rId8" o:title="Capture3"/>
          </v:shape>
        </w:pict>
      </w:r>
    </w:p>
    <w:p w:rsidR="00D43B11" w:rsidRDefault="00D43B11" w:rsidP="00CF43E1">
      <w:r>
        <w:t xml:space="preserve">Un statut admin est paramétré dans </w:t>
      </w:r>
      <w:proofErr w:type="spellStart"/>
      <w:r>
        <w:t>connector.php</w:t>
      </w:r>
      <w:proofErr w:type="spellEnd"/>
      <w:r>
        <w:t xml:space="preserve">, pour ajouter un admin il faut ajouter son login LDAP dans ce tableau : </w:t>
      </w:r>
      <w:r w:rsidR="005C404B">
        <w:pict>
          <v:shape id="_x0000_i1028" type="#_x0000_t75" style="width:417.75pt;height:28.5pt">
            <v:imagedata r:id="rId9" o:title="Capture4"/>
          </v:shape>
        </w:pict>
      </w:r>
    </w:p>
    <w:p w:rsidR="00D43B11" w:rsidRDefault="00D43B11" w:rsidP="00CF43E1">
      <w:r>
        <w:t xml:space="preserve">Les </w:t>
      </w:r>
      <w:proofErr w:type="spellStart"/>
      <w:r>
        <w:t>admins</w:t>
      </w:r>
      <w:proofErr w:type="spellEnd"/>
      <w:r>
        <w:t xml:space="preserve"> ont accès à tous les fichiers depuis la racine.</w:t>
      </w:r>
    </w:p>
    <w:p w:rsidR="00BF62DF" w:rsidRDefault="00D43B11" w:rsidP="00CF43E1">
      <w:r>
        <w:t>Lorsqu’un user</w:t>
      </w:r>
      <w:r w:rsidR="00B3322E">
        <w:t xml:space="preserve"> non admin</w:t>
      </w:r>
      <w:r>
        <w:t xml:space="preserve"> se connecte, l’application vérifie la présence de son dossier et en fait la racine. Si le dossier n’existe pas, il est créé.</w:t>
      </w:r>
      <w:r w:rsidR="00BF62DF">
        <w:t xml:space="preserve"> </w:t>
      </w:r>
    </w:p>
    <w:p w:rsidR="00BF62DF" w:rsidRDefault="00D43B11" w:rsidP="00CF43E1">
      <w:r>
        <w:t xml:space="preserve">Le </w:t>
      </w:r>
      <w:proofErr w:type="spellStart"/>
      <w:r>
        <w:t>path</w:t>
      </w:r>
      <w:proofErr w:type="spellEnd"/>
      <w:r>
        <w:t xml:space="preserve"> est le suivant :</w:t>
      </w:r>
      <w:r w:rsidR="00BF62DF">
        <w:t xml:space="preserve"> </w:t>
      </w:r>
      <w:proofErr w:type="spellStart"/>
      <w:r w:rsidR="00BF62DF">
        <w:t>r</w:t>
      </w:r>
      <w:r>
        <w:t>acine_des_fichiers</w:t>
      </w:r>
      <w:proofErr w:type="spellEnd"/>
      <w:r>
        <w:t>/{division</w:t>
      </w:r>
      <w:proofErr w:type="gramStart"/>
      <w:r>
        <w:t>/}/</w:t>
      </w:r>
      <w:proofErr w:type="gramEnd"/>
      <w:r>
        <w:t>login.</w:t>
      </w:r>
    </w:p>
    <w:p w:rsidR="00D43B11" w:rsidRDefault="005C404B" w:rsidP="00CF43E1">
      <w:r>
        <w:lastRenderedPageBreak/>
        <w:pict>
          <v:shape id="_x0000_i1029" type="#_x0000_t75" style="width:385.5pt;height:162.75pt">
            <v:imagedata r:id="rId10" o:title="Capture5"/>
          </v:shape>
        </w:pict>
      </w:r>
    </w:p>
    <w:p w:rsidR="00CF43E1" w:rsidRDefault="00D43B11" w:rsidP="00D43B11">
      <w:pPr>
        <w:pStyle w:val="Titre2"/>
      </w:pPr>
      <w:r>
        <w:t>3</w:t>
      </w:r>
      <w:r w:rsidR="00CF43E1">
        <w:t>- ajout / suppression de types mime autorisés</w:t>
      </w:r>
    </w:p>
    <w:p w:rsidR="0048415C" w:rsidRDefault="00D43B11" w:rsidP="00D43B11">
      <w:r>
        <w:t xml:space="preserve">Pour paramétrer les types mime autorisés, il faut modifier </w:t>
      </w:r>
      <w:r w:rsidR="0048415C">
        <w:t xml:space="preserve">les lignes </w:t>
      </w:r>
      <w:proofErr w:type="spellStart"/>
      <w:r w:rsidR="0048415C">
        <w:t>uploadDeny</w:t>
      </w:r>
      <w:proofErr w:type="spellEnd"/>
      <w:r w:rsidR="0048415C">
        <w:t xml:space="preserve"> et </w:t>
      </w:r>
      <w:proofErr w:type="spellStart"/>
      <w:r w:rsidR="0048415C">
        <w:t>uploadAllow</w:t>
      </w:r>
      <w:proofErr w:type="spellEnd"/>
      <w:r w:rsidR="0048415C">
        <w:t xml:space="preserve"> dans le tableau « </w:t>
      </w:r>
      <w:proofErr w:type="spellStart"/>
      <w:r w:rsidR="0048415C">
        <w:t>roots</w:t>
      </w:r>
      <w:proofErr w:type="spellEnd"/>
      <w:r w:rsidR="0048415C">
        <w:t> ».</w:t>
      </w:r>
    </w:p>
    <w:p w:rsidR="00D43B11" w:rsidRPr="00D43B11" w:rsidRDefault="0048415C" w:rsidP="00D43B11">
      <w:r>
        <w:t>Dans l’exemple on interdit tous les types, puis on autorise les images et les fichiers texte.</w:t>
      </w:r>
      <w:r w:rsidR="005C404B">
        <w:pict>
          <v:shape id="_x0000_i1030" type="#_x0000_t75" style="width:453pt;height:72.75pt">
            <v:imagedata r:id="rId11" o:title="Capture6"/>
          </v:shape>
        </w:pict>
      </w:r>
    </w:p>
    <w:p w:rsidR="00CF43E1" w:rsidRDefault="001A0BEE" w:rsidP="001A0BEE">
      <w:pPr>
        <w:pStyle w:val="Titre2"/>
      </w:pPr>
      <w:r>
        <w:t>4</w:t>
      </w:r>
      <w:r w:rsidR="00CF43E1">
        <w:t>- ajouter / supprimer des options (</w:t>
      </w:r>
      <w:proofErr w:type="spellStart"/>
      <w:r w:rsidR="00CF43E1">
        <w:t>bouttons</w:t>
      </w:r>
      <w:proofErr w:type="spellEnd"/>
      <w:r w:rsidR="00CF43E1">
        <w:t>)</w:t>
      </w:r>
    </w:p>
    <w:p w:rsidR="001A0BEE" w:rsidRPr="001A0BEE" w:rsidRDefault="001A0BEE" w:rsidP="001A0BEE">
      <w:r>
        <w:t xml:space="preserve">La </w:t>
      </w:r>
      <w:proofErr w:type="spellStart"/>
      <w:r>
        <w:t>toolbar</w:t>
      </w:r>
      <w:proofErr w:type="spellEnd"/>
      <w:r w:rsidR="007A3393">
        <w:t xml:space="preserve"> et le menu contextuel</w:t>
      </w:r>
      <w:r>
        <w:t xml:space="preserve"> </w:t>
      </w:r>
      <w:r w:rsidR="007A3393">
        <w:t>sont</w:t>
      </w:r>
      <w:r>
        <w:t xml:space="preserve"> </w:t>
      </w:r>
      <w:r w:rsidR="007A3393">
        <w:t>paramétrables dans elfinder.options.js</w:t>
      </w:r>
      <w:r w:rsidR="005C404B">
        <w:pict>
          <v:shape id="_x0000_i1031" type="#_x0000_t75" style="width:453pt;height:47.25pt">
            <v:imagedata r:id="rId12" o:title="Capture7"/>
          </v:shape>
        </w:pict>
      </w:r>
    </w:p>
    <w:p w:rsidR="007A3393" w:rsidRDefault="00CF43E1" w:rsidP="00CF43E1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F43E1" w:rsidRDefault="00F1310E" w:rsidP="00F1310E">
      <w:pPr>
        <w:pStyle w:val="Titre2"/>
      </w:pPr>
      <w:r>
        <w:t>5-</w:t>
      </w:r>
      <w:r w:rsidR="00CF43E1">
        <w:t xml:space="preserve"> fonctionnement du login</w:t>
      </w:r>
    </w:p>
    <w:p w:rsidR="00CF43E1" w:rsidRDefault="00F1310E" w:rsidP="00F1310E">
      <w:pPr>
        <w:pStyle w:val="Titre3"/>
      </w:pPr>
      <w:r>
        <w:tab/>
      </w:r>
      <w:r w:rsidR="00CF43E1">
        <w:t>- par login /</w:t>
      </w:r>
      <w:r w:rsidR="00C11F26">
        <w:t xml:space="preserve"> </w:t>
      </w:r>
      <w:proofErr w:type="spellStart"/>
      <w:r w:rsidR="00CF43E1">
        <w:t>mdp</w:t>
      </w:r>
      <w:proofErr w:type="spellEnd"/>
      <w:r w:rsidR="00CF43E1">
        <w:t xml:space="preserve"> </w:t>
      </w:r>
      <w:proofErr w:type="spellStart"/>
      <w:r w:rsidR="00CF43E1">
        <w:t>ldap</w:t>
      </w:r>
      <w:proofErr w:type="spellEnd"/>
    </w:p>
    <w:p w:rsidR="00C11F26" w:rsidRDefault="00C11F26" w:rsidP="00C11F26">
      <w:r>
        <w:tab/>
        <w:t>Sur la page de login, un utilisateur peut se connecter avec son login/</w:t>
      </w:r>
      <w:proofErr w:type="spellStart"/>
      <w:r>
        <w:t>mdp</w:t>
      </w:r>
      <w:proofErr w:type="spellEnd"/>
      <w:r>
        <w:t xml:space="preserve"> LDAP, il aura accès à son dossier. S’il est configuré comme admin, il aura accès à tout le dépôt.</w:t>
      </w:r>
    </w:p>
    <w:p w:rsidR="00CF43E1" w:rsidRDefault="00CF43E1" w:rsidP="00F1310E">
      <w:pPr>
        <w:pStyle w:val="Titre3"/>
      </w:pPr>
      <w:r>
        <w:tab/>
        <w:t xml:space="preserve">- par </w:t>
      </w:r>
      <w:proofErr w:type="spellStart"/>
      <w:r>
        <w:t>token</w:t>
      </w:r>
      <w:proofErr w:type="spellEnd"/>
    </w:p>
    <w:p w:rsidR="002A6209" w:rsidRDefault="00C11F26" w:rsidP="00787A2B">
      <w:r>
        <w:tab/>
        <w:t xml:space="preserve">Il est possible de générer un </w:t>
      </w:r>
      <w:proofErr w:type="spellStart"/>
      <w:r>
        <w:t>token</w:t>
      </w:r>
      <w:proofErr w:type="spellEnd"/>
      <w:r>
        <w:t xml:space="preserve"> permettant d’accéder à un dossier. Pour cela, il faut</w:t>
      </w:r>
      <w:r w:rsidRPr="00C11F26">
        <w:t xml:space="preserve"> </w:t>
      </w:r>
      <w:r>
        <w:t xml:space="preserve">cliquer droit sur un dossier et sélectionner envoyer par mail. </w:t>
      </w:r>
    </w:p>
    <w:p w:rsidR="00C11F26" w:rsidRDefault="00E73CD5" w:rsidP="00787A2B">
      <w:r>
        <w:t>Un</w:t>
      </w:r>
      <w:r w:rsidR="002A6209">
        <w:t>e</w:t>
      </w:r>
      <w:r>
        <w:t xml:space="preserve"> </w:t>
      </w:r>
      <w:proofErr w:type="spellStart"/>
      <w:r>
        <w:t>popup</w:t>
      </w:r>
      <w:proofErr w:type="spellEnd"/>
      <w:r>
        <w:t xml:space="preserve"> s’ouvre, demandant l’email, un commentaire et une date d’expiration. Seule la date d’expiration est obligatoire.</w:t>
      </w:r>
    </w:p>
    <w:p w:rsidR="00E73CD5" w:rsidRDefault="00E73CD5" w:rsidP="00787A2B">
      <w:r>
        <w:t xml:space="preserve">Le bouton « envoyer un accès » génère un lien </w:t>
      </w:r>
      <w:proofErr w:type="spellStart"/>
      <w:r>
        <w:t>mailto</w:t>
      </w:r>
      <w:proofErr w:type="spellEnd"/>
      <w:r>
        <w:t xml:space="preserve"> avec un </w:t>
      </w:r>
      <w:proofErr w:type="spellStart"/>
      <w:r>
        <w:t>token</w:t>
      </w:r>
      <w:proofErr w:type="spellEnd"/>
      <w:r>
        <w:t xml:space="preserve"> généré grâce à JWT, contenant le </w:t>
      </w:r>
      <w:proofErr w:type="spellStart"/>
      <w:r>
        <w:t>path</w:t>
      </w:r>
      <w:proofErr w:type="spellEnd"/>
      <w:r>
        <w:t xml:space="preserve"> vers le dossier partagé, le nom du dossier et la date d’expiration.</w:t>
      </w:r>
    </w:p>
    <w:p w:rsidR="00E73CD5" w:rsidRDefault="00E73CD5" w:rsidP="00787A2B">
      <w:r>
        <w:t xml:space="preserve">Ces infos sont testées sur la page login, et si elles sont valides (le dossier existe et le </w:t>
      </w:r>
      <w:proofErr w:type="spellStart"/>
      <w:r>
        <w:t>token</w:t>
      </w:r>
      <w:proofErr w:type="spellEnd"/>
      <w:r>
        <w:t xml:space="preserve"> n’est pas expiré), la personne pourra accéder au dossier en lecture seule.</w:t>
      </w:r>
    </w:p>
    <w:p w:rsidR="00E73CD5" w:rsidRDefault="00E73CD5" w:rsidP="00787A2B"/>
    <w:p w:rsidR="00787A2B" w:rsidRPr="00787A2B" w:rsidRDefault="005C404B" w:rsidP="00787A2B">
      <w:r>
        <w:lastRenderedPageBreak/>
        <w:pict>
          <v:shape id="_x0000_i1032" type="#_x0000_t75" style="width:231.75pt;height:177pt">
            <v:imagedata r:id="rId13" o:title="Capture8"/>
          </v:shape>
        </w:pict>
      </w:r>
      <w:r w:rsidR="008C3B43">
        <w:rPr>
          <w:noProof/>
          <w:lang w:eastAsia="fr-FR"/>
        </w:rPr>
        <w:drawing>
          <wp:inline distT="0" distB="0" distL="0" distR="0">
            <wp:extent cx="3067050" cy="3219450"/>
            <wp:effectExtent l="0" t="0" r="0" b="0"/>
            <wp:docPr id="3" name="Image 3" descr="C:\Users\pomadec\AppData\Local\Microsoft\Windows\INetCache\Content.Word\Captur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pomadec\AppData\Local\Microsoft\Windows\INetCache\Content.Word\Capture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3B43">
        <w:rPr>
          <w:noProof/>
          <w:lang w:eastAsia="fr-FR"/>
        </w:rPr>
        <w:drawing>
          <wp:inline distT="0" distB="0" distL="0" distR="0" wp14:anchorId="0E9A91C6" wp14:editId="5AD72009">
            <wp:extent cx="4162425" cy="1695450"/>
            <wp:effectExtent l="0" t="0" r="9525" b="0"/>
            <wp:docPr id="2" name="Image 2" descr="C:\Users\pomadec\AppData\Local\Microsoft\Windows\INetCache\Content.Word\Captur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pomadec\AppData\Local\Microsoft\Windows\INetCache\Content.Word\Capture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3E1" w:rsidRDefault="00787A2B" w:rsidP="00787A2B">
      <w:pPr>
        <w:pStyle w:val="Titre2"/>
      </w:pPr>
      <w:r>
        <w:t>6</w:t>
      </w:r>
      <w:r w:rsidR="00CF43E1">
        <w:t>- commandes</w:t>
      </w:r>
    </w:p>
    <w:p w:rsidR="00CF43E1" w:rsidRDefault="00CF43E1" w:rsidP="00787A2B">
      <w:pPr>
        <w:pStyle w:val="Titre3"/>
      </w:pPr>
      <w:r>
        <w:tab/>
        <w:t>- drag and drop</w:t>
      </w:r>
    </w:p>
    <w:p w:rsidR="008C3B43" w:rsidRDefault="008C3B43" w:rsidP="008C3B43">
      <w:r>
        <w:t>L’explorateur supporte le drag and drop, il est possible d’uploader un fichier en le déposant dans le navigateur.</w:t>
      </w:r>
    </w:p>
    <w:p w:rsidR="008C3B43" w:rsidRDefault="008C3B43" w:rsidP="008C3B43">
      <w:r>
        <w:t xml:space="preserve">À l’intérieur de l’appli, un drag and drop simple permet de déplacer les fichiers. En appuyant sur la touche maj, ctrl ou </w:t>
      </w:r>
      <w:proofErr w:type="spellStart"/>
      <w:r>
        <w:t>alt</w:t>
      </w:r>
      <w:proofErr w:type="spellEnd"/>
      <w:r>
        <w:t xml:space="preserve">, le fichier sera copié dans la destination. La touche </w:t>
      </w:r>
      <w:proofErr w:type="spellStart"/>
      <w:r>
        <w:t>alt</w:t>
      </w:r>
      <w:proofErr w:type="spellEnd"/>
      <w:r>
        <w:t xml:space="preserve"> permet également de sortir du navigateur pour télécharger le fichier.</w:t>
      </w:r>
    </w:p>
    <w:p w:rsidR="00CF43E1" w:rsidRDefault="00787A2B" w:rsidP="00787A2B">
      <w:pPr>
        <w:pStyle w:val="Titre2"/>
      </w:pPr>
      <w:r>
        <w:lastRenderedPageBreak/>
        <w:t>7</w:t>
      </w:r>
      <w:r w:rsidR="00CF43E1">
        <w:t xml:space="preserve">- logs </w:t>
      </w:r>
    </w:p>
    <w:p w:rsidR="00CF43E1" w:rsidRDefault="00CF43E1" w:rsidP="00787A2B">
      <w:pPr>
        <w:pStyle w:val="Titre3"/>
        <w:ind w:firstLine="708"/>
      </w:pPr>
      <w:r>
        <w:t xml:space="preserve">- </w:t>
      </w:r>
      <w:proofErr w:type="spellStart"/>
      <w:r>
        <w:t>path</w:t>
      </w:r>
      <w:proofErr w:type="spellEnd"/>
    </w:p>
    <w:p w:rsidR="000B4672" w:rsidRDefault="000B4672" w:rsidP="000B4672">
      <w:r>
        <w:t xml:space="preserve">Par défaut, l’appli enregistre les logs des actions utilisateurs dans le dossier </w:t>
      </w:r>
      <w:proofErr w:type="gramStart"/>
      <w:r>
        <w:t>« .</w:t>
      </w:r>
      <w:proofErr w:type="spellStart"/>
      <w:r>
        <w:t>temp</w:t>
      </w:r>
      <w:proofErr w:type="spellEnd"/>
      <w:proofErr w:type="gramEnd"/>
      <w:r>
        <w:t> » à la racine des fichiers.</w:t>
      </w:r>
    </w:p>
    <w:p w:rsidR="000B4672" w:rsidRDefault="000B4672" w:rsidP="000B4672">
      <w:r>
        <w:t xml:space="preserve">La valeur est affectée dans </w:t>
      </w:r>
      <w:proofErr w:type="spellStart"/>
      <w:r>
        <w:t>connector.php</w:t>
      </w:r>
      <w:proofErr w:type="spellEnd"/>
    </w:p>
    <w:p w:rsidR="000B4672" w:rsidRPr="000B4672" w:rsidRDefault="005C404B" w:rsidP="000B4672">
      <w:r>
        <w:pict>
          <v:shape id="_x0000_i1033" type="#_x0000_t75" style="width:453pt;height:35.25pt">
            <v:imagedata r:id="rId16" o:title="Capture12"/>
          </v:shape>
        </w:pict>
      </w:r>
    </w:p>
    <w:p w:rsidR="00CF43E1" w:rsidRDefault="00CF43E1" w:rsidP="00787A2B">
      <w:pPr>
        <w:pStyle w:val="Titre3"/>
      </w:pPr>
      <w:r>
        <w:tab/>
        <w:t>- actions</w:t>
      </w:r>
    </w:p>
    <w:p w:rsidR="00C11F26" w:rsidRDefault="00CD6B43" w:rsidP="00C11F26">
      <w:r>
        <w:t>Les actions qui lancent des logs sont « </w:t>
      </w:r>
      <w:proofErr w:type="spellStart"/>
      <w:r>
        <w:t>bind</w:t>
      </w:r>
      <w:proofErr w:type="spellEnd"/>
      <w:r>
        <w:t xml:space="preserve"> » dans </w:t>
      </w:r>
      <w:proofErr w:type="spellStart"/>
      <w:r>
        <w:t>connector.php</w:t>
      </w:r>
      <w:proofErr w:type="spellEnd"/>
    </w:p>
    <w:p w:rsidR="00CD6B43" w:rsidRDefault="001565E7" w:rsidP="00C11F26">
      <w:r>
        <w:pict>
          <v:shape id="_x0000_i1034" type="#_x0000_t75" style="width:453.75pt;height:28.5pt">
            <v:imagedata r:id="rId17" o:title="Capture13"/>
          </v:shape>
        </w:pict>
      </w:r>
    </w:p>
    <w:p w:rsidR="00CD6B43" w:rsidRDefault="007E715B" w:rsidP="00C11F26">
      <w:r>
        <w:t>« </w:t>
      </w:r>
      <w:proofErr w:type="gramStart"/>
      <w:r>
        <w:t>file</w:t>
      </w:r>
      <w:proofErr w:type="gramEnd"/>
      <w:r>
        <w:t> » enregistre les téléchargement</w:t>
      </w:r>
      <w:r w:rsidR="000C5596">
        <w:t>s.</w:t>
      </w:r>
    </w:p>
    <w:p w:rsidR="00C11F26" w:rsidRDefault="00C11F26" w:rsidP="00C11F26">
      <w:pPr>
        <w:pStyle w:val="Titre2"/>
      </w:pPr>
      <w:r>
        <w:t>8- Préférences</w:t>
      </w:r>
    </w:p>
    <w:p w:rsidR="00C11F26" w:rsidRDefault="00C11F26" w:rsidP="00C11F26">
      <w:r>
        <w:t>Les préférences sont accessibles dans la barre de menu, on peut notamment y modifier la langue.</w:t>
      </w:r>
    </w:p>
    <w:p w:rsidR="00C11F26" w:rsidRDefault="001565E7" w:rsidP="00C11F26">
      <w:r>
        <w:pict>
          <v:shape id="_x0000_i1035" type="#_x0000_t75" style="width:396.75pt;height:131.25pt">
            <v:imagedata r:id="rId18" o:title="Capture9"/>
          </v:shape>
        </w:pict>
      </w:r>
    </w:p>
    <w:p w:rsidR="005C404B" w:rsidRDefault="005C404B" w:rsidP="00C11F26"/>
    <w:p w:rsidR="005C404B" w:rsidRDefault="005C404B" w:rsidP="005C404B">
      <w:pPr>
        <w:pStyle w:val="Titre2"/>
      </w:pPr>
      <w:r>
        <w:t xml:space="preserve">9- Génération du </w:t>
      </w:r>
      <w:proofErr w:type="spellStart"/>
      <w:r>
        <w:t>token</w:t>
      </w:r>
      <w:proofErr w:type="spellEnd"/>
    </w:p>
    <w:p w:rsidR="005C404B" w:rsidRDefault="001565E7" w:rsidP="005C404B">
      <w:r>
        <w:t xml:space="preserve">Le </w:t>
      </w:r>
      <w:proofErr w:type="spellStart"/>
      <w:r>
        <w:t>token</w:t>
      </w:r>
      <w:proofErr w:type="spellEnd"/>
      <w:r>
        <w:t xml:space="preserve"> de connexion est généré dans </w:t>
      </w:r>
      <w:proofErr w:type="spellStart"/>
      <w:r>
        <w:t>token.php</w:t>
      </w:r>
      <w:proofErr w:type="spellEnd"/>
      <w:r>
        <w:t xml:space="preserve"> grâce à </w:t>
      </w:r>
      <w:proofErr w:type="spellStart"/>
      <w:r>
        <w:t>Json</w:t>
      </w:r>
      <w:proofErr w:type="spellEnd"/>
      <w:r>
        <w:t xml:space="preserve"> Web </w:t>
      </w:r>
      <w:proofErr w:type="spellStart"/>
      <w:r>
        <w:t>Token</w:t>
      </w:r>
      <w:proofErr w:type="spellEnd"/>
      <w:r>
        <w:t xml:space="preserve"> (JWT).</w:t>
      </w:r>
    </w:p>
    <w:p w:rsidR="001565E7" w:rsidRDefault="001565E7" w:rsidP="005C404B">
      <w:r>
        <w:t xml:space="preserve">Il contient le nom du dossier cible, le </w:t>
      </w:r>
      <w:proofErr w:type="spellStart"/>
      <w:r>
        <w:t>path</w:t>
      </w:r>
      <w:proofErr w:type="spellEnd"/>
      <w:r>
        <w:t xml:space="preserve"> vers le dossier et la date d’expiration et les crypte avec la clé définie.</w:t>
      </w:r>
    </w:p>
    <w:p w:rsidR="001565E7" w:rsidRDefault="001565E7" w:rsidP="005C404B">
      <w:r>
        <w:t xml:space="preserve">Ce </w:t>
      </w:r>
      <w:proofErr w:type="spellStart"/>
      <w:r>
        <w:t>token</w:t>
      </w:r>
      <w:proofErr w:type="spellEnd"/>
      <w:r>
        <w:t xml:space="preserve"> est décrypté sur la page de login qui teste l’existence du dossier et l’expiration de la date.</w:t>
      </w:r>
    </w:p>
    <w:p w:rsidR="001565E7" w:rsidRPr="005C404B" w:rsidRDefault="001565E7" w:rsidP="005C404B">
      <w:bookmarkStart w:id="0" w:name="_GoBack"/>
      <w:bookmarkEnd w:id="0"/>
      <w:r>
        <w:pict>
          <v:shape id="_x0000_i1036" type="#_x0000_t75" style="width:453pt;height:107.25pt">
            <v:imagedata r:id="rId19" o:title="Capture13"/>
          </v:shape>
        </w:pict>
      </w:r>
    </w:p>
    <w:sectPr w:rsidR="001565E7" w:rsidRPr="005C40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126726"/>
    <w:multiLevelType w:val="hybridMultilevel"/>
    <w:tmpl w:val="29503684"/>
    <w:lvl w:ilvl="0" w:tplc="CF5C8F4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3E1"/>
    <w:rsid w:val="000B4672"/>
    <w:rsid w:val="000C5596"/>
    <w:rsid w:val="001565E7"/>
    <w:rsid w:val="001A0BEE"/>
    <w:rsid w:val="002A6209"/>
    <w:rsid w:val="0048415C"/>
    <w:rsid w:val="00507748"/>
    <w:rsid w:val="005C404B"/>
    <w:rsid w:val="00787A2B"/>
    <w:rsid w:val="007A3393"/>
    <w:rsid w:val="007E715B"/>
    <w:rsid w:val="008C3B43"/>
    <w:rsid w:val="00B3322E"/>
    <w:rsid w:val="00BC7A32"/>
    <w:rsid w:val="00BF62DF"/>
    <w:rsid w:val="00C11F26"/>
    <w:rsid w:val="00CD6B43"/>
    <w:rsid w:val="00CF43E1"/>
    <w:rsid w:val="00D43B11"/>
    <w:rsid w:val="00E17599"/>
    <w:rsid w:val="00E73CD5"/>
    <w:rsid w:val="00F1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94C11"/>
  <w15:chartTrackingRefBased/>
  <w15:docId w15:val="{C111EBDA-00A1-4A68-9DBE-17467C856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F4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F43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131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F43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F43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CF43E1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F131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CD6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om35/echangesAqualeha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538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AQUALEHA</Company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Pierre-Olivier Madec</dc:creator>
  <cp:keywords/>
  <dc:description/>
  <cp:lastModifiedBy>Pierre-Olivier Madec</cp:lastModifiedBy>
  <cp:revision>14</cp:revision>
  <dcterms:created xsi:type="dcterms:W3CDTF">2017-09-14T07:55:00Z</dcterms:created>
  <dcterms:modified xsi:type="dcterms:W3CDTF">2017-09-15T07:31:00Z</dcterms:modified>
</cp:coreProperties>
</file>