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МИНОБРНАУКИ РФ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ФГБОУ ВПО «Ижевский государственный технический университет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М.Т.Калашникова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Кафедра «Программное обеспечение»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Отчет</w:t>
      </w:r>
    </w:p>
    <w:p w:rsidR="00106E0C" w:rsidRPr="00106E0C" w:rsidRDefault="0065596A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№2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по дисциплине: «Управление программными проектами»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Выполнили: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bookmarkStart w:id="0" w:name="_GoBack"/>
      <w:bookmarkEnd w:id="0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>Кучина</w:t>
      </w: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ст. гр. Б07-191-2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Э.Ф.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Ахмерова</w:t>
      </w:r>
      <w:proofErr w:type="spellEnd"/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Проверил:   </w:t>
      </w:r>
      <w:proofErr w:type="gram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>М.О. Еланцев</w:t>
      </w: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Ижевск</w:t>
      </w:r>
    </w:p>
    <w:p w:rsid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2015</w:t>
      </w:r>
    </w:p>
    <w:p w:rsidR="000F02BA" w:rsidRDefault="00B17E8E" w:rsidP="00106E0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ТРЕБОВАНИЯ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статистики поездок.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Возможность сброса статистики.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Структура отчета</w:t>
      </w:r>
    </w:p>
    <w:p w:rsidR="000F02BA" w:rsidRDefault="00B17E8E" w:rsidP="00106E0C">
      <w:pPr>
        <w:pStyle w:val="a5"/>
        <w:numPr>
          <w:ilvl w:val="2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Данные о поездке (скорость, средняя скорость движения за всю </w:t>
      </w:r>
      <w:proofErr w:type="gramStart"/>
      <w:r w:rsidRPr="00106E0C">
        <w:rPr>
          <w:rFonts w:ascii="Times New Roman" w:eastAsia="Times New Roman" w:hAnsi="Times New Roman" w:cs="Times New Roman"/>
          <w:sz w:val="24"/>
          <w:szCs w:val="24"/>
        </w:rPr>
        <w:t>поездку,  время</w:t>
      </w:r>
      <w:proofErr w:type="gram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в пути, пройденный путь за поездку).</w:t>
      </w:r>
    </w:p>
    <w:p w:rsidR="000F02BA" w:rsidRDefault="00B17E8E" w:rsidP="00106E0C">
      <w:pPr>
        <w:pStyle w:val="a5"/>
        <w:numPr>
          <w:ilvl w:val="2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Данные о бензине (средний расход топлива, расход топлива в единицу времени, уровень топлива).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текущего времени, даты, температуры на улице.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Журнал поездок и заправок.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поездок и заправок за определенный период.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Выбор временного периода.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Структура журнала поездок: дата, длина маршрута, средняя скорость, общий расход топлива.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Структура журнала заправок: дата, количество литров.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Возможность включения и отключения переднего и заднего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парктроников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Медиа плеер.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Радио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Воспроизведение аудио файлов с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-карты (формат файлов: mp3,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wav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wma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, типы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-карт: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microSD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Кондиционер, обогрев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Настройка температуры.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Настройка мощности обдува.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Передача информации в систему кондиционирования (температура воздуха, мощность обдува).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Навигатор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Получение данных через GPS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Скачивание/обновление карты через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Прокладка маршрута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карты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Информация о пробках (берется через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из Яндекс Пробки)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Информация о маршруте (время, расстояние, оставшееся время и расстояние).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Информация о ближайших заправках.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lastRenderedPageBreak/>
        <w:t>Звуковой сигнал о перегреве двигателя и вывод на дисплей сообщения.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Вывод информации об уровне заряда аккумулятора, предупреждение о критическом уровне (10% и менее).</w:t>
      </w: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</w:pPr>
    </w:p>
    <w:p w:rsidR="00E40AE6" w:rsidRDefault="00E40AE6">
      <w:pPr>
        <w:spacing w:line="360" w:lineRule="auto"/>
      </w:pPr>
    </w:p>
    <w:p w:rsidR="00E40AE6" w:rsidRDefault="00E40AE6">
      <w:pPr>
        <w:spacing w:line="360" w:lineRule="auto"/>
      </w:pPr>
    </w:p>
    <w:p w:rsidR="00E40AE6" w:rsidRDefault="00E40AE6">
      <w:pPr>
        <w:spacing w:line="360" w:lineRule="auto"/>
      </w:pPr>
    </w:p>
    <w:p w:rsidR="00E40AE6" w:rsidRDefault="00E40AE6">
      <w:pPr>
        <w:spacing w:line="360" w:lineRule="auto"/>
      </w:pPr>
    </w:p>
    <w:p w:rsidR="00332CAB" w:rsidRDefault="00332CAB">
      <w:pPr>
        <w:spacing w:line="360" w:lineRule="auto"/>
      </w:pPr>
    </w:p>
    <w:p w:rsidR="00E40AE6" w:rsidRDefault="00E40AE6">
      <w:pPr>
        <w:spacing w:line="360" w:lineRule="auto"/>
      </w:pPr>
    </w:p>
    <w:p w:rsidR="000F02BA" w:rsidRDefault="00B17E8E">
      <w:pPr>
        <w:spacing w:line="360" w:lineRule="auto"/>
      </w:pPr>
      <w:r>
        <w:t xml:space="preserve"> 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МОДУЛИ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Навигация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Прокладка маршрута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текущие координаты, пункт назначения,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маршрут)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Отображение данных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данных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Скачивание 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Получение информации о пробках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Управление системами в автомобиле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Медиа-плеер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Радио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Воспроизведение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карты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Система кондиционирования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температуры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температура)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мощности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мощность)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двигателя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перегрева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 на дисплее, звуковой сигнал)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аккумулятора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уровня заряда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уровень заряда,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 на дисплее)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Внешний интерфейс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статистики поездок.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поездке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бензине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текущего времени, даты, температуры на улице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время, дата,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Журнал поездок и заправок.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Просмотр поездок и заправок за определенный период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временной период,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отчет)</w:t>
      </w:r>
    </w:p>
    <w:p w:rsidR="000F02BA" w:rsidRDefault="00F832D0" w:rsidP="00F832D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Вопросы</w:t>
      </w:r>
    </w:p>
    <w:p w:rsidR="00F832D0" w:rsidRDefault="00F832D0" w:rsidP="00F832D0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06E0C" w:rsidRDefault="00106E0C" w:rsidP="00106E0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ВОПРОСЫ</w:t>
      </w:r>
    </w:p>
    <w:p w:rsidR="00106E0C" w:rsidRDefault="00106E0C" w:rsidP="00106E0C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Сделать ссылку какие поля в отчете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пункт 1.2. какое отображение, карта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пункт 1.1. координаты, маршрут - список координат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06E0C">
        <w:rPr>
          <w:rFonts w:ascii="Times New Roman" w:hAnsi="Times New Roman" w:cs="Times New Roman"/>
          <w:sz w:val="24"/>
        </w:rPr>
        <w:t>парктроники</w:t>
      </w:r>
      <w:proofErr w:type="spellEnd"/>
      <w:r w:rsidRPr="00106E0C">
        <w:rPr>
          <w:rFonts w:ascii="Times New Roman" w:hAnsi="Times New Roman" w:cs="Times New Roman"/>
          <w:sz w:val="24"/>
        </w:rPr>
        <w:t>: получение данных, расстояние до объекта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радио: добавить включение, выключение, настройка частоты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06E0C">
        <w:rPr>
          <w:rFonts w:ascii="Times New Roman" w:hAnsi="Times New Roman" w:cs="Times New Roman"/>
          <w:sz w:val="24"/>
        </w:rPr>
        <w:t>воспр</w:t>
      </w:r>
      <w:proofErr w:type="spellEnd"/>
      <w:r w:rsidRPr="00106E0C">
        <w:rPr>
          <w:rFonts w:ascii="Times New Roman" w:hAnsi="Times New Roman" w:cs="Times New Roman"/>
          <w:sz w:val="24"/>
        </w:rPr>
        <w:t xml:space="preserve">. с </w:t>
      </w:r>
      <w:proofErr w:type="spellStart"/>
      <w:r w:rsidRPr="00106E0C">
        <w:rPr>
          <w:rFonts w:ascii="Times New Roman" w:hAnsi="Times New Roman" w:cs="Times New Roman"/>
          <w:sz w:val="24"/>
        </w:rPr>
        <w:t>флеш</w:t>
      </w:r>
      <w:proofErr w:type="spellEnd"/>
      <w:r w:rsidRPr="00106E0C">
        <w:rPr>
          <w:rFonts w:ascii="Times New Roman" w:hAnsi="Times New Roman" w:cs="Times New Roman"/>
          <w:sz w:val="24"/>
        </w:rPr>
        <w:t xml:space="preserve"> карты: выходной параметр: коды ошибок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 xml:space="preserve">настройка темп: </w:t>
      </w:r>
      <w:proofErr w:type="spellStart"/>
      <w:r w:rsidRPr="00106E0C">
        <w:rPr>
          <w:rFonts w:ascii="Times New Roman" w:hAnsi="Times New Roman" w:cs="Times New Roman"/>
          <w:sz w:val="24"/>
        </w:rPr>
        <w:t>вых.д</w:t>
      </w:r>
      <w:proofErr w:type="spellEnd"/>
      <w:r w:rsidRPr="00106E0C">
        <w:rPr>
          <w:rFonts w:ascii="Times New Roman" w:hAnsi="Times New Roman" w:cs="Times New Roman"/>
          <w:sz w:val="24"/>
        </w:rPr>
        <w:t>. – успех\не успех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 xml:space="preserve">проверка перегревы: </w:t>
      </w:r>
      <w:proofErr w:type="spellStart"/>
      <w:r w:rsidRPr="00106E0C">
        <w:rPr>
          <w:rFonts w:ascii="Times New Roman" w:hAnsi="Times New Roman" w:cs="Times New Roman"/>
          <w:sz w:val="24"/>
        </w:rPr>
        <w:t>вых.д</w:t>
      </w:r>
      <w:proofErr w:type="spellEnd"/>
      <w:r w:rsidRPr="00106E0C">
        <w:rPr>
          <w:rFonts w:ascii="Times New Roman" w:hAnsi="Times New Roman" w:cs="Times New Roman"/>
          <w:sz w:val="24"/>
        </w:rPr>
        <w:t>.: да\нет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проверка уровня заряда то же самое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в отчетах поля прописать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 xml:space="preserve">во внешний интерфейс добавить просмотр уровня перегрева и </w:t>
      </w:r>
      <w:proofErr w:type="spellStart"/>
      <w:r w:rsidRPr="00106E0C">
        <w:rPr>
          <w:rFonts w:ascii="Times New Roman" w:hAnsi="Times New Roman" w:cs="Times New Roman"/>
          <w:sz w:val="24"/>
        </w:rPr>
        <w:t>акк</w:t>
      </w:r>
      <w:proofErr w:type="spellEnd"/>
      <w:r w:rsidRPr="00106E0C">
        <w:rPr>
          <w:rFonts w:ascii="Times New Roman" w:hAnsi="Times New Roman" w:cs="Times New Roman"/>
          <w:sz w:val="24"/>
        </w:rPr>
        <w:t>.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 xml:space="preserve">отдельная функция вывода сообщения на дисплей, </w:t>
      </w:r>
      <w:proofErr w:type="spellStart"/>
      <w:proofErr w:type="gramStart"/>
      <w:r w:rsidRPr="00106E0C">
        <w:rPr>
          <w:rFonts w:ascii="Times New Roman" w:hAnsi="Times New Roman" w:cs="Times New Roman"/>
          <w:sz w:val="24"/>
        </w:rPr>
        <w:t>вх.д.:сообщение</w:t>
      </w:r>
      <w:proofErr w:type="spellEnd"/>
      <w:proofErr w:type="gramEnd"/>
      <w:r w:rsidRPr="00106E0C">
        <w:rPr>
          <w:rFonts w:ascii="Times New Roman" w:hAnsi="Times New Roman" w:cs="Times New Roman"/>
          <w:sz w:val="24"/>
        </w:rPr>
        <w:t>.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добавить функции получение тек. времени, даты, температуры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</w:p>
    <w:p w:rsidR="000F02BA" w:rsidRDefault="000F02BA">
      <w:pPr>
        <w:spacing w:line="360" w:lineRule="auto"/>
      </w:pPr>
    </w:p>
    <w:p w:rsidR="000F02BA" w:rsidRDefault="00106E0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МОДУЛИ (ПОСЛЕ ИСПРАВЛЕНИЯ)</w:t>
      </w:r>
    </w:p>
    <w:p w:rsidR="00106E0C" w:rsidRDefault="00106E0C">
      <w:pPr>
        <w:spacing w:line="36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Навигация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Прокладка маршрута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 (текущее положение, место назначения),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список координат)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Отображение карты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данных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Скачивание 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Получение информации о пробках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Управление системами в автомобиле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Получение данных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расстояние до объекта)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Оповещение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расстояние до объекта,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звуковой сигнал)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Медиа-плеер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Радио</w:t>
      </w:r>
    </w:p>
    <w:p w:rsidR="000F02BA" w:rsidRDefault="00B17E8E">
      <w:pPr>
        <w:spacing w:line="360" w:lineRule="auto"/>
        <w:ind w:left="2880" w:hanging="1080"/>
      </w:pPr>
      <w:r>
        <w:lastRenderedPageBreak/>
        <w:t>2.2.1.1.</w:t>
      </w:r>
      <w:r>
        <w:rPr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Выбор частоты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частота,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880" w:hanging="1080"/>
      </w:pPr>
      <w:r>
        <w:t>2.2.1.2.</w:t>
      </w:r>
      <w:r>
        <w:rPr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Включение/выключение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Воспроизведение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Система кондиционирования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температуры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мощности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мощность,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двигателя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перегрева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да/нет)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аккумулятора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уровня заряда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уровень заряда,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процент заряда)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текущего времени, даты, температуры на улице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время, дата, температура)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Внешний интерфейс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статистики поездок.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поездке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1.2.1 требований))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бензине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1.2.2 требований))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текущего времени, даты, температуры на улице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время, дата,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Журнал поездок и заправок.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Просмотр поездок и заправок за определенный период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временной период,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3.3, 3.4 требований))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уровня перегрева двигателя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да/нет,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уровня заряда аккумулятора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процент заряда,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Вывод сообщения на дисплей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сообщение,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</w:pPr>
    </w:p>
    <w:p w:rsidR="000F02BA" w:rsidRDefault="00332CA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СХЕМА МОДУЛЕЙ</w:t>
      </w:r>
    </w:p>
    <w:p w:rsidR="000F02BA" w:rsidRDefault="000F02BA">
      <w:pPr>
        <w:spacing w:line="360" w:lineRule="auto"/>
        <w:jc w:val="center"/>
      </w:pPr>
    </w:p>
    <w:p w:rsidR="000F02BA" w:rsidRDefault="000F02BA">
      <w:pPr>
        <w:spacing w:line="360" w:lineRule="auto"/>
        <w:jc w:val="center"/>
      </w:pPr>
    </w:p>
    <w:p w:rsidR="000F02BA" w:rsidRDefault="00106E0C">
      <w:pPr>
        <w:spacing w:line="360" w:lineRule="auto"/>
        <w:jc w:val="center"/>
      </w:pPr>
      <w:r>
        <w:object w:dxaOrig="9811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477pt" o:ole="">
            <v:imagedata r:id="rId5" o:title=""/>
          </v:shape>
          <o:OLEObject Type="Embed" ProgID="Visio.Drawing.15" ShapeID="_x0000_i1026" DrawAspect="Content" ObjectID="_1511770166" r:id="rId6"/>
        </w:object>
      </w:r>
    </w:p>
    <w:p w:rsidR="000F02BA" w:rsidRDefault="000F02BA">
      <w:pPr>
        <w:spacing w:line="360" w:lineRule="auto"/>
        <w:jc w:val="center"/>
      </w:pPr>
    </w:p>
    <w:p w:rsidR="000F02BA" w:rsidRDefault="000F02BA">
      <w:pPr>
        <w:spacing w:line="360" w:lineRule="auto"/>
        <w:jc w:val="center"/>
      </w:pPr>
    </w:p>
    <w:p w:rsidR="00A324A2" w:rsidRDefault="00A324A2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0F02BA" w:rsidRDefault="000F02BA" w:rsidP="00106E0C">
      <w:pPr>
        <w:spacing w:line="360" w:lineRule="auto"/>
      </w:pPr>
    </w:p>
    <w:p w:rsidR="000F02BA" w:rsidRDefault="00B17E8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Содержание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Перечень рисунков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Перечень таблиц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1.ВВЕДЕНИЕ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1.1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Назначение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1.2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Область применения системы</w:t>
      </w:r>
    </w:p>
    <w:p w:rsidR="000F02BA" w:rsidRDefault="00332CAB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1.3.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Обзор системы</w:t>
      </w:r>
    </w:p>
    <w:p w:rsidR="000F02BA" w:rsidRDefault="00B17E8E" w:rsidP="00332CAB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2. ОБЩЕЕ ОПИСАНИЕ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Режимы и состояния системы</w:t>
      </w:r>
    </w:p>
    <w:p w:rsidR="000F02BA" w:rsidRDefault="00332CAB" w:rsidP="00332CAB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2.2.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Основные функциональные возможности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Основные ограничения системы</w:t>
      </w:r>
    </w:p>
    <w:p w:rsidR="000F02BA" w:rsidRDefault="00332CAB" w:rsidP="00332CAB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2.4.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Характеристики пользователя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Оперативные сценарии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3. ФУНКЦИОНАЛЬНЫЕ ВОЗМОЖНОСТИ, УСЛОВИЯ И ОГРАНИЧЕНИЯ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Физические</w:t>
      </w:r>
    </w:p>
    <w:p w:rsidR="000F02BA" w:rsidRDefault="00B17E8E" w:rsidP="00332CAB">
      <w:pPr>
        <w:spacing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3.1.1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Конструкция</w:t>
      </w:r>
    </w:p>
    <w:p w:rsidR="000F02BA" w:rsidRDefault="00B17E8E" w:rsidP="00332CAB">
      <w:pPr>
        <w:spacing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.1.2.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Условия окружающей среды</w:t>
      </w:r>
    </w:p>
    <w:p w:rsidR="000F02BA" w:rsidRDefault="00332CAB" w:rsidP="00332CAB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Безопасность системы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4. ИНТЕРФЕЙСЫ СИСТЕМЫ</w:t>
      </w: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E40AE6" w:rsidRDefault="00E40AE6">
      <w:pPr>
        <w:spacing w:line="240" w:lineRule="auto"/>
      </w:pPr>
    </w:p>
    <w:p w:rsidR="00E40AE6" w:rsidRDefault="00E40AE6">
      <w:pPr>
        <w:spacing w:line="240" w:lineRule="auto"/>
      </w:pPr>
    </w:p>
    <w:p w:rsidR="00E40AE6" w:rsidRDefault="00E40AE6">
      <w:pPr>
        <w:spacing w:line="240" w:lineRule="auto"/>
      </w:pPr>
    </w:p>
    <w:p w:rsidR="000F02BA" w:rsidRDefault="00B17E8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1.ВВЕДЕНИЕ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1.1 Назначение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“Бортовой компьютер автомобиля” предназначена для управления внутренними системами в автомобиле, для навигации, контроля и учета параметров поездки, расхода топлива.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1.2 Область применения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применяется в автомобилях для просмотра статистики поездки, просмотра текущих параметров поездки (скорость, средняя скорость, время пути, пройденный путь), просмотра данных о топливе (средний расход, текущий расход, уровень топлива). Также бортовой компьютер управляет системами кондиционирования,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отслеживает перегрев двигателя, уровень заряда аккумулятора. В системе есть встроенный навигатор с возможностью прокладки маршрутов, просмотра карт, просмотра информации о пробках. Также есть медиа плеер с радио и возможностью воспроизведения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карты.</w:t>
      </w:r>
    </w:p>
    <w:p w:rsidR="000F02BA" w:rsidRDefault="000F02BA">
      <w:pPr>
        <w:spacing w:line="360" w:lineRule="auto"/>
        <w:ind w:firstLine="720"/>
      </w:pPr>
    </w:p>
    <w:p w:rsidR="000F02BA" w:rsidRDefault="00332CAB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1.3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Обзор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представляет собой многофункциональное приложение. Пользователь может просматривать параметры поездки, топлива, составлять отчеты по поездкам, заправкам. Есть возможность управления системой кондиционирования. Также система может подключать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более легкого управления автомобилем. Для навигации используется встроенный навигатор со стандартными функциями.</w:t>
      </w:r>
    </w:p>
    <w:p w:rsidR="000F02BA" w:rsidRDefault="000F02BA">
      <w:pPr>
        <w:spacing w:line="360" w:lineRule="auto"/>
        <w:ind w:firstLine="720"/>
      </w:pPr>
    </w:p>
    <w:p w:rsidR="000F02BA" w:rsidRDefault="00B17E8E" w:rsidP="00332CAB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2. ОБЩЕЕ ОПИСАНИЕ СИСТЕМЫ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Режимы и состояния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может находится в следующих режимах: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-навигация,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режиме навигация пользователь может проложить маршрут из одного пункта в другой, просматривать карту, получить информацию о ближайших заправках,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получить информацию о пробках при наличии интернета, скачивать/обновлять карту при наличии интернета.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-текущие характеристики поездки,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режиме текущих характеристик поездки пользователь может просматривать скорость, среднюю скорость движения, время пути, пройденный путь (км). Также можно просматривать данные о топливе: средний расход топлива, расход топлива в единицу времени, уровень топлива.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-журнал поездок и заправок,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журнала поездок и заправок пользователь может запросить отчет за выбранный период. В журнал поездок входит: дата, длина маршрута, средняя скорость, общий расход топлива. В журнал заправок входит дата, количество литров.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-медиа плеер,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режиме медиа плеера пользователь может использовать радио с возможностью выбора частоты или прослушивать аудио файлы (mp3,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-кондиционирование,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кондиционирования пользователь может выбрать нужную температуру, мощность обдува.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-настройки.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настроек пользователь может выбрать язык.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-включение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-также система всегда показывает текущие дату, время и температуру на улице.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Помимо этого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система имеет сервис контроля перегрева двигателя и уровня заряда аккумулятора, который при необходимости выводит всплывающее сообщение.</w:t>
      </w:r>
    </w:p>
    <w:p w:rsidR="000F02BA" w:rsidRDefault="000F02BA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F02BA" w:rsidRDefault="000F02BA">
      <w:pPr>
        <w:spacing w:line="360" w:lineRule="auto"/>
        <w:ind w:firstLine="720"/>
      </w:pPr>
    </w:p>
    <w:p w:rsidR="000F02BA" w:rsidRDefault="00332CAB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2.2.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Основные функциональные возможности системы</w:t>
      </w:r>
    </w:p>
    <w:p w:rsidR="000611C1" w:rsidRDefault="00106E0C" w:rsidP="000611C1">
      <w:pPr>
        <w:spacing w:line="360" w:lineRule="auto"/>
        <w:jc w:val="center"/>
      </w:pPr>
      <w:r>
        <w:object w:dxaOrig="9285" w:dyaOrig="9390">
          <v:shape id="_x0000_i1025" type="#_x0000_t75" style="width:450pt;height:455.25pt" o:ole="">
            <v:imagedata r:id="rId7" o:title=""/>
          </v:shape>
          <o:OLEObject Type="Embed" ProgID="Visio.Drawing.11" ShapeID="_x0000_i1025" DrawAspect="Content" ObjectID="_1511770167" r:id="rId8"/>
        </w:object>
      </w:r>
    </w:p>
    <w:p w:rsidR="000611C1" w:rsidRDefault="000611C1" w:rsidP="000611C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F02BA" w:rsidRDefault="00332CAB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2.3.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Основные условия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начинает работать при заведенном автомобиле.</w:t>
      </w:r>
      <w:r w:rsidR="002B5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Также для скачивания или обновления карт, для получения информации о пробках требуется выход в интернет в виде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соединения. </w:t>
      </w:r>
    </w:p>
    <w:p w:rsidR="000F02BA" w:rsidRDefault="000F02BA">
      <w:pPr>
        <w:spacing w:line="360" w:lineRule="auto"/>
        <w:ind w:firstLine="720"/>
      </w:pPr>
    </w:p>
    <w:p w:rsidR="000F02BA" w:rsidRDefault="00332CAB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2.4.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Характеристики пользователя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- водитель автомобиля. Использует все функции системы. </w:t>
      </w:r>
    </w:p>
    <w:p w:rsidR="000F02BA" w:rsidRDefault="000F02BA" w:rsidP="00332CAB">
      <w:pPr>
        <w:spacing w:line="360" w:lineRule="auto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Оперативные сценарии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предполагает несколько сценариев: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во время езды просматривает текущие характеристики поездки, выбрав соответствующий режим. 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выбирает режим навигации, просматривает карту, навигатор устанавливает GPS соединение, пользователь прокладывает маршрут, просматривает информацию о маршруте, информацию о пробках (при наличии интернета), по необходимости скачивает карту (при наличии интернета).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просматривает журнал поездок и заправок.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включает и использует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включает, настраивает и использует кондиционер.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3. ФУНКЦИОНАЛЬНЫЕ ВОЗМОЖНОСТИ, УСЛОВИЯ И ОГРАНИЧЕНИЯ СИСТЕМЫ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Физические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3.1.1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Конструкция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установлена на панели приборов автомобиля. Имеется сенсорный дисплей, диагностический тестер, который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отражает информацию о диагностических кодах системы. 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Бортовой компьютер работает при включенном аккумуляторе.</w:t>
      </w:r>
    </w:p>
    <w:p w:rsidR="000F02BA" w:rsidRDefault="00332CAB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3.1.2.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Условия окружающей среды</w:t>
      </w:r>
    </w:p>
    <w:p w:rsidR="000F02BA" w:rsidRDefault="004E29BF" w:rsidP="00332CAB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Температура окружающей среды должна быть не меньше -30˚ и не больше 40˚.</w:t>
      </w:r>
    </w:p>
    <w:p w:rsidR="004E29BF" w:rsidRDefault="00B17E8E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Безопасность системы</w:t>
      </w:r>
    </w:p>
    <w:p w:rsidR="004E29BF" w:rsidRDefault="004E29BF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Система не подвергается вирусным атакам.</w:t>
      </w: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0F02BA" w:rsidRDefault="00B17E8E" w:rsidP="00332CA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ИНТЕРФЕЙСЫ СИСТЕМЫ</w:t>
      </w:r>
    </w:p>
    <w:p w:rsidR="000F02BA" w:rsidRDefault="00B17E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Внешний интерфейс</w:t>
      </w:r>
    </w:p>
    <w:p w:rsidR="00E40AE6" w:rsidRPr="000611C1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0611C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E40AE6" w:rsidRPr="000611C1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0611C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E40AE6" w:rsidRPr="00F832D0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11C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ShowMenu</w:t>
      </w:r>
      <w:proofErr w:type="spell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F832D0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="00DE4F74">
        <w:rPr>
          <w:rFonts w:ascii="Consolas" w:hAnsi="Consolas" w:cs="Consolas"/>
          <w:sz w:val="19"/>
          <w:szCs w:val="19"/>
          <w:highlight w:val="white"/>
          <w:lang w:val="en-US"/>
        </w:rPr>
        <w:t>Show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Option</w:t>
      </w:r>
      <w:proofErr w:type="spell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       </w:t>
      </w:r>
    </w:p>
    <w:p w:rsidR="00E40AE6" w:rsidRPr="00F832D0" w:rsidRDefault="00E40AE6" w:rsidP="00E40AE6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F832D0" w:rsidRDefault="00E40AE6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F832D0">
        <w:rPr>
          <w:rFonts w:ascii="Times New Roman" w:hAnsi="Times New Roman" w:cs="Times New Roman"/>
          <w:sz w:val="24"/>
          <w:lang w:val="en-US"/>
        </w:rPr>
        <w:t xml:space="preserve">4.2. </w:t>
      </w:r>
      <w:r>
        <w:rPr>
          <w:rFonts w:ascii="Times New Roman" w:hAnsi="Times New Roman" w:cs="Times New Roman"/>
          <w:sz w:val="24"/>
        </w:rPr>
        <w:t>Навигатор</w:t>
      </w:r>
    </w:p>
    <w:p w:rsidR="00E40AE6" w:rsidRPr="00F832D0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INavigator</w:t>
      </w:r>
      <w:proofErr w:type="spellEnd"/>
    </w:p>
    <w:p w:rsidR="00E40AE6" w:rsidRPr="00F832D0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SetRoute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begin,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end);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ShowMap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map);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GetCurrentLocation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ConnectGps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DownloadMap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GetTrafficJam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40AE6" w:rsidRDefault="00E40AE6" w:rsidP="00E40AE6">
      <w:pPr>
        <w:spacing w:line="360" w:lineRule="auto"/>
        <w:rPr>
          <w:rFonts w:ascii="Times New Roman" w:hAnsi="Times New Roman" w:cs="Times New Roman"/>
          <w:sz w:val="24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E40AE6" w:rsidRDefault="00E40AE6" w:rsidP="00E40AE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4.3. Параметры поездки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ITripOption</w:t>
      </w:r>
      <w:proofErr w:type="spellEnd"/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GetDataStatistic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);        </w:t>
      </w:r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GetTripJournal</w:t>
      </w:r>
      <w:proofErr w:type="spell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40AE6" w:rsidRPr="00DE4F74" w:rsidRDefault="00E40AE6" w:rsidP="00E40AE6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show();</w:t>
      </w:r>
    </w:p>
    <w:p w:rsidR="00E40AE6" w:rsidRPr="00DE4F74" w:rsidRDefault="00E40AE6" w:rsidP="00E40AE6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DE4F74" w:rsidRDefault="00E40AE6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E40AE6">
        <w:rPr>
          <w:rFonts w:ascii="Times New Roman" w:hAnsi="Times New Roman" w:cs="Times New Roman"/>
          <w:sz w:val="24"/>
          <w:lang w:val="en-US"/>
        </w:rPr>
        <w:t xml:space="preserve">4.4. </w:t>
      </w:r>
      <w:r>
        <w:rPr>
          <w:rFonts w:ascii="Times New Roman" w:hAnsi="Times New Roman" w:cs="Times New Roman"/>
          <w:sz w:val="24"/>
        </w:rPr>
        <w:t>Системы</w:t>
      </w:r>
      <w:r w:rsidRPr="00E40AE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E40AE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автомобиле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IAutoSystem</w:t>
      </w:r>
      <w:proofErr w:type="spellEnd"/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TurnOff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     </w:t>
      </w:r>
    </w:p>
    <w:p w:rsidR="00B17E8E" w:rsidRPr="00DE4F74" w:rsidRDefault="00B17E8E" w:rsidP="00B17E8E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B17E8E" w:rsidRDefault="00332CAB" w:rsidP="00332CAB">
      <w:pPr>
        <w:spacing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4.4.1</w:t>
      </w:r>
      <w:r w:rsidR="00E40AE6" w:rsidRPr="00B17E8E">
        <w:rPr>
          <w:rFonts w:ascii="Times New Roman" w:hAnsi="Times New Roman" w:cs="Times New Roman"/>
          <w:sz w:val="24"/>
          <w:lang w:val="en-US"/>
        </w:rPr>
        <w:t xml:space="preserve">. </w:t>
      </w:r>
      <w:r w:rsidR="00E40AE6">
        <w:rPr>
          <w:rFonts w:ascii="Times New Roman" w:hAnsi="Times New Roman" w:cs="Times New Roman"/>
          <w:sz w:val="24"/>
        </w:rPr>
        <w:t>Медиа</w:t>
      </w:r>
      <w:r w:rsidR="00E40AE6" w:rsidRPr="00B17E8E">
        <w:rPr>
          <w:rFonts w:ascii="Times New Roman" w:hAnsi="Times New Roman" w:cs="Times New Roman"/>
          <w:sz w:val="24"/>
          <w:lang w:val="en-US"/>
        </w:rPr>
        <w:t>-</w:t>
      </w:r>
      <w:r w:rsidR="00E40AE6">
        <w:rPr>
          <w:rFonts w:ascii="Times New Roman" w:hAnsi="Times New Roman" w:cs="Times New Roman"/>
          <w:sz w:val="24"/>
        </w:rPr>
        <w:t>плеер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IMedia</w:t>
      </w:r>
      <w:proofErr w:type="spellEnd"/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Play();</w:t>
      </w:r>
    </w:p>
    <w:p w:rsidR="00E40AE6" w:rsidRPr="00DE4F74" w:rsidRDefault="00B17E8E" w:rsidP="00B17E8E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DE4F74" w:rsidRDefault="00332CAB" w:rsidP="00332CAB">
      <w:pPr>
        <w:spacing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4.4.2</w:t>
      </w:r>
      <w:r w:rsidR="00E40AE6" w:rsidRPr="00DE4F74">
        <w:rPr>
          <w:rFonts w:ascii="Times New Roman" w:hAnsi="Times New Roman" w:cs="Times New Roman"/>
          <w:sz w:val="24"/>
          <w:lang w:val="en-US"/>
        </w:rPr>
        <w:t xml:space="preserve">. </w:t>
      </w:r>
      <w:r w:rsidR="00E40AE6">
        <w:rPr>
          <w:rFonts w:ascii="Times New Roman" w:hAnsi="Times New Roman" w:cs="Times New Roman"/>
          <w:sz w:val="24"/>
        </w:rPr>
        <w:t>Кондиционер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IConditioner</w:t>
      </w:r>
      <w:proofErr w:type="spellEnd"/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SetTemperature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temp);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SetPower</w:t>
      </w:r>
      <w:proofErr w:type="spell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power);</w:t>
      </w:r>
    </w:p>
    <w:p w:rsidR="00B17E8E" w:rsidRPr="00332CAB" w:rsidRDefault="00B17E8E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Default="00E40AE6" w:rsidP="00E40AE6">
      <w:pPr>
        <w:spacing w:line="360" w:lineRule="auto"/>
        <w:rPr>
          <w:rFonts w:ascii="Times New Roman" w:hAnsi="Times New Roman" w:cs="Times New Roman"/>
          <w:sz w:val="24"/>
        </w:rPr>
      </w:pPr>
    </w:p>
    <w:p w:rsidR="00E40AE6" w:rsidRPr="00E40AE6" w:rsidRDefault="00E40AE6" w:rsidP="00E40AE6">
      <w:pPr>
        <w:spacing w:line="360" w:lineRule="auto"/>
        <w:rPr>
          <w:rFonts w:ascii="Times New Roman" w:hAnsi="Times New Roman" w:cs="Times New Roman"/>
          <w:sz w:val="24"/>
        </w:rPr>
      </w:pPr>
    </w:p>
    <w:p w:rsidR="000F02BA" w:rsidRDefault="000F02BA">
      <w:pPr>
        <w:spacing w:line="360" w:lineRule="auto"/>
      </w:pPr>
    </w:p>
    <w:p w:rsidR="000F02BA" w:rsidRDefault="000F02BA">
      <w:pPr>
        <w:spacing w:line="240" w:lineRule="auto"/>
      </w:pPr>
    </w:p>
    <w:p w:rsidR="000F02BA" w:rsidRDefault="000F02BA"/>
    <w:sectPr w:rsidR="000F02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46CB2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">
    <w:nsid w:val="22E03138"/>
    <w:multiLevelType w:val="hybridMultilevel"/>
    <w:tmpl w:val="2C2E3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46C94"/>
    <w:multiLevelType w:val="hybridMultilevel"/>
    <w:tmpl w:val="84008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75FD9"/>
    <w:multiLevelType w:val="multilevel"/>
    <w:tmpl w:val="7FE6136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02BA"/>
    <w:rsid w:val="000611C1"/>
    <w:rsid w:val="000F02BA"/>
    <w:rsid w:val="00106E0C"/>
    <w:rsid w:val="002B58FB"/>
    <w:rsid w:val="00332CAB"/>
    <w:rsid w:val="004E29BF"/>
    <w:rsid w:val="0065596A"/>
    <w:rsid w:val="00971678"/>
    <w:rsid w:val="00A324A2"/>
    <w:rsid w:val="00B17E8E"/>
    <w:rsid w:val="00DE4F74"/>
    <w:rsid w:val="00E40AE6"/>
    <w:rsid w:val="00F8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A4EF2-E96A-4A94-93F8-18410120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0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Эльвира Ахмерова</cp:lastModifiedBy>
  <cp:revision>7</cp:revision>
  <dcterms:created xsi:type="dcterms:W3CDTF">2015-12-09T09:36:00Z</dcterms:created>
  <dcterms:modified xsi:type="dcterms:W3CDTF">2015-12-16T07:23:00Z</dcterms:modified>
</cp:coreProperties>
</file>