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0D" w:rsidRPr="00723987" w:rsidRDefault="0054140D" w:rsidP="0054140D">
      <w:pPr>
        <w:rPr>
          <w:rFonts w:cs="Times New Roman"/>
          <w:szCs w:val="28"/>
        </w:rPr>
      </w:pPr>
      <w:r w:rsidRPr="0064627C">
        <w:rPr>
          <w:rFonts w:cs="Times New Roman"/>
          <w:szCs w:val="28"/>
        </w:rPr>
        <w:t xml:space="preserve">Система учета клиентов </w:t>
      </w:r>
      <w:r>
        <w:rPr>
          <w:rFonts w:cs="Times New Roman"/>
          <w:szCs w:val="28"/>
        </w:rPr>
        <w:t xml:space="preserve">для сети </w:t>
      </w:r>
      <w:proofErr w:type="spellStart"/>
      <w:r>
        <w:rPr>
          <w:rFonts w:cs="Times New Roman"/>
          <w:szCs w:val="28"/>
        </w:rPr>
        <w:t>кофейн</w:t>
      </w:r>
      <w:proofErr w:type="spellEnd"/>
      <w:r w:rsidRPr="00723987">
        <w:rPr>
          <w:rFonts w:cs="Times New Roman"/>
          <w:szCs w:val="28"/>
        </w:rPr>
        <w:t>.</w:t>
      </w:r>
    </w:p>
    <w:p w:rsidR="0054140D" w:rsidRDefault="0054140D" w:rsidP="0054140D">
      <w:pPr>
        <w:rPr>
          <w:rFonts w:cs="Times New Roman"/>
          <w:szCs w:val="28"/>
        </w:rPr>
      </w:pP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Разграничение прав доступа.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 xml:space="preserve">, Менеджер, Аналитик.  Доступ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 xml:space="preserve">: список товаров для продажи, сохранение продажи, поиск клиента, сохранение и добавление нового клиента. Доступ Менеджер: Полные права доступа. Доступ аналитик: Чтение информации о клиентах, продажах,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>, график воронки продаж, график по продажам, клиентам.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Аутентификация. Ввод логина и пароля.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Сохранение сессий – сохранение пользователя системы, времени входа и выхода из системы.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 удалять любую информацию из базы, помечать, что удалено.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Создавать </w:t>
      </w:r>
      <w:proofErr w:type="spellStart"/>
      <w:r>
        <w:rPr>
          <w:rFonts w:cs="Times New Roman"/>
          <w:szCs w:val="28"/>
        </w:rPr>
        <w:t>бэкап</w:t>
      </w:r>
      <w:proofErr w:type="spellEnd"/>
      <w:r>
        <w:rPr>
          <w:rFonts w:cs="Times New Roman"/>
          <w:szCs w:val="28"/>
        </w:rPr>
        <w:t xml:space="preserve"> данных каждый день в 23:00.</w:t>
      </w:r>
    </w:p>
    <w:p w:rsidR="0054140D" w:rsidRP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54140D">
        <w:rPr>
          <w:rFonts w:cs="Times New Roman"/>
          <w:szCs w:val="28"/>
        </w:rPr>
        <w:t>Выводить отдельно информацию, которая была удалена в интерфейсе менеджера.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клиентах. Клиент сообщает номер телефона и имя,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 xml:space="preserve"> сохраняет запись о клиенте в системе. 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товарах. Менеджер вводит данные о товаре (тип, стоимость, название, объём\вес, дата и время продажи) и сохраняет их в базе.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о продажах. Клиент сообщает номер телефона, система находит клиента в базе, Клиент сообщает товар, который хочет приобрести,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 xml:space="preserve"> выбирает товар из списка товаров и сохраняет информацию в базе.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График продаж. Количество проданных товаров и сумма прибыли по каждому товару, типу товара. Выбор </w:t>
      </w:r>
      <w:proofErr w:type="spellStart"/>
      <w:r>
        <w:rPr>
          <w:rFonts w:cs="Times New Roman"/>
          <w:szCs w:val="28"/>
        </w:rPr>
        <w:t>таймфрейма</w:t>
      </w:r>
      <w:proofErr w:type="spellEnd"/>
      <w:r>
        <w:rPr>
          <w:rFonts w:cs="Times New Roman"/>
          <w:szCs w:val="28"/>
        </w:rPr>
        <w:t xml:space="preserve"> графика, час, день, неделя (Количество продаж в час, за день). Фильтры: Точка продаж,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>, диапазон дат.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График по клиентам. Количество клиентов по времени. Выбор </w:t>
      </w:r>
      <w:proofErr w:type="spellStart"/>
      <w:r>
        <w:rPr>
          <w:rFonts w:cs="Times New Roman"/>
          <w:szCs w:val="28"/>
        </w:rPr>
        <w:t>таймфрейма</w:t>
      </w:r>
      <w:proofErr w:type="spellEnd"/>
      <w:r>
        <w:rPr>
          <w:rFonts w:cs="Times New Roman"/>
          <w:szCs w:val="28"/>
        </w:rPr>
        <w:t xml:space="preserve"> графика, час, день, неделя. Фильтры: Точка продаж,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>, диапазон дат.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Отправка смс выбранному списку клиентов.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График воронки продаж. Количество клиентов в базе, количество смс, количество продаж за период акции. Фильтры: Точка продаж,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>, диапазон дат, акция, тип смс, товар.</w:t>
      </w:r>
    </w:p>
    <w:p w:rsidR="0054140D" w:rsidRDefault="0054140D" w:rsidP="0054140D">
      <w:pPr>
        <w:pStyle w:val="a3"/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Сводная информация о </w:t>
      </w:r>
      <w:proofErr w:type="spellStart"/>
      <w:r>
        <w:rPr>
          <w:rFonts w:cs="Times New Roman"/>
          <w:szCs w:val="28"/>
        </w:rPr>
        <w:t>бариста</w:t>
      </w:r>
      <w:proofErr w:type="spellEnd"/>
      <w:r>
        <w:rPr>
          <w:rFonts w:cs="Times New Roman"/>
          <w:szCs w:val="28"/>
        </w:rPr>
        <w:t>. График опозданий, количество продаж по типу товара и по временному диапазону, средний чек по продажам.</w:t>
      </w:r>
    </w:p>
    <w:p w:rsidR="00060218" w:rsidRPr="0054140D" w:rsidRDefault="0054140D" w:rsidP="0054140D">
      <w:pPr>
        <w:pStyle w:val="a3"/>
        <w:numPr>
          <w:ilvl w:val="0"/>
          <w:numId w:val="6"/>
        </w:numPr>
      </w:pPr>
      <w:bookmarkStart w:id="0" w:name="_GoBack"/>
      <w:bookmarkEnd w:id="0"/>
      <w:r w:rsidRPr="0054140D">
        <w:rPr>
          <w:rFonts w:cs="Times New Roman"/>
          <w:szCs w:val="28"/>
        </w:rPr>
        <w:t xml:space="preserve">Конкурс </w:t>
      </w:r>
      <w:proofErr w:type="spellStart"/>
      <w:r w:rsidRPr="0054140D">
        <w:rPr>
          <w:rFonts w:cs="Times New Roman"/>
          <w:szCs w:val="28"/>
        </w:rPr>
        <w:t>бариста</w:t>
      </w:r>
      <w:proofErr w:type="spellEnd"/>
      <w:r w:rsidRPr="0054140D">
        <w:rPr>
          <w:rFonts w:cs="Times New Roman"/>
          <w:szCs w:val="28"/>
        </w:rPr>
        <w:t xml:space="preserve"> - Лучший </w:t>
      </w:r>
      <w:proofErr w:type="spellStart"/>
      <w:r w:rsidRPr="0054140D">
        <w:rPr>
          <w:rFonts w:cs="Times New Roman"/>
          <w:szCs w:val="28"/>
        </w:rPr>
        <w:t>бариста</w:t>
      </w:r>
      <w:proofErr w:type="spellEnd"/>
      <w:r w:rsidRPr="0054140D">
        <w:rPr>
          <w:rFonts w:cs="Times New Roman"/>
          <w:szCs w:val="28"/>
        </w:rPr>
        <w:t xml:space="preserve"> месяца. Определяется по среднему чеку и количеству продаж.</w:t>
      </w:r>
    </w:p>
    <w:sectPr w:rsidR="00060218" w:rsidRPr="0054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20429C"/>
    <w:multiLevelType w:val="hybridMultilevel"/>
    <w:tmpl w:val="98A21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3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E"/>
    <w:rsid w:val="00060218"/>
    <w:rsid w:val="00063727"/>
    <w:rsid w:val="00101344"/>
    <w:rsid w:val="001C60B9"/>
    <w:rsid w:val="002307E4"/>
    <w:rsid w:val="002A385F"/>
    <w:rsid w:val="002D33F9"/>
    <w:rsid w:val="002F6B6A"/>
    <w:rsid w:val="00300CA7"/>
    <w:rsid w:val="0030568C"/>
    <w:rsid w:val="00344F14"/>
    <w:rsid w:val="004275DC"/>
    <w:rsid w:val="0054140D"/>
    <w:rsid w:val="00721936"/>
    <w:rsid w:val="007B2997"/>
    <w:rsid w:val="007C5D82"/>
    <w:rsid w:val="007D2DB9"/>
    <w:rsid w:val="00851797"/>
    <w:rsid w:val="0091455E"/>
    <w:rsid w:val="00A62211"/>
    <w:rsid w:val="00A75D11"/>
    <w:rsid w:val="00C362A6"/>
    <w:rsid w:val="00E35C68"/>
    <w:rsid w:val="00E93E10"/>
    <w:rsid w:val="00EA2C0E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B0F94-1F33-4D03-B968-19F3581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Иван Сергеев</cp:lastModifiedBy>
  <cp:revision>14</cp:revision>
  <dcterms:created xsi:type="dcterms:W3CDTF">2015-11-11T11:32:00Z</dcterms:created>
  <dcterms:modified xsi:type="dcterms:W3CDTF">2015-12-16T10:33:00Z</dcterms:modified>
</cp:coreProperties>
</file>