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40"/>
      </w:pPr>
      <w:r>
        <w:rPr>
          <w:rFonts w:ascii="Calibri" w:hAnsi="Calibri" w:eastAsia="Calibri" w:cs="Calibri"/>
          <w:b/>
          <w:bCs/>
          <w:color w:val="2B0F1F"/>
          <w:sz w:val="40"/>
          <w:szCs w:val="40"/>
        </w:rPr>
        <w:t>Pema Tshering Yangchen</w:t>
      </w:r>
    </w:p>
    <w:p>
      <w:pPr>
        <w:spacing w:after="200"/>
        <w:rPr>
          <w:color w:val="9A1249"/>
          <w:sz w:val="19"/>
          <w:szCs w:val="19"/>
        </w:rPr>
      </w:pPr>
      <w:r>
        <w:rPr>
          <w:color w:val="5C5C5C"/>
          <w:sz w:val="19"/>
          <w:szCs w:val="19"/>
        </w:rPr>
        <w:t xml:space="preserve">+975 77671685  |  02230295.cst@rub.edu.bt  |  </w:t>
      </w:r>
      <w:r>
        <w:rPr>
          <w:color w:val="9A1249"/>
          <w:sz w:val="19"/>
          <w:szCs w:val="19"/>
        </w:rPr>
        <w:t>github.com/pomegranateis</w:t>
      </w:r>
      <w:r>
        <w:rPr>
          <w:color w:val="5C5C5C"/>
          <w:sz w:val="19"/>
          <w:szCs w:val="19"/>
        </w:rPr>
        <w:t xml:space="preserve">  |  </w:t>
      </w:r>
      <w:r>
        <w:rPr>
          <w:color w:val="9A1249"/>
          <w:sz w:val="19"/>
          <w:szCs w:val="19"/>
        </w:rPr>
        <w:t>linkedin.com/in/pema-tshering-yangchen</w:t>
      </w:r>
    </w:p>
    <w:p>
      <w:pPr>
        <w:spacing w:after="200"/>
        <w:rPr>
          <w:rFonts w:hint="default"/>
          <w:color w:val="9A1249"/>
          <w:sz w:val="19"/>
          <w:szCs w:val="19"/>
          <w:lang w:val="en-US"/>
        </w:rPr>
      </w:pPr>
      <w:r>
        <w:rPr>
          <w:rFonts w:hint="default"/>
          <w:color w:val="9A1249"/>
          <w:sz w:val="19"/>
          <w:szCs w:val="19"/>
          <w:lang w:val="en-US"/>
        </w:rPr>
        <w:t>| https://portfolio-website-1-ap7n.onrender.com/</w:t>
      </w:r>
    </w:p>
    <w:p>
      <w:pPr>
        <w:pBdr>
          <w:bottom w:val="single" w:color="9A1249" w:sz="6" w:space="2"/>
        </w:pBdr>
        <w:spacing w:before="260" w:after="100"/>
      </w:pPr>
      <w:r>
        <w:rPr>
          <w:rFonts w:ascii="Calibri" w:hAnsi="Calibri" w:eastAsia="Calibri" w:cs="Calibri"/>
          <w:b/>
          <w:bCs/>
          <w:color w:val="9A1249"/>
          <w:sz w:val="22"/>
          <w:szCs w:val="22"/>
        </w:rPr>
        <w:t>PROFESSIONAL SUMMARY</w:t>
      </w:r>
    </w:p>
    <w:p>
      <w:pPr>
        <w:spacing w:after="100"/>
      </w:pPr>
      <w:r>
        <w:rPr>
          <w:color w:val="2B0F1F"/>
          <w:sz w:val="20"/>
          <w:szCs w:val="20"/>
        </w:rPr>
        <w:t>Final-year B.E. Software Engineering student at the College of Science and Technology, Royal University of Bhutan, with hands-on project experience across full-stack development, cybersecurity, and blockchain. Comfortable working across the stack, from building and deploying production-style web apps to running penetration-testing labs and shipping Solidity smart contracts. Co-organizes peer-led technical workshops for first-year students through the College ACM Club, covering Git/GitHub, networking, cybersecurity, and AI fundamentals.</w:t>
      </w:r>
    </w:p>
    <w:p>
      <w:pPr>
        <w:pBdr>
          <w:bottom w:val="single" w:color="9A1249" w:sz="6" w:space="2"/>
        </w:pBdr>
        <w:spacing w:before="260" w:after="100"/>
      </w:pPr>
      <w:bookmarkStart w:id="0" w:name="_GoBack"/>
      <w:bookmarkEnd w:id="0"/>
      <w:r>
        <w:rPr>
          <w:rFonts w:ascii="Calibri" w:hAnsi="Calibri" w:eastAsia="Calibri" w:cs="Calibri"/>
          <w:b/>
          <w:bCs/>
          <w:color w:val="9A1249"/>
          <w:sz w:val="22"/>
          <w:szCs w:val="22"/>
        </w:rPr>
        <w:t>EDUCATION</w:t>
      </w:r>
    </w:p>
    <w:p>
      <w:pPr>
        <w:tabs>
          <w:tab w:val="right" w:pos="9026"/>
        </w:tabs>
        <w:spacing w:before="160" w:after="20"/>
      </w:pPr>
      <w:r>
        <w:rPr>
          <w:b/>
          <w:bCs/>
          <w:color w:val="2B0F1F"/>
          <w:sz w:val="22"/>
          <w:szCs w:val="22"/>
        </w:rPr>
        <w:t>B.E. Software Engineering</w:t>
      </w:r>
      <w:r>
        <w:ptab w:relativeTo="margin" w:alignment="right" w:leader="none"/>
      </w:r>
      <w:r>
        <w:rPr>
          <w:b/>
          <w:bCs/>
          <w:color w:val="5C5C5C"/>
          <w:sz w:val="20"/>
          <w:szCs w:val="20"/>
        </w:rPr>
        <w:t>Expected 2026</w:t>
      </w:r>
    </w:p>
    <w:p>
      <w:pPr>
        <w:tabs>
          <w:tab w:val="right" w:pos="9026"/>
        </w:tabs>
        <w:spacing w:after="80"/>
      </w:pPr>
      <w:r>
        <w:rPr>
          <w:i/>
          <w:iCs/>
          <w:color w:val="5C5C5C"/>
          <w:sz w:val="20"/>
          <w:szCs w:val="20"/>
        </w:rPr>
        <w:t>College of Science and Technology, Royal University of Bhutan</w:t>
      </w:r>
      <w:r>
        <w:ptab w:relativeTo="margin" w:alignment="right" w:leader="none"/>
      </w:r>
      <w:r>
        <w:rPr>
          <w:i/>
          <w:iCs/>
          <w:color w:val="5C5C5C"/>
          <w:sz w:val="20"/>
          <w:szCs w:val="20"/>
        </w:rPr>
        <w:t>Phuntsholing, Bhutan</w:t>
      </w:r>
    </w:p>
    <w:p>
      <w:pPr>
        <w:pBdr>
          <w:bottom w:val="single" w:color="9A1249" w:sz="6" w:space="2"/>
        </w:pBdr>
        <w:spacing w:before="260" w:after="100"/>
      </w:pPr>
      <w:r>
        <w:rPr>
          <w:rFonts w:ascii="Calibri" w:hAnsi="Calibri" w:eastAsia="Calibri" w:cs="Calibri"/>
          <w:b/>
          <w:bCs/>
          <w:color w:val="9A1249"/>
          <w:sz w:val="22"/>
          <w:szCs w:val="22"/>
        </w:rPr>
        <w:t>EXPERIENCE</w:t>
      </w:r>
    </w:p>
    <w:p>
      <w:pPr>
        <w:tabs>
          <w:tab w:val="right" w:pos="9026"/>
        </w:tabs>
        <w:spacing w:before="160" w:after="20"/>
      </w:pPr>
      <w:r>
        <w:rPr>
          <w:rFonts w:hint="default"/>
          <w:b/>
          <w:bCs/>
          <w:color w:val="2B0F1F"/>
          <w:sz w:val="22"/>
          <w:szCs w:val="22"/>
        </w:rPr>
        <w:t>Peer-Led Technical Workshops for First-Year Students</w:t>
      </w:r>
      <w:r>
        <w:rPr>
          <w:rFonts w:hint="default"/>
          <w:b/>
          <w:bCs/>
          <w:color w:val="2B0F1F"/>
          <w:sz w:val="22"/>
          <w:szCs w:val="22"/>
          <w:lang w:val="en-US"/>
        </w:rPr>
        <w:t xml:space="preserve"> - College ACM Club </w:t>
      </w:r>
      <w:r>
        <w:ptab w:relativeTo="margin" w:alignment="right" w:leader="none"/>
      </w:r>
      <w:r>
        <w:rPr>
          <w:b/>
          <w:bCs/>
          <w:color w:val="5C5C5C"/>
          <w:sz w:val="20"/>
          <w:szCs w:val="20"/>
        </w:rPr>
        <w:t>Present</w:t>
      </w:r>
    </w:p>
    <w:p>
      <w:pPr>
        <w:tabs>
          <w:tab w:val="right" w:pos="9026"/>
        </w:tabs>
        <w:spacing w:after="80"/>
      </w:pPr>
      <w:r>
        <w:rPr>
          <w:i/>
          <w:iCs/>
          <w:color w:val="5C5C5C"/>
          <w:sz w:val="20"/>
          <w:szCs w:val="20"/>
        </w:rPr>
        <w:t>College of Science and Technology, Royal University of Bhutan</w:t>
      </w:r>
      <w:r>
        <w:ptab w:relativeTo="margin" w:alignment="right" w:leader="none"/>
      </w:r>
      <w:r>
        <w:rPr>
          <w:i/>
          <w:iCs/>
          <w:color w:val="5C5C5C"/>
          <w:sz w:val="20"/>
          <w:szCs w:val="20"/>
        </w:rPr>
        <w:t>Phuntsholing, Bhutan</w:t>
      </w:r>
    </w:p>
    <w:p>
      <w:pPr>
        <w:pStyle w:val="16"/>
        <w:numPr>
          <w:ilvl w:val="0"/>
          <w:numId w:val="1"/>
        </w:numPr>
        <w:spacing w:after="40"/>
      </w:pPr>
      <w:r>
        <w:rPr>
          <w:rFonts w:hint="default"/>
          <w:color w:val="2B0F1F"/>
          <w:sz w:val="20"/>
          <w:szCs w:val="20"/>
        </w:rPr>
        <w:t>Co-organized and delivered two hands-on training sessions for first-year students alongside fellow students.</w:t>
      </w:r>
    </w:p>
    <w:p>
      <w:pPr>
        <w:pStyle w:val="16"/>
        <w:numPr>
          <w:ilvl w:val="0"/>
          <w:numId w:val="1"/>
        </w:numPr>
        <w:spacing w:after="40"/>
        <w:rPr>
          <w:rFonts w:hint="default"/>
          <w:color w:val="2B0F1F"/>
          <w:sz w:val="20"/>
          <w:szCs w:val="20"/>
        </w:rPr>
      </w:pPr>
      <w:r>
        <w:rPr>
          <w:rFonts w:hint="default"/>
          <w:color w:val="2B0F1F"/>
          <w:sz w:val="20"/>
          <w:szCs w:val="20"/>
        </w:rPr>
        <w:t>Covered Git &amp; GitHub fundamentals, computer networking basics, and cybersecurity foundations.</w:t>
      </w:r>
    </w:p>
    <w:p>
      <w:pPr>
        <w:pStyle w:val="16"/>
        <w:numPr>
          <w:ilvl w:val="0"/>
          <w:numId w:val="1"/>
        </w:numPr>
        <w:spacing w:after="40"/>
        <w:rPr>
          <w:rFonts w:hint="default"/>
          <w:color w:val="2B0F1F"/>
          <w:sz w:val="20"/>
          <w:szCs w:val="20"/>
        </w:rPr>
      </w:pPr>
      <w:r>
        <w:rPr>
          <w:rFonts w:hint="default"/>
          <w:color w:val="2B0F1F"/>
          <w:sz w:val="20"/>
          <w:szCs w:val="20"/>
        </w:rPr>
        <w:t>Introduced first-years to AI fundamentals and UI/UX design basics using Figma.</w:t>
      </w:r>
    </w:p>
    <w:p>
      <w:pPr>
        <w:pBdr>
          <w:bottom w:val="single" w:color="9A1249" w:sz="6" w:space="2"/>
        </w:pBdr>
        <w:spacing w:before="260" w:after="100"/>
      </w:pPr>
      <w:r>
        <w:rPr>
          <w:rFonts w:ascii="Calibri" w:hAnsi="Calibri" w:eastAsia="Calibri" w:cs="Calibri"/>
          <w:b/>
          <w:bCs/>
          <w:color w:val="9A1249"/>
          <w:sz w:val="22"/>
          <w:szCs w:val="22"/>
        </w:rPr>
        <w:t>PROJECTS</w:t>
      </w:r>
    </w:p>
    <w:p>
      <w:pPr>
        <w:tabs>
          <w:tab w:val="right" w:pos="9026"/>
        </w:tabs>
        <w:spacing w:before="160" w:after="20"/>
      </w:pPr>
      <w:r>
        <w:rPr>
          <w:b/>
          <w:bCs/>
          <w:color w:val="2B0F1F"/>
          <w:sz w:val="22"/>
          <w:szCs w:val="22"/>
        </w:rPr>
        <w:t>Bhutan Online Auction Platform</w:t>
      </w:r>
      <w:r>
        <w:ptab w:relativeTo="margin" w:alignment="right" w:leader="none"/>
      </w:r>
    </w:p>
    <w:p>
      <w:pPr>
        <w:tabs>
          <w:tab w:val="right" w:pos="9026"/>
        </w:tabs>
        <w:spacing w:after="80"/>
      </w:pPr>
      <w:r>
        <w:rPr>
          <w:i/>
          <w:iCs/>
          <w:color w:val="5C5C5C"/>
          <w:sz w:val="20"/>
          <w:szCs w:val="20"/>
        </w:rPr>
        <w:t>Next.js, Node.js, Supabase, Docker – Group Project</w:t>
      </w:r>
      <w:r>
        <w:ptab w:relativeTo="margin" w:alignment="right" w:leader="none"/>
      </w:r>
    </w:p>
    <w:p>
      <w:pPr>
        <w:pStyle w:val="16"/>
        <w:numPr>
          <w:ilvl w:val="0"/>
          <w:numId w:val="1"/>
        </w:numPr>
        <w:spacing w:after="40"/>
      </w:pPr>
      <w:r>
        <w:rPr>
          <w:color w:val="2B0F1F"/>
          <w:sz w:val="20"/>
          <w:szCs w:val="20"/>
        </w:rPr>
        <w:t>Built a microservices-based online auction platform as part of a 4-person team, containerizing services with Docker for independent deployment.</w:t>
      </w:r>
    </w:p>
    <w:p>
      <w:pPr>
        <w:pStyle w:val="16"/>
        <w:numPr>
          <w:ilvl w:val="0"/>
          <w:numId w:val="1"/>
        </w:numPr>
        <w:spacing w:after="40"/>
      </w:pPr>
      <w:r>
        <w:rPr>
          <w:color w:val="2B0F1F"/>
          <w:sz w:val="20"/>
          <w:szCs w:val="20"/>
        </w:rPr>
        <w:t>Prepared and delivered the project presentation to an academic panel, covering architecture decisions and demo walkthrough.</w:t>
      </w:r>
    </w:p>
    <w:p>
      <w:pPr>
        <w:tabs>
          <w:tab w:val="right" w:pos="9026"/>
        </w:tabs>
        <w:spacing w:before="160" w:after="20"/>
      </w:pPr>
      <w:r>
        <w:rPr>
          <w:b/>
          <w:bCs/>
          <w:color w:val="2B0F1F"/>
          <w:sz w:val="22"/>
          <w:szCs w:val="22"/>
        </w:rPr>
        <w:t>VerifyX</w:t>
      </w:r>
      <w:r>
        <w:ptab w:relativeTo="margin" w:alignment="right" w:leader="none"/>
      </w:r>
    </w:p>
    <w:p>
      <w:pPr>
        <w:tabs>
          <w:tab w:val="right" w:pos="9026"/>
        </w:tabs>
        <w:spacing w:after="80"/>
      </w:pPr>
      <w:r>
        <w:rPr>
          <w:i/>
          <w:iCs/>
          <w:color w:val="5C5C5C"/>
          <w:sz w:val="20"/>
          <w:szCs w:val="20"/>
        </w:rPr>
        <w:t>Blockchain, NDI (National Digital Identity) – Hackathon Project</w:t>
      </w:r>
      <w:r>
        <w:ptab w:relativeTo="margin" w:alignment="right" w:leader="none"/>
      </w:r>
    </w:p>
    <w:p>
      <w:pPr>
        <w:pStyle w:val="16"/>
        <w:numPr>
          <w:ilvl w:val="0"/>
          <w:numId w:val="1"/>
        </w:numPr>
        <w:spacing w:after="40"/>
      </w:pPr>
      <w:r>
        <w:rPr>
          <w:color w:val="2B0F1F"/>
          <w:sz w:val="20"/>
          <w:szCs w:val="20"/>
        </w:rPr>
        <w:t>Contributed to an NDI-based age and licence verification platform for liquor retail in Bhutan, built for a blockchain hackathon.</w:t>
      </w:r>
    </w:p>
    <w:p>
      <w:pPr>
        <w:pStyle w:val="16"/>
        <w:numPr>
          <w:ilvl w:val="0"/>
          <w:numId w:val="1"/>
        </w:numPr>
        <w:spacing w:after="40"/>
      </w:pPr>
      <w:r>
        <w:rPr>
          <w:color w:val="2B0F1F"/>
          <w:sz w:val="20"/>
          <w:szCs w:val="20"/>
        </w:rPr>
        <w:t>Worked on identity-verification flow design, integrating Bhutan's National Digital Identity (NDI) framework.</w:t>
      </w:r>
    </w:p>
    <w:p>
      <w:pPr>
        <w:tabs>
          <w:tab w:val="right" w:pos="9026"/>
        </w:tabs>
        <w:spacing w:before="160" w:after="20"/>
      </w:pPr>
      <w:r>
        <w:rPr>
          <w:b/>
          <w:bCs/>
          <w:color w:val="2B0F1F"/>
          <w:sz w:val="22"/>
          <w:szCs w:val="22"/>
        </w:rPr>
        <w:t>LineSkip</w:t>
      </w:r>
      <w:r>
        <w:ptab w:relativeTo="margin" w:alignment="right" w:leader="none"/>
      </w:r>
    </w:p>
    <w:p>
      <w:pPr>
        <w:tabs>
          <w:tab w:val="right" w:pos="9026"/>
        </w:tabs>
        <w:spacing w:after="80"/>
      </w:pPr>
      <w:r>
        <w:rPr>
          <w:i/>
          <w:iCs/>
          <w:color w:val="5C5C5C"/>
          <w:sz w:val="20"/>
          <w:szCs w:val="20"/>
        </w:rPr>
        <w:t>Flutter, Firebase – Startup Pitch (IDE303)</w:t>
      </w:r>
      <w:r>
        <w:ptab w:relativeTo="margin" w:alignment="right" w:leader="none"/>
      </w:r>
    </w:p>
    <w:p>
      <w:pPr>
        <w:pStyle w:val="16"/>
        <w:numPr>
          <w:ilvl w:val="0"/>
          <w:numId w:val="1"/>
        </w:numPr>
        <w:spacing w:after="40"/>
      </w:pPr>
      <w:r>
        <w:rPr>
          <w:color w:val="2B0F1F"/>
          <w:sz w:val="20"/>
          <w:szCs w:val="20"/>
        </w:rPr>
        <w:t>Designed a hospital OPD queue-management app concept targeting JDWNRH, built with Flutter and Firebase.</w:t>
      </w:r>
    </w:p>
    <w:p>
      <w:pPr>
        <w:pStyle w:val="16"/>
        <w:numPr>
          <w:ilvl w:val="0"/>
          <w:numId w:val="1"/>
        </w:numPr>
        <w:spacing w:after="40"/>
      </w:pPr>
      <w:r>
        <w:rPr>
          <w:color w:val="2B0F1F"/>
          <w:sz w:val="20"/>
          <w:szCs w:val="20"/>
        </w:rPr>
        <w:t>Produced the full pitch deck, presenter script, and Q&amp;A preparation for the startup-module presentation.</w:t>
      </w:r>
    </w:p>
    <w:p>
      <w:pPr>
        <w:tabs>
          <w:tab w:val="right" w:pos="9026"/>
        </w:tabs>
        <w:spacing w:before="160" w:after="20"/>
      </w:pPr>
      <w:r>
        <w:rPr>
          <w:b/>
          <w:bCs/>
          <w:color w:val="2B0F1F"/>
          <w:sz w:val="22"/>
          <w:szCs w:val="22"/>
        </w:rPr>
        <w:t>Petal Notes (Strawberries &amp; Notes)</w:t>
      </w:r>
      <w:r>
        <w:ptab w:relativeTo="margin" w:alignment="right" w:leader="none"/>
      </w:r>
    </w:p>
    <w:p>
      <w:pPr>
        <w:tabs>
          <w:tab w:val="right" w:pos="9026"/>
        </w:tabs>
        <w:spacing w:after="80"/>
      </w:pPr>
      <w:r>
        <w:rPr>
          <w:i/>
          <w:iCs/>
          <w:color w:val="5C5C5C"/>
          <w:sz w:val="20"/>
          <w:szCs w:val="20"/>
        </w:rPr>
        <w:t>Next.js, Clerk, MongoDB Atlas – Personal Project</w:t>
      </w:r>
      <w:r>
        <w:ptab w:relativeTo="margin" w:alignment="right" w:leader="none"/>
      </w:r>
    </w:p>
    <w:p>
      <w:pPr>
        <w:pStyle w:val="16"/>
        <w:numPr>
          <w:ilvl w:val="0"/>
          <w:numId w:val="1"/>
        </w:numPr>
        <w:spacing w:after="40"/>
      </w:pPr>
      <w:r>
        <w:rPr>
          <w:color w:val="2B0F1F"/>
          <w:sz w:val="20"/>
          <w:szCs w:val="20"/>
        </w:rPr>
        <w:t>Built and deployed a personal notes application with authentication (Clerk) and cloud data storage (MongoDB Atlas).</w:t>
      </w:r>
    </w:p>
    <w:p>
      <w:pPr>
        <w:pBdr>
          <w:bottom w:val="single" w:color="9A1249" w:sz="6" w:space="2"/>
        </w:pBdr>
        <w:spacing w:before="260" w:after="100"/>
      </w:pPr>
      <w:r>
        <w:rPr>
          <w:rFonts w:ascii="Calibri" w:hAnsi="Calibri" w:eastAsia="Calibri" w:cs="Calibri"/>
          <w:b/>
          <w:bCs/>
          <w:color w:val="9A1249"/>
          <w:sz w:val="22"/>
          <w:szCs w:val="22"/>
        </w:rPr>
        <w:t>TECHNICAL SKILLS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5"/>
        <w:gridCol w:w="831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/>
            </w:pPr>
            <w:r>
              <w:rPr>
                <w:b/>
                <w:bCs/>
                <w:color w:val="2B0F1F"/>
                <w:sz w:val="20"/>
                <w:szCs w:val="20"/>
              </w:rPr>
              <w:t>Languages</w:t>
            </w:r>
          </w:p>
        </w:tc>
        <w:tc>
          <w:tcPr>
            <w:tcW w:w="7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/>
            </w:pPr>
            <w:r>
              <w:rPr>
                <w:color w:val="2B0F1F"/>
                <w:sz w:val="20"/>
                <w:szCs w:val="20"/>
              </w:rPr>
              <w:t>Python, JavaScript, C/C++, Solidity, SQL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/>
            </w:pPr>
            <w:r>
              <w:rPr>
                <w:b/>
                <w:bCs/>
                <w:color w:val="2B0F1F"/>
                <w:sz w:val="20"/>
                <w:szCs w:val="20"/>
              </w:rPr>
              <w:t>Frameworks</w:t>
            </w:r>
          </w:p>
        </w:tc>
        <w:tc>
          <w:tcPr>
            <w:tcW w:w="7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/>
            </w:pPr>
            <w:r>
              <w:rPr>
                <w:color w:val="2B0F1F"/>
                <w:sz w:val="20"/>
                <w:szCs w:val="20"/>
              </w:rPr>
              <w:t>React, Next.js, Node.js, Express.js, Tailwind CSS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/>
            </w:pPr>
            <w:r>
              <w:rPr>
                <w:b/>
                <w:bCs/>
                <w:color w:val="2B0F1F"/>
                <w:sz w:val="20"/>
                <w:szCs w:val="20"/>
              </w:rPr>
              <w:t>Developer Tools</w:t>
            </w:r>
          </w:p>
        </w:tc>
        <w:tc>
          <w:tcPr>
            <w:tcW w:w="7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/>
            </w:pPr>
            <w:r>
              <w:rPr>
                <w:color w:val="2B0F1F"/>
                <w:sz w:val="20"/>
                <w:szCs w:val="20"/>
              </w:rPr>
              <w:t>Git &amp; GitHub, Docker, Kubernetes (kind), Postman, Kali Linux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/>
            </w:pPr>
            <w:r>
              <w:rPr>
                <w:b/>
                <w:bCs/>
                <w:color w:val="2B0F1F"/>
                <w:sz w:val="20"/>
                <w:szCs w:val="20"/>
              </w:rPr>
              <w:t>Databases</w:t>
            </w:r>
          </w:p>
        </w:tc>
        <w:tc>
          <w:tcPr>
            <w:tcW w:w="7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/>
            </w:pPr>
            <w:r>
              <w:rPr>
                <w:color w:val="2B0F1F"/>
                <w:sz w:val="20"/>
                <w:szCs w:val="20"/>
              </w:rPr>
              <w:t>MongoDB, PostgreSQL, Redis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/>
            </w:pPr>
            <w:r>
              <w:rPr>
                <w:b/>
                <w:bCs/>
                <w:color w:val="2B0F1F"/>
                <w:sz w:val="20"/>
                <w:szCs w:val="20"/>
              </w:rPr>
              <w:t>Security &amp; Cloud</w:t>
            </w:r>
          </w:p>
        </w:tc>
        <w:tc>
          <w:tcPr>
            <w:tcW w:w="7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/>
            </w:pPr>
            <w:r>
              <w:rPr>
                <w:color w:val="2B0F1F"/>
                <w:sz w:val="20"/>
                <w:szCs w:val="20"/>
              </w:rPr>
              <w:t>Burp Suite, Metasploit, ELK Stack / SIEM, AWS (IAM, LocalStack)</w:t>
            </w:r>
          </w:p>
        </w:tc>
      </w:tr>
    </w:tbl>
    <w:p/>
    <w:sectPr>
      <w:pgSz w:w="12240" w:h="15840"/>
      <w:pgMar w:top="700" w:right="800" w:bottom="700" w:left="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DFEE41C"/>
    <w:multiLevelType w:val="singleLevel"/>
    <w:tmpl w:val="7DFEE41C"/>
    <w:lvl w:ilvl="0" w:tentative="0">
      <w:start w:val="1"/>
      <w:numFmt w:val="bullet"/>
      <w:lvlText w:val="•"/>
      <w:lvlJc w:val="left"/>
      <w:pPr>
        <w:ind w:left="260" w:hanging="22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doNotUseIndentAsNumberingTabStop/>
    <w:compatSetting w:name="compatibilityMode" w:uri="http://schemas.microsoft.com/office/word" w:val="15"/>
  </w:compat>
  <w:rsids>
    <w:rsidRoot w:val="00000000"/>
    <w:rsid w:val="63792870"/>
    <w:rsid w:val="7AFFA4D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1"/>
      <w:szCs w:val="22"/>
    </w:rPr>
  </w:style>
  <w:style w:type="paragraph" w:styleId="2">
    <w:name w:val="heading 1"/>
    <w:next w:val="1"/>
    <w:qFormat/>
    <w:uiPriority w:val="0"/>
    <w:rPr>
      <w:rFonts w:ascii="Times New Roman" w:hAnsi="Times New Roman" w:eastAsia="SimSun" w:cs="Times New Roman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Times New Roman" w:hAnsi="Times New Roman" w:eastAsia="SimSun" w:cs="Times New Roman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Times New Roman" w:hAnsi="Times New Roman" w:eastAsia="SimSu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SimSun" w:cs="Times New Roman"/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rFonts w:ascii="Times New Roman" w:hAnsi="Times New Roman" w:eastAsia="SimSun" w:cs="Times New Roman"/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rFonts w:ascii="Times New Roman" w:hAnsi="Times New Roman" w:eastAsia="SimSun" w:cs="Times New Roman"/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Times New Roman" w:hAnsi="Times New Roman" w:eastAsia="SimSun" w:cs="Times New Roman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Times New Roman" w:hAnsi="Times New Roman" w:eastAsia="SimSun" w:cs="Times New Roman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Times New Roman" w:hAnsi="Times New Roman" w:eastAsia="SimSun" w:cs="Times New Roman"/>
      <w:sz w:val="56"/>
      <w:szCs w:val="56"/>
    </w:rPr>
  </w:style>
  <w:style w:type="paragraph" w:styleId="16">
    <w:name w:val="List Paragraph"/>
    <w:qFormat/>
    <w:uiPriority w:val="0"/>
    <w:rPr>
      <w:rFonts w:ascii="Times New Roman" w:hAnsi="Times New Roman" w:eastAsia="SimSun" w:cs="Times New Roman"/>
      <w:sz w:val="21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ScaleCrop>false</ScaleCrop>
  <LinksUpToDate>false</LinksUpToDate>
  <Application>WPS Office_11.1.0.11701_F1E327BC-269C-435d-A152-05C5408002CA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1900-01-00T00:00:00Z</dcterms:created>
  <dc:creator>Un-named</dc:creator>
  <cp:lastModifiedBy>pomegranateu</cp:lastModifiedBy>
  <dcterms:modified xsi:type="dcterms:W3CDTF">2026-09-14T23:45:53Z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1033-11.1.0.11701</vt:lpwstr>
  </property>
</Properties>
</file>