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20" w:line="360"/>
        <w:jc w:val="center"/>
      </w:pPr>
      <w:r>
        <w:rPr>
          <w:rFonts w:ascii="Arial" w:eastAsia="Microsoft YaHei" w:hAnsi="Arial"/>
          <w:sz w:val="48"/>
          <w:szCs w:val="48"/>
        </w:rPr>
        <w:t xml:space="preserve">慧眼 SmartEye</w:t>
      </w:r>
    </w:p>
    <w:p>
      <w:pPr>
        <w:spacing w:after="120" w:line="360"/>
        <w:jc w:val="center"/>
      </w:pPr>
      <w:r>
        <w:rPr>
          <w:rFonts w:ascii="Arial" w:eastAsia="Microsoft YaHei" w:hAnsi="Arial"/>
          <w:sz w:val="32"/>
          <w:szCs w:val="32"/>
        </w:rPr>
        <w:t xml:space="preserve">AI视障寻物助手</w:t>
      </w:r>
    </w:p>
    <w:p>
      <w:pPr>
        <w:spacing w:before="6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20" w:line="360"/>
        <w:jc w:val="center"/>
      </w:pPr>
      <w:r>
        <w:rPr>
          <w:rFonts w:ascii="Arial" w:eastAsia="Microsoft YaHei" w:hAnsi="Arial"/>
          <w:sz w:val="36"/>
          <w:szCs w:val="36"/>
        </w:rPr>
        <w:t xml:space="preserve">用户操作手册</w:t>
      </w:r>
    </w:p>
    <w:p>
      <w:pPr>
        <w:spacing w:before="4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20" w:line="360"/>
        <w:jc w:val="center"/>
      </w:pPr>
      <w:r>
        <w:rPr>
          <w:rFonts w:ascii="Arial" w:eastAsia="Microsoft YaHei" w:hAnsi="Arial"/>
          <w:sz w:val="24"/>
          <w:szCs w:val="24"/>
        </w:rPr>
        <w:t xml:space="preserve">版本：v0.8.0</w:t>
      </w:r>
    </w:p>
    <w:p>
      <w:pPr>
        <w:spacing w:after="120" w:line="360"/>
        <w:jc w:val="center"/>
      </w:pPr>
      <w:r>
        <w:rPr>
          <w:rFonts w:ascii="Arial" w:eastAsia="Microsoft YaHei" w:hAnsi="Arial"/>
          <w:sz w:val="24"/>
          <w:szCs w:val="24"/>
        </w:rPr>
        <w:t xml:space="preserve">更新日期：2026年7月</w:t>
      </w:r>
    </w:p>
    <w:p>
      <w:pPr>
        <w:spacing w:before="6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20" w:line="360"/>
        <w:jc w:val="center"/>
      </w:pPr>
      <w:r>
        <w:rPr>
          <w:rFonts w:ascii="Arial" w:eastAsia="Microsoft YaHei" w:hAnsi="Arial"/>
          <w:sz w:val="22"/>
          <w:szCs w:val="22"/>
        </w:rPr>
        <w:t xml:space="preserve">著作权人：个人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一、软件概述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1.1 产品介绍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慧眼 SmartEye 是一款专为视障人士（盲人/低视力用户）设计的 AI 寻物助手应用。用户打开手机摄像头对准物品，应用通过本地 OCR 技术实时识别文字并通过语音播报结果，帮助视障用户“听见物品，找到东西”。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1.2 主要功能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取餐码识别：自动识别美团、饿了么、京东、淘宝闪购、永辉超市等平台的取餐码，语音播报取餐号码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光线检测：实时检测环境光线，光线较暗时自动打开手电筒并提示用户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历史记录：自动保存最近识别结果，支持语音回顾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全手势操作：单击、双击、三击、上滑、下滑，无需视觉定位按钮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版本更新：支持在线检测新版本并提示更新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1.3 运行环境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操作系统：Android 7.0 及以上（API 24+）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硬件要求：支持自动对焦的后置摄像头、扬声器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存储空间：约 100MB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网络要求：仅版本检查和更新下载时需要 Wi-Fi 连接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二、安装指南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2.1 安装步骤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第一步：下载 APK 安装包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确保手机已开启“允许安装未知应用”（设置 → 安全 → 未知源安装）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点击 APK 文件，按系统提示完成安装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安装完成后，在桌面找到“慧眼”图标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2.2 权限说明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应用首次启动时会请求以下权限：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摄像头权限：用于拍摄物品进行文字识别，必须授权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存储权限：用于保存识别历史和下载更新包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安装权限：用于在线更新时安装新版本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三、首次使用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3.1 启动应用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点击桌面“慧眼”图标启动应用。首次启动时，应用会自动播报完整的操作教程，请仔细聆听。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3.2 授权指引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弹出摄像头权限请求时，请点击“允许”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如果不小心拒绝，应用会语音提示“未获得摄像头权限，请开启”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如果权限被永久拒绝，应用会引导您前往系统设置开启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3.3 确认音量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请确保手机媒体音量已开启并调至较大音量，否则无法听到语音播报。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四、基本操作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4.1 扫描物品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启动应用后，将手机后置摄像头对准需要识别的物品（如外卖小票），保持稳定。应用会自动进行文字识别，每次扫描间隔约 2 秒。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 识别取餐码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当摄像头拍到包含“#”和数字的取餐码时，应用会语音播报。例如：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“取餐码是 井 15”（#读作“井”）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支持的外卖平台包括：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美团外卖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饿了么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京东到家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淘宝闪购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永辉超市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4.3 光线检测与手电筒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应用会实时检测环境光线。当光线较暗时：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语音提示“光线较暗，识别可能不准确”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自动尝试打开手电筒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光线恢复后自动关闭手电筒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五、手势操作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慧眼采用全屏触摸无按钮设计，所有操作通过手势完成。以下是完整的手势指令：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手势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操作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单击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单指轻触屏幕一次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重播上一次识别结果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双击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单指快速点击两次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暂停/继续扫描（切换）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三击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单指快速点击三次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重新识别（清除当前结果）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上滑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单指从下往上滑动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语音播报最近识别历史（最多5条）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下滑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单指从上往下滑动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语音播报操作帮助说明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注意：更新提示期间，上滑暂时变为“确认下载”，下滑变为“取消更新”。更新操作完成后自动恢复正常手势功能。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六、功能详解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6.1 识别历史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应用自动保存最近的识别结果，最多保存 5 条记录。历史记录会在 24 小时后自动清除，保护用户隐私。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上滑屏幕即可语音播报历史记录。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6.2 版本更新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应用会在连接 Wi-Fi 时自动检查新版本（每周最多检查一次）。发现新版本时：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语音提示“检测到新版本，上滑确认下载，下滑取消”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上滑确认后开始下载，语音提示下载进度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下载完成后自动跳转系统安装界面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如果下载失败，会语音提示失败原因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6.3 隐私保护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慧眼严格保护用户隐私：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所有文字识别在本地完成，不上传任何图像到服务器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不收集设备信息、位置信息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历史记录 24 小时自动清除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七、常见问题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7.1 识别不到取餐码怎么办？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确保小票放平，光线充足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将摄像头对准取餐码区域，保持稳定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如果光线较暗，确保手电筒已自动打开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三击屏幕重新识别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7.2 没有语音播报怎么办？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检查手机媒体音量是否已开启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确认没有连接蓝牙耳机或外接音箱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重新启动应用再试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7.3 摄像头黑屏怎么办？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检查是否已授予摄像头权限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进入系统设置 → 应用 → 慧眼 → 权限，确保摄像头权限已开启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重新启动应用，应用会自动重试初始化摄像头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7.4 手电筒不亮怎么办？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部分手机可能不支持自动手电筒，请手动打开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确保摄像头正在使用中（不能被其他应用占用）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7.5 更新下载失败怎么办？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确保已连接 Wi-Fi，且网络稳定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检查手机存储空间是否充足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确保已开启“允许安装未知应用”权限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八、注意事项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本应用为视障人士辅助工具，识别结果仅供参考，请以实际情况为准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请勿在驾驶、行走时使用本应用，注意人身安全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本应用仅支持竖屏使用，横屏时无法正常工作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建议在光线充足的环境下使用，以获得最佳识别效果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如果识别结果与实际不符，请三击屏幕重新识别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应用进入后台时会自动暂停扫描，回到前台后恢复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应用退出后手电筒会自动关闭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请定期检查更新，以获取最新功能和修复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九、技术信息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9.1 开发环境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框架：Flutter 3.x / Dart 3.x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OCR 引擎：Google ML Kit Text Recognition（本地模型）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语音播报：预录音频 + Android MediaPlayer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存储：SharedPreferences（本地持久化）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9.2 版本信息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当前版本：v0.8.0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最低支持：Android 7.0 (API 24)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安装包架构：arm64-v8a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开源许可证：Apache License 2.0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十、联系与反馈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如果您在使用过程中遇到问题，或有建议和反馈，请通过以下方式联系：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GitHub：https://github.com/（请查看项目仓库主页）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Gitee：https://gitee.com/（请查看项目仓库主页）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感谢您使用慧眼 SmartEye！我们将持续改进产品，更好地服务视障用户。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慧眼 SmartEye 用户操作手册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2026-07-10T15:45:16.700Z</dcterms:created>
  <dcterms:modified xsi:type="dcterms:W3CDTF">2026-07-10T15:45:16.704Z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