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omomate-integration-qa-checklist"/>
    <w:p>
      <w:pPr>
        <w:pStyle w:val="Heading1"/>
      </w:pPr>
      <w:r>
        <w:t xml:space="preserve">PomoMate — Integration &amp; QA Checklist</w:t>
      </w:r>
    </w:p>
    <w:bookmarkStart w:id="27" w:name="module-integration"/>
    <w:p>
      <w:pPr>
        <w:pStyle w:val="Heading2"/>
      </w:pPr>
      <w:r>
        <w:t xml:space="preserve">✅ Module Integration</w:t>
      </w:r>
    </w:p>
    <w:bookmarkStart w:id="20" w:name="m01---foundation"/>
    <w:p>
      <w:pPr>
        <w:pStyle w:val="Heading3"/>
      </w:pPr>
      <w:r>
        <w:t xml:space="preserve">M01 - Foundation</w:t>
      </w:r>
    </w:p>
    <w:p>
      <w:pPr>
        <w:numPr>
          <w:ilvl w:val="0"/>
          <w:numId w:val="1001"/>
        </w:numPr>
        <w:pStyle w:val="Compact"/>
      </w:pPr>
      <w:r>
        <w:t xml:space="preserve">☒ Type definitions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etc.)</w:t>
      </w:r>
    </w:p>
    <w:p>
      <w:pPr>
        <w:numPr>
          <w:ilvl w:val="0"/>
          <w:numId w:val="1001"/>
        </w:numPr>
        <w:pStyle w:val="Compact"/>
      </w:pPr>
      <w:r>
        <w:t xml:space="preserve">☒ Zustand stores (timer, task, room, user, chat, settings, stats, friends)</w:t>
      </w:r>
    </w:p>
    <w:p>
      <w:pPr>
        <w:numPr>
          <w:ilvl w:val="0"/>
          <w:numId w:val="1001"/>
        </w:numPr>
        <w:pStyle w:val="Compact"/>
      </w:pPr>
      <w:r>
        <w:t xml:space="preserve">☒ API client abstraction</w:t>
      </w:r>
    </w:p>
    <w:p>
      <w:pPr>
        <w:numPr>
          <w:ilvl w:val="0"/>
          <w:numId w:val="1001"/>
        </w:numPr>
        <w:pStyle w:val="Compact"/>
      </w:pPr>
      <w:r>
        <w:t xml:space="preserve">☒ Platform storage (native/web)</w:t>
      </w:r>
    </w:p>
    <w:p>
      <w:pPr>
        <w:numPr>
          <w:ilvl w:val="0"/>
          <w:numId w:val="1001"/>
        </w:numPr>
        <w:pStyle w:val="Compact"/>
      </w:pPr>
      <w:r>
        <w:t xml:space="preserve">☒ Core business logic (Pomodoro rules)</w:t>
      </w:r>
    </w:p>
    <w:bookmarkEnd w:id="20"/>
    <w:bookmarkStart w:id="21" w:name="m02---uiux"/>
    <w:p>
      <w:pPr>
        <w:pStyle w:val="Heading3"/>
      </w:pPr>
      <w:r>
        <w:t xml:space="preserve">M02 - UI/UX</w:t>
      </w:r>
    </w:p>
    <w:p>
      <w:pPr>
        <w:numPr>
          <w:ilvl w:val="0"/>
          <w:numId w:val="1002"/>
        </w:numPr>
        <w:pStyle w:val="Compact"/>
      </w:pPr>
      <w:r>
        <w:t xml:space="preserve">☒ Theme system (light/dark, extensible)</w:t>
      </w:r>
    </w:p>
    <w:p>
      <w:pPr>
        <w:numPr>
          <w:ilvl w:val="0"/>
          <w:numId w:val="1002"/>
        </w:numPr>
        <w:pStyle w:val="Compact"/>
      </w:pPr>
      <w:r>
        <w:t xml:space="preserve">☒ Bottom tab navigation (4 tabs)</w:t>
      </w:r>
    </w:p>
    <w:p>
      <w:pPr>
        <w:numPr>
          <w:ilvl w:val="0"/>
          <w:numId w:val="1002"/>
        </w:numPr>
        <w:pStyle w:val="Compact"/>
      </w:pPr>
      <w:r>
        <w:t xml:space="preserve">☒ Timer screen with multiple designs</w:t>
      </w:r>
    </w:p>
    <w:p>
      <w:pPr>
        <w:numPr>
          <w:ilvl w:val="0"/>
          <w:numId w:val="1002"/>
        </w:numPr>
        <w:pStyle w:val="Compact"/>
      </w:pPr>
      <w:r>
        <w:t xml:space="preserve">☒ Task management screen</w:t>
      </w:r>
    </w:p>
    <w:p>
      <w:pPr>
        <w:numPr>
          <w:ilvl w:val="0"/>
          <w:numId w:val="1002"/>
        </w:numPr>
        <w:pStyle w:val="Compact"/>
      </w:pPr>
      <w:r>
        <w:t xml:space="preserve">☒ Statistics screen with friend sharing</w:t>
      </w:r>
    </w:p>
    <w:p>
      <w:pPr>
        <w:numPr>
          <w:ilvl w:val="0"/>
          <w:numId w:val="1002"/>
        </w:numPr>
        <w:pStyle w:val="Compact"/>
      </w:pPr>
      <w:r>
        <w:t xml:space="preserve">☒ Room screens (list, create, join, active)</w:t>
      </w:r>
    </w:p>
    <w:p>
      <w:pPr>
        <w:numPr>
          <w:ilvl w:val="0"/>
          <w:numId w:val="1002"/>
        </w:numPr>
        <w:pStyle w:val="Compact"/>
      </w:pPr>
      <w:r>
        <w:t xml:space="preserve">☒ Profile screen with settings</w:t>
      </w:r>
    </w:p>
    <w:p>
      <w:pPr>
        <w:numPr>
          <w:ilvl w:val="0"/>
          <w:numId w:val="1002"/>
        </w:numPr>
        <w:pStyle w:val="Compact"/>
      </w:pPr>
      <w:r>
        <w:t xml:space="preserve">☒ Ad placement components</w:t>
      </w:r>
    </w:p>
    <w:bookmarkEnd w:id="21"/>
    <w:bookmarkStart w:id="22" w:name="m03---backend-supabase"/>
    <w:p>
      <w:pPr>
        <w:pStyle w:val="Heading3"/>
      </w:pPr>
      <w:r>
        <w:t xml:space="preserve">M03 - Backend + Supabase</w:t>
      </w:r>
    </w:p>
    <w:p>
      <w:pPr>
        <w:numPr>
          <w:ilvl w:val="0"/>
          <w:numId w:val="1003"/>
        </w:numPr>
        <w:pStyle w:val="Compact"/>
      </w:pPr>
      <w:r>
        <w:t xml:space="preserve">☒ PostgreSQL schema (14 tables)</w:t>
      </w:r>
    </w:p>
    <w:p>
      <w:pPr>
        <w:numPr>
          <w:ilvl w:val="0"/>
          <w:numId w:val="1003"/>
        </w:numPr>
        <w:pStyle w:val="Compact"/>
      </w:pPr>
      <w:r>
        <w:t xml:space="preserve">☒ Row Level Security policies</w:t>
      </w:r>
    </w:p>
    <w:p>
      <w:pPr>
        <w:numPr>
          <w:ilvl w:val="0"/>
          <w:numId w:val="1003"/>
        </w:numPr>
        <w:pStyle w:val="Compact"/>
      </w:pPr>
      <w:r>
        <w:t xml:space="preserve">☒ Supabase Storage buckets</w:t>
      </w:r>
    </w:p>
    <w:p>
      <w:pPr>
        <w:numPr>
          <w:ilvl w:val="0"/>
          <w:numId w:val="1003"/>
        </w:numPr>
        <w:pStyle w:val="Compact"/>
      </w:pPr>
      <w:r>
        <w:t xml:space="preserve">☒ REST API routes (rooms, tasks, users, stats, friends, assets, messages, referrals)</w:t>
      </w:r>
    </w:p>
    <w:p>
      <w:pPr>
        <w:numPr>
          <w:ilvl w:val="0"/>
          <w:numId w:val="1003"/>
        </w:numPr>
        <w:pStyle w:val="Compact"/>
      </w:pPr>
      <w:r>
        <w:t xml:space="preserve">☒ WebSocket signaling server</w:t>
      </w:r>
    </w:p>
    <w:p>
      <w:pPr>
        <w:numPr>
          <w:ilvl w:val="0"/>
          <w:numId w:val="1003"/>
        </w:numPr>
        <w:pStyle w:val="Compact"/>
      </w:pPr>
      <w:r>
        <w:t xml:space="preserve">☒ Auth middleware</w:t>
      </w:r>
    </w:p>
    <w:bookmarkEnd w:id="22"/>
    <w:bookmarkStart w:id="23" w:name="m04---webrtc"/>
    <w:p>
      <w:pPr>
        <w:pStyle w:val="Heading3"/>
      </w:pPr>
      <w:r>
        <w:t xml:space="preserve">M04 - WebRTC</w:t>
      </w:r>
    </w:p>
    <w:p>
      <w:pPr>
        <w:numPr>
          <w:ilvl w:val="0"/>
          <w:numId w:val="1004"/>
        </w:numPr>
        <w:pStyle w:val="Compact"/>
      </w:pPr>
      <w:r>
        <w:t xml:space="preserve">☒ Signaling client</w:t>
      </w:r>
    </w:p>
    <w:p>
      <w:pPr>
        <w:numPr>
          <w:ilvl w:val="0"/>
          <w:numId w:val="1004"/>
        </w:numPr>
        <w:pStyle w:val="Compact"/>
      </w:pPr>
      <w:r>
        <w:t xml:space="preserve">☒ Peer connection manager</w:t>
      </w:r>
    </w:p>
    <w:p>
      <w:pPr>
        <w:numPr>
          <w:ilvl w:val="0"/>
          <w:numId w:val="1004"/>
        </w:numPr>
        <w:pStyle w:val="Compact"/>
      </w:pPr>
      <w:r>
        <w:t xml:space="preserve">☒ Data channel messaging</w:t>
      </w:r>
    </w:p>
    <w:p>
      <w:pPr>
        <w:numPr>
          <w:ilvl w:val="0"/>
          <w:numId w:val="1004"/>
        </w:numPr>
        <w:pStyle w:val="Compact"/>
      </w:pPr>
      <w:r>
        <w:t xml:space="preserve">☒ Feature registry system</w:t>
      </w:r>
    </w:p>
    <w:p>
      <w:pPr>
        <w:numPr>
          <w:ilvl w:val="0"/>
          <w:numId w:val="1004"/>
        </w:numPr>
        <w:pStyle w:val="Compact"/>
      </w:pPr>
      <w:r>
        <w:t xml:space="preserve">☒ Timer/task/chat sync</w:t>
      </w:r>
    </w:p>
    <w:p>
      <w:pPr>
        <w:numPr>
          <w:ilvl w:val="0"/>
          <w:numId w:val="1004"/>
        </w:numPr>
        <w:pStyle w:val="Compact"/>
      </w:pPr>
      <w:r>
        <w:t xml:space="preserve">☒ Room orchestrator</w:t>
      </w:r>
    </w:p>
    <w:bookmarkEnd w:id="23"/>
    <w:bookmarkStart w:id="24" w:name="m05---mobile"/>
    <w:p>
      <w:pPr>
        <w:pStyle w:val="Heading3"/>
      </w:pPr>
      <w:r>
        <w:t xml:space="preserve">M05 - Mobile</w:t>
      </w:r>
    </w:p>
    <w:p>
      <w:pPr>
        <w:numPr>
          <w:ilvl w:val="0"/>
          <w:numId w:val="1005"/>
        </w:numPr>
        <w:pStyle w:val="Compact"/>
      </w:pPr>
      <w:r>
        <w:t xml:space="preserve">☒ Permission manager (camera, mic, notifications)</w:t>
      </w:r>
    </w:p>
    <w:p>
      <w:pPr>
        <w:numPr>
          <w:ilvl w:val="0"/>
          <w:numId w:val="1005"/>
        </w:numPr>
        <w:pStyle w:val="Compact"/>
      </w:pPr>
      <w:r>
        <w:t xml:space="preserve">☒ Media service (getUserMedia, audio routing)</w:t>
      </w:r>
    </w:p>
    <w:p>
      <w:pPr>
        <w:numPr>
          <w:ilvl w:val="0"/>
          <w:numId w:val="1005"/>
        </w:numPr>
        <w:pStyle w:val="Compact"/>
      </w:pPr>
      <w:r>
        <w:t xml:space="preserve">☒ Notification service (local + push)</w:t>
      </w:r>
    </w:p>
    <w:p>
      <w:pPr>
        <w:numPr>
          <w:ilvl w:val="0"/>
          <w:numId w:val="1005"/>
        </w:numPr>
        <w:pStyle w:val="Compact"/>
      </w:pPr>
      <w:r>
        <w:t xml:space="preserve">☒ Network monitor</w:t>
      </w:r>
    </w:p>
    <w:p>
      <w:pPr>
        <w:numPr>
          <w:ilvl w:val="0"/>
          <w:numId w:val="1005"/>
        </w:numPr>
        <w:pStyle w:val="Compact"/>
      </w:pPr>
      <w:r>
        <w:t xml:space="preserve">☒ App state manager (foreground/background)</w:t>
      </w:r>
    </w:p>
    <w:p>
      <w:pPr>
        <w:numPr>
          <w:ilvl w:val="0"/>
          <w:numId w:val="1005"/>
        </w:numPr>
        <w:pStyle w:val="Compact"/>
      </w:pPr>
      <w:r>
        <w:t xml:space="preserve">☒ Keep-awake integration</w:t>
      </w:r>
    </w:p>
    <w:bookmarkEnd w:id="24"/>
    <w:bookmarkStart w:id="25" w:name="m07---infrastructure"/>
    <w:p>
      <w:pPr>
        <w:pStyle w:val="Heading3"/>
      </w:pPr>
      <w:r>
        <w:t xml:space="preserve">M07 - Infrastructure</w:t>
      </w:r>
    </w:p>
    <w:p>
      <w:pPr>
        <w:numPr>
          <w:ilvl w:val="0"/>
          <w:numId w:val="1006"/>
        </w:numPr>
        <w:pStyle w:val="Compact"/>
      </w:pPr>
      <w:r>
        <w:t xml:space="preserve">☒ Docker Compose setup</w:t>
      </w:r>
    </w:p>
    <w:p>
      <w:pPr>
        <w:numPr>
          <w:ilvl w:val="0"/>
          <w:numId w:val="1006"/>
        </w:numPr>
        <w:pStyle w:val="Compact"/>
      </w:pPr>
      <w:r>
        <w:t xml:space="preserve">☒ Nginx reverse proxy config</w:t>
      </w:r>
    </w:p>
    <w:p>
      <w:pPr>
        <w:numPr>
          <w:ilvl w:val="0"/>
          <w:numId w:val="1006"/>
        </w:numPr>
        <w:pStyle w:val="Compact"/>
      </w:pPr>
      <w:r>
        <w:t xml:space="preserve">☒ PM2 ecosystem config</w:t>
      </w:r>
    </w:p>
    <w:p>
      <w:pPr>
        <w:numPr>
          <w:ilvl w:val="0"/>
          <w:numId w:val="1006"/>
        </w:numPr>
        <w:pStyle w:val="Compact"/>
      </w:pPr>
      <w:r>
        <w:t xml:space="preserve">☒ Deployment scripts</w:t>
      </w:r>
    </w:p>
    <w:p>
      <w:pPr>
        <w:numPr>
          <w:ilvl w:val="0"/>
          <w:numId w:val="1006"/>
        </w:numPr>
        <w:pStyle w:val="Compact"/>
      </w:pPr>
      <w:r>
        <w:t xml:space="preserve">☒ Backup scripts</w:t>
      </w:r>
    </w:p>
    <w:p>
      <w:pPr>
        <w:numPr>
          <w:ilvl w:val="0"/>
          <w:numId w:val="1006"/>
        </w:numPr>
        <w:pStyle w:val="Compact"/>
      </w:pPr>
      <w:r>
        <w:t xml:space="preserve">☒ SSL/TLS configuration</w:t>
      </w:r>
    </w:p>
    <w:bookmarkEnd w:id="25"/>
    <w:bookmarkStart w:id="26" w:name="m08---authsecuritymonetization"/>
    <w:p>
      <w:pPr>
        <w:pStyle w:val="Heading3"/>
      </w:pPr>
      <w:r>
        <w:t xml:space="preserve">M08 - Auth/Security/Monetization</w:t>
      </w:r>
    </w:p>
    <w:p>
      <w:pPr>
        <w:numPr>
          <w:ilvl w:val="0"/>
          <w:numId w:val="1007"/>
        </w:numPr>
        <w:pStyle w:val="Compact"/>
      </w:pPr>
      <w:r>
        <w:t xml:space="preserve">☒ Supabase auth service</w:t>
      </w:r>
    </w:p>
    <w:p>
      <w:pPr>
        <w:numPr>
          <w:ilvl w:val="0"/>
          <w:numId w:val="1007"/>
        </w:numPr>
        <w:pStyle w:val="Compact"/>
      </w:pPr>
      <w:r>
        <w:t xml:space="preserve">☒ RevenueCat integration</w:t>
      </w:r>
    </w:p>
    <w:p>
      <w:pPr>
        <w:numPr>
          <w:ilvl w:val="0"/>
          <w:numId w:val="1007"/>
        </w:numPr>
        <w:pStyle w:val="Compact"/>
      </w:pPr>
      <w:r>
        <w:t xml:space="preserve">☒ AdMob integration</w:t>
      </w:r>
    </w:p>
    <w:p>
      <w:pPr>
        <w:numPr>
          <w:ilvl w:val="0"/>
          <w:numId w:val="1007"/>
        </w:numPr>
        <w:pStyle w:val="Compact"/>
      </w:pPr>
      <w:r>
        <w:t xml:space="preserve">☒ Referral system (3 → 1 month premium)</w:t>
      </w:r>
    </w:p>
    <w:p>
      <w:pPr>
        <w:numPr>
          <w:ilvl w:val="0"/>
          <w:numId w:val="1007"/>
        </w:numPr>
        <w:pStyle w:val="Compact"/>
      </w:pPr>
      <w:r>
        <w:t xml:space="preserve">☒ Premium entitlement checks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critical-tests"/>
    <w:p>
      <w:pPr>
        <w:pStyle w:val="Heading2"/>
      </w:pPr>
      <w:r>
        <w:t xml:space="preserve">🧪 Critical Tests</w:t>
      </w:r>
    </w:p>
    <w:bookmarkStart w:id="28" w:name="authentication-flow"/>
    <w:p>
      <w:pPr>
        <w:pStyle w:val="Heading3"/>
      </w:pPr>
      <w:r>
        <w:t xml:space="preserve">Authentication Flow</w:t>
      </w:r>
    </w:p>
    <w:p>
      <w:pPr>
        <w:numPr>
          <w:ilvl w:val="0"/>
          <w:numId w:val="1008"/>
        </w:numPr>
        <w:pStyle w:val="Compact"/>
      </w:pPr>
      <w:r>
        <w:t xml:space="preserve">☐ Sign up creates user + profile</w:t>
      </w:r>
    </w:p>
    <w:p>
      <w:pPr>
        <w:numPr>
          <w:ilvl w:val="0"/>
          <w:numId w:val="1008"/>
        </w:numPr>
        <w:pStyle w:val="Compact"/>
      </w:pPr>
      <w:r>
        <w:t xml:space="preserve">☐ Sign in returns access token</w:t>
      </w:r>
    </w:p>
    <w:p>
      <w:pPr>
        <w:numPr>
          <w:ilvl w:val="0"/>
          <w:numId w:val="1008"/>
        </w:numPr>
        <w:pStyle w:val="Compact"/>
      </w:pPr>
      <w:r>
        <w:t xml:space="preserve">☐ Sign out clears session</w:t>
      </w:r>
    </w:p>
    <w:p>
      <w:pPr>
        <w:numPr>
          <w:ilvl w:val="0"/>
          <w:numId w:val="1008"/>
        </w:numPr>
        <w:pStyle w:val="Compact"/>
      </w:pPr>
      <w:r>
        <w:t xml:space="preserve">☐ JWT token refresh works</w:t>
      </w:r>
    </w:p>
    <w:p>
      <w:pPr>
        <w:numPr>
          <w:ilvl w:val="0"/>
          <w:numId w:val="1008"/>
        </w:numPr>
        <w:pStyle w:val="Compact"/>
      </w:pPr>
      <w:r>
        <w:t xml:space="preserve">☐ RLS policies enforce access control</w:t>
      </w:r>
    </w:p>
    <w:bookmarkEnd w:id="28"/>
    <w:bookmarkStart w:id="29" w:name="room-lifecycle"/>
    <w:p>
      <w:pPr>
        <w:pStyle w:val="Heading3"/>
      </w:pPr>
      <w:r>
        <w:t xml:space="preserve">Room Lifecycle</w:t>
      </w:r>
    </w:p>
    <w:p>
      <w:pPr>
        <w:numPr>
          <w:ilvl w:val="0"/>
          <w:numId w:val="1009"/>
        </w:numPr>
        <w:pStyle w:val="Compact"/>
      </w:pPr>
      <w:r>
        <w:t xml:space="preserve">☐ Host creates room</w:t>
      </w:r>
    </w:p>
    <w:p>
      <w:pPr>
        <w:numPr>
          <w:ilvl w:val="0"/>
          <w:numId w:val="1009"/>
        </w:numPr>
        <w:pStyle w:val="Compact"/>
      </w:pPr>
      <w:r>
        <w:t xml:space="preserve">☐ Members join via invite code</w:t>
      </w:r>
    </w:p>
    <w:p>
      <w:pPr>
        <w:numPr>
          <w:ilvl w:val="0"/>
          <w:numId w:val="1009"/>
        </w:numPr>
        <w:pStyle w:val="Compact"/>
      </w:pPr>
      <w:r>
        <w:t xml:space="preserve">☐ WebRTC connections establish</w:t>
      </w:r>
    </w:p>
    <w:p>
      <w:pPr>
        <w:numPr>
          <w:ilvl w:val="0"/>
          <w:numId w:val="1009"/>
        </w:numPr>
        <w:pStyle w:val="Compact"/>
      </w:pPr>
      <w:r>
        <w:t xml:space="preserve">☐ Data channels open</w:t>
      </w:r>
    </w:p>
    <w:p>
      <w:pPr>
        <w:numPr>
          <w:ilvl w:val="0"/>
          <w:numId w:val="1009"/>
        </w:numPr>
        <w:pStyle w:val="Compact"/>
      </w:pPr>
      <w:r>
        <w:t xml:space="preserve">☐ Timer state syncs to members</w:t>
      </w:r>
    </w:p>
    <w:p>
      <w:pPr>
        <w:numPr>
          <w:ilvl w:val="0"/>
          <w:numId w:val="1009"/>
        </w:numPr>
        <w:pStyle w:val="Compact"/>
      </w:pPr>
      <w:r>
        <w:t xml:space="preserve">☐ Task state syncs to members</w:t>
      </w:r>
    </w:p>
    <w:p>
      <w:pPr>
        <w:numPr>
          <w:ilvl w:val="0"/>
          <w:numId w:val="1009"/>
        </w:numPr>
        <w:pStyle w:val="Compact"/>
      </w:pPr>
      <w:r>
        <w:t xml:space="preserve">☐ Chat messages relay</w:t>
      </w:r>
    </w:p>
    <w:p>
      <w:pPr>
        <w:numPr>
          <w:ilvl w:val="0"/>
          <w:numId w:val="1009"/>
        </w:numPr>
        <w:pStyle w:val="Compact"/>
      </w:pPr>
      <w:r>
        <w:t xml:space="preserve">☐ Host disconnect → members notified</w:t>
      </w:r>
    </w:p>
    <w:p>
      <w:pPr>
        <w:numPr>
          <w:ilvl w:val="0"/>
          <w:numId w:val="1009"/>
        </w:numPr>
        <w:pStyle w:val="Compact"/>
      </w:pPr>
      <w:r>
        <w:t xml:space="preserve">☐ Host reconnect → state recovers</w:t>
      </w:r>
    </w:p>
    <w:bookmarkEnd w:id="29"/>
    <w:bookmarkStart w:id="30" w:name="p2p-multi-user-2-8-users"/>
    <w:p>
      <w:pPr>
        <w:pStyle w:val="Heading3"/>
      </w:pPr>
      <w:r>
        <w:t xml:space="preserve">P2P Multi-User (2-8 users)</w:t>
      </w:r>
    </w:p>
    <w:p>
      <w:pPr>
        <w:numPr>
          <w:ilvl w:val="0"/>
          <w:numId w:val="1010"/>
        </w:numPr>
        <w:pStyle w:val="Compact"/>
      </w:pPr>
      <w:r>
        <w:t xml:space="preserve">☐ 2 users: Android ↔ iOS</w:t>
      </w:r>
    </w:p>
    <w:p>
      <w:pPr>
        <w:numPr>
          <w:ilvl w:val="0"/>
          <w:numId w:val="1010"/>
        </w:numPr>
        <w:pStyle w:val="Compact"/>
      </w:pPr>
      <w:r>
        <w:t xml:space="preserve">☐ 3 users: Android ↔ iOS ↔ Web</w:t>
      </w:r>
    </w:p>
    <w:p>
      <w:pPr>
        <w:numPr>
          <w:ilvl w:val="0"/>
          <w:numId w:val="1010"/>
        </w:numPr>
        <w:pStyle w:val="Compact"/>
      </w:pPr>
      <w:r>
        <w:t xml:space="preserve">☐ 8 users: max capacity works</w:t>
      </w:r>
    </w:p>
    <w:p>
      <w:pPr>
        <w:numPr>
          <w:ilvl w:val="0"/>
          <w:numId w:val="1010"/>
        </w:numPr>
        <w:pStyle w:val="Compact"/>
      </w:pPr>
      <w:r>
        <w:t xml:space="preserve">☐ Audio/video streams work</w:t>
      </w:r>
    </w:p>
    <w:p>
      <w:pPr>
        <w:numPr>
          <w:ilvl w:val="0"/>
          <w:numId w:val="1010"/>
        </w:numPr>
        <w:pStyle w:val="Compact"/>
      </w:pPr>
      <w:r>
        <w:t xml:space="preserve">☐ Screen share works</w:t>
      </w:r>
    </w:p>
    <w:p>
      <w:pPr>
        <w:numPr>
          <w:ilvl w:val="0"/>
          <w:numId w:val="1010"/>
        </w:numPr>
        <w:pStyle w:val="Compact"/>
      </w:pPr>
      <w:r>
        <w:t xml:space="preserve">☐ Peer disconnect handled gracefully</w:t>
      </w:r>
    </w:p>
    <w:bookmarkEnd w:id="30"/>
    <w:bookmarkStart w:id="31" w:name="permissions-media"/>
    <w:p>
      <w:pPr>
        <w:pStyle w:val="Heading3"/>
      </w:pPr>
      <w:r>
        <w:t xml:space="preserve">Permissions &amp; Media</w:t>
      </w:r>
    </w:p>
    <w:p>
      <w:pPr>
        <w:numPr>
          <w:ilvl w:val="0"/>
          <w:numId w:val="1011"/>
        </w:numPr>
        <w:pStyle w:val="Compact"/>
      </w:pPr>
      <w:r>
        <w:t xml:space="preserve">☐ Camera permission requested</w:t>
      </w:r>
    </w:p>
    <w:p>
      <w:pPr>
        <w:numPr>
          <w:ilvl w:val="0"/>
          <w:numId w:val="1011"/>
        </w:numPr>
        <w:pStyle w:val="Compact"/>
      </w:pPr>
      <w:r>
        <w:t xml:space="preserve">☐ Microphone permission requested</w:t>
      </w:r>
    </w:p>
    <w:p>
      <w:pPr>
        <w:numPr>
          <w:ilvl w:val="0"/>
          <w:numId w:val="1011"/>
        </w:numPr>
        <w:pStyle w:val="Compact"/>
      </w:pPr>
      <w:r>
        <w:t xml:space="preserve">☐ Notification permission requested</w:t>
      </w:r>
    </w:p>
    <w:p>
      <w:pPr>
        <w:numPr>
          <w:ilvl w:val="0"/>
          <w:numId w:val="1011"/>
        </w:numPr>
        <w:pStyle w:val="Compact"/>
      </w:pPr>
      <w:r>
        <w:t xml:space="preserve">☐ Media streams start/stop correctly</w:t>
      </w:r>
    </w:p>
    <w:p>
      <w:pPr>
        <w:numPr>
          <w:ilvl w:val="0"/>
          <w:numId w:val="1011"/>
        </w:numPr>
        <w:pStyle w:val="Compact"/>
      </w:pPr>
      <w:r>
        <w:t xml:space="preserve">☐ Audio routing (speaker/earpiece) works</w:t>
      </w:r>
    </w:p>
    <w:bookmarkEnd w:id="31"/>
    <w:bookmarkStart w:id="32" w:name="monetization"/>
    <w:p>
      <w:pPr>
        <w:pStyle w:val="Heading3"/>
      </w:pPr>
      <w:r>
        <w:t xml:space="preserve">Monetization</w:t>
      </w:r>
    </w:p>
    <w:p>
      <w:pPr>
        <w:numPr>
          <w:ilvl w:val="0"/>
          <w:numId w:val="1012"/>
        </w:numPr>
        <w:pStyle w:val="Compact"/>
      </w:pPr>
      <w:r>
        <w:t xml:space="preserve">☐ Free users see ads</w:t>
      </w:r>
    </w:p>
    <w:p>
      <w:pPr>
        <w:numPr>
          <w:ilvl w:val="0"/>
          <w:numId w:val="1012"/>
        </w:numPr>
        <w:pStyle w:val="Compact"/>
      </w:pPr>
      <w:r>
        <w:t xml:space="preserve">☐ Premium users see no ads</w:t>
      </w:r>
    </w:p>
    <w:p>
      <w:pPr>
        <w:numPr>
          <w:ilvl w:val="0"/>
          <w:numId w:val="1012"/>
        </w:numPr>
        <w:pStyle w:val="Compact"/>
      </w:pPr>
      <w:r>
        <w:t xml:space="preserve">☐ RevenueCat subscription check works</w:t>
      </w:r>
    </w:p>
    <w:p>
      <w:pPr>
        <w:numPr>
          <w:ilvl w:val="0"/>
          <w:numId w:val="1012"/>
        </w:numPr>
        <w:pStyle w:val="Compact"/>
      </w:pPr>
      <w:r>
        <w:t xml:space="preserve">☐ Referral counting works</w:t>
      </w:r>
    </w:p>
    <w:p>
      <w:pPr>
        <w:numPr>
          <w:ilvl w:val="0"/>
          <w:numId w:val="1012"/>
        </w:numPr>
        <w:pStyle w:val="Compact"/>
      </w:pPr>
      <w:r>
        <w:t xml:space="preserve">☐ 3 completed referrals → reward eligible</w:t>
      </w:r>
    </w:p>
    <w:p>
      <w:pPr>
        <w:numPr>
          <w:ilvl w:val="0"/>
          <w:numId w:val="1012"/>
        </w:numPr>
        <w:pStyle w:val="Compact"/>
      </w:pPr>
      <w:r>
        <w:t xml:space="preserve">☐ Reward claim grants 1 month premium</w:t>
      </w:r>
    </w:p>
    <w:bookmarkEnd w:id="32"/>
    <w:bookmarkStart w:id="33" w:name="network-resilience"/>
    <w:p>
      <w:pPr>
        <w:pStyle w:val="Heading3"/>
      </w:pPr>
      <w:r>
        <w:t xml:space="preserve">Network Resilience</w:t>
      </w:r>
    </w:p>
    <w:p>
      <w:pPr>
        <w:numPr>
          <w:ilvl w:val="0"/>
          <w:numId w:val="1013"/>
        </w:numPr>
        <w:pStyle w:val="Compact"/>
      </w:pPr>
      <w:r>
        <w:t xml:space="preserve">☐ WiFi → mobile data transition handled</w:t>
      </w:r>
    </w:p>
    <w:p>
      <w:pPr>
        <w:numPr>
          <w:ilvl w:val="0"/>
          <w:numId w:val="1013"/>
        </w:numPr>
        <w:pStyle w:val="Compact"/>
      </w:pPr>
      <w:r>
        <w:t xml:space="preserve">☐ Connection loss → auto-reconnect</w:t>
      </w:r>
    </w:p>
    <w:p>
      <w:pPr>
        <w:numPr>
          <w:ilvl w:val="0"/>
          <w:numId w:val="1013"/>
        </w:numPr>
        <w:pStyle w:val="Compact"/>
      </w:pPr>
      <w:r>
        <w:t xml:space="preserve">☐ Background → foreground recovery</w:t>
      </w:r>
    </w:p>
    <w:p>
      <w:pPr>
        <w:numPr>
          <w:ilvl w:val="0"/>
          <w:numId w:val="1013"/>
        </w:numPr>
        <w:pStyle w:val="Compact"/>
      </w:pPr>
      <w:r>
        <w:t xml:space="preserve">☐ Long-running room stability (1+ hour)</w:t>
      </w:r>
    </w:p>
    <w:bookmarkEnd w:id="33"/>
    <w:bookmarkStart w:id="34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14"/>
        </w:numPr>
        <w:pStyle w:val="Compact"/>
      </w:pPr>
      <w:r>
        <w:t xml:space="preserve">☐ RLS blocks unauthorized access</w:t>
      </w:r>
    </w:p>
    <w:p>
      <w:pPr>
        <w:numPr>
          <w:ilvl w:val="0"/>
          <w:numId w:val="1014"/>
        </w:numPr>
        <w:pStyle w:val="Compact"/>
      </w:pPr>
      <w:r>
        <w:t xml:space="preserve">☐ Friend stats respect sharing preferences</w:t>
      </w:r>
    </w:p>
    <w:p>
      <w:pPr>
        <w:numPr>
          <w:ilvl w:val="0"/>
          <w:numId w:val="1014"/>
        </w:numPr>
        <w:pStyle w:val="Compact"/>
      </w:pPr>
      <w:r>
        <w:t xml:space="preserve">☐ Room assets only visible to members</w:t>
      </w:r>
    </w:p>
    <w:p>
      <w:pPr>
        <w:numPr>
          <w:ilvl w:val="0"/>
          <w:numId w:val="1014"/>
        </w:numPr>
        <w:pStyle w:val="Compact"/>
      </w:pPr>
      <w:r>
        <w:t xml:space="preserve">☐ JWT verification blocks invalid tokens</w:t>
      </w:r>
    </w:p>
    <w:p>
      <w:pPr>
        <w:numPr>
          <w:ilvl w:val="0"/>
          <w:numId w:val="1014"/>
        </w:numPr>
        <w:pStyle w:val="Compact"/>
      </w:pPr>
      <w:r>
        <w:t xml:space="preserve">☐ Rate limiting prevents abuse</w:t>
      </w:r>
    </w:p>
    <w:bookmarkEnd w:id="34"/>
    <w:bookmarkStart w:id="35" w:name="performance"/>
    <w:p>
      <w:pPr>
        <w:pStyle w:val="Heading3"/>
      </w:pPr>
      <w:r>
        <w:t xml:space="preserve">Performance</w:t>
      </w:r>
    </w:p>
    <w:p>
      <w:pPr>
        <w:numPr>
          <w:ilvl w:val="0"/>
          <w:numId w:val="1015"/>
        </w:numPr>
        <w:pStyle w:val="Compact"/>
      </w:pPr>
      <w:r>
        <w:t xml:space="preserve">☐ Timer tick accuracy (±500ms)</w:t>
      </w:r>
    </w:p>
    <w:p>
      <w:pPr>
        <w:numPr>
          <w:ilvl w:val="0"/>
          <w:numId w:val="1015"/>
        </w:numPr>
        <w:pStyle w:val="Compact"/>
      </w:pPr>
      <w:r>
        <w:t xml:space="preserve">☐ UI responsiveness (&lt;16ms frame time)</w:t>
      </w:r>
    </w:p>
    <w:p>
      <w:pPr>
        <w:numPr>
          <w:ilvl w:val="0"/>
          <w:numId w:val="1015"/>
        </w:numPr>
        <w:pStyle w:val="Compact"/>
      </w:pPr>
      <w:r>
        <w:t xml:space="preserve">☐ WebRTC latency &lt;200ms</w:t>
      </w:r>
    </w:p>
    <w:p>
      <w:pPr>
        <w:numPr>
          <w:ilvl w:val="0"/>
          <w:numId w:val="1015"/>
        </w:numPr>
        <w:pStyle w:val="Compact"/>
      </w:pPr>
      <w:r>
        <w:t xml:space="preserve">☐ Battery usage acceptable (background mode)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eployment-validation"/>
    <w:p>
      <w:pPr>
        <w:pStyle w:val="Heading2"/>
      </w:pPr>
      <w:r>
        <w:t xml:space="preserve">🚀 Deployment Validation</w:t>
      </w:r>
    </w:p>
    <w:bookmarkStart w:id="37" w:name="pre-deployment"/>
    <w:p>
      <w:pPr>
        <w:pStyle w:val="Heading3"/>
      </w:pPr>
      <w:r>
        <w:t xml:space="preserve">Pre-Deployment</w:t>
      </w:r>
    </w:p>
    <w:p>
      <w:pPr>
        <w:numPr>
          <w:ilvl w:val="0"/>
          <w:numId w:val="1016"/>
        </w:numPr>
        <w:pStyle w:val="Compact"/>
      </w:pPr>
      <w:r>
        <w:t xml:space="preserve">☒ All TypeScript compiles without errors</w:t>
      </w:r>
    </w:p>
    <w:p>
      <w:pPr>
        <w:numPr>
          <w:ilvl w:val="0"/>
          <w:numId w:val="1016"/>
        </w:numPr>
        <w:pStyle w:val="Compact"/>
      </w:pPr>
      <w:r>
        <w:t xml:space="preserve">☒ All ESLint checks pass</w:t>
      </w:r>
    </w:p>
    <w:p>
      <w:pPr>
        <w:numPr>
          <w:ilvl w:val="0"/>
          <w:numId w:val="1016"/>
        </w:numPr>
        <w:pStyle w:val="Compact"/>
      </w:pPr>
      <w:r>
        <w:t xml:space="preserve">☒ Environment variables documented</w:t>
      </w:r>
    </w:p>
    <w:p>
      <w:pPr>
        <w:numPr>
          <w:ilvl w:val="0"/>
          <w:numId w:val="1016"/>
        </w:numPr>
        <w:pStyle w:val="Compact"/>
      </w:pPr>
      <w:r>
        <w:t xml:space="preserve">☒ Database migrations tested</w:t>
      </w:r>
    </w:p>
    <w:p>
      <w:pPr>
        <w:numPr>
          <w:ilvl w:val="0"/>
          <w:numId w:val="1016"/>
        </w:numPr>
        <w:pStyle w:val="Compact"/>
      </w:pPr>
      <w:r>
        <w:t xml:space="preserve">☒ API routes documented</w:t>
      </w:r>
    </w:p>
    <w:bookmarkEnd w:id="37"/>
    <w:bookmarkStart w:id="38" w:name="post-deployment"/>
    <w:p>
      <w:pPr>
        <w:pStyle w:val="Heading3"/>
      </w:pPr>
      <w:r>
        <w:t xml:space="preserve">Post-Deployment</w:t>
      </w:r>
    </w:p>
    <w:p>
      <w:pPr>
        <w:numPr>
          <w:ilvl w:val="0"/>
          <w:numId w:val="1017"/>
        </w:numPr>
        <w:pStyle w:val="Compact"/>
      </w:pPr>
      <w:r>
        <w:t xml:space="preserve">☐ Server health check returns 200</w:t>
      </w:r>
    </w:p>
    <w:p>
      <w:pPr>
        <w:numPr>
          <w:ilvl w:val="0"/>
          <w:numId w:val="1017"/>
        </w:numPr>
        <w:pStyle w:val="Compact"/>
      </w:pPr>
      <w:r>
        <w:t xml:space="preserve">☐ Database connection established</w:t>
      </w:r>
    </w:p>
    <w:p>
      <w:pPr>
        <w:numPr>
          <w:ilvl w:val="0"/>
          <w:numId w:val="1017"/>
        </w:numPr>
        <w:pStyle w:val="Compact"/>
      </w:pPr>
      <w:r>
        <w:t xml:space="preserve">☐ WebSocket signaling endpoint reachable</w:t>
      </w:r>
    </w:p>
    <w:p>
      <w:pPr>
        <w:numPr>
          <w:ilvl w:val="0"/>
          <w:numId w:val="1017"/>
        </w:numPr>
        <w:pStyle w:val="Compact"/>
      </w:pPr>
      <w:r>
        <w:t xml:space="preserve">☐ SSL certificate valid</w:t>
      </w:r>
    </w:p>
    <w:p>
      <w:pPr>
        <w:numPr>
          <w:ilvl w:val="0"/>
          <w:numId w:val="1017"/>
        </w:numPr>
        <w:pStyle w:val="Compact"/>
      </w:pPr>
      <w:r>
        <w:t xml:space="preserve">☐ CORS headers correct</w:t>
      </w:r>
    </w:p>
    <w:p>
      <w:pPr>
        <w:numPr>
          <w:ilvl w:val="0"/>
          <w:numId w:val="1017"/>
        </w:numPr>
        <w:pStyle w:val="Compact"/>
      </w:pPr>
      <w:r>
        <w:t xml:space="preserve">☐ API response times &lt;500ms</w:t>
      </w:r>
    </w:p>
    <w:p>
      <w:pPr>
        <w:numPr>
          <w:ilvl w:val="0"/>
          <w:numId w:val="1017"/>
        </w:numPr>
        <w:pStyle w:val="Compact"/>
      </w:pPr>
      <w:r>
        <w:t xml:space="preserve">☐ PM2 processes running</w:t>
      </w:r>
    </w:p>
    <w:p>
      <w:pPr>
        <w:numPr>
          <w:ilvl w:val="0"/>
          <w:numId w:val="1017"/>
        </w:numPr>
        <w:pStyle w:val="Compact"/>
      </w:pPr>
      <w:r>
        <w:t xml:space="preserve">☐ Nginx serving correctly</w:t>
      </w:r>
    </w:p>
    <w:p>
      <w:pPr>
        <w:numPr>
          <w:ilvl w:val="0"/>
          <w:numId w:val="1017"/>
        </w:numPr>
        <w:pStyle w:val="Compact"/>
      </w:pPr>
      <w:r>
        <w:t xml:space="preserve">☐ Database backups scheduled</w:t>
      </w:r>
    </w:p>
    <w:bookmarkEnd w:id="38"/>
    <w:bookmarkStart w:id="39" w:name="mobile-app"/>
    <w:p>
      <w:pPr>
        <w:pStyle w:val="Heading3"/>
      </w:pPr>
      <w:r>
        <w:t xml:space="preserve">Mobile App</w:t>
      </w:r>
    </w:p>
    <w:p>
      <w:pPr>
        <w:numPr>
          <w:ilvl w:val="0"/>
          <w:numId w:val="1018"/>
        </w:numPr>
        <w:pStyle w:val="Compact"/>
      </w:pPr>
      <w:r>
        <w:t xml:space="preserve">☐ Android build successful</w:t>
      </w:r>
    </w:p>
    <w:p>
      <w:pPr>
        <w:numPr>
          <w:ilvl w:val="0"/>
          <w:numId w:val="1018"/>
        </w:numPr>
        <w:pStyle w:val="Compact"/>
      </w:pPr>
      <w:r>
        <w:t xml:space="preserve">☐ iOS build successful</w:t>
      </w:r>
    </w:p>
    <w:p>
      <w:pPr>
        <w:numPr>
          <w:ilvl w:val="0"/>
          <w:numId w:val="1018"/>
        </w:numPr>
        <w:pStyle w:val="Compact"/>
      </w:pPr>
      <w:r>
        <w:t xml:space="preserve">☐ Push notifications configured</w:t>
      </w:r>
    </w:p>
    <w:p>
      <w:pPr>
        <w:numPr>
          <w:ilvl w:val="0"/>
          <w:numId w:val="1018"/>
        </w:numPr>
        <w:pStyle w:val="Compact"/>
      </w:pPr>
      <w:r>
        <w:t xml:space="preserve">☐ AdMob test ads show</w:t>
      </w:r>
    </w:p>
    <w:p>
      <w:pPr>
        <w:numPr>
          <w:ilvl w:val="0"/>
          <w:numId w:val="1018"/>
        </w:numPr>
        <w:pStyle w:val="Compact"/>
      </w:pPr>
      <w:r>
        <w:t xml:space="preserve">☐ RevenueCat SDK initialized</w:t>
      </w:r>
    </w:p>
    <w:p>
      <w:pPr>
        <w:numPr>
          <w:ilvl w:val="0"/>
          <w:numId w:val="1018"/>
        </w:numPr>
        <w:pStyle w:val="Compact"/>
      </w:pPr>
      <w:r>
        <w:t xml:space="preserve">☐ Deep links work (room invites)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latform-compatibility"/>
    <w:p>
      <w:pPr>
        <w:pStyle w:val="Heading2"/>
      </w:pPr>
      <w:r>
        <w:t xml:space="preserve">📱 Platform Compatibility</w:t>
      </w:r>
    </w:p>
    <w:bookmarkStart w:id="41" w:name="android"/>
    <w:p>
      <w:pPr>
        <w:pStyle w:val="Heading3"/>
      </w:pPr>
      <w:r>
        <w:t xml:space="preserve">Android</w:t>
      </w:r>
    </w:p>
    <w:p>
      <w:pPr>
        <w:numPr>
          <w:ilvl w:val="0"/>
          <w:numId w:val="1019"/>
        </w:numPr>
        <w:pStyle w:val="Compact"/>
      </w:pPr>
      <w:r>
        <w:t xml:space="preserve">☐ Navigation works</w:t>
      </w:r>
    </w:p>
    <w:p>
      <w:pPr>
        <w:numPr>
          <w:ilvl w:val="0"/>
          <w:numId w:val="1019"/>
        </w:numPr>
        <w:pStyle w:val="Compact"/>
      </w:pPr>
      <w:r>
        <w:t xml:space="preserve">☐ Permissions granted</w:t>
      </w:r>
    </w:p>
    <w:p>
      <w:pPr>
        <w:numPr>
          <w:ilvl w:val="0"/>
          <w:numId w:val="1019"/>
        </w:numPr>
        <w:pStyle w:val="Compact"/>
      </w:pPr>
      <w:r>
        <w:t xml:space="preserve">☐ WebRTC connections established</w:t>
      </w:r>
    </w:p>
    <w:p>
      <w:pPr>
        <w:numPr>
          <w:ilvl w:val="0"/>
          <w:numId w:val="1019"/>
        </w:numPr>
        <w:pStyle w:val="Compact"/>
      </w:pPr>
      <w:r>
        <w:t xml:space="preserve">☐ Background mode stable</w:t>
      </w:r>
    </w:p>
    <w:p>
      <w:pPr>
        <w:numPr>
          <w:ilvl w:val="0"/>
          <w:numId w:val="1019"/>
        </w:numPr>
        <w:pStyle w:val="Compact"/>
      </w:pPr>
      <w:r>
        <w:t xml:space="preserve">☐ Notifications shown</w:t>
      </w:r>
    </w:p>
    <w:bookmarkEnd w:id="41"/>
    <w:bookmarkStart w:id="42" w:name="ios"/>
    <w:p>
      <w:pPr>
        <w:pStyle w:val="Heading3"/>
      </w:pPr>
      <w:r>
        <w:t xml:space="preserve">iOS</w:t>
      </w:r>
    </w:p>
    <w:p>
      <w:pPr>
        <w:numPr>
          <w:ilvl w:val="0"/>
          <w:numId w:val="1020"/>
        </w:numPr>
        <w:pStyle w:val="Compact"/>
      </w:pPr>
      <w:r>
        <w:t xml:space="preserve">☐ Navigation works</w:t>
      </w:r>
    </w:p>
    <w:p>
      <w:pPr>
        <w:numPr>
          <w:ilvl w:val="0"/>
          <w:numId w:val="1020"/>
        </w:numPr>
        <w:pStyle w:val="Compact"/>
      </w:pPr>
      <w:r>
        <w:t xml:space="preserve">☐ Permissions granted</w:t>
      </w:r>
    </w:p>
    <w:p>
      <w:pPr>
        <w:numPr>
          <w:ilvl w:val="0"/>
          <w:numId w:val="1020"/>
        </w:numPr>
        <w:pStyle w:val="Compact"/>
      </w:pPr>
      <w:r>
        <w:t xml:space="preserve">☐ WebRTC connections established</w:t>
      </w:r>
    </w:p>
    <w:p>
      <w:pPr>
        <w:numPr>
          <w:ilvl w:val="0"/>
          <w:numId w:val="1020"/>
        </w:numPr>
        <w:pStyle w:val="Compact"/>
      </w:pPr>
      <w:r>
        <w:t xml:space="preserve">☐ Background mode stable</w:t>
      </w:r>
    </w:p>
    <w:p>
      <w:pPr>
        <w:numPr>
          <w:ilvl w:val="0"/>
          <w:numId w:val="1020"/>
        </w:numPr>
        <w:pStyle w:val="Compact"/>
      </w:pPr>
      <w:r>
        <w:t xml:space="preserve">☐ Notifications shown</w:t>
      </w:r>
    </w:p>
    <w:bookmarkEnd w:id="42"/>
    <w:bookmarkStart w:id="43" w:name="web-future---m06"/>
    <w:p>
      <w:pPr>
        <w:pStyle w:val="Heading3"/>
      </w:pPr>
      <w:r>
        <w:t xml:space="preserve">Web (Future - M06)</w:t>
      </w:r>
    </w:p>
    <w:p>
      <w:pPr>
        <w:numPr>
          <w:ilvl w:val="0"/>
          <w:numId w:val="1021"/>
        </w:numPr>
        <w:pStyle w:val="Compact"/>
      </w:pPr>
      <w:r>
        <w:t xml:space="preserve">☐ Browser compatibility</w:t>
      </w:r>
    </w:p>
    <w:p>
      <w:pPr>
        <w:numPr>
          <w:ilvl w:val="0"/>
          <w:numId w:val="1021"/>
        </w:numPr>
        <w:pStyle w:val="Compact"/>
      </w:pPr>
      <w:r>
        <w:t xml:space="preserve">☐ WebRTC works</w:t>
      </w:r>
    </w:p>
    <w:p>
      <w:pPr>
        <w:numPr>
          <w:ilvl w:val="0"/>
          <w:numId w:val="1021"/>
        </w:numPr>
        <w:pStyle w:val="Compact"/>
      </w:pPr>
      <w:r>
        <w:t xml:space="preserve">☐ Responsive design</w:t>
      </w:r>
    </w:p>
    <w:p>
      <w:pPr>
        <w:numPr>
          <w:ilvl w:val="0"/>
          <w:numId w:val="1021"/>
        </w:numPr>
        <w:pStyle w:val="Compact"/>
      </w:pPr>
      <w:r>
        <w:t xml:space="preserve">☐ PWA features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inal-checklist"/>
    <w:p>
      <w:pPr>
        <w:pStyle w:val="Heading2"/>
      </w:pPr>
      <w:r>
        <w:t xml:space="preserve">✨ Final Checklist</w:t>
      </w:r>
    </w:p>
    <w:p>
      <w:pPr>
        <w:numPr>
          <w:ilvl w:val="0"/>
          <w:numId w:val="1022"/>
        </w:numPr>
        <w:pStyle w:val="Compact"/>
      </w:pPr>
      <w:r>
        <w:t xml:space="preserve">☐ All critical tests passing</w:t>
      </w:r>
    </w:p>
    <w:p>
      <w:pPr>
        <w:numPr>
          <w:ilvl w:val="0"/>
          <w:numId w:val="1022"/>
        </w:numPr>
        <w:pStyle w:val="Compact"/>
      </w:pPr>
      <w:r>
        <w:t xml:space="preserve">☐ No known blocking bugs</w:t>
      </w:r>
    </w:p>
    <w:p>
      <w:pPr>
        <w:numPr>
          <w:ilvl w:val="0"/>
          <w:numId w:val="1022"/>
        </w:numPr>
        <w:pStyle w:val="Compact"/>
      </w:pPr>
      <w:r>
        <w:t xml:space="preserve">☐ Performance benchmarks met</w:t>
      </w:r>
    </w:p>
    <w:p>
      <w:pPr>
        <w:numPr>
          <w:ilvl w:val="0"/>
          <w:numId w:val="1022"/>
        </w:numPr>
        <w:pStyle w:val="Compact"/>
      </w:pPr>
      <w:r>
        <w:t xml:space="preserve">☐ Security audit passed</w:t>
      </w:r>
    </w:p>
    <w:p>
      <w:pPr>
        <w:numPr>
          <w:ilvl w:val="0"/>
          <w:numId w:val="1022"/>
        </w:numPr>
        <w:pStyle w:val="Compact"/>
      </w:pPr>
      <w:r>
        <w:t xml:space="preserve">☐ Documentation complete</w:t>
      </w:r>
    </w:p>
    <w:p>
      <w:pPr>
        <w:numPr>
          <w:ilvl w:val="0"/>
          <w:numId w:val="1022"/>
        </w:numPr>
        <w:pStyle w:val="Compact"/>
      </w:pPr>
      <w:r>
        <w:t xml:space="preserve">☐ Deployment scripts verified</w:t>
      </w:r>
    </w:p>
    <w:p>
      <w:pPr>
        <w:numPr>
          <w:ilvl w:val="0"/>
          <w:numId w:val="1022"/>
        </w:numPr>
        <w:pStyle w:val="Compact"/>
      </w:pPr>
      <w:r>
        <w:t xml:space="preserve">☐ Monitoring configured</w:t>
      </w:r>
    </w:p>
    <w:p>
      <w:pPr>
        <w:numPr>
          <w:ilvl w:val="0"/>
          <w:numId w:val="1022"/>
        </w:numPr>
        <w:pStyle w:val="Compact"/>
      </w:pPr>
      <w:r>
        <w:t xml:space="preserve">☐ Backup strategy in place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Ready for Production ✅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2026-08-22T14:55:03Z</dcterms:created>
  <dcterms:modified xsi:type="dcterms:W3CDTF">2026-08-22T14:55:03Z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