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A277" w14:textId="77777777" w:rsidR="002908E0" w:rsidRPr="002908E0" w:rsidRDefault="002908E0" w:rsidP="002908E0">
      <w:pPr>
        <w:shd w:val="clear" w:color="auto" w:fill="FAFC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606060"/>
          <w:sz w:val="38"/>
          <w:szCs w:val="38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color w:val="606060"/>
          <w:sz w:val="38"/>
          <w:szCs w:val="38"/>
          <w:lang w:eastAsia="en-GB"/>
        </w:rPr>
        <w:t>Connecting to local or remote SQL Server from Docker Cont</w:t>
      </w:r>
      <w:bookmarkStart w:id="0" w:name="_GoBack"/>
      <w:bookmarkEnd w:id="0"/>
      <w:r w:rsidRPr="002908E0">
        <w:rPr>
          <w:rFonts w:ascii="Verdana" w:eastAsia="Times New Roman" w:hAnsi="Verdana" w:cs="Times New Roman"/>
          <w:b/>
          <w:bCs/>
          <w:color w:val="606060"/>
          <w:sz w:val="38"/>
          <w:szCs w:val="38"/>
          <w:lang w:eastAsia="en-GB"/>
        </w:rPr>
        <w:t>ainer</w:t>
      </w:r>
    </w:p>
    <w:p w14:paraId="459A7729" w14:textId="77777777" w:rsidR="002908E0" w:rsidRPr="002908E0" w:rsidRDefault="002908E0" w:rsidP="002908E0">
      <w:pPr>
        <w:pBdr>
          <w:bottom w:val="single" w:sz="6" w:space="0" w:color="B0B0B0"/>
        </w:pBd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Posted by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vivekcek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on June 10, 2018</w:t>
      </w:r>
    </w:p>
    <w:p w14:paraId="51DA481E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In this post, I will show you how to connect from a docker container to local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express running in your machine.</w:t>
      </w: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br/>
        <w:t>Please note that the SQL Server is not running inside a docker container. SQL is installed in my machine.</w:t>
      </w:r>
    </w:p>
    <w:p w14:paraId="3E0D9A23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My docker container host an asp.net core application with EF Core. During the local debugging the app was perfectly connecting to my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database. But after deploying the app to docker container I got exception like unable to connect to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server.</w:t>
      </w:r>
    </w:p>
    <w:p w14:paraId="2ADF187E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So why this </w:t>
      </w:r>
      <w:proofErr w:type="gram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happen?.</w:t>
      </w:r>
      <w:proofErr w:type="gram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Here the docker container is running as a separate machine inside your host computer. </w:t>
      </w:r>
      <w:proofErr w:type="gram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So</w:t>
      </w:r>
      <w:proofErr w:type="gram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to connect to the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database in your host machine, you need to enable remote connections to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server.</w:t>
      </w:r>
    </w:p>
    <w:p w14:paraId="4BBB6334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proofErr w:type="gram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So</w:t>
      </w:r>
      <w:proofErr w:type="gram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follow below steps to enable remote connections to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server.</w:t>
      </w:r>
    </w:p>
    <w:p w14:paraId="6ED99C07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1. You must configure SQL Server with Mixed Mode Authentication. For remote connection you need to supply user name and password.</w:t>
      </w: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br/>
        <w:t>2. Open SQL Server Configuration Manager as Administrator.</w:t>
      </w:r>
    </w:p>
    <w:p w14:paraId="2D43A617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drawing>
          <wp:inline distT="0" distB="0" distL="0" distR="0" wp14:anchorId="322B36B1" wp14:editId="3EDE01D0">
            <wp:extent cx="4667250" cy="3895725"/>
            <wp:effectExtent l="0" t="0" r="0" b="9525"/>
            <wp:docPr id="8" name="Picture 8" descr="https://vivekcek.files.wordpress.com/2018/06/1.png?w=490&amp;h=40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vekcek.files.wordpress.com/2018/06/1.png?w=490&amp;h=40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896A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lastRenderedPageBreak/>
        <w:t>3.Now select Protocols for SQL and then select TCP/IP now open the Properties by right click.</w:t>
      </w: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br/>
      </w:r>
      <w:proofErr w:type="gram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4.In</w:t>
      </w:r>
      <w:proofErr w:type="gram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the TCP/IP properties window enable TCP/IP for SQL Server (Enabled=Yes, Listen All=Yes).</w:t>
      </w:r>
    </w:p>
    <w:p w14:paraId="2E6F5ECE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drawing>
          <wp:inline distT="0" distB="0" distL="0" distR="0" wp14:anchorId="65F85669" wp14:editId="0317EFC9">
            <wp:extent cx="5731510" cy="3179445"/>
            <wp:effectExtent l="0" t="0" r="2540" b="1905"/>
            <wp:docPr id="7" name="Picture 7" descr="https://vivekcek.files.wordpress.com/2018/06/2.png?w=1024&amp;h=56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ivekcek.files.wordpress.com/2018/06/2.png?w=1024&amp;h=56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E0A1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5.Now select IP Addresses tab in properties window. And under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IPAll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give port number as 49172.</w:t>
      </w:r>
    </w:p>
    <w:p w14:paraId="477A2128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lastRenderedPageBreak/>
        <w:drawing>
          <wp:inline distT="0" distB="0" distL="0" distR="0" wp14:anchorId="4856AC3D" wp14:editId="401A7F2C">
            <wp:extent cx="4972050" cy="5991225"/>
            <wp:effectExtent l="0" t="0" r="0" b="9525"/>
            <wp:docPr id="6" name="Picture 6" descr="https://vivekcek.files.wordpress.com/2018/06/3.png?w=522&amp;h=62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vekcek.files.wordpress.com/2018/06/3.png?w=522&amp;h=62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DCDE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6. Now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restrat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SQL Server service.</w:t>
      </w:r>
    </w:p>
    <w:p w14:paraId="2663EDB8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drawing>
          <wp:inline distT="0" distB="0" distL="0" distR="0" wp14:anchorId="538D91C0" wp14:editId="791D59A0">
            <wp:extent cx="5731510" cy="1712595"/>
            <wp:effectExtent l="0" t="0" r="2540" b="1905"/>
            <wp:docPr id="5" name="Picture 5" descr="https://vivekcek.files.wordpress.com/2018/06/4.png?w=1024&amp;h=3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vekcek.files.wordpress.com/2018/06/4.png?w=1024&amp;h=30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60BE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7.Make sure SQL Server Browser is running, if not start it.</w:t>
      </w:r>
    </w:p>
    <w:p w14:paraId="30C33C01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lastRenderedPageBreak/>
        <w:drawing>
          <wp:inline distT="0" distB="0" distL="0" distR="0" wp14:anchorId="76043806" wp14:editId="1AE62369">
            <wp:extent cx="5731510" cy="2177415"/>
            <wp:effectExtent l="0" t="0" r="2540" b="0"/>
            <wp:docPr id="4" name="Picture 4" descr="https://vivekcek.files.wordpress.com/2018/06/5.png?w=1024&amp;h=38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vekcek.files.wordpress.com/2018/06/5.png?w=1024&amp;h=38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CA2E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7. Now setup your firewall to accept inbound connection to 49172.</w:t>
      </w:r>
    </w:p>
    <w:p w14:paraId="0D161C0F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drawing>
          <wp:inline distT="0" distB="0" distL="0" distR="0" wp14:anchorId="09E935E9" wp14:editId="52C5D90D">
            <wp:extent cx="5731510" cy="3960495"/>
            <wp:effectExtent l="0" t="0" r="2540" b="1905"/>
            <wp:docPr id="3" name="Picture 3" descr="https://vivekcek.files.wordpress.com/2018/06/6.png?w=945&amp;h=65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ivekcek.files.wordpress.com/2018/06/6.png?w=945&amp;h=65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AA8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8.To connect to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sql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server from docker, you can’t use the host computer name. You need to find the right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ip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address of you host.</w:t>
      </w:r>
    </w:p>
    <w:p w14:paraId="23EE6325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9. Open command prompt and issue “ipconfig” command, </w:t>
      </w:r>
      <w:proofErr w:type="gram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Then</w:t>
      </w:r>
      <w:proofErr w:type="gram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you can see a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nat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ip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address of Docker NAT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ip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address copy it.</w:t>
      </w:r>
    </w:p>
    <w:p w14:paraId="0B5E3A31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lastRenderedPageBreak/>
        <w:drawing>
          <wp:inline distT="0" distB="0" distL="0" distR="0" wp14:anchorId="0B24A46A" wp14:editId="17C41E13">
            <wp:extent cx="5731510" cy="3268980"/>
            <wp:effectExtent l="0" t="0" r="2540" b="7620"/>
            <wp:docPr id="2" name="Picture 2" descr="https://vivekcek.files.wordpress.com/2018/06/7.png?w=1024&amp;h=58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ivekcek.files.wordpress.com/2018/06/7.png?w=1024&amp;h=58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22AC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10. Now we need to make sure, we can connect to this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ip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from our docker container.</w:t>
      </w: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br/>
        <w:t xml:space="preserve">11.User “docker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ps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” command to find the id of your running container.</w:t>
      </w: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br/>
        <w:t>12. Now use the “docker exec -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cmd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” to get command prompt from your container. And use the ping command to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chek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the </w:t>
      </w:r>
      <w:proofErr w:type="spellStart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ip</w:t>
      </w:r>
      <w:proofErr w:type="spellEnd"/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 xml:space="preserve"> address connectivity.</w:t>
      </w:r>
    </w:p>
    <w:p w14:paraId="2F9DF528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b/>
          <w:bCs/>
          <w:noProof/>
          <w:color w:val="0A8FBC"/>
          <w:sz w:val="16"/>
          <w:szCs w:val="16"/>
          <w:lang w:eastAsia="en-GB"/>
        </w:rPr>
        <w:drawing>
          <wp:inline distT="0" distB="0" distL="0" distR="0" wp14:anchorId="59C26EC8" wp14:editId="1320CB1F">
            <wp:extent cx="4876800" cy="2200275"/>
            <wp:effectExtent l="0" t="0" r="0" b="9525"/>
            <wp:docPr id="1" name="Picture 1" descr="https://vivekcek.files.wordpress.com/2018/06/8.png?w=512&amp;h=23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ivekcek.files.wordpress.com/2018/06/8.png?w=512&amp;h=23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BCBF" w14:textId="77777777" w:rsidR="002908E0" w:rsidRPr="002908E0" w:rsidRDefault="002908E0" w:rsidP="002908E0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</w:pPr>
      <w:r w:rsidRPr="002908E0">
        <w:rPr>
          <w:rFonts w:ascii="Verdana" w:eastAsia="Times New Roman" w:hAnsi="Verdana" w:cs="Times New Roman"/>
          <w:color w:val="2A2A2A"/>
          <w:sz w:val="16"/>
          <w:szCs w:val="16"/>
          <w:lang w:eastAsia="en-GB"/>
        </w:rPr>
        <w:t>13. If the connectivity is fine you can use below connection string.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2908E0" w:rsidRPr="002908E0" w14:paraId="028B0501" w14:textId="77777777" w:rsidTr="002908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9FD497" w14:textId="77777777" w:rsidR="002908E0" w:rsidRPr="002908E0" w:rsidRDefault="002908E0" w:rsidP="00290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908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1525" w:type="dxa"/>
            <w:vAlign w:val="center"/>
            <w:hideMark/>
          </w:tcPr>
          <w:p w14:paraId="02AB593C" w14:textId="77777777" w:rsidR="002908E0" w:rsidRPr="002908E0" w:rsidRDefault="002908E0" w:rsidP="00290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Data Source=&lt;</w:t>
            </w:r>
            <w:proofErr w:type="spellStart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IPAddress</w:t>
            </w:r>
            <w:proofErr w:type="spellEnd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&gt;\\SQLEXPRESS,</w:t>
            </w:r>
            <w:proofErr w:type="gramStart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49172;Database</w:t>
            </w:r>
            <w:proofErr w:type="gramEnd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=&lt;Database name&gt;;User ID=</w:t>
            </w:r>
            <w:proofErr w:type="spellStart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sa;Password</w:t>
            </w:r>
            <w:proofErr w:type="spellEnd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=&lt;Your password&gt;;</w:t>
            </w:r>
            <w:proofErr w:type="spellStart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MultipleActiveResultSets</w:t>
            </w:r>
            <w:proofErr w:type="spellEnd"/>
            <w:r w:rsidRPr="002908E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=true;</w:t>
            </w:r>
          </w:p>
        </w:tc>
      </w:tr>
    </w:tbl>
    <w:p w14:paraId="2A4B9F4E" w14:textId="77777777" w:rsidR="00D52FDD" w:rsidRDefault="002908E0"/>
    <w:sectPr w:rsidR="00D5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E0"/>
    <w:rsid w:val="002908E0"/>
    <w:rsid w:val="00472DCF"/>
    <w:rsid w:val="00D10476"/>
    <w:rsid w:val="00D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8505"/>
  <w15:chartTrackingRefBased/>
  <w15:docId w15:val="{1B12EDEE-7F2A-4806-BB0D-6BAB8A59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8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ate">
    <w:name w:val="date"/>
    <w:basedOn w:val="Normal"/>
    <w:rsid w:val="0029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90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vekcek.wordpress.com/2018/06/10/connecting-to-local-or-remote-sql-server-from-docker-container/3-25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vivekcek.wordpress.com/2018/06/10/connecting-to-local-or-remote-sql-server-from-docker-container/8-15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vivekcek.wordpress.com/2018/06/10/connecting-to-local-or-remote-sql-server-from-docker-container/5-16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vivekcek.wordpress.com/2018/06/10/connecting-to-local-or-remote-sql-server-from-docker-container/7-16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vekcek.wordpress.com/2018/06/10/connecting-to-local-or-remote-sql-server-from-docker-container/2-34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vivekcek.wordpress.com/2018/06/10/connecting-to-local-or-remote-sql-server-from-docker-container/4-24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vivekcek.wordpress.com/2018/06/10/connecting-to-local-or-remote-sql-server-from-docker-container/1-37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vivekcek.wordpress.com/2018/06/10/connecting-to-local-or-remote-sql-server-from-docker-container/6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Lawate</dc:creator>
  <cp:keywords/>
  <dc:description/>
  <cp:lastModifiedBy>Pramod Lawate</cp:lastModifiedBy>
  <cp:revision>1</cp:revision>
  <dcterms:created xsi:type="dcterms:W3CDTF">2018-11-28T14:47:00Z</dcterms:created>
  <dcterms:modified xsi:type="dcterms:W3CDTF">2018-11-28T14:48:00Z</dcterms:modified>
</cp:coreProperties>
</file>