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EBF14" w14:textId="77777777" w:rsidR="00F37C7B" w:rsidRDefault="00F37C7B"/>
    <w:p w14:paraId="7B453C53" w14:textId="77777777" w:rsidR="00DF34D6" w:rsidRDefault="00DF34D6"/>
    <w:p w14:paraId="2A284918" w14:textId="20D31198" w:rsidR="00DF34D6" w:rsidRPr="00AE082C" w:rsidRDefault="00AE082C" w:rsidP="00DF34D6">
      <w:pPr>
        <w:jc w:val="right"/>
        <w:rPr>
          <w:rFonts w:ascii="Arial Black" w:hAnsi="Arial Black"/>
          <w:sz w:val="44"/>
          <w:szCs w:val="44"/>
        </w:rPr>
      </w:pPr>
      <w:r w:rsidRPr="00AE082C">
        <w:rPr>
          <w:rFonts w:ascii="Arial Black" w:hAnsi="Arial Black"/>
          <w:sz w:val="44"/>
          <w:szCs w:val="44"/>
        </w:rPr>
        <w:t>Agentic AI for Scalable Observability in OpenShift</w:t>
      </w:r>
    </w:p>
    <w:p w14:paraId="6688EAD1" w14:textId="31327F84" w:rsidR="00DF34D6" w:rsidRPr="0006636A" w:rsidRDefault="00DF34D6" w:rsidP="00DF34D6">
      <w:pPr>
        <w:jc w:val="right"/>
        <w:rPr>
          <w:rFonts w:ascii="Arial" w:hAnsi="Arial" w:cs="Arial"/>
          <w:color w:val="C0504D" w:themeColor="accent2"/>
          <w:sz w:val="56"/>
          <w:szCs w:val="56"/>
        </w:rPr>
      </w:pPr>
    </w:p>
    <w:p w14:paraId="2DA5509C" w14:textId="77777777" w:rsidR="0006636A" w:rsidRDefault="0006636A" w:rsidP="00DF34D6">
      <w:pPr>
        <w:jc w:val="right"/>
        <w:rPr>
          <w:rFonts w:ascii="Arial" w:hAnsi="Arial" w:cs="Arial"/>
          <w:color w:val="C0504D" w:themeColor="accent2"/>
          <w:sz w:val="52"/>
          <w:szCs w:val="52"/>
        </w:rPr>
      </w:pPr>
    </w:p>
    <w:p w14:paraId="3A122DBD" w14:textId="3F7EE251" w:rsidR="00693F0E" w:rsidRDefault="00310A4B" w:rsidP="00AB6D2E">
      <w:pPr>
        <w:jc w:val="right"/>
        <w:rPr>
          <w:rFonts w:ascii="Arial Narrow" w:hAnsi="Arial Narrow" w:cs="Arial"/>
          <w:color w:val="C0504D" w:themeColor="accent2"/>
          <w:sz w:val="28"/>
          <w:szCs w:val="28"/>
        </w:rPr>
      </w:pPr>
      <w:r>
        <w:rPr>
          <w:rFonts w:ascii="Arial Narrow" w:hAnsi="Arial Narrow" w:cs="Arial"/>
          <w:sz w:val="28"/>
          <w:szCs w:val="28"/>
        </w:rPr>
        <w:t xml:space="preserve">Version </w:t>
      </w:r>
      <w:r w:rsidR="00AE082C">
        <w:rPr>
          <w:rFonts w:ascii="Arial Narrow" w:hAnsi="Arial Narrow" w:cs="Arial"/>
          <w:sz w:val="28"/>
          <w:szCs w:val="28"/>
        </w:rPr>
        <w:t>1.0</w:t>
      </w:r>
      <w:r w:rsidR="00BE7C86" w:rsidRPr="00BE7C86">
        <w:rPr>
          <w:rFonts w:ascii="Arial Narrow" w:hAnsi="Arial Narrow" w:cs="Arial"/>
          <w:sz w:val="28"/>
          <w:szCs w:val="28"/>
        </w:rPr>
        <w:t xml:space="preserve"> </w:t>
      </w:r>
      <w:r w:rsidR="00AE082C">
        <w:rPr>
          <w:rFonts w:ascii="Arial Narrow" w:hAnsi="Arial Narrow" w:cs="Arial"/>
          <w:sz w:val="28"/>
          <w:szCs w:val="28"/>
        </w:rPr>
        <w:t>–</w:t>
      </w:r>
      <w:r w:rsidR="00B547FE" w:rsidRPr="00BE7C86">
        <w:rPr>
          <w:rFonts w:ascii="Arial Narrow" w:hAnsi="Arial Narrow" w:cs="Arial"/>
          <w:sz w:val="28"/>
          <w:szCs w:val="28"/>
        </w:rPr>
        <w:t xml:space="preserve"> </w:t>
      </w:r>
      <w:r w:rsidR="00AE082C">
        <w:rPr>
          <w:rFonts w:ascii="Arial Narrow" w:hAnsi="Arial Narrow" w:cs="Arial"/>
          <w:sz w:val="28"/>
          <w:szCs w:val="28"/>
        </w:rPr>
        <w:t>July 31</w:t>
      </w:r>
      <w:r w:rsidR="003D6032">
        <w:rPr>
          <w:rFonts w:ascii="Arial Narrow" w:hAnsi="Arial Narrow" w:cs="Arial"/>
          <w:sz w:val="28"/>
          <w:szCs w:val="28"/>
        </w:rPr>
        <w:t>,</w:t>
      </w:r>
      <w:r w:rsidR="00B547FE" w:rsidRPr="00BE7C86">
        <w:rPr>
          <w:rFonts w:ascii="Arial Narrow" w:hAnsi="Arial Narrow" w:cs="Arial"/>
          <w:sz w:val="28"/>
          <w:szCs w:val="28"/>
        </w:rPr>
        <w:t xml:space="preserve"> 20</w:t>
      </w:r>
      <w:r w:rsidR="00AE082C">
        <w:rPr>
          <w:rFonts w:ascii="Arial Narrow" w:hAnsi="Arial Narrow" w:cs="Arial"/>
          <w:sz w:val="28"/>
          <w:szCs w:val="28"/>
        </w:rPr>
        <w:t>25</w:t>
      </w:r>
    </w:p>
    <w:p w14:paraId="667186EC" w14:textId="77777777" w:rsidR="00AB6D2E" w:rsidRDefault="00AB6D2E">
      <w:pPr>
        <w:rPr>
          <w:rFonts w:ascii="Arial Black" w:hAnsi="Arial Black" w:cs="Arial"/>
          <w:b/>
          <w:sz w:val="36"/>
          <w:szCs w:val="36"/>
        </w:rPr>
      </w:pPr>
      <w:r>
        <w:rPr>
          <w:rFonts w:ascii="Arial Black" w:hAnsi="Arial Black" w:cs="Arial"/>
          <w:b/>
          <w:sz w:val="36"/>
          <w:szCs w:val="36"/>
        </w:rPr>
        <w:br w:type="page"/>
      </w:r>
    </w:p>
    <w:p w14:paraId="451EB9C3" w14:textId="33D56506" w:rsidR="00D04111" w:rsidRDefault="00D04111">
      <w:pPr>
        <w:rPr>
          <w:rFonts w:ascii="Arial" w:hAnsi="Arial" w:cs="Arial"/>
          <w:sz w:val="20"/>
          <w:szCs w:val="20"/>
        </w:rPr>
        <w:sectPr w:rsidR="00D04111" w:rsidSect="00E1200C">
          <w:headerReference w:type="default" r:id="rId11"/>
          <w:footerReference w:type="default" r:id="rId12"/>
          <w:footerReference w:type="first" r:id="rId13"/>
          <w:pgSz w:w="12240" w:h="15840"/>
          <w:pgMar w:top="1440" w:right="1440" w:bottom="1440" w:left="1440" w:header="720" w:footer="432" w:gutter="0"/>
          <w:cols w:space="720"/>
          <w:docGrid w:linePitch="360"/>
        </w:sectPr>
      </w:pPr>
    </w:p>
    <w:p w14:paraId="46C93BC4" w14:textId="77777777" w:rsidR="007A0D85" w:rsidRDefault="007A0D85">
      <w:pPr>
        <w:rPr>
          <w:rFonts w:ascii="Arial" w:hAnsi="Arial" w:cs="Arial"/>
          <w:sz w:val="20"/>
          <w:szCs w:val="20"/>
        </w:rPr>
      </w:pPr>
    </w:p>
    <w:p w14:paraId="66DF85E0" w14:textId="77777777" w:rsidR="007A0D85" w:rsidRPr="00052AC8" w:rsidRDefault="00310A4B" w:rsidP="007A0D85">
      <w:pPr>
        <w:pStyle w:val="ListParagraph"/>
        <w:ind w:left="0"/>
        <w:jc w:val="center"/>
        <w:rPr>
          <w:rFonts w:ascii="Arial Black" w:hAnsi="Arial Black" w:cs="Arial"/>
          <w:b/>
          <w:sz w:val="36"/>
          <w:szCs w:val="36"/>
        </w:rPr>
      </w:pPr>
      <w:r>
        <w:rPr>
          <w:rFonts w:ascii="Arial Black" w:hAnsi="Arial Black" w:cs="Arial"/>
          <w:b/>
          <w:sz w:val="36"/>
          <w:szCs w:val="36"/>
        </w:rPr>
        <w:t>System Requirements</w:t>
      </w:r>
    </w:p>
    <w:p w14:paraId="281FC1C3" w14:textId="304692C4" w:rsidR="00B818D5" w:rsidRDefault="00F150D0" w:rsidP="00B818D5">
      <w:pPr>
        <w:jc w:val="center"/>
        <w:rPr>
          <w:rFonts w:ascii="Arial Bold" w:hAnsi="Arial Bold" w:cs="Arial Bold"/>
          <w:b/>
          <w:sz w:val="30"/>
          <w:szCs w:val="30"/>
        </w:rPr>
      </w:pPr>
      <w:r>
        <w:rPr>
          <w:rFonts w:ascii="Arial Bold" w:hAnsi="Arial Bold" w:cs="Arial Bold"/>
          <w:b/>
          <w:sz w:val="30"/>
          <w:szCs w:val="30"/>
        </w:rPr>
        <w:t>PaaS Solutions</w:t>
      </w:r>
    </w:p>
    <w:p w14:paraId="65591215" w14:textId="28360522" w:rsidR="00B818D5" w:rsidRDefault="00442DBF" w:rsidP="00442DBF">
      <w:pPr>
        <w:rPr>
          <w:rFonts w:ascii="Arial Bold" w:hAnsi="Arial Bold" w:cs="Arial Bold"/>
          <w:b/>
          <w:sz w:val="30"/>
          <w:szCs w:val="30"/>
        </w:rPr>
      </w:pPr>
      <w:r>
        <w:rPr>
          <w:rFonts w:ascii="Arial Black" w:hAnsi="Arial Black" w:cs="Arial"/>
          <w:b/>
          <w:sz w:val="44"/>
          <w:szCs w:val="44"/>
        </w:rPr>
        <w:t xml:space="preserve">                           </w:t>
      </w:r>
      <w:proofErr w:type="spellStart"/>
      <w:r w:rsidR="00F150D0">
        <w:rPr>
          <w:rFonts w:ascii="Arial Black" w:hAnsi="Arial Black" w:cs="Arial"/>
          <w:b/>
          <w:sz w:val="44"/>
          <w:szCs w:val="44"/>
        </w:rPr>
        <w:t>oseAI</w:t>
      </w:r>
      <w:proofErr w:type="spellEnd"/>
    </w:p>
    <w:p w14:paraId="25178AF8" w14:textId="2BD3F81C" w:rsidR="00917762" w:rsidRPr="00B818D5" w:rsidRDefault="007A2557" w:rsidP="00B818D5">
      <w:pPr>
        <w:jc w:val="center"/>
        <w:rPr>
          <w:rFonts w:ascii="Arial Bold" w:hAnsi="Arial Bold" w:cs="Arial Bold"/>
          <w:b/>
          <w:sz w:val="30"/>
          <w:szCs w:val="30"/>
        </w:rPr>
      </w:pPr>
      <w:r>
        <w:rPr>
          <w:rFonts w:ascii="Arial" w:hAnsi="Arial" w:cs="Arial"/>
          <w:sz w:val="20"/>
          <w:szCs w:val="20"/>
        </w:rPr>
        <w:t>VER</w:t>
      </w:r>
      <w:r w:rsidR="00917762" w:rsidRPr="00B818D5">
        <w:rPr>
          <w:rFonts w:ascii="Arial" w:hAnsi="Arial" w:cs="Arial"/>
          <w:sz w:val="20"/>
          <w:szCs w:val="20"/>
        </w:rPr>
        <w:t xml:space="preserve">SION: </w:t>
      </w:r>
      <w:r w:rsidR="00F150D0">
        <w:rPr>
          <w:rFonts w:ascii="Arial" w:hAnsi="Arial" w:cs="Arial"/>
          <w:sz w:val="20"/>
          <w:szCs w:val="20"/>
        </w:rPr>
        <w:t>1.0</w:t>
      </w:r>
      <w:r w:rsidR="00917762" w:rsidRPr="00B818D5">
        <w:rPr>
          <w:rFonts w:ascii="Arial" w:hAnsi="Arial" w:cs="Arial"/>
          <w:sz w:val="20"/>
          <w:szCs w:val="20"/>
        </w:rPr>
        <w:t xml:space="preserve"> </w:t>
      </w:r>
      <w:r w:rsidR="00917762" w:rsidRPr="00B818D5">
        <w:rPr>
          <w:rFonts w:ascii="Arial" w:hAnsi="Arial" w:cs="Arial"/>
          <w:sz w:val="20"/>
          <w:szCs w:val="20"/>
        </w:rPr>
        <w:tab/>
      </w:r>
      <w:r w:rsidR="00917762" w:rsidRPr="00B818D5">
        <w:rPr>
          <w:rFonts w:ascii="Arial" w:hAnsi="Arial" w:cs="Arial"/>
          <w:sz w:val="20"/>
          <w:szCs w:val="20"/>
        </w:rPr>
        <w:tab/>
        <w:t xml:space="preserve">REVISION DATE: </w:t>
      </w:r>
      <w:r w:rsidR="00F150D0">
        <w:rPr>
          <w:rFonts w:ascii="Arial" w:hAnsi="Arial" w:cs="Arial"/>
          <w:sz w:val="20"/>
          <w:szCs w:val="20"/>
        </w:rPr>
        <w:t>July 31, 2025</w:t>
      </w:r>
    </w:p>
    <w:p w14:paraId="133B0FAF" w14:textId="0F9BAF7D" w:rsidR="00917762" w:rsidRDefault="00917762" w:rsidP="00917762">
      <w:pPr>
        <w:pStyle w:val="ListParagraph"/>
        <w:ind w:left="0"/>
        <w:rPr>
          <w:rFonts w:ascii="Arial" w:hAnsi="Arial" w:cs="Arial"/>
          <w:sz w:val="20"/>
          <w:szCs w:val="20"/>
        </w:rPr>
      </w:pPr>
      <w:r>
        <w:rPr>
          <w:rFonts w:ascii="Arial" w:hAnsi="Arial" w:cs="Arial"/>
          <w:sz w:val="20"/>
          <w:szCs w:val="20"/>
        </w:rPr>
        <w:t xml:space="preserve">Approval of the </w:t>
      </w:r>
      <w:r w:rsidR="00310A4B">
        <w:rPr>
          <w:rFonts w:ascii="Arial" w:hAnsi="Arial" w:cs="Arial"/>
          <w:sz w:val="20"/>
          <w:szCs w:val="20"/>
        </w:rPr>
        <w:t>System Requirements</w:t>
      </w:r>
      <w:r>
        <w:rPr>
          <w:rFonts w:ascii="Arial" w:hAnsi="Arial" w:cs="Arial"/>
          <w:sz w:val="20"/>
          <w:szCs w:val="20"/>
        </w:rPr>
        <w:t xml:space="preserve"> indicates an understanding of the purpose and content described in this deliverable.</w:t>
      </w:r>
    </w:p>
    <w:p w14:paraId="5BD559E8" w14:textId="77777777" w:rsidR="00917762" w:rsidRDefault="00917762" w:rsidP="00917762">
      <w:pPr>
        <w:pStyle w:val="ListParagraph"/>
        <w:ind w:left="0"/>
        <w:rPr>
          <w:rFonts w:ascii="Arial" w:hAnsi="Arial" w:cs="Arial"/>
          <w:sz w:val="20"/>
          <w:szCs w:val="20"/>
        </w:rPr>
      </w:pPr>
    </w:p>
    <w:tbl>
      <w:tblPr>
        <w:tblStyle w:val="TableGrid"/>
        <w:tblW w:w="9140" w:type="dxa"/>
        <w:tblLook w:val="0620" w:firstRow="1" w:lastRow="0" w:firstColumn="0" w:lastColumn="0" w:noHBand="1" w:noVBand="1"/>
      </w:tblPr>
      <w:tblGrid>
        <w:gridCol w:w="2285"/>
        <w:gridCol w:w="2285"/>
        <w:gridCol w:w="2285"/>
        <w:gridCol w:w="2285"/>
      </w:tblGrid>
      <w:tr w:rsidR="00917762" w14:paraId="7983FEB5" w14:textId="77777777" w:rsidTr="00D41A15">
        <w:trPr>
          <w:trHeight w:val="497"/>
        </w:trPr>
        <w:tc>
          <w:tcPr>
            <w:tcW w:w="2285" w:type="dxa"/>
            <w:shd w:val="clear" w:color="auto" w:fill="D9D9D9" w:themeFill="background1" w:themeFillShade="D9"/>
            <w:vAlign w:val="center"/>
          </w:tcPr>
          <w:p w14:paraId="22E6EF00" w14:textId="77777777" w:rsidR="00917762" w:rsidRPr="00D41A15" w:rsidRDefault="00F95030" w:rsidP="00D41A15">
            <w:pPr>
              <w:pStyle w:val="ListParagraph"/>
              <w:ind w:left="0"/>
              <w:jc w:val="center"/>
              <w:rPr>
                <w:rFonts w:ascii="Arial" w:hAnsi="Arial" w:cs="Arial"/>
                <w:b/>
                <w:sz w:val="16"/>
                <w:szCs w:val="16"/>
              </w:rPr>
            </w:pPr>
            <w:r w:rsidRPr="00D41A15">
              <w:rPr>
                <w:rFonts w:ascii="Arial" w:hAnsi="Arial" w:cs="Arial"/>
                <w:b/>
                <w:sz w:val="16"/>
                <w:szCs w:val="16"/>
              </w:rPr>
              <w:t>Approver Name</w:t>
            </w:r>
          </w:p>
        </w:tc>
        <w:tc>
          <w:tcPr>
            <w:tcW w:w="2285" w:type="dxa"/>
            <w:shd w:val="clear" w:color="auto" w:fill="D9D9D9" w:themeFill="background1" w:themeFillShade="D9"/>
            <w:vAlign w:val="center"/>
          </w:tcPr>
          <w:p w14:paraId="106BA50D" w14:textId="77777777" w:rsidR="00917762" w:rsidRPr="00D41A15" w:rsidRDefault="00F95030" w:rsidP="00D41A15">
            <w:pPr>
              <w:pStyle w:val="ListParagraph"/>
              <w:ind w:left="0"/>
              <w:jc w:val="center"/>
              <w:rPr>
                <w:rFonts w:ascii="Arial" w:hAnsi="Arial" w:cs="Arial"/>
                <w:b/>
                <w:sz w:val="20"/>
                <w:szCs w:val="20"/>
              </w:rPr>
            </w:pPr>
            <w:r w:rsidRPr="00D41A15">
              <w:rPr>
                <w:rFonts w:ascii="Arial" w:hAnsi="Arial" w:cs="Arial"/>
                <w:b/>
                <w:sz w:val="20"/>
                <w:szCs w:val="20"/>
              </w:rPr>
              <w:t>Title</w:t>
            </w:r>
          </w:p>
        </w:tc>
        <w:tc>
          <w:tcPr>
            <w:tcW w:w="2285" w:type="dxa"/>
            <w:shd w:val="clear" w:color="auto" w:fill="D9D9D9" w:themeFill="background1" w:themeFillShade="D9"/>
            <w:vAlign w:val="center"/>
          </w:tcPr>
          <w:p w14:paraId="0CA7933B" w14:textId="77777777" w:rsidR="00917762" w:rsidRPr="00D41A15" w:rsidRDefault="00F95030" w:rsidP="00D41A15">
            <w:pPr>
              <w:pStyle w:val="ListParagraph"/>
              <w:ind w:left="0"/>
              <w:jc w:val="center"/>
              <w:rPr>
                <w:rFonts w:ascii="Arial" w:hAnsi="Arial" w:cs="Arial"/>
                <w:b/>
                <w:sz w:val="20"/>
                <w:szCs w:val="20"/>
              </w:rPr>
            </w:pPr>
            <w:r w:rsidRPr="00D41A15">
              <w:rPr>
                <w:rFonts w:ascii="Arial" w:hAnsi="Arial" w:cs="Arial"/>
                <w:b/>
                <w:sz w:val="20"/>
                <w:szCs w:val="20"/>
              </w:rPr>
              <w:t>Signature</w:t>
            </w:r>
          </w:p>
        </w:tc>
        <w:tc>
          <w:tcPr>
            <w:tcW w:w="2285" w:type="dxa"/>
            <w:shd w:val="clear" w:color="auto" w:fill="D9D9D9" w:themeFill="background1" w:themeFillShade="D9"/>
            <w:vAlign w:val="center"/>
          </w:tcPr>
          <w:p w14:paraId="13C7F80E" w14:textId="77777777" w:rsidR="00917762" w:rsidRPr="00D41A15" w:rsidRDefault="00F95030" w:rsidP="00D41A15">
            <w:pPr>
              <w:pStyle w:val="ListParagraph"/>
              <w:ind w:left="0"/>
              <w:jc w:val="center"/>
              <w:rPr>
                <w:rFonts w:ascii="Arial" w:hAnsi="Arial" w:cs="Arial"/>
                <w:b/>
                <w:sz w:val="20"/>
                <w:szCs w:val="20"/>
              </w:rPr>
            </w:pPr>
            <w:r w:rsidRPr="00D41A15">
              <w:rPr>
                <w:rFonts w:ascii="Arial" w:hAnsi="Arial" w:cs="Arial"/>
                <w:b/>
                <w:sz w:val="20"/>
                <w:szCs w:val="20"/>
              </w:rPr>
              <w:t>Date</w:t>
            </w:r>
          </w:p>
        </w:tc>
      </w:tr>
      <w:tr w:rsidR="00917762" w14:paraId="58E5D4DE" w14:textId="77777777" w:rsidTr="00D41A15">
        <w:trPr>
          <w:trHeight w:val="497"/>
        </w:trPr>
        <w:tc>
          <w:tcPr>
            <w:tcW w:w="2285" w:type="dxa"/>
          </w:tcPr>
          <w:p w14:paraId="57CF6CD9" w14:textId="5DC82DD7" w:rsidR="00917762" w:rsidRDefault="00F150D0" w:rsidP="00917762">
            <w:pPr>
              <w:pStyle w:val="ListParagraph"/>
              <w:ind w:left="0"/>
              <w:rPr>
                <w:rFonts w:ascii="Arial" w:hAnsi="Arial" w:cs="Arial"/>
                <w:sz w:val="20"/>
                <w:szCs w:val="20"/>
              </w:rPr>
            </w:pPr>
            <w:r>
              <w:rPr>
                <w:rFonts w:ascii="Arial" w:hAnsi="Arial" w:cs="Arial"/>
                <w:sz w:val="20"/>
                <w:szCs w:val="20"/>
              </w:rPr>
              <w:t>Vikas Salvi</w:t>
            </w:r>
          </w:p>
        </w:tc>
        <w:tc>
          <w:tcPr>
            <w:tcW w:w="2285" w:type="dxa"/>
          </w:tcPr>
          <w:p w14:paraId="4B8FADDA" w14:textId="28C6DA3B" w:rsidR="00917762" w:rsidRDefault="00F150D0" w:rsidP="00917762">
            <w:pPr>
              <w:pStyle w:val="ListParagraph"/>
              <w:ind w:left="0"/>
              <w:rPr>
                <w:rFonts w:ascii="Arial" w:hAnsi="Arial" w:cs="Arial"/>
                <w:sz w:val="20"/>
                <w:szCs w:val="20"/>
              </w:rPr>
            </w:pPr>
            <w:r>
              <w:rPr>
                <w:rFonts w:ascii="Arial" w:hAnsi="Arial" w:cs="Arial"/>
                <w:sz w:val="20"/>
                <w:szCs w:val="20"/>
              </w:rPr>
              <w:t>Sr IT Manager</w:t>
            </w:r>
          </w:p>
        </w:tc>
        <w:tc>
          <w:tcPr>
            <w:tcW w:w="2285" w:type="dxa"/>
          </w:tcPr>
          <w:p w14:paraId="620D690C" w14:textId="77777777" w:rsidR="00917762" w:rsidRDefault="00917762" w:rsidP="00917762">
            <w:pPr>
              <w:pStyle w:val="ListParagraph"/>
              <w:ind w:left="0"/>
              <w:rPr>
                <w:rFonts w:ascii="Arial" w:hAnsi="Arial" w:cs="Arial"/>
                <w:sz w:val="20"/>
                <w:szCs w:val="20"/>
              </w:rPr>
            </w:pPr>
          </w:p>
        </w:tc>
        <w:tc>
          <w:tcPr>
            <w:tcW w:w="2285" w:type="dxa"/>
          </w:tcPr>
          <w:p w14:paraId="3783DDEE" w14:textId="77777777" w:rsidR="00917762" w:rsidRDefault="00917762" w:rsidP="00917762">
            <w:pPr>
              <w:pStyle w:val="ListParagraph"/>
              <w:ind w:left="0"/>
              <w:rPr>
                <w:rFonts w:ascii="Arial" w:hAnsi="Arial" w:cs="Arial"/>
                <w:sz w:val="20"/>
                <w:szCs w:val="20"/>
              </w:rPr>
            </w:pPr>
          </w:p>
        </w:tc>
      </w:tr>
      <w:tr w:rsidR="00917762" w14:paraId="1490D6B7" w14:textId="77777777" w:rsidTr="00D41A15">
        <w:trPr>
          <w:trHeight w:val="497"/>
        </w:trPr>
        <w:tc>
          <w:tcPr>
            <w:tcW w:w="2285" w:type="dxa"/>
          </w:tcPr>
          <w:p w14:paraId="04242796" w14:textId="29122AE9" w:rsidR="00917762" w:rsidRDefault="00F150D0" w:rsidP="00917762">
            <w:pPr>
              <w:pStyle w:val="ListParagraph"/>
              <w:ind w:left="0"/>
              <w:rPr>
                <w:rFonts w:ascii="Arial" w:hAnsi="Arial" w:cs="Arial"/>
                <w:sz w:val="20"/>
                <w:szCs w:val="20"/>
              </w:rPr>
            </w:pPr>
            <w:r>
              <w:rPr>
                <w:rFonts w:ascii="Arial" w:hAnsi="Arial" w:cs="Arial"/>
                <w:sz w:val="20"/>
                <w:szCs w:val="20"/>
              </w:rPr>
              <w:t>Rajagopal Varadharajan</w:t>
            </w:r>
          </w:p>
        </w:tc>
        <w:tc>
          <w:tcPr>
            <w:tcW w:w="2285" w:type="dxa"/>
          </w:tcPr>
          <w:p w14:paraId="7A0F5E49" w14:textId="5CB500CA" w:rsidR="00917762" w:rsidRDefault="00F150D0" w:rsidP="00917762">
            <w:pPr>
              <w:pStyle w:val="ListParagraph"/>
              <w:ind w:left="0"/>
              <w:rPr>
                <w:rFonts w:ascii="Arial" w:hAnsi="Arial" w:cs="Arial"/>
                <w:sz w:val="20"/>
                <w:szCs w:val="20"/>
              </w:rPr>
            </w:pPr>
            <w:r>
              <w:rPr>
                <w:rFonts w:ascii="Arial" w:hAnsi="Arial" w:cs="Arial"/>
                <w:sz w:val="20"/>
                <w:szCs w:val="20"/>
              </w:rPr>
              <w:t>Principle IT Systems Engineer</w:t>
            </w:r>
          </w:p>
        </w:tc>
        <w:tc>
          <w:tcPr>
            <w:tcW w:w="2285" w:type="dxa"/>
          </w:tcPr>
          <w:p w14:paraId="3AA10A96" w14:textId="77777777" w:rsidR="00917762" w:rsidRDefault="00917762" w:rsidP="00917762">
            <w:pPr>
              <w:pStyle w:val="ListParagraph"/>
              <w:ind w:left="0"/>
              <w:rPr>
                <w:rFonts w:ascii="Arial" w:hAnsi="Arial" w:cs="Arial"/>
                <w:sz w:val="20"/>
                <w:szCs w:val="20"/>
              </w:rPr>
            </w:pPr>
          </w:p>
        </w:tc>
        <w:tc>
          <w:tcPr>
            <w:tcW w:w="2285" w:type="dxa"/>
          </w:tcPr>
          <w:p w14:paraId="4F1FDDE7" w14:textId="77777777" w:rsidR="00917762" w:rsidRDefault="00917762" w:rsidP="00917762">
            <w:pPr>
              <w:pStyle w:val="ListParagraph"/>
              <w:ind w:left="0"/>
              <w:rPr>
                <w:rFonts w:ascii="Arial" w:hAnsi="Arial" w:cs="Arial"/>
                <w:sz w:val="20"/>
                <w:szCs w:val="20"/>
              </w:rPr>
            </w:pPr>
          </w:p>
        </w:tc>
      </w:tr>
      <w:tr w:rsidR="00917762" w14:paraId="57D37431" w14:textId="77777777" w:rsidTr="00D41A15">
        <w:trPr>
          <w:trHeight w:val="497"/>
        </w:trPr>
        <w:tc>
          <w:tcPr>
            <w:tcW w:w="2285" w:type="dxa"/>
          </w:tcPr>
          <w:p w14:paraId="1389DE42" w14:textId="77777777" w:rsidR="00917762" w:rsidRDefault="00917762" w:rsidP="00917762">
            <w:pPr>
              <w:pStyle w:val="ListParagraph"/>
              <w:ind w:left="0"/>
              <w:rPr>
                <w:rFonts w:ascii="Arial" w:hAnsi="Arial" w:cs="Arial"/>
                <w:sz w:val="20"/>
                <w:szCs w:val="20"/>
              </w:rPr>
            </w:pPr>
          </w:p>
        </w:tc>
        <w:tc>
          <w:tcPr>
            <w:tcW w:w="2285" w:type="dxa"/>
          </w:tcPr>
          <w:p w14:paraId="2B205129" w14:textId="77777777" w:rsidR="00917762" w:rsidRDefault="00917762" w:rsidP="00917762">
            <w:pPr>
              <w:pStyle w:val="ListParagraph"/>
              <w:ind w:left="0"/>
              <w:rPr>
                <w:rFonts w:ascii="Arial" w:hAnsi="Arial" w:cs="Arial"/>
                <w:sz w:val="20"/>
                <w:szCs w:val="20"/>
              </w:rPr>
            </w:pPr>
          </w:p>
        </w:tc>
        <w:tc>
          <w:tcPr>
            <w:tcW w:w="2285" w:type="dxa"/>
          </w:tcPr>
          <w:p w14:paraId="11D65ACE" w14:textId="77777777" w:rsidR="00917762" w:rsidRDefault="00917762" w:rsidP="00917762">
            <w:pPr>
              <w:pStyle w:val="ListParagraph"/>
              <w:ind w:left="0"/>
              <w:rPr>
                <w:rFonts w:ascii="Arial" w:hAnsi="Arial" w:cs="Arial"/>
                <w:sz w:val="20"/>
                <w:szCs w:val="20"/>
              </w:rPr>
            </w:pPr>
          </w:p>
        </w:tc>
        <w:tc>
          <w:tcPr>
            <w:tcW w:w="2285" w:type="dxa"/>
          </w:tcPr>
          <w:p w14:paraId="67663A32" w14:textId="77777777" w:rsidR="00917762" w:rsidRDefault="00917762" w:rsidP="00917762">
            <w:pPr>
              <w:pStyle w:val="ListParagraph"/>
              <w:ind w:left="0"/>
              <w:rPr>
                <w:rFonts w:ascii="Arial" w:hAnsi="Arial" w:cs="Arial"/>
                <w:sz w:val="20"/>
                <w:szCs w:val="20"/>
              </w:rPr>
            </w:pPr>
          </w:p>
        </w:tc>
      </w:tr>
      <w:tr w:rsidR="00917762" w14:paraId="31EF5F35" w14:textId="77777777" w:rsidTr="00D41A15">
        <w:trPr>
          <w:trHeight w:val="497"/>
        </w:trPr>
        <w:tc>
          <w:tcPr>
            <w:tcW w:w="2285" w:type="dxa"/>
          </w:tcPr>
          <w:p w14:paraId="661D6872" w14:textId="77777777" w:rsidR="00917762" w:rsidRDefault="00917762" w:rsidP="00917762">
            <w:pPr>
              <w:pStyle w:val="ListParagraph"/>
              <w:ind w:left="0"/>
              <w:rPr>
                <w:rFonts w:ascii="Arial" w:hAnsi="Arial" w:cs="Arial"/>
                <w:sz w:val="20"/>
                <w:szCs w:val="20"/>
              </w:rPr>
            </w:pPr>
          </w:p>
        </w:tc>
        <w:tc>
          <w:tcPr>
            <w:tcW w:w="2285" w:type="dxa"/>
          </w:tcPr>
          <w:p w14:paraId="113CC5CB" w14:textId="77777777" w:rsidR="00917762" w:rsidRDefault="00917762" w:rsidP="00917762">
            <w:pPr>
              <w:pStyle w:val="ListParagraph"/>
              <w:ind w:left="0"/>
              <w:rPr>
                <w:rFonts w:ascii="Arial" w:hAnsi="Arial" w:cs="Arial"/>
                <w:sz w:val="20"/>
                <w:szCs w:val="20"/>
              </w:rPr>
            </w:pPr>
          </w:p>
        </w:tc>
        <w:tc>
          <w:tcPr>
            <w:tcW w:w="2285" w:type="dxa"/>
          </w:tcPr>
          <w:p w14:paraId="637CB132" w14:textId="77777777" w:rsidR="00917762" w:rsidRDefault="00917762" w:rsidP="00917762">
            <w:pPr>
              <w:pStyle w:val="ListParagraph"/>
              <w:ind w:left="0"/>
              <w:rPr>
                <w:rFonts w:ascii="Arial" w:hAnsi="Arial" w:cs="Arial"/>
                <w:sz w:val="20"/>
                <w:szCs w:val="20"/>
              </w:rPr>
            </w:pPr>
          </w:p>
        </w:tc>
        <w:tc>
          <w:tcPr>
            <w:tcW w:w="2285" w:type="dxa"/>
          </w:tcPr>
          <w:p w14:paraId="41A6AAB3" w14:textId="77777777" w:rsidR="00917762" w:rsidRDefault="00917762" w:rsidP="00917762">
            <w:pPr>
              <w:pStyle w:val="ListParagraph"/>
              <w:ind w:left="0"/>
              <w:rPr>
                <w:rFonts w:ascii="Arial" w:hAnsi="Arial" w:cs="Arial"/>
                <w:sz w:val="20"/>
                <w:szCs w:val="20"/>
              </w:rPr>
            </w:pPr>
          </w:p>
        </w:tc>
      </w:tr>
      <w:tr w:rsidR="00917762" w14:paraId="0AD8013C" w14:textId="77777777" w:rsidTr="00D41A15">
        <w:trPr>
          <w:trHeight w:val="530"/>
        </w:trPr>
        <w:tc>
          <w:tcPr>
            <w:tcW w:w="2285" w:type="dxa"/>
          </w:tcPr>
          <w:p w14:paraId="47244759" w14:textId="77777777" w:rsidR="00917762" w:rsidRDefault="00917762" w:rsidP="00917762">
            <w:pPr>
              <w:pStyle w:val="ListParagraph"/>
              <w:ind w:left="0"/>
              <w:rPr>
                <w:rFonts w:ascii="Arial" w:hAnsi="Arial" w:cs="Arial"/>
                <w:sz w:val="20"/>
                <w:szCs w:val="20"/>
              </w:rPr>
            </w:pPr>
          </w:p>
        </w:tc>
        <w:tc>
          <w:tcPr>
            <w:tcW w:w="2285" w:type="dxa"/>
          </w:tcPr>
          <w:p w14:paraId="55D20C07" w14:textId="77777777" w:rsidR="00917762" w:rsidRDefault="00917762" w:rsidP="00917762">
            <w:pPr>
              <w:pStyle w:val="ListParagraph"/>
              <w:ind w:left="0"/>
              <w:rPr>
                <w:rFonts w:ascii="Arial" w:hAnsi="Arial" w:cs="Arial"/>
                <w:sz w:val="20"/>
                <w:szCs w:val="20"/>
              </w:rPr>
            </w:pPr>
          </w:p>
        </w:tc>
        <w:tc>
          <w:tcPr>
            <w:tcW w:w="2285" w:type="dxa"/>
          </w:tcPr>
          <w:p w14:paraId="76245B8E" w14:textId="77777777" w:rsidR="00917762" w:rsidRDefault="00917762" w:rsidP="00917762">
            <w:pPr>
              <w:pStyle w:val="ListParagraph"/>
              <w:ind w:left="0"/>
              <w:rPr>
                <w:rFonts w:ascii="Arial" w:hAnsi="Arial" w:cs="Arial"/>
                <w:sz w:val="20"/>
                <w:szCs w:val="20"/>
              </w:rPr>
            </w:pPr>
          </w:p>
        </w:tc>
        <w:tc>
          <w:tcPr>
            <w:tcW w:w="2285" w:type="dxa"/>
          </w:tcPr>
          <w:p w14:paraId="6BD94FD1" w14:textId="77777777" w:rsidR="00917762" w:rsidRDefault="00917762" w:rsidP="00917762">
            <w:pPr>
              <w:pStyle w:val="ListParagraph"/>
              <w:ind w:left="0"/>
              <w:rPr>
                <w:rFonts w:ascii="Arial" w:hAnsi="Arial" w:cs="Arial"/>
                <w:sz w:val="20"/>
                <w:szCs w:val="20"/>
              </w:rPr>
            </w:pPr>
          </w:p>
        </w:tc>
      </w:tr>
    </w:tbl>
    <w:p w14:paraId="1BB41B76" w14:textId="77777777" w:rsidR="00917762" w:rsidRPr="00917762" w:rsidRDefault="00917762" w:rsidP="00917762">
      <w:pPr>
        <w:pStyle w:val="ListParagraph"/>
        <w:ind w:left="0"/>
        <w:rPr>
          <w:rFonts w:ascii="Arial" w:hAnsi="Arial" w:cs="Arial"/>
          <w:sz w:val="20"/>
          <w:szCs w:val="20"/>
        </w:rPr>
      </w:pPr>
    </w:p>
    <w:p w14:paraId="678E4E57" w14:textId="77777777" w:rsidR="007A0D85" w:rsidRPr="007A0D85" w:rsidRDefault="007A0D85" w:rsidP="007A0D85">
      <w:pPr>
        <w:pStyle w:val="ListParagraph"/>
        <w:ind w:left="900"/>
        <w:jc w:val="center"/>
        <w:rPr>
          <w:rFonts w:ascii="Arial" w:hAnsi="Arial" w:cs="Arial"/>
          <w:b/>
          <w:sz w:val="28"/>
          <w:szCs w:val="28"/>
        </w:rPr>
      </w:pPr>
    </w:p>
    <w:p w14:paraId="59603C97" w14:textId="77777777" w:rsidR="007A0D85" w:rsidRDefault="007A0D85" w:rsidP="00F95030">
      <w:pPr>
        <w:pStyle w:val="ListParagraph"/>
        <w:ind w:left="0"/>
        <w:rPr>
          <w:rFonts w:ascii="Arial" w:hAnsi="Arial" w:cs="Arial"/>
          <w:sz w:val="20"/>
          <w:szCs w:val="20"/>
        </w:rPr>
      </w:pPr>
    </w:p>
    <w:p w14:paraId="5C0156A7" w14:textId="77777777" w:rsidR="00F95030" w:rsidRDefault="00F95030" w:rsidP="00F95030">
      <w:pPr>
        <w:pStyle w:val="ListParagraph"/>
        <w:ind w:left="0"/>
        <w:rPr>
          <w:rFonts w:ascii="Arial" w:hAnsi="Arial" w:cs="Arial"/>
          <w:sz w:val="20"/>
          <w:szCs w:val="20"/>
        </w:rPr>
      </w:pPr>
    </w:p>
    <w:p w14:paraId="3A6630CA" w14:textId="77777777" w:rsidR="00F95030" w:rsidRDefault="00F95030">
      <w:pPr>
        <w:rPr>
          <w:rFonts w:ascii="Arial" w:hAnsi="Arial" w:cs="Arial"/>
          <w:sz w:val="20"/>
          <w:szCs w:val="20"/>
        </w:rPr>
      </w:pPr>
      <w:r>
        <w:rPr>
          <w:rFonts w:ascii="Arial" w:hAnsi="Arial" w:cs="Arial"/>
          <w:sz w:val="20"/>
          <w:szCs w:val="20"/>
        </w:rPr>
        <w:br w:type="page"/>
      </w:r>
    </w:p>
    <w:sdt>
      <w:sdtPr>
        <w:rPr>
          <w:rFonts w:asciiTheme="minorHAnsi" w:eastAsiaTheme="minorHAnsi" w:hAnsiTheme="minorHAnsi" w:cstheme="minorBidi"/>
          <w:b w:val="0"/>
          <w:bCs w:val="0"/>
          <w:sz w:val="22"/>
          <w:szCs w:val="22"/>
        </w:rPr>
        <w:id w:val="27237300"/>
        <w:docPartObj>
          <w:docPartGallery w:val="Table of Contents"/>
          <w:docPartUnique/>
        </w:docPartObj>
      </w:sdtPr>
      <w:sdtContent>
        <w:p w14:paraId="7D6A9357" w14:textId="77777777" w:rsidR="007E4050" w:rsidRDefault="007E4050">
          <w:pPr>
            <w:pStyle w:val="TOCHeading"/>
          </w:pPr>
          <w:r>
            <w:t>Contents</w:t>
          </w:r>
        </w:p>
        <w:p w14:paraId="3BE9A28A" w14:textId="23C6578F" w:rsidR="00ED5AC8" w:rsidRDefault="0098331D">
          <w:pPr>
            <w:pStyle w:val="TOC1"/>
            <w:tabs>
              <w:tab w:val="right" w:leader="dot" w:pos="9350"/>
            </w:tabs>
            <w:rPr>
              <w:rFonts w:eastAsiaTheme="minorEastAsia"/>
              <w:noProof/>
              <w:kern w:val="2"/>
              <w:sz w:val="24"/>
              <w:szCs w:val="24"/>
              <w14:ligatures w14:val="standardContextual"/>
            </w:rPr>
          </w:pPr>
          <w:r>
            <w:fldChar w:fldCharType="begin"/>
          </w:r>
          <w:r w:rsidR="007E4050">
            <w:instrText xml:space="preserve"> TOC \o "1-3" \h \z \u </w:instrText>
          </w:r>
          <w:r>
            <w:fldChar w:fldCharType="separate"/>
          </w:r>
          <w:hyperlink w:anchor="_Toc198637000" w:history="1">
            <w:r w:rsidR="00ED5AC8" w:rsidRPr="00597D6B">
              <w:rPr>
                <w:rStyle w:val="Hyperlink"/>
                <w:noProof/>
              </w:rPr>
              <w:t>Section 1   Purpose</w:t>
            </w:r>
            <w:r w:rsidR="00ED5AC8">
              <w:rPr>
                <w:noProof/>
                <w:webHidden/>
              </w:rPr>
              <w:tab/>
            </w:r>
            <w:r w:rsidR="00ED5AC8">
              <w:rPr>
                <w:noProof/>
                <w:webHidden/>
              </w:rPr>
              <w:fldChar w:fldCharType="begin"/>
            </w:r>
            <w:r w:rsidR="00ED5AC8">
              <w:rPr>
                <w:noProof/>
                <w:webHidden/>
              </w:rPr>
              <w:instrText xml:space="preserve"> PAGEREF _Toc198637000 \h </w:instrText>
            </w:r>
            <w:r w:rsidR="00ED5AC8">
              <w:rPr>
                <w:noProof/>
                <w:webHidden/>
              </w:rPr>
            </w:r>
            <w:r w:rsidR="00ED5AC8">
              <w:rPr>
                <w:noProof/>
                <w:webHidden/>
              </w:rPr>
              <w:fldChar w:fldCharType="separate"/>
            </w:r>
            <w:r w:rsidR="00ED5AC8">
              <w:rPr>
                <w:noProof/>
                <w:webHidden/>
              </w:rPr>
              <w:t>3</w:t>
            </w:r>
            <w:r w:rsidR="00ED5AC8">
              <w:rPr>
                <w:noProof/>
                <w:webHidden/>
              </w:rPr>
              <w:fldChar w:fldCharType="end"/>
            </w:r>
          </w:hyperlink>
        </w:p>
        <w:p w14:paraId="0D0D6100" w14:textId="642B73DC" w:rsidR="00ED5AC8" w:rsidRDefault="00ED5AC8">
          <w:pPr>
            <w:pStyle w:val="TOC1"/>
            <w:tabs>
              <w:tab w:val="right" w:leader="dot" w:pos="9350"/>
            </w:tabs>
            <w:rPr>
              <w:rFonts w:eastAsiaTheme="minorEastAsia"/>
              <w:noProof/>
              <w:kern w:val="2"/>
              <w:sz w:val="24"/>
              <w:szCs w:val="24"/>
              <w14:ligatures w14:val="standardContextual"/>
            </w:rPr>
          </w:pPr>
          <w:hyperlink w:anchor="_Toc198637001" w:history="1">
            <w:r w:rsidRPr="00597D6B">
              <w:rPr>
                <w:rStyle w:val="Hyperlink"/>
                <w:noProof/>
              </w:rPr>
              <w:t>Section 2   General System Requirements</w:t>
            </w:r>
            <w:r>
              <w:rPr>
                <w:noProof/>
                <w:webHidden/>
              </w:rPr>
              <w:tab/>
            </w:r>
            <w:r>
              <w:rPr>
                <w:noProof/>
                <w:webHidden/>
              </w:rPr>
              <w:fldChar w:fldCharType="begin"/>
            </w:r>
            <w:r>
              <w:rPr>
                <w:noProof/>
                <w:webHidden/>
              </w:rPr>
              <w:instrText xml:space="preserve"> PAGEREF _Toc198637001 \h </w:instrText>
            </w:r>
            <w:r>
              <w:rPr>
                <w:noProof/>
                <w:webHidden/>
              </w:rPr>
            </w:r>
            <w:r>
              <w:rPr>
                <w:noProof/>
                <w:webHidden/>
              </w:rPr>
              <w:fldChar w:fldCharType="separate"/>
            </w:r>
            <w:r>
              <w:rPr>
                <w:noProof/>
                <w:webHidden/>
              </w:rPr>
              <w:t>3</w:t>
            </w:r>
            <w:r>
              <w:rPr>
                <w:noProof/>
                <w:webHidden/>
              </w:rPr>
              <w:fldChar w:fldCharType="end"/>
            </w:r>
          </w:hyperlink>
        </w:p>
        <w:p w14:paraId="554F00CF" w14:textId="14C541D6" w:rsidR="00ED5AC8" w:rsidRDefault="00ED5AC8">
          <w:pPr>
            <w:pStyle w:val="TOC2"/>
            <w:tabs>
              <w:tab w:val="left" w:pos="960"/>
              <w:tab w:val="right" w:leader="dot" w:pos="9350"/>
            </w:tabs>
            <w:rPr>
              <w:rFonts w:eastAsiaTheme="minorEastAsia"/>
              <w:noProof/>
              <w:kern w:val="2"/>
              <w:sz w:val="24"/>
              <w:szCs w:val="24"/>
              <w14:ligatures w14:val="standardContextual"/>
            </w:rPr>
          </w:pPr>
          <w:hyperlink w:anchor="_Toc198637002" w:history="1">
            <w:r w:rsidRPr="00597D6B">
              <w:rPr>
                <w:rStyle w:val="Hyperlink"/>
                <w:noProof/>
              </w:rPr>
              <w:t>2.1</w:t>
            </w:r>
            <w:r>
              <w:rPr>
                <w:rFonts w:eastAsiaTheme="minorEastAsia"/>
                <w:noProof/>
                <w:kern w:val="2"/>
                <w:sz w:val="24"/>
                <w:szCs w:val="24"/>
                <w14:ligatures w14:val="standardContextual"/>
              </w:rPr>
              <w:tab/>
            </w:r>
            <w:r w:rsidRPr="00597D6B">
              <w:rPr>
                <w:rStyle w:val="Hyperlink"/>
                <w:noProof/>
              </w:rPr>
              <w:t>Major System Capabilities</w:t>
            </w:r>
            <w:r>
              <w:rPr>
                <w:noProof/>
                <w:webHidden/>
              </w:rPr>
              <w:tab/>
            </w:r>
            <w:r>
              <w:rPr>
                <w:noProof/>
                <w:webHidden/>
              </w:rPr>
              <w:fldChar w:fldCharType="begin"/>
            </w:r>
            <w:r>
              <w:rPr>
                <w:noProof/>
                <w:webHidden/>
              </w:rPr>
              <w:instrText xml:space="preserve"> PAGEREF _Toc198637002 \h </w:instrText>
            </w:r>
            <w:r>
              <w:rPr>
                <w:noProof/>
                <w:webHidden/>
              </w:rPr>
            </w:r>
            <w:r>
              <w:rPr>
                <w:noProof/>
                <w:webHidden/>
              </w:rPr>
              <w:fldChar w:fldCharType="separate"/>
            </w:r>
            <w:r>
              <w:rPr>
                <w:noProof/>
                <w:webHidden/>
              </w:rPr>
              <w:t>3</w:t>
            </w:r>
            <w:r>
              <w:rPr>
                <w:noProof/>
                <w:webHidden/>
              </w:rPr>
              <w:fldChar w:fldCharType="end"/>
            </w:r>
          </w:hyperlink>
        </w:p>
        <w:p w14:paraId="52DEEDCC" w14:textId="1BD2B4F7" w:rsidR="00ED5AC8" w:rsidRDefault="00ED5AC8">
          <w:pPr>
            <w:pStyle w:val="TOC2"/>
            <w:tabs>
              <w:tab w:val="left" w:pos="960"/>
              <w:tab w:val="right" w:leader="dot" w:pos="9350"/>
            </w:tabs>
            <w:rPr>
              <w:rFonts w:eastAsiaTheme="minorEastAsia"/>
              <w:noProof/>
              <w:kern w:val="2"/>
              <w:sz w:val="24"/>
              <w:szCs w:val="24"/>
              <w14:ligatures w14:val="standardContextual"/>
            </w:rPr>
          </w:pPr>
          <w:hyperlink w:anchor="_Toc198637003" w:history="1">
            <w:r w:rsidRPr="00597D6B">
              <w:rPr>
                <w:rStyle w:val="Hyperlink"/>
                <w:noProof/>
              </w:rPr>
              <w:t>2.2</w:t>
            </w:r>
            <w:r>
              <w:rPr>
                <w:rFonts w:eastAsiaTheme="minorEastAsia"/>
                <w:noProof/>
                <w:kern w:val="2"/>
                <w:sz w:val="24"/>
                <w:szCs w:val="24"/>
                <w14:ligatures w14:val="standardContextual"/>
              </w:rPr>
              <w:tab/>
            </w:r>
            <w:r w:rsidRPr="00597D6B">
              <w:rPr>
                <w:rStyle w:val="Hyperlink"/>
                <w:noProof/>
              </w:rPr>
              <w:t>Major System Conditions</w:t>
            </w:r>
            <w:r>
              <w:rPr>
                <w:noProof/>
                <w:webHidden/>
              </w:rPr>
              <w:tab/>
            </w:r>
            <w:r>
              <w:rPr>
                <w:noProof/>
                <w:webHidden/>
              </w:rPr>
              <w:fldChar w:fldCharType="begin"/>
            </w:r>
            <w:r>
              <w:rPr>
                <w:noProof/>
                <w:webHidden/>
              </w:rPr>
              <w:instrText xml:space="preserve"> PAGEREF _Toc198637003 \h </w:instrText>
            </w:r>
            <w:r>
              <w:rPr>
                <w:noProof/>
                <w:webHidden/>
              </w:rPr>
            </w:r>
            <w:r>
              <w:rPr>
                <w:noProof/>
                <w:webHidden/>
              </w:rPr>
              <w:fldChar w:fldCharType="separate"/>
            </w:r>
            <w:r>
              <w:rPr>
                <w:noProof/>
                <w:webHidden/>
              </w:rPr>
              <w:t>4</w:t>
            </w:r>
            <w:r>
              <w:rPr>
                <w:noProof/>
                <w:webHidden/>
              </w:rPr>
              <w:fldChar w:fldCharType="end"/>
            </w:r>
          </w:hyperlink>
        </w:p>
        <w:p w14:paraId="4D559AD4" w14:textId="484BA796" w:rsidR="00ED5AC8" w:rsidRDefault="00ED5AC8">
          <w:pPr>
            <w:pStyle w:val="TOC2"/>
            <w:tabs>
              <w:tab w:val="left" w:pos="960"/>
              <w:tab w:val="right" w:leader="dot" w:pos="9350"/>
            </w:tabs>
            <w:rPr>
              <w:rFonts w:eastAsiaTheme="minorEastAsia"/>
              <w:noProof/>
              <w:kern w:val="2"/>
              <w:sz w:val="24"/>
              <w:szCs w:val="24"/>
              <w14:ligatures w14:val="standardContextual"/>
            </w:rPr>
          </w:pPr>
          <w:hyperlink w:anchor="_Toc198637004" w:history="1">
            <w:r w:rsidRPr="00597D6B">
              <w:rPr>
                <w:rStyle w:val="Hyperlink"/>
                <w:noProof/>
              </w:rPr>
              <w:t>2.3</w:t>
            </w:r>
            <w:r>
              <w:rPr>
                <w:rFonts w:eastAsiaTheme="minorEastAsia"/>
                <w:noProof/>
                <w:kern w:val="2"/>
                <w:sz w:val="24"/>
                <w:szCs w:val="24"/>
                <w14:ligatures w14:val="standardContextual"/>
              </w:rPr>
              <w:tab/>
            </w:r>
            <w:r w:rsidRPr="00597D6B">
              <w:rPr>
                <w:rStyle w:val="Hyperlink"/>
                <w:noProof/>
              </w:rPr>
              <w:t>System Interfaces</w:t>
            </w:r>
            <w:r>
              <w:rPr>
                <w:noProof/>
                <w:webHidden/>
              </w:rPr>
              <w:tab/>
            </w:r>
            <w:r>
              <w:rPr>
                <w:noProof/>
                <w:webHidden/>
              </w:rPr>
              <w:fldChar w:fldCharType="begin"/>
            </w:r>
            <w:r>
              <w:rPr>
                <w:noProof/>
                <w:webHidden/>
              </w:rPr>
              <w:instrText xml:space="preserve"> PAGEREF _Toc198637004 \h </w:instrText>
            </w:r>
            <w:r>
              <w:rPr>
                <w:noProof/>
                <w:webHidden/>
              </w:rPr>
            </w:r>
            <w:r>
              <w:rPr>
                <w:noProof/>
                <w:webHidden/>
              </w:rPr>
              <w:fldChar w:fldCharType="separate"/>
            </w:r>
            <w:r>
              <w:rPr>
                <w:noProof/>
                <w:webHidden/>
              </w:rPr>
              <w:t>4</w:t>
            </w:r>
            <w:r>
              <w:rPr>
                <w:noProof/>
                <w:webHidden/>
              </w:rPr>
              <w:fldChar w:fldCharType="end"/>
            </w:r>
          </w:hyperlink>
        </w:p>
        <w:p w14:paraId="68218A2F" w14:textId="6AEEA37A" w:rsidR="00ED5AC8" w:rsidRDefault="00ED5AC8">
          <w:pPr>
            <w:pStyle w:val="TOC2"/>
            <w:tabs>
              <w:tab w:val="left" w:pos="960"/>
              <w:tab w:val="right" w:leader="dot" w:pos="9350"/>
            </w:tabs>
            <w:rPr>
              <w:rFonts w:eastAsiaTheme="minorEastAsia"/>
              <w:noProof/>
              <w:kern w:val="2"/>
              <w:sz w:val="24"/>
              <w:szCs w:val="24"/>
              <w14:ligatures w14:val="standardContextual"/>
            </w:rPr>
          </w:pPr>
          <w:hyperlink w:anchor="_Toc198637005" w:history="1">
            <w:r w:rsidRPr="00597D6B">
              <w:rPr>
                <w:rStyle w:val="Hyperlink"/>
                <w:noProof/>
              </w:rPr>
              <w:t>2.4</w:t>
            </w:r>
            <w:r>
              <w:rPr>
                <w:rFonts w:eastAsiaTheme="minorEastAsia"/>
                <w:noProof/>
                <w:kern w:val="2"/>
                <w:sz w:val="24"/>
                <w:szCs w:val="24"/>
                <w14:ligatures w14:val="standardContextual"/>
              </w:rPr>
              <w:tab/>
            </w:r>
            <w:r w:rsidRPr="00597D6B">
              <w:rPr>
                <w:rStyle w:val="Hyperlink"/>
                <w:noProof/>
              </w:rPr>
              <w:t>System User Characteristics</w:t>
            </w:r>
            <w:r>
              <w:rPr>
                <w:noProof/>
                <w:webHidden/>
              </w:rPr>
              <w:tab/>
            </w:r>
            <w:r>
              <w:rPr>
                <w:noProof/>
                <w:webHidden/>
              </w:rPr>
              <w:fldChar w:fldCharType="begin"/>
            </w:r>
            <w:r>
              <w:rPr>
                <w:noProof/>
                <w:webHidden/>
              </w:rPr>
              <w:instrText xml:space="preserve"> PAGEREF _Toc198637005 \h </w:instrText>
            </w:r>
            <w:r>
              <w:rPr>
                <w:noProof/>
                <w:webHidden/>
              </w:rPr>
            </w:r>
            <w:r>
              <w:rPr>
                <w:noProof/>
                <w:webHidden/>
              </w:rPr>
              <w:fldChar w:fldCharType="separate"/>
            </w:r>
            <w:r>
              <w:rPr>
                <w:noProof/>
                <w:webHidden/>
              </w:rPr>
              <w:t>4</w:t>
            </w:r>
            <w:r>
              <w:rPr>
                <w:noProof/>
                <w:webHidden/>
              </w:rPr>
              <w:fldChar w:fldCharType="end"/>
            </w:r>
          </w:hyperlink>
        </w:p>
        <w:p w14:paraId="69BF1EBD" w14:textId="37541935" w:rsidR="00ED5AC8" w:rsidRDefault="00ED5AC8">
          <w:pPr>
            <w:pStyle w:val="TOC1"/>
            <w:tabs>
              <w:tab w:val="right" w:leader="dot" w:pos="9350"/>
            </w:tabs>
            <w:rPr>
              <w:rFonts w:eastAsiaTheme="minorEastAsia"/>
              <w:noProof/>
              <w:kern w:val="2"/>
              <w:sz w:val="24"/>
              <w:szCs w:val="24"/>
              <w14:ligatures w14:val="standardContextual"/>
            </w:rPr>
          </w:pPr>
          <w:hyperlink w:anchor="_Toc198637006" w:history="1">
            <w:r w:rsidRPr="00597D6B">
              <w:rPr>
                <w:rStyle w:val="Hyperlink"/>
                <w:noProof/>
              </w:rPr>
              <w:t>Section 3   Policy and Regulation Requirements</w:t>
            </w:r>
            <w:r>
              <w:rPr>
                <w:noProof/>
                <w:webHidden/>
              </w:rPr>
              <w:tab/>
            </w:r>
            <w:r>
              <w:rPr>
                <w:noProof/>
                <w:webHidden/>
              </w:rPr>
              <w:fldChar w:fldCharType="begin"/>
            </w:r>
            <w:r>
              <w:rPr>
                <w:noProof/>
                <w:webHidden/>
              </w:rPr>
              <w:instrText xml:space="preserve"> PAGEREF _Toc198637006 \h </w:instrText>
            </w:r>
            <w:r>
              <w:rPr>
                <w:noProof/>
                <w:webHidden/>
              </w:rPr>
            </w:r>
            <w:r>
              <w:rPr>
                <w:noProof/>
                <w:webHidden/>
              </w:rPr>
              <w:fldChar w:fldCharType="separate"/>
            </w:r>
            <w:r>
              <w:rPr>
                <w:noProof/>
                <w:webHidden/>
              </w:rPr>
              <w:t>4</w:t>
            </w:r>
            <w:r>
              <w:rPr>
                <w:noProof/>
                <w:webHidden/>
              </w:rPr>
              <w:fldChar w:fldCharType="end"/>
            </w:r>
          </w:hyperlink>
        </w:p>
        <w:p w14:paraId="640B278D" w14:textId="556B71EE" w:rsidR="00ED5AC8" w:rsidRDefault="00ED5AC8">
          <w:pPr>
            <w:pStyle w:val="TOC2"/>
            <w:tabs>
              <w:tab w:val="left" w:pos="960"/>
              <w:tab w:val="right" w:leader="dot" w:pos="9350"/>
            </w:tabs>
            <w:rPr>
              <w:rFonts w:eastAsiaTheme="minorEastAsia"/>
              <w:noProof/>
              <w:kern w:val="2"/>
              <w:sz w:val="24"/>
              <w:szCs w:val="24"/>
              <w14:ligatures w14:val="standardContextual"/>
            </w:rPr>
          </w:pPr>
          <w:hyperlink w:anchor="_Toc198637007" w:history="1">
            <w:r w:rsidRPr="00597D6B">
              <w:rPr>
                <w:rStyle w:val="Hyperlink"/>
                <w:noProof/>
              </w:rPr>
              <w:t>3.1</w:t>
            </w:r>
            <w:r>
              <w:rPr>
                <w:rFonts w:eastAsiaTheme="minorEastAsia"/>
                <w:noProof/>
                <w:kern w:val="2"/>
                <w:sz w:val="24"/>
                <w:szCs w:val="24"/>
                <w14:ligatures w14:val="standardContextual"/>
              </w:rPr>
              <w:tab/>
            </w:r>
            <w:r w:rsidRPr="00597D6B">
              <w:rPr>
                <w:rStyle w:val="Hyperlink"/>
                <w:noProof/>
              </w:rPr>
              <w:t>Policy Requirements</w:t>
            </w:r>
            <w:r>
              <w:rPr>
                <w:noProof/>
                <w:webHidden/>
              </w:rPr>
              <w:tab/>
            </w:r>
            <w:r>
              <w:rPr>
                <w:noProof/>
                <w:webHidden/>
              </w:rPr>
              <w:fldChar w:fldCharType="begin"/>
            </w:r>
            <w:r>
              <w:rPr>
                <w:noProof/>
                <w:webHidden/>
              </w:rPr>
              <w:instrText xml:space="preserve"> PAGEREF _Toc198637007 \h </w:instrText>
            </w:r>
            <w:r>
              <w:rPr>
                <w:noProof/>
                <w:webHidden/>
              </w:rPr>
            </w:r>
            <w:r>
              <w:rPr>
                <w:noProof/>
                <w:webHidden/>
              </w:rPr>
              <w:fldChar w:fldCharType="separate"/>
            </w:r>
            <w:r>
              <w:rPr>
                <w:noProof/>
                <w:webHidden/>
              </w:rPr>
              <w:t>4</w:t>
            </w:r>
            <w:r>
              <w:rPr>
                <w:noProof/>
                <w:webHidden/>
              </w:rPr>
              <w:fldChar w:fldCharType="end"/>
            </w:r>
          </w:hyperlink>
        </w:p>
        <w:p w14:paraId="1AF945D5" w14:textId="4BAA1163" w:rsidR="00ED5AC8" w:rsidRDefault="00ED5AC8">
          <w:pPr>
            <w:pStyle w:val="TOC2"/>
            <w:tabs>
              <w:tab w:val="left" w:pos="960"/>
              <w:tab w:val="right" w:leader="dot" w:pos="9350"/>
            </w:tabs>
            <w:rPr>
              <w:rFonts w:eastAsiaTheme="minorEastAsia"/>
              <w:noProof/>
              <w:kern w:val="2"/>
              <w:sz w:val="24"/>
              <w:szCs w:val="24"/>
              <w14:ligatures w14:val="standardContextual"/>
            </w:rPr>
          </w:pPr>
          <w:hyperlink w:anchor="_Toc198637008" w:history="1">
            <w:r w:rsidRPr="00597D6B">
              <w:rPr>
                <w:rStyle w:val="Hyperlink"/>
                <w:noProof/>
              </w:rPr>
              <w:t xml:space="preserve">3.2 </w:t>
            </w:r>
            <w:r>
              <w:rPr>
                <w:rFonts w:eastAsiaTheme="minorEastAsia"/>
                <w:noProof/>
                <w:kern w:val="2"/>
                <w:sz w:val="24"/>
                <w:szCs w:val="24"/>
                <w14:ligatures w14:val="standardContextual"/>
              </w:rPr>
              <w:tab/>
            </w:r>
            <w:r w:rsidRPr="00597D6B">
              <w:rPr>
                <w:rStyle w:val="Hyperlink"/>
                <w:noProof/>
              </w:rPr>
              <w:t>Regulation Requirements</w:t>
            </w:r>
            <w:r>
              <w:rPr>
                <w:noProof/>
                <w:webHidden/>
              </w:rPr>
              <w:tab/>
            </w:r>
            <w:r>
              <w:rPr>
                <w:noProof/>
                <w:webHidden/>
              </w:rPr>
              <w:fldChar w:fldCharType="begin"/>
            </w:r>
            <w:r>
              <w:rPr>
                <w:noProof/>
                <w:webHidden/>
              </w:rPr>
              <w:instrText xml:space="preserve"> PAGEREF _Toc198637008 \h </w:instrText>
            </w:r>
            <w:r>
              <w:rPr>
                <w:noProof/>
                <w:webHidden/>
              </w:rPr>
            </w:r>
            <w:r>
              <w:rPr>
                <w:noProof/>
                <w:webHidden/>
              </w:rPr>
              <w:fldChar w:fldCharType="separate"/>
            </w:r>
            <w:r>
              <w:rPr>
                <w:noProof/>
                <w:webHidden/>
              </w:rPr>
              <w:t>4</w:t>
            </w:r>
            <w:r>
              <w:rPr>
                <w:noProof/>
                <w:webHidden/>
              </w:rPr>
              <w:fldChar w:fldCharType="end"/>
            </w:r>
          </w:hyperlink>
        </w:p>
        <w:p w14:paraId="67F8CEA6" w14:textId="6B8E41CC" w:rsidR="00ED5AC8" w:rsidRDefault="00ED5AC8">
          <w:pPr>
            <w:pStyle w:val="TOC1"/>
            <w:tabs>
              <w:tab w:val="right" w:leader="dot" w:pos="9350"/>
            </w:tabs>
            <w:rPr>
              <w:rFonts w:eastAsiaTheme="minorEastAsia"/>
              <w:noProof/>
              <w:kern w:val="2"/>
              <w:sz w:val="24"/>
              <w:szCs w:val="24"/>
              <w14:ligatures w14:val="standardContextual"/>
            </w:rPr>
          </w:pPr>
          <w:hyperlink w:anchor="_Toc198637009" w:history="1">
            <w:r w:rsidRPr="00597D6B">
              <w:rPr>
                <w:rStyle w:val="Hyperlink"/>
                <w:noProof/>
              </w:rPr>
              <w:t>Section 4   Security Requirements</w:t>
            </w:r>
            <w:r>
              <w:rPr>
                <w:noProof/>
                <w:webHidden/>
              </w:rPr>
              <w:tab/>
            </w:r>
            <w:r>
              <w:rPr>
                <w:noProof/>
                <w:webHidden/>
              </w:rPr>
              <w:fldChar w:fldCharType="begin"/>
            </w:r>
            <w:r>
              <w:rPr>
                <w:noProof/>
                <w:webHidden/>
              </w:rPr>
              <w:instrText xml:space="preserve"> PAGEREF _Toc198637009 \h </w:instrText>
            </w:r>
            <w:r>
              <w:rPr>
                <w:noProof/>
                <w:webHidden/>
              </w:rPr>
            </w:r>
            <w:r>
              <w:rPr>
                <w:noProof/>
                <w:webHidden/>
              </w:rPr>
              <w:fldChar w:fldCharType="separate"/>
            </w:r>
            <w:r>
              <w:rPr>
                <w:noProof/>
                <w:webHidden/>
              </w:rPr>
              <w:t>4</w:t>
            </w:r>
            <w:r>
              <w:rPr>
                <w:noProof/>
                <w:webHidden/>
              </w:rPr>
              <w:fldChar w:fldCharType="end"/>
            </w:r>
          </w:hyperlink>
        </w:p>
        <w:p w14:paraId="4F1CA114" w14:textId="3BFAB393" w:rsidR="00ED5AC8" w:rsidRDefault="00ED5AC8">
          <w:pPr>
            <w:pStyle w:val="TOC1"/>
            <w:tabs>
              <w:tab w:val="right" w:leader="dot" w:pos="9350"/>
            </w:tabs>
            <w:rPr>
              <w:rFonts w:eastAsiaTheme="minorEastAsia"/>
              <w:noProof/>
              <w:kern w:val="2"/>
              <w:sz w:val="24"/>
              <w:szCs w:val="24"/>
              <w14:ligatures w14:val="standardContextual"/>
            </w:rPr>
          </w:pPr>
          <w:hyperlink w:anchor="_Toc198637010" w:history="1">
            <w:r w:rsidRPr="00597D6B">
              <w:rPr>
                <w:rStyle w:val="Hyperlink"/>
                <w:noProof/>
              </w:rPr>
              <w:t>Section 5   Training Requirements</w:t>
            </w:r>
            <w:r>
              <w:rPr>
                <w:noProof/>
                <w:webHidden/>
              </w:rPr>
              <w:tab/>
            </w:r>
            <w:r>
              <w:rPr>
                <w:noProof/>
                <w:webHidden/>
              </w:rPr>
              <w:fldChar w:fldCharType="begin"/>
            </w:r>
            <w:r>
              <w:rPr>
                <w:noProof/>
                <w:webHidden/>
              </w:rPr>
              <w:instrText xml:space="preserve"> PAGEREF _Toc198637010 \h </w:instrText>
            </w:r>
            <w:r>
              <w:rPr>
                <w:noProof/>
                <w:webHidden/>
              </w:rPr>
            </w:r>
            <w:r>
              <w:rPr>
                <w:noProof/>
                <w:webHidden/>
              </w:rPr>
              <w:fldChar w:fldCharType="separate"/>
            </w:r>
            <w:r>
              <w:rPr>
                <w:noProof/>
                <w:webHidden/>
              </w:rPr>
              <w:t>4</w:t>
            </w:r>
            <w:r>
              <w:rPr>
                <w:noProof/>
                <w:webHidden/>
              </w:rPr>
              <w:fldChar w:fldCharType="end"/>
            </w:r>
          </w:hyperlink>
        </w:p>
        <w:p w14:paraId="185C4FE3" w14:textId="500F0AF6" w:rsidR="00ED5AC8" w:rsidRDefault="00ED5AC8">
          <w:pPr>
            <w:pStyle w:val="TOC1"/>
            <w:tabs>
              <w:tab w:val="right" w:leader="dot" w:pos="9350"/>
            </w:tabs>
            <w:rPr>
              <w:rFonts w:eastAsiaTheme="minorEastAsia"/>
              <w:noProof/>
              <w:kern w:val="2"/>
              <w:sz w:val="24"/>
              <w:szCs w:val="24"/>
              <w14:ligatures w14:val="standardContextual"/>
            </w:rPr>
          </w:pPr>
          <w:hyperlink w:anchor="_Toc198637011" w:history="1">
            <w:r w:rsidRPr="00597D6B">
              <w:rPr>
                <w:rStyle w:val="Hyperlink"/>
                <w:noProof/>
              </w:rPr>
              <w:t>Section 6 Initial Capacity Requirements</w:t>
            </w:r>
            <w:r>
              <w:rPr>
                <w:noProof/>
                <w:webHidden/>
              </w:rPr>
              <w:tab/>
            </w:r>
            <w:r>
              <w:rPr>
                <w:noProof/>
                <w:webHidden/>
              </w:rPr>
              <w:fldChar w:fldCharType="begin"/>
            </w:r>
            <w:r>
              <w:rPr>
                <w:noProof/>
                <w:webHidden/>
              </w:rPr>
              <w:instrText xml:space="preserve"> PAGEREF _Toc198637011 \h </w:instrText>
            </w:r>
            <w:r>
              <w:rPr>
                <w:noProof/>
                <w:webHidden/>
              </w:rPr>
            </w:r>
            <w:r>
              <w:rPr>
                <w:noProof/>
                <w:webHidden/>
              </w:rPr>
              <w:fldChar w:fldCharType="separate"/>
            </w:r>
            <w:r>
              <w:rPr>
                <w:noProof/>
                <w:webHidden/>
              </w:rPr>
              <w:t>5</w:t>
            </w:r>
            <w:r>
              <w:rPr>
                <w:noProof/>
                <w:webHidden/>
              </w:rPr>
              <w:fldChar w:fldCharType="end"/>
            </w:r>
          </w:hyperlink>
        </w:p>
        <w:p w14:paraId="28718637" w14:textId="5CE6788C" w:rsidR="00ED5AC8" w:rsidRDefault="00ED5AC8">
          <w:pPr>
            <w:pStyle w:val="TOC1"/>
            <w:tabs>
              <w:tab w:val="right" w:leader="dot" w:pos="9350"/>
            </w:tabs>
            <w:rPr>
              <w:rFonts w:eastAsiaTheme="minorEastAsia"/>
              <w:noProof/>
              <w:kern w:val="2"/>
              <w:sz w:val="24"/>
              <w:szCs w:val="24"/>
              <w14:ligatures w14:val="standardContextual"/>
            </w:rPr>
          </w:pPr>
          <w:hyperlink w:anchor="_Toc198637012" w:history="1">
            <w:r w:rsidRPr="00597D6B">
              <w:rPr>
                <w:rStyle w:val="Hyperlink"/>
                <w:noProof/>
              </w:rPr>
              <w:t>Section 7   Initial System Architecture</w:t>
            </w:r>
            <w:r>
              <w:rPr>
                <w:noProof/>
                <w:webHidden/>
              </w:rPr>
              <w:tab/>
            </w:r>
            <w:r>
              <w:rPr>
                <w:noProof/>
                <w:webHidden/>
              </w:rPr>
              <w:fldChar w:fldCharType="begin"/>
            </w:r>
            <w:r>
              <w:rPr>
                <w:noProof/>
                <w:webHidden/>
              </w:rPr>
              <w:instrText xml:space="preserve"> PAGEREF _Toc198637012 \h </w:instrText>
            </w:r>
            <w:r>
              <w:rPr>
                <w:noProof/>
                <w:webHidden/>
              </w:rPr>
            </w:r>
            <w:r>
              <w:rPr>
                <w:noProof/>
                <w:webHidden/>
              </w:rPr>
              <w:fldChar w:fldCharType="separate"/>
            </w:r>
            <w:r>
              <w:rPr>
                <w:noProof/>
                <w:webHidden/>
              </w:rPr>
              <w:t>6</w:t>
            </w:r>
            <w:r>
              <w:rPr>
                <w:noProof/>
                <w:webHidden/>
              </w:rPr>
              <w:fldChar w:fldCharType="end"/>
            </w:r>
          </w:hyperlink>
        </w:p>
        <w:p w14:paraId="2636C226" w14:textId="54D02721" w:rsidR="00ED5AC8" w:rsidRDefault="00ED5AC8">
          <w:pPr>
            <w:pStyle w:val="TOC1"/>
            <w:tabs>
              <w:tab w:val="left" w:pos="1200"/>
              <w:tab w:val="right" w:leader="dot" w:pos="9350"/>
            </w:tabs>
            <w:rPr>
              <w:rFonts w:eastAsiaTheme="minorEastAsia"/>
              <w:noProof/>
              <w:kern w:val="2"/>
              <w:sz w:val="24"/>
              <w:szCs w:val="24"/>
              <w14:ligatures w14:val="standardContextual"/>
            </w:rPr>
          </w:pPr>
          <w:hyperlink w:anchor="_Toc198637013" w:history="1">
            <w:r w:rsidRPr="00597D6B">
              <w:rPr>
                <w:rStyle w:val="Hyperlink"/>
                <w:noProof/>
              </w:rPr>
              <w:t>Section 8</w:t>
            </w:r>
            <w:r>
              <w:rPr>
                <w:rFonts w:eastAsiaTheme="minorEastAsia"/>
                <w:noProof/>
                <w:kern w:val="2"/>
                <w:sz w:val="24"/>
                <w:szCs w:val="24"/>
                <w14:ligatures w14:val="standardContextual"/>
              </w:rPr>
              <w:tab/>
            </w:r>
            <w:r w:rsidRPr="00597D6B">
              <w:rPr>
                <w:rStyle w:val="Hyperlink"/>
                <w:noProof/>
              </w:rPr>
              <w:t>System Acceptance Criteria</w:t>
            </w:r>
            <w:r>
              <w:rPr>
                <w:noProof/>
                <w:webHidden/>
              </w:rPr>
              <w:tab/>
            </w:r>
            <w:r>
              <w:rPr>
                <w:noProof/>
                <w:webHidden/>
              </w:rPr>
              <w:fldChar w:fldCharType="begin"/>
            </w:r>
            <w:r>
              <w:rPr>
                <w:noProof/>
                <w:webHidden/>
              </w:rPr>
              <w:instrText xml:space="preserve"> PAGEREF _Toc198637013 \h </w:instrText>
            </w:r>
            <w:r>
              <w:rPr>
                <w:noProof/>
                <w:webHidden/>
              </w:rPr>
            </w:r>
            <w:r>
              <w:rPr>
                <w:noProof/>
                <w:webHidden/>
              </w:rPr>
              <w:fldChar w:fldCharType="separate"/>
            </w:r>
            <w:r>
              <w:rPr>
                <w:noProof/>
                <w:webHidden/>
              </w:rPr>
              <w:t>6</w:t>
            </w:r>
            <w:r>
              <w:rPr>
                <w:noProof/>
                <w:webHidden/>
              </w:rPr>
              <w:fldChar w:fldCharType="end"/>
            </w:r>
          </w:hyperlink>
        </w:p>
        <w:p w14:paraId="1DC3014D" w14:textId="41A2B5CB" w:rsidR="00ED5AC8" w:rsidRDefault="00ED5AC8">
          <w:pPr>
            <w:pStyle w:val="TOC1"/>
            <w:tabs>
              <w:tab w:val="left" w:pos="1200"/>
              <w:tab w:val="right" w:leader="dot" w:pos="9350"/>
            </w:tabs>
            <w:rPr>
              <w:rFonts w:eastAsiaTheme="minorEastAsia"/>
              <w:noProof/>
              <w:kern w:val="2"/>
              <w:sz w:val="24"/>
              <w:szCs w:val="24"/>
              <w14:ligatures w14:val="standardContextual"/>
            </w:rPr>
          </w:pPr>
          <w:hyperlink w:anchor="_Toc198637014" w:history="1">
            <w:r w:rsidRPr="00597D6B">
              <w:rPr>
                <w:rStyle w:val="Hyperlink"/>
                <w:noProof/>
              </w:rPr>
              <w:t>Section 9</w:t>
            </w:r>
            <w:r>
              <w:rPr>
                <w:rFonts w:eastAsiaTheme="minorEastAsia"/>
                <w:noProof/>
                <w:kern w:val="2"/>
                <w:sz w:val="24"/>
                <w:szCs w:val="24"/>
                <w14:ligatures w14:val="standardContextual"/>
              </w:rPr>
              <w:tab/>
            </w:r>
            <w:r w:rsidRPr="00597D6B">
              <w:rPr>
                <w:rStyle w:val="Hyperlink"/>
                <w:noProof/>
              </w:rPr>
              <w:t>Current System Analysis</w:t>
            </w:r>
            <w:r>
              <w:rPr>
                <w:noProof/>
                <w:webHidden/>
              </w:rPr>
              <w:tab/>
            </w:r>
            <w:r>
              <w:rPr>
                <w:noProof/>
                <w:webHidden/>
              </w:rPr>
              <w:fldChar w:fldCharType="begin"/>
            </w:r>
            <w:r>
              <w:rPr>
                <w:noProof/>
                <w:webHidden/>
              </w:rPr>
              <w:instrText xml:space="preserve"> PAGEREF _Toc198637014 \h </w:instrText>
            </w:r>
            <w:r>
              <w:rPr>
                <w:noProof/>
                <w:webHidden/>
              </w:rPr>
            </w:r>
            <w:r>
              <w:rPr>
                <w:noProof/>
                <w:webHidden/>
              </w:rPr>
              <w:fldChar w:fldCharType="separate"/>
            </w:r>
            <w:r>
              <w:rPr>
                <w:noProof/>
                <w:webHidden/>
              </w:rPr>
              <w:t>6</w:t>
            </w:r>
            <w:r>
              <w:rPr>
                <w:noProof/>
                <w:webHidden/>
              </w:rPr>
              <w:fldChar w:fldCharType="end"/>
            </w:r>
          </w:hyperlink>
        </w:p>
        <w:p w14:paraId="5D15A41D" w14:textId="385DC5D4" w:rsidR="00ED5AC8" w:rsidRDefault="00ED5AC8">
          <w:pPr>
            <w:pStyle w:val="TOC1"/>
            <w:tabs>
              <w:tab w:val="right" w:leader="dot" w:pos="9350"/>
            </w:tabs>
            <w:rPr>
              <w:rFonts w:eastAsiaTheme="minorEastAsia"/>
              <w:noProof/>
              <w:kern w:val="2"/>
              <w:sz w:val="24"/>
              <w:szCs w:val="24"/>
              <w14:ligatures w14:val="standardContextual"/>
            </w:rPr>
          </w:pPr>
          <w:hyperlink w:anchor="_Toc198637015" w:history="1">
            <w:r w:rsidRPr="00597D6B">
              <w:rPr>
                <w:rStyle w:val="Hyperlink"/>
                <w:noProof/>
              </w:rPr>
              <w:t>Section 10   References</w:t>
            </w:r>
            <w:r>
              <w:rPr>
                <w:noProof/>
                <w:webHidden/>
              </w:rPr>
              <w:tab/>
            </w:r>
            <w:r>
              <w:rPr>
                <w:noProof/>
                <w:webHidden/>
              </w:rPr>
              <w:fldChar w:fldCharType="begin"/>
            </w:r>
            <w:r>
              <w:rPr>
                <w:noProof/>
                <w:webHidden/>
              </w:rPr>
              <w:instrText xml:space="preserve"> PAGEREF _Toc198637015 \h </w:instrText>
            </w:r>
            <w:r>
              <w:rPr>
                <w:noProof/>
                <w:webHidden/>
              </w:rPr>
            </w:r>
            <w:r>
              <w:rPr>
                <w:noProof/>
                <w:webHidden/>
              </w:rPr>
              <w:fldChar w:fldCharType="separate"/>
            </w:r>
            <w:r>
              <w:rPr>
                <w:noProof/>
                <w:webHidden/>
              </w:rPr>
              <w:t>7</w:t>
            </w:r>
            <w:r>
              <w:rPr>
                <w:noProof/>
                <w:webHidden/>
              </w:rPr>
              <w:fldChar w:fldCharType="end"/>
            </w:r>
          </w:hyperlink>
        </w:p>
        <w:p w14:paraId="2245CEC5" w14:textId="5DBDCDB5" w:rsidR="00ED5AC8" w:rsidRDefault="00ED5AC8">
          <w:pPr>
            <w:pStyle w:val="TOC1"/>
            <w:tabs>
              <w:tab w:val="right" w:leader="dot" w:pos="9350"/>
            </w:tabs>
            <w:rPr>
              <w:rFonts w:eastAsiaTheme="minorEastAsia"/>
              <w:noProof/>
              <w:kern w:val="2"/>
              <w:sz w:val="24"/>
              <w:szCs w:val="24"/>
              <w14:ligatures w14:val="standardContextual"/>
            </w:rPr>
          </w:pPr>
          <w:hyperlink w:anchor="_Toc198637016" w:history="1">
            <w:r w:rsidRPr="00597D6B">
              <w:rPr>
                <w:rStyle w:val="Hyperlink"/>
                <w:noProof/>
              </w:rPr>
              <w:t>Section 11   Glossary</w:t>
            </w:r>
            <w:r>
              <w:rPr>
                <w:noProof/>
                <w:webHidden/>
              </w:rPr>
              <w:tab/>
            </w:r>
            <w:r>
              <w:rPr>
                <w:noProof/>
                <w:webHidden/>
              </w:rPr>
              <w:fldChar w:fldCharType="begin"/>
            </w:r>
            <w:r>
              <w:rPr>
                <w:noProof/>
                <w:webHidden/>
              </w:rPr>
              <w:instrText xml:space="preserve"> PAGEREF _Toc198637016 \h </w:instrText>
            </w:r>
            <w:r>
              <w:rPr>
                <w:noProof/>
                <w:webHidden/>
              </w:rPr>
            </w:r>
            <w:r>
              <w:rPr>
                <w:noProof/>
                <w:webHidden/>
              </w:rPr>
              <w:fldChar w:fldCharType="separate"/>
            </w:r>
            <w:r>
              <w:rPr>
                <w:noProof/>
                <w:webHidden/>
              </w:rPr>
              <w:t>7</w:t>
            </w:r>
            <w:r>
              <w:rPr>
                <w:noProof/>
                <w:webHidden/>
              </w:rPr>
              <w:fldChar w:fldCharType="end"/>
            </w:r>
          </w:hyperlink>
        </w:p>
        <w:p w14:paraId="6B1A140F" w14:textId="035419C7" w:rsidR="00ED5AC8" w:rsidRDefault="00ED5AC8">
          <w:pPr>
            <w:pStyle w:val="TOC1"/>
            <w:tabs>
              <w:tab w:val="right" w:leader="dot" w:pos="9350"/>
            </w:tabs>
            <w:rPr>
              <w:rFonts w:eastAsiaTheme="minorEastAsia"/>
              <w:noProof/>
              <w:kern w:val="2"/>
              <w:sz w:val="24"/>
              <w:szCs w:val="24"/>
              <w14:ligatures w14:val="standardContextual"/>
            </w:rPr>
          </w:pPr>
          <w:hyperlink w:anchor="_Toc198637017" w:history="1">
            <w:r w:rsidRPr="00597D6B">
              <w:rPr>
                <w:rStyle w:val="Hyperlink"/>
                <w:noProof/>
              </w:rPr>
              <w:t>Section 12   Document Revision History</w:t>
            </w:r>
            <w:r>
              <w:rPr>
                <w:noProof/>
                <w:webHidden/>
              </w:rPr>
              <w:tab/>
            </w:r>
            <w:r>
              <w:rPr>
                <w:noProof/>
                <w:webHidden/>
              </w:rPr>
              <w:fldChar w:fldCharType="begin"/>
            </w:r>
            <w:r>
              <w:rPr>
                <w:noProof/>
                <w:webHidden/>
              </w:rPr>
              <w:instrText xml:space="preserve"> PAGEREF _Toc198637017 \h </w:instrText>
            </w:r>
            <w:r>
              <w:rPr>
                <w:noProof/>
                <w:webHidden/>
              </w:rPr>
            </w:r>
            <w:r>
              <w:rPr>
                <w:noProof/>
                <w:webHidden/>
              </w:rPr>
              <w:fldChar w:fldCharType="separate"/>
            </w:r>
            <w:r>
              <w:rPr>
                <w:noProof/>
                <w:webHidden/>
              </w:rPr>
              <w:t>7</w:t>
            </w:r>
            <w:r>
              <w:rPr>
                <w:noProof/>
                <w:webHidden/>
              </w:rPr>
              <w:fldChar w:fldCharType="end"/>
            </w:r>
          </w:hyperlink>
        </w:p>
        <w:p w14:paraId="62808200" w14:textId="1359D299" w:rsidR="00ED5AC8" w:rsidRDefault="00ED5AC8">
          <w:pPr>
            <w:pStyle w:val="TOC1"/>
            <w:tabs>
              <w:tab w:val="right" w:leader="dot" w:pos="9350"/>
            </w:tabs>
            <w:rPr>
              <w:rFonts w:eastAsiaTheme="minorEastAsia"/>
              <w:noProof/>
              <w:kern w:val="2"/>
              <w:sz w:val="24"/>
              <w:szCs w:val="24"/>
              <w14:ligatures w14:val="standardContextual"/>
            </w:rPr>
          </w:pPr>
          <w:hyperlink w:anchor="_Toc198637018" w:history="1">
            <w:r w:rsidRPr="00597D6B">
              <w:rPr>
                <w:rStyle w:val="Hyperlink"/>
                <w:noProof/>
              </w:rPr>
              <w:t>Section 13 Appendices</w:t>
            </w:r>
            <w:r>
              <w:rPr>
                <w:noProof/>
                <w:webHidden/>
              </w:rPr>
              <w:tab/>
            </w:r>
            <w:r>
              <w:rPr>
                <w:noProof/>
                <w:webHidden/>
              </w:rPr>
              <w:fldChar w:fldCharType="begin"/>
            </w:r>
            <w:r>
              <w:rPr>
                <w:noProof/>
                <w:webHidden/>
              </w:rPr>
              <w:instrText xml:space="preserve"> PAGEREF _Toc198637018 \h </w:instrText>
            </w:r>
            <w:r>
              <w:rPr>
                <w:noProof/>
                <w:webHidden/>
              </w:rPr>
            </w:r>
            <w:r>
              <w:rPr>
                <w:noProof/>
                <w:webHidden/>
              </w:rPr>
              <w:fldChar w:fldCharType="separate"/>
            </w:r>
            <w:r>
              <w:rPr>
                <w:noProof/>
                <w:webHidden/>
              </w:rPr>
              <w:t>7</w:t>
            </w:r>
            <w:r>
              <w:rPr>
                <w:noProof/>
                <w:webHidden/>
              </w:rPr>
              <w:fldChar w:fldCharType="end"/>
            </w:r>
          </w:hyperlink>
        </w:p>
        <w:p w14:paraId="38E15D02" w14:textId="77083242" w:rsidR="007E4050" w:rsidRDefault="0098331D">
          <w:r>
            <w:fldChar w:fldCharType="end"/>
          </w:r>
        </w:p>
      </w:sdtContent>
    </w:sdt>
    <w:p w14:paraId="38B9E3BB" w14:textId="77777777" w:rsidR="007E4050" w:rsidRDefault="007E4050">
      <w:pPr>
        <w:rPr>
          <w:rFonts w:asciiTheme="majorHAnsi" w:eastAsiaTheme="majorEastAsia" w:hAnsiTheme="majorHAnsi" w:cstheme="majorBidi"/>
          <w:b/>
          <w:bCs/>
          <w:color w:val="365F91" w:themeColor="accent1" w:themeShade="BF"/>
          <w:sz w:val="28"/>
          <w:szCs w:val="28"/>
        </w:rPr>
      </w:pPr>
      <w:r>
        <w:br w:type="page"/>
      </w:r>
    </w:p>
    <w:p w14:paraId="4E62422B" w14:textId="77777777" w:rsidR="007D58E4" w:rsidRDefault="00CC73B5" w:rsidP="00204916">
      <w:pPr>
        <w:pStyle w:val="Heading1"/>
        <w:spacing w:before="0"/>
      </w:pPr>
      <w:bookmarkStart w:id="0" w:name="_Toc198637000"/>
      <w:r w:rsidRPr="0027683A">
        <w:lastRenderedPageBreak/>
        <w:t>Section 1   Purpose</w:t>
      </w:r>
      <w:bookmarkEnd w:id="0"/>
    </w:p>
    <w:p w14:paraId="6B01FC4F" w14:textId="7AA2B8E2" w:rsidR="00096CF2" w:rsidRPr="000F587D" w:rsidRDefault="00096CF2" w:rsidP="00096CF2">
      <w:pPr>
        <w:rPr>
          <w:rFonts w:ascii="Arial" w:hAnsi="Arial" w:cs="Arial"/>
          <w:sz w:val="20"/>
          <w:szCs w:val="20"/>
        </w:rPr>
      </w:pPr>
      <w:r w:rsidRPr="000F587D">
        <w:rPr>
          <w:rFonts w:ascii="Arial" w:hAnsi="Arial" w:cs="Arial"/>
          <w:sz w:val="20"/>
          <w:szCs w:val="20"/>
        </w:rPr>
        <w:t xml:space="preserve">The growing complexity of cloud-native, </w:t>
      </w:r>
      <w:r w:rsidRPr="000F587D">
        <w:rPr>
          <w:rFonts w:ascii="Arial" w:hAnsi="Arial" w:cs="Arial"/>
          <w:sz w:val="20"/>
          <w:szCs w:val="20"/>
        </w:rPr>
        <w:t>OpenShift</w:t>
      </w:r>
      <w:r w:rsidRPr="000F587D">
        <w:rPr>
          <w:rFonts w:ascii="Arial" w:hAnsi="Arial" w:cs="Arial"/>
          <w:sz w:val="20"/>
          <w:szCs w:val="20"/>
        </w:rPr>
        <w:t xml:space="preserve">-based microservices has elevated observability to a fundamental component of modern application management. As organizations scale workloads across dynamic clusters, traditional monitoring tools often fall short in addressing the rapid, transient characteristics of containers and distributed services. AI-driven observability solutions deliver advanced intelligence, enabling proactive anomaly detection, performance optimization, and automated remediation at scale. </w:t>
      </w:r>
    </w:p>
    <w:p w14:paraId="2A913F2B" w14:textId="351A3A24" w:rsidR="008471F6" w:rsidRDefault="00096CF2" w:rsidP="00096CF2">
      <w:r w:rsidRPr="000F587D">
        <w:rPr>
          <w:rFonts w:ascii="Arial" w:hAnsi="Arial" w:cs="Arial"/>
          <w:sz w:val="20"/>
          <w:szCs w:val="20"/>
        </w:rPr>
        <w:t>This project examines the specific observability challenges present within OpenShift environments at Florida Blue, identifying critical monitoring areas and assessing the impact of AI-powered agents on Kubernetes workload management. The analysis aims to demonstrate how leveraging AI can transform operational efficiency and enhance the overall reliability of cloud-native systems.</w:t>
      </w:r>
    </w:p>
    <w:p w14:paraId="446FD1AB" w14:textId="223C29C0" w:rsidR="00F150D0" w:rsidRDefault="00096CF2" w:rsidP="008471F6">
      <w:r>
        <w:tab/>
      </w:r>
      <w:r>
        <w:tab/>
      </w:r>
      <w:r>
        <w:tab/>
      </w:r>
      <w:r>
        <w:rPr>
          <w:noProof/>
        </w:rPr>
        <w:drawing>
          <wp:inline distT="0" distB="0" distL="0" distR="0" wp14:anchorId="69653410" wp14:editId="3EE679E1">
            <wp:extent cx="2655418" cy="2655418"/>
            <wp:effectExtent l="0" t="0" r="0" b="0"/>
            <wp:docPr id="449149347" name="Picture 2" descr="In the modified picture, replace &quot;kubernetes&quot; to &quot;Open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 the modified picture, replace &quot;kubernetes&quot; to &quot;OpenShif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406" cy="2664406"/>
                    </a:xfrm>
                    <a:prstGeom prst="rect">
                      <a:avLst/>
                    </a:prstGeom>
                    <a:noFill/>
                    <a:ln>
                      <a:noFill/>
                    </a:ln>
                  </pic:spPr>
                </pic:pic>
              </a:graphicData>
            </a:graphic>
          </wp:inline>
        </w:drawing>
      </w:r>
    </w:p>
    <w:p w14:paraId="312BC1B4" w14:textId="30DB2827" w:rsidR="00F150D0" w:rsidRPr="008471F6" w:rsidRDefault="00096CF2" w:rsidP="008471F6">
      <w:r>
        <w:tab/>
      </w:r>
      <w:r>
        <w:tab/>
      </w:r>
      <w:r>
        <w:tab/>
      </w:r>
      <w:r>
        <w:tab/>
        <w:t>Figure 1. Observability Metrics</w:t>
      </w:r>
    </w:p>
    <w:p w14:paraId="21311C68" w14:textId="77777777" w:rsidR="00CC73B5" w:rsidRPr="009571E5" w:rsidRDefault="00CC73B5" w:rsidP="00204916">
      <w:pPr>
        <w:pStyle w:val="Heading1"/>
        <w:spacing w:before="0"/>
      </w:pPr>
      <w:bookmarkStart w:id="1" w:name="_Toc198637001"/>
      <w:r w:rsidRPr="009571E5">
        <w:t>Section 2   General System Requirements</w:t>
      </w:r>
      <w:bookmarkEnd w:id="1"/>
    </w:p>
    <w:p w14:paraId="741B75B4" w14:textId="77777777" w:rsidR="00CC73B5" w:rsidRDefault="00CC73B5" w:rsidP="00204916">
      <w:pPr>
        <w:pStyle w:val="Heading2"/>
        <w:spacing w:before="0"/>
      </w:pPr>
      <w:bookmarkStart w:id="2" w:name="_Toc198637002"/>
      <w:r>
        <w:t>2.1</w:t>
      </w:r>
      <w:r>
        <w:tab/>
        <w:t>Major System Capabilities</w:t>
      </w:r>
      <w:bookmarkEnd w:id="2"/>
    </w:p>
    <w:p w14:paraId="5C7F75DF" w14:textId="04818A98" w:rsidR="00501563" w:rsidRPr="00501563" w:rsidRDefault="00630497" w:rsidP="00501563">
      <w:pPr>
        <w:ind w:left="720"/>
        <w:contextualSpacing/>
        <w:rPr>
          <w:rFonts w:ascii="Arial" w:hAnsi="Arial" w:cs="Arial"/>
          <w:i/>
          <w:sz w:val="20"/>
          <w:szCs w:val="20"/>
        </w:rPr>
      </w:pPr>
      <w:r>
        <w:rPr>
          <w:rFonts w:ascii="Arial" w:hAnsi="Arial" w:cs="Arial"/>
          <w:i/>
          <w:sz w:val="20"/>
          <w:szCs w:val="20"/>
        </w:rPr>
        <w:t xml:space="preserve">Below are the </w:t>
      </w:r>
      <w:r w:rsidR="00501563" w:rsidRPr="00501563">
        <w:rPr>
          <w:rFonts w:ascii="Arial" w:hAnsi="Arial" w:cs="Arial"/>
          <w:i/>
          <w:sz w:val="20"/>
          <w:szCs w:val="20"/>
        </w:rPr>
        <w:t xml:space="preserve">major system capabilities in terms of availability, target deployment environment(s), device </w:t>
      </w:r>
      <w:r w:rsidR="0050590B" w:rsidRPr="00501563">
        <w:rPr>
          <w:rFonts w:ascii="Arial" w:hAnsi="Arial" w:cs="Arial"/>
          <w:i/>
          <w:sz w:val="20"/>
          <w:szCs w:val="20"/>
        </w:rPr>
        <w:t>accessibility</w:t>
      </w:r>
      <w:r w:rsidR="00501563" w:rsidRPr="00501563">
        <w:rPr>
          <w:rFonts w:ascii="Arial" w:hAnsi="Arial" w:cs="Arial"/>
          <w:i/>
          <w:sz w:val="20"/>
          <w:szCs w:val="20"/>
        </w:rPr>
        <w:t>, and/or technical capability.</w:t>
      </w:r>
    </w:p>
    <w:p w14:paraId="1CF8DCF8" w14:textId="6B91EC87"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be available on the Internet</w:t>
      </w:r>
      <w:r w:rsidRPr="00630497">
        <w:rPr>
          <w:rFonts w:ascii="Arial" w:hAnsi="Arial" w:cs="Arial"/>
          <w:b/>
          <w:bCs/>
          <w:i/>
          <w:iCs/>
          <w:sz w:val="20"/>
          <w:szCs w:val="20"/>
        </w:rPr>
        <w:t xml:space="preserve"> for </w:t>
      </w:r>
      <w:proofErr w:type="spellStart"/>
      <w:r>
        <w:rPr>
          <w:rFonts w:ascii="Arial" w:hAnsi="Arial" w:cs="Arial"/>
          <w:b/>
          <w:bCs/>
          <w:i/>
          <w:iCs/>
          <w:sz w:val="20"/>
          <w:szCs w:val="20"/>
        </w:rPr>
        <w:t>openshift</w:t>
      </w:r>
      <w:proofErr w:type="spellEnd"/>
      <w:r w:rsidRPr="00630497">
        <w:rPr>
          <w:rFonts w:ascii="Arial" w:hAnsi="Arial" w:cs="Arial"/>
          <w:b/>
          <w:bCs/>
          <w:i/>
          <w:iCs/>
          <w:sz w:val="20"/>
          <w:szCs w:val="20"/>
        </w:rPr>
        <w:t>-based deployments.</w:t>
      </w:r>
    </w:p>
    <w:p w14:paraId="1241E6F2" w14:textId="4C939A42"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support high availability</w:t>
      </w:r>
      <w:r w:rsidRPr="00630497">
        <w:rPr>
          <w:rFonts w:ascii="Arial" w:hAnsi="Arial" w:cs="Arial"/>
          <w:b/>
          <w:bCs/>
          <w:i/>
          <w:iCs/>
          <w:sz w:val="20"/>
          <w:szCs w:val="20"/>
        </w:rPr>
        <w:t xml:space="preserve"> with failover mechanisms.</w:t>
      </w:r>
    </w:p>
    <w:p w14:paraId="05458505" w14:textId="4C304C68"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be deployable on multiple environments</w:t>
      </w:r>
      <w:r w:rsidRPr="00630497">
        <w:rPr>
          <w:rFonts w:ascii="Arial" w:hAnsi="Arial" w:cs="Arial"/>
          <w:b/>
          <w:bCs/>
          <w:i/>
          <w:iCs/>
          <w:sz w:val="20"/>
          <w:szCs w:val="20"/>
        </w:rPr>
        <w:t xml:space="preserve">, including </w:t>
      </w:r>
      <w:r>
        <w:rPr>
          <w:rStyle w:val="Strong"/>
          <w:rFonts w:ascii="Arial" w:hAnsi="Arial" w:cs="Arial"/>
          <w:b w:val="0"/>
          <w:bCs w:val="0"/>
          <w:i/>
          <w:iCs/>
          <w:sz w:val="20"/>
          <w:szCs w:val="20"/>
        </w:rPr>
        <w:t>sandbox, development, production clusters</w:t>
      </w:r>
      <w:r w:rsidRPr="00630497">
        <w:rPr>
          <w:rFonts w:ascii="Arial" w:hAnsi="Arial" w:cs="Arial"/>
          <w:b/>
          <w:bCs/>
          <w:i/>
          <w:iCs/>
          <w:sz w:val="20"/>
          <w:szCs w:val="20"/>
        </w:rPr>
        <w:t>.</w:t>
      </w:r>
    </w:p>
    <w:p w14:paraId="570CBFA5" w14:textId="79B0BFD0"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be accessible via web and mobile interfaces</w:t>
      </w:r>
      <w:r>
        <w:rPr>
          <w:rStyle w:val="Strong"/>
          <w:rFonts w:ascii="Arial" w:hAnsi="Arial" w:cs="Arial"/>
          <w:b w:val="0"/>
          <w:bCs w:val="0"/>
          <w:i/>
          <w:iCs/>
          <w:sz w:val="20"/>
          <w:szCs w:val="20"/>
        </w:rPr>
        <w:t>.</w:t>
      </w:r>
    </w:p>
    <w:p w14:paraId="1F210AF0" w14:textId="7CD1AE56"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support containerized applications</w:t>
      </w:r>
      <w:r>
        <w:rPr>
          <w:rStyle w:val="Strong"/>
          <w:rFonts w:ascii="Arial" w:hAnsi="Arial" w:cs="Arial"/>
          <w:b w:val="0"/>
          <w:bCs w:val="0"/>
          <w:i/>
          <w:iCs/>
          <w:sz w:val="20"/>
          <w:szCs w:val="20"/>
        </w:rPr>
        <w:t>.</w:t>
      </w:r>
    </w:p>
    <w:p w14:paraId="51AD658A" w14:textId="5A7B9011"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integrate with CI/CD pipelines</w:t>
      </w:r>
      <w:r w:rsidRPr="00630497">
        <w:rPr>
          <w:rFonts w:ascii="Arial" w:hAnsi="Arial" w:cs="Arial"/>
          <w:b/>
          <w:bCs/>
          <w:i/>
          <w:iCs/>
          <w:sz w:val="20"/>
          <w:szCs w:val="20"/>
        </w:rPr>
        <w:t xml:space="preserve"> for automated deployments.</w:t>
      </w:r>
    </w:p>
    <w:p w14:paraId="041D3C7F" w14:textId="6308CC96"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provide role-based access control (RBAC)</w:t>
      </w:r>
      <w:r w:rsidRPr="00630497">
        <w:rPr>
          <w:rFonts w:ascii="Arial" w:hAnsi="Arial" w:cs="Arial"/>
          <w:b/>
          <w:bCs/>
          <w:i/>
          <w:iCs/>
          <w:sz w:val="20"/>
          <w:szCs w:val="20"/>
        </w:rPr>
        <w:t xml:space="preserve"> for security management.</w:t>
      </w:r>
    </w:p>
    <w:p w14:paraId="66AE5D02" w14:textId="4EF924D8" w:rsidR="00630497" w:rsidRPr="00630497" w:rsidRDefault="00630497" w:rsidP="00630497">
      <w:pPr>
        <w:pStyle w:val="NormalWeb"/>
        <w:numPr>
          <w:ilvl w:val="0"/>
          <w:numId w:val="7"/>
        </w:numPr>
        <w:rPr>
          <w:rFonts w:ascii="Arial" w:hAnsi="Arial" w:cs="Arial"/>
          <w:b/>
          <w:bCs/>
          <w:i/>
          <w:iCs/>
          <w:sz w:val="20"/>
          <w:szCs w:val="20"/>
        </w:rPr>
      </w:pPr>
      <w:r w:rsidRPr="00630497">
        <w:rPr>
          <w:rStyle w:val="Strong"/>
          <w:rFonts w:ascii="Arial" w:hAnsi="Arial" w:cs="Arial"/>
          <w:b w:val="0"/>
          <w:bCs w:val="0"/>
          <w:i/>
          <w:iCs/>
          <w:sz w:val="20"/>
          <w:szCs w:val="20"/>
        </w:rPr>
        <w:t>System must support monitoring and logging</w:t>
      </w:r>
      <w:r w:rsidRPr="00630497">
        <w:rPr>
          <w:rFonts w:ascii="Arial" w:hAnsi="Arial" w:cs="Arial"/>
          <w:b/>
          <w:bCs/>
          <w:i/>
          <w:iCs/>
          <w:sz w:val="20"/>
          <w:szCs w:val="20"/>
        </w:rPr>
        <w:t xml:space="preserve"> for performance tracking.</w:t>
      </w:r>
    </w:p>
    <w:p w14:paraId="4EBE375C" w14:textId="77777777" w:rsidR="00CC73B5" w:rsidRPr="009571E5" w:rsidRDefault="00CC73B5" w:rsidP="009571E5">
      <w:pPr>
        <w:pStyle w:val="Heading2"/>
      </w:pPr>
      <w:bookmarkStart w:id="3" w:name="_Toc198637003"/>
      <w:r w:rsidRPr="009571E5">
        <w:lastRenderedPageBreak/>
        <w:t>2.2</w:t>
      </w:r>
      <w:r w:rsidRPr="009571E5">
        <w:tab/>
        <w:t xml:space="preserve">Major System </w:t>
      </w:r>
      <w:r w:rsidR="00502091">
        <w:t>Conditions</w:t>
      </w:r>
      <w:bookmarkEnd w:id="3"/>
    </w:p>
    <w:p w14:paraId="725E95B7" w14:textId="1DFF4DBC" w:rsidR="00FB4400" w:rsidRPr="006A17B5" w:rsidRDefault="0057606E" w:rsidP="00FB4400">
      <w:pPr>
        <w:ind w:left="720"/>
        <w:contextualSpacing/>
        <w:rPr>
          <w:rFonts w:ascii="Arial" w:hAnsi="Arial" w:cs="Arial"/>
          <w:i/>
          <w:sz w:val="20"/>
          <w:szCs w:val="20"/>
        </w:rPr>
      </w:pPr>
      <w:r>
        <w:rPr>
          <w:rFonts w:ascii="Arial" w:hAnsi="Arial" w:cs="Arial"/>
          <w:i/>
          <w:sz w:val="20"/>
          <w:szCs w:val="20"/>
        </w:rPr>
        <w:t>A</w:t>
      </w:r>
      <w:r w:rsidR="00502091" w:rsidRPr="00502091">
        <w:rPr>
          <w:rFonts w:ascii="Arial" w:hAnsi="Arial" w:cs="Arial"/>
          <w:i/>
          <w:sz w:val="20"/>
          <w:szCs w:val="20"/>
        </w:rPr>
        <w:t>ssumptions and/or constraints (aka conditions)</w:t>
      </w:r>
      <w:r w:rsidR="00502091">
        <w:rPr>
          <w:rFonts w:ascii="Arial" w:hAnsi="Arial" w:cs="Arial"/>
          <w:i/>
          <w:sz w:val="20"/>
          <w:szCs w:val="20"/>
        </w:rPr>
        <w:t xml:space="preserve">. </w:t>
      </w:r>
      <w:r w:rsidR="00502091" w:rsidRPr="00502091">
        <w:rPr>
          <w:rFonts w:ascii="Arial" w:hAnsi="Arial" w:cs="Arial"/>
          <w:i/>
          <w:sz w:val="20"/>
          <w:szCs w:val="20"/>
        </w:rPr>
        <w:t>The conditions may limit the options available to the designer/developer</w:t>
      </w:r>
      <w:r>
        <w:rPr>
          <w:rFonts w:ascii="Arial" w:hAnsi="Arial" w:cs="Arial"/>
          <w:i/>
          <w:sz w:val="20"/>
          <w:szCs w:val="20"/>
        </w:rPr>
        <w:t>.</w:t>
      </w:r>
    </w:p>
    <w:p w14:paraId="31A290C2" w14:textId="573E7302" w:rsidR="00080E04" w:rsidRDefault="00080E04" w:rsidP="00FB4400">
      <w:pPr>
        <w:ind w:left="1440"/>
        <w:contextualSpacing/>
        <w:rPr>
          <w:rFonts w:ascii="Arial" w:hAnsi="Arial" w:cs="Arial"/>
          <w:i/>
          <w:sz w:val="20"/>
          <w:szCs w:val="20"/>
        </w:rPr>
      </w:pPr>
      <w:r>
        <w:rPr>
          <w:rFonts w:ascii="Arial" w:hAnsi="Arial" w:cs="Arial"/>
          <w:i/>
          <w:sz w:val="20"/>
          <w:szCs w:val="20"/>
        </w:rPr>
        <w:t xml:space="preserve">- System must use </w:t>
      </w:r>
      <w:r w:rsidR="0057606E">
        <w:rPr>
          <w:rFonts w:ascii="Arial" w:hAnsi="Arial" w:cs="Arial"/>
          <w:i/>
          <w:sz w:val="20"/>
          <w:szCs w:val="20"/>
        </w:rPr>
        <w:t>Florida Blue OpenShift clusters</w:t>
      </w:r>
    </w:p>
    <w:p w14:paraId="44981EF2" w14:textId="4A101C1D" w:rsidR="00EF7A66" w:rsidRDefault="00EF7A66" w:rsidP="00FB4400">
      <w:pPr>
        <w:ind w:left="1440"/>
        <w:contextualSpacing/>
        <w:rPr>
          <w:rFonts w:ascii="Arial" w:hAnsi="Arial" w:cs="Arial"/>
          <w:i/>
          <w:sz w:val="20"/>
          <w:szCs w:val="20"/>
        </w:rPr>
      </w:pPr>
      <w:r>
        <w:rPr>
          <w:rFonts w:ascii="Arial" w:hAnsi="Arial" w:cs="Arial"/>
          <w:i/>
          <w:sz w:val="20"/>
          <w:szCs w:val="20"/>
        </w:rPr>
        <w:t xml:space="preserve">- System must use </w:t>
      </w:r>
      <w:r w:rsidR="0057606E">
        <w:rPr>
          <w:rFonts w:ascii="Arial" w:hAnsi="Arial" w:cs="Arial"/>
          <w:i/>
          <w:sz w:val="20"/>
          <w:szCs w:val="20"/>
        </w:rPr>
        <w:t>Florida Blue on-</w:t>
      </w:r>
      <w:r w:rsidR="001F642B">
        <w:rPr>
          <w:rFonts w:ascii="Arial" w:hAnsi="Arial" w:cs="Arial"/>
          <w:i/>
          <w:sz w:val="20"/>
          <w:szCs w:val="20"/>
        </w:rPr>
        <w:t>premise</w:t>
      </w:r>
      <w:r w:rsidR="0057606E">
        <w:rPr>
          <w:rFonts w:ascii="Arial" w:hAnsi="Arial" w:cs="Arial"/>
          <w:i/>
          <w:sz w:val="20"/>
          <w:szCs w:val="20"/>
        </w:rPr>
        <w:t xml:space="preserve"> LLM models</w:t>
      </w:r>
    </w:p>
    <w:p w14:paraId="1AE7F3CC" w14:textId="53F2B47E" w:rsidR="00502091" w:rsidRDefault="00502091" w:rsidP="0058305F">
      <w:pPr>
        <w:ind w:left="1440"/>
        <w:contextualSpacing/>
        <w:rPr>
          <w:rFonts w:ascii="Arial" w:hAnsi="Arial" w:cs="Arial"/>
          <w:i/>
          <w:sz w:val="20"/>
          <w:szCs w:val="20"/>
        </w:rPr>
      </w:pPr>
      <w:r>
        <w:rPr>
          <w:rFonts w:ascii="Arial" w:hAnsi="Arial" w:cs="Arial"/>
          <w:i/>
          <w:sz w:val="20"/>
          <w:szCs w:val="20"/>
        </w:rPr>
        <w:t xml:space="preserve">- System must </w:t>
      </w:r>
      <w:r w:rsidR="0057606E">
        <w:rPr>
          <w:rFonts w:ascii="Arial" w:hAnsi="Arial" w:cs="Arial"/>
          <w:i/>
          <w:sz w:val="20"/>
          <w:szCs w:val="20"/>
        </w:rPr>
        <w:t>be compliant with Florida Blue mandated security policies</w:t>
      </w:r>
    </w:p>
    <w:p w14:paraId="1C1AD48B" w14:textId="77064E58" w:rsidR="0057606E" w:rsidRDefault="0057606E" w:rsidP="0057606E">
      <w:pPr>
        <w:ind w:left="1440"/>
        <w:contextualSpacing/>
        <w:rPr>
          <w:rFonts w:ascii="Arial" w:hAnsi="Arial" w:cs="Arial"/>
          <w:i/>
          <w:sz w:val="20"/>
          <w:szCs w:val="20"/>
        </w:rPr>
      </w:pPr>
      <w:r>
        <w:rPr>
          <w:rFonts w:ascii="Arial" w:hAnsi="Arial" w:cs="Arial"/>
          <w:i/>
          <w:sz w:val="20"/>
          <w:szCs w:val="20"/>
        </w:rPr>
        <w:t xml:space="preserve">- System must be </w:t>
      </w:r>
      <w:r>
        <w:rPr>
          <w:rFonts w:ascii="Arial" w:hAnsi="Arial" w:cs="Arial"/>
          <w:i/>
          <w:sz w:val="20"/>
          <w:szCs w:val="20"/>
        </w:rPr>
        <w:t xml:space="preserve">use </w:t>
      </w:r>
      <w:r>
        <w:rPr>
          <w:rFonts w:ascii="Arial" w:hAnsi="Arial" w:cs="Arial"/>
          <w:i/>
          <w:sz w:val="20"/>
          <w:szCs w:val="20"/>
        </w:rPr>
        <w:t>Florida Blue</w:t>
      </w:r>
      <w:r>
        <w:rPr>
          <w:rFonts w:ascii="Arial" w:hAnsi="Arial" w:cs="Arial"/>
          <w:i/>
          <w:sz w:val="20"/>
          <w:szCs w:val="20"/>
        </w:rPr>
        <w:t xml:space="preserve"> exposed interfaces and services where applicable.</w:t>
      </w:r>
    </w:p>
    <w:p w14:paraId="122DE1B3" w14:textId="77777777" w:rsidR="00737D1F" w:rsidRPr="009571E5" w:rsidRDefault="00737D1F" w:rsidP="009571E5">
      <w:pPr>
        <w:pStyle w:val="Heading2"/>
      </w:pPr>
      <w:bookmarkStart w:id="4" w:name="_Toc198637004"/>
      <w:r w:rsidRPr="009571E5">
        <w:t>2.3</w:t>
      </w:r>
      <w:r w:rsidRPr="009571E5">
        <w:tab/>
        <w:t>System Interfaces</w:t>
      </w:r>
      <w:bookmarkEnd w:id="4"/>
    </w:p>
    <w:p w14:paraId="05385B2F" w14:textId="77777777" w:rsidR="00737D1F" w:rsidRDefault="00737D1F" w:rsidP="007A7D14">
      <w:pPr>
        <w:pStyle w:val="ListParagraph"/>
        <w:rPr>
          <w:rFonts w:ascii="Arial" w:hAnsi="Arial" w:cs="Arial"/>
          <w:i/>
          <w:sz w:val="20"/>
          <w:szCs w:val="20"/>
        </w:rPr>
      </w:pPr>
      <w:r>
        <w:rPr>
          <w:rFonts w:ascii="Arial" w:hAnsi="Arial" w:cs="Arial"/>
          <w:i/>
          <w:sz w:val="20"/>
          <w:szCs w:val="20"/>
        </w:rPr>
        <w:t>Describe the dependency and relationship requirements of the system to other enterprise/external systems. Include any interface to a future system or one under development. For clarity, a graphical representation of the interfaces should be used when appropriate.</w:t>
      </w:r>
    </w:p>
    <w:p w14:paraId="5E0ED4AB" w14:textId="77777777" w:rsidR="00737D1F" w:rsidRDefault="00737D1F" w:rsidP="00737D1F">
      <w:pPr>
        <w:pStyle w:val="ListParagraph"/>
        <w:ind w:left="0"/>
        <w:rPr>
          <w:rFonts w:ascii="Arial" w:hAnsi="Arial" w:cs="Arial"/>
          <w:sz w:val="20"/>
          <w:szCs w:val="20"/>
        </w:rPr>
      </w:pPr>
    </w:p>
    <w:p w14:paraId="7A017F9B" w14:textId="77777777" w:rsidR="002D7C51" w:rsidRDefault="002D7C51" w:rsidP="002D7C51">
      <w:pPr>
        <w:pStyle w:val="ListParagraph"/>
        <w:rPr>
          <w:rFonts w:ascii="Arial" w:hAnsi="Arial" w:cs="Arial"/>
          <w:sz w:val="20"/>
          <w:szCs w:val="20"/>
        </w:rPr>
      </w:pPr>
      <m:oMathPara>
        <m:oMathParaPr>
          <m:jc m:val="left"/>
        </m:oMathParaPr>
        <m:oMath>
          <m:r>
            <m:rPr>
              <m:sty m:val="bi"/>
            </m:rPr>
            <w:rPr>
              <w:rFonts w:ascii="Cambria Math" w:hAnsi="Cambria Math" w:cs="Arial"/>
            </w:rPr>
            <m:t>⇒</m:t>
          </m:r>
        </m:oMath>
      </m:oMathPara>
    </w:p>
    <w:p w14:paraId="26895532" w14:textId="77777777" w:rsidR="002D7C51" w:rsidRDefault="002D7C51" w:rsidP="00737D1F">
      <w:pPr>
        <w:pStyle w:val="ListParagraph"/>
        <w:ind w:left="0"/>
        <w:rPr>
          <w:rFonts w:ascii="Arial" w:hAnsi="Arial" w:cs="Arial"/>
          <w:sz w:val="20"/>
          <w:szCs w:val="20"/>
        </w:rPr>
      </w:pPr>
    </w:p>
    <w:p w14:paraId="7D962A9D" w14:textId="77777777" w:rsidR="00737D1F" w:rsidRPr="009571E5" w:rsidRDefault="00737D1F" w:rsidP="009571E5">
      <w:pPr>
        <w:pStyle w:val="Heading2"/>
      </w:pPr>
      <w:bookmarkStart w:id="5" w:name="_Toc198637005"/>
      <w:r w:rsidRPr="009571E5">
        <w:t>2.4</w:t>
      </w:r>
      <w:r w:rsidRPr="009571E5">
        <w:tab/>
      </w:r>
      <w:r w:rsidR="00FB4400">
        <w:t xml:space="preserve">System </w:t>
      </w:r>
      <w:r w:rsidRPr="009571E5">
        <w:t>User Characteristics</w:t>
      </w:r>
      <w:bookmarkEnd w:id="5"/>
    </w:p>
    <w:p w14:paraId="04EDC5DF" w14:textId="77777777" w:rsidR="00737D1F" w:rsidRDefault="00737D1F" w:rsidP="007A7D14">
      <w:pPr>
        <w:pStyle w:val="ListParagraph"/>
        <w:rPr>
          <w:rFonts w:ascii="Arial" w:hAnsi="Arial" w:cs="Arial"/>
          <w:i/>
          <w:sz w:val="20"/>
          <w:szCs w:val="20"/>
        </w:rPr>
      </w:pPr>
      <w:r>
        <w:rPr>
          <w:rFonts w:ascii="Arial" w:hAnsi="Arial" w:cs="Arial"/>
          <w:i/>
          <w:sz w:val="20"/>
          <w:szCs w:val="20"/>
        </w:rPr>
        <w:t>Identify each type of user of the system by function, location, and type of device. Specify the number of users in each group and the nature of their use of the system.</w:t>
      </w:r>
    </w:p>
    <w:p w14:paraId="30CCA0CE" w14:textId="77777777" w:rsidR="002D7C51" w:rsidRDefault="002D7C51" w:rsidP="002D7C51">
      <w:pPr>
        <w:ind w:left="720"/>
        <w:rPr>
          <w:rFonts w:ascii="Arial" w:eastAsiaTheme="minorEastAsia" w:hAnsi="Arial" w:cs="Arial"/>
          <w:b/>
        </w:rPr>
      </w:pPr>
      <m:oMathPara>
        <m:oMathParaPr>
          <m:jc m:val="left"/>
        </m:oMathParaPr>
        <m:oMath>
          <m:r>
            <m:rPr>
              <m:sty m:val="bi"/>
            </m:rPr>
            <w:rPr>
              <w:rFonts w:ascii="Cambria Math" w:hAnsi="Cambria Math" w:cs="Arial"/>
            </w:rPr>
            <m:t>⇒</m:t>
          </m:r>
        </m:oMath>
      </m:oMathPara>
    </w:p>
    <w:p w14:paraId="26F808EE" w14:textId="0413AAC5" w:rsidR="00F621B5" w:rsidRDefault="00310A4B" w:rsidP="00F621B5">
      <w:pPr>
        <w:pStyle w:val="Heading1"/>
      </w:pPr>
      <w:bookmarkStart w:id="6" w:name="_Toc198637006"/>
      <w:r>
        <w:t>Section 3</w:t>
      </w:r>
      <w:r w:rsidR="0024100E" w:rsidRPr="009571E5">
        <w:t xml:space="preserve">   </w:t>
      </w:r>
      <w:bookmarkEnd w:id="6"/>
      <w:r w:rsidR="00F621B5">
        <w:t xml:space="preserve">The Importance of AI-Enhanced Observability in </w:t>
      </w:r>
      <w:r w:rsidR="000F587D">
        <w:t>OpenShift</w:t>
      </w:r>
    </w:p>
    <w:p w14:paraId="4186C2BF" w14:textId="77777777" w:rsidR="00F621B5" w:rsidRPr="000F587D" w:rsidRDefault="00F621B5" w:rsidP="00F621B5">
      <w:pPr>
        <w:rPr>
          <w:rFonts w:ascii="Arial" w:hAnsi="Arial" w:cs="Arial"/>
          <w:sz w:val="20"/>
          <w:szCs w:val="20"/>
        </w:rPr>
      </w:pPr>
      <w:r w:rsidRPr="000F587D">
        <w:rPr>
          <w:rFonts w:ascii="Arial" w:hAnsi="Arial" w:cs="Arial"/>
          <w:sz w:val="20"/>
          <w:szCs w:val="20"/>
        </w:rPr>
        <w:t xml:space="preserve">Kubernetes-based microservices introduce a level of complexity far beyond that of monolithic architectures. With countless interconnected components running across distributed platforms, ensuring effective observability becomes a significant challenge that traditional monitoring tools are often ill-equipped to address. </w:t>
      </w:r>
    </w:p>
    <w:p w14:paraId="7DA2CA6A" w14:textId="77777777" w:rsidR="00F621B5" w:rsidRPr="000F587D" w:rsidRDefault="00F621B5" w:rsidP="00F621B5">
      <w:pPr>
        <w:rPr>
          <w:rFonts w:ascii="Arial" w:hAnsi="Arial" w:cs="Arial"/>
          <w:sz w:val="20"/>
          <w:szCs w:val="20"/>
        </w:rPr>
      </w:pPr>
      <w:r w:rsidRPr="000F587D">
        <w:rPr>
          <w:rFonts w:ascii="Arial" w:hAnsi="Arial" w:cs="Arial"/>
          <w:sz w:val="20"/>
          <w:szCs w:val="20"/>
        </w:rPr>
        <w:t>Key challenges include:</w:t>
      </w:r>
    </w:p>
    <w:p w14:paraId="485B697B" w14:textId="77777777" w:rsidR="00F621B5" w:rsidRPr="000F587D" w:rsidRDefault="00F621B5" w:rsidP="00F621B5">
      <w:pPr>
        <w:pStyle w:val="ListParagraph"/>
        <w:numPr>
          <w:ilvl w:val="0"/>
          <w:numId w:val="9"/>
        </w:numPr>
        <w:rPr>
          <w:rFonts w:ascii="Arial" w:hAnsi="Arial" w:cs="Arial"/>
          <w:sz w:val="20"/>
          <w:szCs w:val="20"/>
        </w:rPr>
      </w:pPr>
      <w:r w:rsidRPr="000F587D">
        <w:rPr>
          <w:rFonts w:ascii="Arial" w:hAnsi="Arial" w:cs="Arial"/>
          <w:b/>
          <w:bCs/>
          <w:sz w:val="20"/>
          <w:szCs w:val="20"/>
        </w:rPr>
        <w:t>Scalability and Ephemerality</w:t>
      </w:r>
      <w:r w:rsidRPr="000F587D">
        <w:rPr>
          <w:rFonts w:ascii="Arial" w:hAnsi="Arial" w:cs="Arial"/>
          <w:sz w:val="20"/>
          <w:szCs w:val="20"/>
        </w:rPr>
        <w:t>: Containers have short lifespans and scale rapidly, making it difficult to track ongoing patterns or recurring issues over time.</w:t>
      </w:r>
    </w:p>
    <w:p w14:paraId="3F418ACA" w14:textId="77777777" w:rsidR="00F621B5" w:rsidRPr="000F587D" w:rsidRDefault="00F621B5" w:rsidP="00F621B5">
      <w:pPr>
        <w:pStyle w:val="ListParagraph"/>
        <w:numPr>
          <w:ilvl w:val="0"/>
          <w:numId w:val="9"/>
        </w:numPr>
        <w:rPr>
          <w:rFonts w:ascii="Arial" w:hAnsi="Arial" w:cs="Arial"/>
          <w:sz w:val="20"/>
          <w:szCs w:val="20"/>
        </w:rPr>
      </w:pPr>
      <w:r w:rsidRPr="000F587D">
        <w:rPr>
          <w:rFonts w:ascii="Arial" w:hAnsi="Arial" w:cs="Arial"/>
          <w:b/>
          <w:bCs/>
          <w:sz w:val="20"/>
          <w:szCs w:val="20"/>
        </w:rPr>
        <w:t>Dynamic Networking</w:t>
      </w:r>
      <w:r w:rsidRPr="000F587D">
        <w:rPr>
          <w:rFonts w:ascii="Arial" w:hAnsi="Arial" w:cs="Arial"/>
          <w:sz w:val="20"/>
          <w:szCs w:val="20"/>
        </w:rPr>
        <w:t>: The frequent, on-the-fly communication between services complicates efforts to trace and diagnose inter-service requests.</w:t>
      </w:r>
    </w:p>
    <w:p w14:paraId="632CBF53" w14:textId="77777777" w:rsidR="00F621B5" w:rsidRPr="000F587D" w:rsidRDefault="00F621B5" w:rsidP="00F621B5">
      <w:pPr>
        <w:pStyle w:val="ListParagraph"/>
        <w:numPr>
          <w:ilvl w:val="0"/>
          <w:numId w:val="9"/>
        </w:numPr>
        <w:rPr>
          <w:rFonts w:ascii="Arial" w:hAnsi="Arial" w:cs="Arial"/>
          <w:sz w:val="20"/>
          <w:szCs w:val="20"/>
        </w:rPr>
      </w:pPr>
      <w:r w:rsidRPr="000F587D">
        <w:rPr>
          <w:rFonts w:ascii="Arial" w:hAnsi="Arial" w:cs="Arial"/>
          <w:b/>
          <w:bCs/>
          <w:sz w:val="20"/>
          <w:szCs w:val="20"/>
        </w:rPr>
        <w:t>Rapid Deployment Cycles</w:t>
      </w:r>
      <w:r w:rsidRPr="000F587D">
        <w:rPr>
          <w:rFonts w:ascii="Arial" w:hAnsi="Arial" w:cs="Arial"/>
          <w:sz w:val="20"/>
          <w:szCs w:val="20"/>
        </w:rPr>
        <w:t>: The pace of continuous integration and delivery leads to frequent changes, increasing the chances that failures will go unnoticed.</w:t>
      </w:r>
    </w:p>
    <w:p w14:paraId="21B5A063" w14:textId="2CFA9B69" w:rsidR="00F621B5" w:rsidRPr="000F587D" w:rsidRDefault="00F621B5" w:rsidP="00F621B5">
      <w:pPr>
        <w:pStyle w:val="ListParagraph"/>
        <w:numPr>
          <w:ilvl w:val="0"/>
          <w:numId w:val="9"/>
        </w:numPr>
        <w:rPr>
          <w:rFonts w:ascii="Arial" w:hAnsi="Arial" w:cs="Arial"/>
          <w:sz w:val="20"/>
          <w:szCs w:val="20"/>
        </w:rPr>
      </w:pPr>
      <w:r w:rsidRPr="000F587D">
        <w:rPr>
          <w:rFonts w:ascii="Arial" w:hAnsi="Arial" w:cs="Arial"/>
          <w:b/>
          <w:bCs/>
          <w:sz w:val="20"/>
          <w:szCs w:val="20"/>
        </w:rPr>
        <w:t>Multi-Cluster and Hybrid Operations</w:t>
      </w:r>
      <w:r w:rsidRPr="000F587D">
        <w:rPr>
          <w:rFonts w:ascii="Arial" w:hAnsi="Arial" w:cs="Arial"/>
          <w:sz w:val="20"/>
          <w:szCs w:val="20"/>
        </w:rPr>
        <w:t xml:space="preserve">: Running workloads across several clusters and </w:t>
      </w:r>
      <w:r w:rsidRPr="000F587D">
        <w:rPr>
          <w:rFonts w:ascii="Arial" w:hAnsi="Arial" w:cs="Arial"/>
          <w:sz w:val="20"/>
          <w:szCs w:val="20"/>
        </w:rPr>
        <w:t xml:space="preserve">virtual machines, and cloud services </w:t>
      </w:r>
      <w:r w:rsidRPr="000F587D">
        <w:rPr>
          <w:rFonts w:ascii="Arial" w:hAnsi="Arial" w:cs="Arial"/>
          <w:sz w:val="20"/>
          <w:szCs w:val="20"/>
        </w:rPr>
        <w:t>requires robust, centralized observability to maintain visibility and control.</w:t>
      </w:r>
    </w:p>
    <w:p w14:paraId="1ABDF343" w14:textId="22FF5959" w:rsidR="00F621B5" w:rsidRPr="000F587D" w:rsidRDefault="00F621B5" w:rsidP="00F621B5">
      <w:pPr>
        <w:rPr>
          <w:rFonts w:ascii="Arial" w:hAnsi="Arial" w:cs="Arial"/>
          <w:sz w:val="20"/>
          <w:szCs w:val="20"/>
        </w:rPr>
      </w:pPr>
      <w:r w:rsidRPr="000F587D">
        <w:rPr>
          <w:rFonts w:ascii="Arial" w:hAnsi="Arial" w:cs="Arial"/>
          <w:sz w:val="20"/>
          <w:szCs w:val="20"/>
        </w:rPr>
        <w:t>AI-driven observability solutions address these challenges by automating anomaly detection, streamlining performance optimization, and providing intelligent insights, empowering teams to manage complex Kubernetes environments with greater agility and confidence.</w:t>
      </w:r>
      <w:r w:rsidRPr="000F587D">
        <w:rPr>
          <w:rFonts w:ascii="Arial" w:hAnsi="Arial" w:cs="Arial"/>
          <w:sz w:val="20"/>
          <w:szCs w:val="20"/>
        </w:rPr>
        <w:t xml:space="preserve"> </w:t>
      </w:r>
    </w:p>
    <w:p w14:paraId="21B4E861" w14:textId="044B3797" w:rsidR="00F621B5" w:rsidRPr="00F621B5" w:rsidRDefault="00F621B5" w:rsidP="00F621B5"/>
    <w:p w14:paraId="5061C0CE" w14:textId="518BFA51" w:rsidR="0024100E" w:rsidRDefault="0024100E" w:rsidP="009571E5">
      <w:pPr>
        <w:pStyle w:val="Heading1"/>
      </w:pPr>
      <w:bookmarkStart w:id="7" w:name="_Toc198637009"/>
      <w:r w:rsidRPr="009571E5">
        <w:lastRenderedPageBreak/>
        <w:t xml:space="preserve">Section </w:t>
      </w:r>
      <w:r w:rsidR="00310A4B">
        <w:t>4</w:t>
      </w:r>
      <w:r w:rsidRPr="009571E5">
        <w:t xml:space="preserve">   </w:t>
      </w:r>
      <w:bookmarkEnd w:id="7"/>
      <w:r w:rsidR="000F587D" w:rsidRPr="000F587D">
        <w:t xml:space="preserve">Essential Observability Metrics for </w:t>
      </w:r>
      <w:r w:rsidR="000F587D">
        <w:t>OpenShift</w:t>
      </w:r>
    </w:p>
    <w:p w14:paraId="7E244D91" w14:textId="77777777" w:rsidR="000F587D" w:rsidRDefault="000F587D" w:rsidP="000F587D">
      <w:r>
        <w:t>Maintaining the reliability and performance of Kubernetes workloads requires a comprehensive approach to observability, with a focus on these key metrics:</w:t>
      </w:r>
    </w:p>
    <w:p w14:paraId="6876D3D8" w14:textId="77777777" w:rsidR="000F587D" w:rsidRDefault="000F587D" w:rsidP="000F587D">
      <w:pPr>
        <w:pStyle w:val="ListParagraph"/>
        <w:numPr>
          <w:ilvl w:val="0"/>
          <w:numId w:val="10"/>
        </w:numPr>
      </w:pPr>
      <w:r w:rsidRPr="000F587D">
        <w:rPr>
          <w:b/>
          <w:bCs/>
        </w:rPr>
        <w:t>Distributed Tracing</w:t>
      </w:r>
      <w:r>
        <w:t>: Tracks end-to-end request paths across microservices, helping teams pinpoint sources of latency and identify points of failure.</w:t>
      </w:r>
    </w:p>
    <w:p w14:paraId="6271CB9D" w14:textId="77777777" w:rsidR="000F587D" w:rsidRDefault="000F587D" w:rsidP="000F587D">
      <w:pPr>
        <w:pStyle w:val="ListParagraph"/>
        <w:numPr>
          <w:ilvl w:val="0"/>
          <w:numId w:val="10"/>
        </w:numPr>
      </w:pPr>
      <w:r w:rsidRPr="000F587D">
        <w:rPr>
          <w:b/>
          <w:bCs/>
        </w:rPr>
        <w:t>Log Aggregation</w:t>
      </w:r>
      <w:r>
        <w:t>: Gathers and analyzes logs from all containers and nodes, enabling the early detection of anomalies and incidents.</w:t>
      </w:r>
    </w:p>
    <w:p w14:paraId="2107C41C" w14:textId="77777777" w:rsidR="000F587D" w:rsidRDefault="000F587D" w:rsidP="000F587D">
      <w:pPr>
        <w:pStyle w:val="ListParagraph"/>
        <w:numPr>
          <w:ilvl w:val="0"/>
          <w:numId w:val="10"/>
        </w:numPr>
      </w:pPr>
      <w:r w:rsidRPr="000F587D">
        <w:rPr>
          <w:b/>
          <w:bCs/>
        </w:rPr>
        <w:t>Resource Utilization</w:t>
      </w:r>
      <w:r>
        <w:t>: Continuously monitors CPU, memory, and disk usage at the pod, node, and cluster levels to prevent resource bottlenecks and ensure optimal allocation.</w:t>
      </w:r>
    </w:p>
    <w:p w14:paraId="5B3E8E04" w14:textId="77777777" w:rsidR="000F587D" w:rsidRDefault="000F587D" w:rsidP="000F587D">
      <w:pPr>
        <w:pStyle w:val="ListParagraph"/>
        <w:numPr>
          <w:ilvl w:val="0"/>
          <w:numId w:val="10"/>
        </w:numPr>
      </w:pPr>
      <w:r w:rsidRPr="000F587D">
        <w:rPr>
          <w:b/>
          <w:bCs/>
        </w:rPr>
        <w:t>Error Tracking</w:t>
      </w:r>
      <w:r>
        <w:t>: Detects recurring issues, container restarts, and configuration errors, allowing for quicker remediation of persistent problems.</w:t>
      </w:r>
    </w:p>
    <w:p w14:paraId="3478E2FA" w14:textId="77777777" w:rsidR="000F587D" w:rsidRDefault="000F587D" w:rsidP="000F587D">
      <w:pPr>
        <w:pStyle w:val="ListParagraph"/>
        <w:numPr>
          <w:ilvl w:val="0"/>
          <w:numId w:val="10"/>
        </w:numPr>
      </w:pPr>
      <w:r w:rsidRPr="000F587D">
        <w:rPr>
          <w:b/>
          <w:bCs/>
        </w:rPr>
        <w:t>Network Telemetry</w:t>
      </w:r>
      <w:r>
        <w:t>: Provides visibility into network traffic patterns, including ingress and egress flows, and highlights potential bottlenecks in inter-service communication.</w:t>
      </w:r>
    </w:p>
    <w:p w14:paraId="27880E2E" w14:textId="0F1D8436" w:rsidR="000F587D" w:rsidRDefault="000F587D" w:rsidP="000F587D">
      <w:r>
        <w:t xml:space="preserve">Focusing on these metrics empowers teams to proactively manage </w:t>
      </w:r>
      <w:r>
        <w:t xml:space="preserve">OpenShift </w:t>
      </w:r>
      <w:r>
        <w:t>environments and optimize both system health and application performance.</w:t>
      </w:r>
    </w:p>
    <w:p w14:paraId="0810E2D2" w14:textId="421779E9" w:rsidR="000F587D" w:rsidRPr="008471F6" w:rsidRDefault="000F587D" w:rsidP="000F587D">
      <w:r>
        <w:t xml:space="preserve">                                               </w:t>
      </w:r>
      <w:bookmarkStart w:id="8" w:name="_Toc198637010"/>
      <w:r w:rsidR="00655FF1">
        <w:rPr>
          <w:noProof/>
        </w:rPr>
        <w:drawing>
          <wp:inline distT="0" distB="0" distL="0" distR="0" wp14:anchorId="6D9BC08F" wp14:editId="06AF46C7">
            <wp:extent cx="3108960" cy="3108960"/>
            <wp:effectExtent l="0" t="0" r="0" b="0"/>
            <wp:docPr id="695684047" name="Picture 4" descr="missing network telemetry, container restarts, monitoring nodes, pods &amp; clusters, misconfigurations, haproxy, traffic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ssing network telemetry, container restarts, monitoring nodes, pods &amp; clusters, misconfigurations, haproxy, traffic patter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408" cy="3119408"/>
                    </a:xfrm>
                    <a:prstGeom prst="rect">
                      <a:avLst/>
                    </a:prstGeom>
                    <a:noFill/>
                    <a:ln>
                      <a:noFill/>
                    </a:ln>
                  </pic:spPr>
                </pic:pic>
              </a:graphicData>
            </a:graphic>
          </wp:inline>
        </w:drawing>
      </w:r>
      <w:r>
        <w:tab/>
      </w:r>
      <w:r>
        <w:tab/>
      </w:r>
      <w:r>
        <w:tab/>
      </w:r>
      <w:r>
        <w:br/>
        <w:t xml:space="preserve">                                                                </w:t>
      </w:r>
      <w:r>
        <w:t xml:space="preserve">Figure </w:t>
      </w:r>
      <w:r>
        <w:t>2</w:t>
      </w:r>
      <w:r>
        <w:t xml:space="preserve">. </w:t>
      </w:r>
      <w:r>
        <w:t xml:space="preserve">Key </w:t>
      </w:r>
      <w:r>
        <w:t>Observability Metrics</w:t>
      </w:r>
    </w:p>
    <w:p w14:paraId="385F171B" w14:textId="79032E1A" w:rsidR="00C866C5" w:rsidRPr="009571E5" w:rsidRDefault="000F587D" w:rsidP="000F587D">
      <w:pPr>
        <w:pStyle w:val="Heading1"/>
      </w:pPr>
      <w:r w:rsidRPr="000F587D">
        <w:rPr>
          <w:rFonts w:ascii="Arial" w:eastAsiaTheme="minorHAnsi" w:hAnsi="Arial" w:cs="Arial"/>
          <w:b w:val="0"/>
          <w:bCs w:val="0"/>
          <w:i/>
          <w:sz w:val="20"/>
          <w:szCs w:val="20"/>
        </w:rPr>
        <w:t xml:space="preserve"> </w:t>
      </w:r>
      <w:r w:rsidR="00310A4B">
        <w:t>Section 5</w:t>
      </w:r>
      <w:r w:rsidR="00C866C5" w:rsidRPr="009571E5">
        <w:t xml:space="preserve">   T</w:t>
      </w:r>
      <w:r w:rsidR="00316C07">
        <w:t>he Role of AI in Advancing OpenShift Observability</w:t>
      </w:r>
      <w:bookmarkEnd w:id="8"/>
    </w:p>
    <w:p w14:paraId="2EC8DAB0" w14:textId="77777777" w:rsidR="000F587D" w:rsidRPr="00316C07" w:rsidRDefault="000F587D" w:rsidP="00316C07">
      <w:pPr>
        <w:rPr>
          <w:rFonts w:ascii="Arial" w:hAnsi="Arial" w:cs="Arial"/>
          <w:sz w:val="20"/>
          <w:szCs w:val="20"/>
        </w:rPr>
      </w:pPr>
      <w:r w:rsidRPr="00316C07">
        <w:rPr>
          <w:rFonts w:ascii="Arial" w:hAnsi="Arial" w:cs="Arial"/>
          <w:sz w:val="20"/>
          <w:szCs w:val="20"/>
        </w:rPr>
        <w:t>AI-enhanced observability takes monitoring beyond traditional, manual, and rule-based approaches by introducing automation and intelligence to Kubernetes environments. Solutions such as K8sAI bring several transformative benefits to day-to-day operations and incident management.</w:t>
      </w:r>
    </w:p>
    <w:p w14:paraId="6A7A62B5" w14:textId="77777777" w:rsidR="000F587D" w:rsidRPr="000F587D" w:rsidRDefault="000F587D" w:rsidP="000F587D">
      <w:pPr>
        <w:pStyle w:val="ListParagraph"/>
        <w:rPr>
          <w:rFonts w:ascii="Arial" w:hAnsi="Arial" w:cs="Arial"/>
          <w:sz w:val="20"/>
          <w:szCs w:val="20"/>
        </w:rPr>
      </w:pPr>
    </w:p>
    <w:p w14:paraId="7429B29C" w14:textId="77777777" w:rsidR="000F587D" w:rsidRPr="0061175D" w:rsidRDefault="000F587D" w:rsidP="0061175D">
      <w:pPr>
        <w:pStyle w:val="ListParagraph"/>
        <w:numPr>
          <w:ilvl w:val="0"/>
          <w:numId w:val="11"/>
        </w:numPr>
        <w:rPr>
          <w:rFonts w:ascii="Arial" w:hAnsi="Arial" w:cs="Arial"/>
          <w:sz w:val="20"/>
          <w:szCs w:val="20"/>
        </w:rPr>
      </w:pPr>
      <w:r w:rsidRPr="0061175D">
        <w:rPr>
          <w:rFonts w:ascii="Arial" w:hAnsi="Arial" w:cs="Arial"/>
          <w:b/>
          <w:bCs/>
          <w:sz w:val="20"/>
          <w:szCs w:val="20"/>
        </w:rPr>
        <w:lastRenderedPageBreak/>
        <w:t>Proactive Anomaly Detection</w:t>
      </w:r>
      <w:r w:rsidRPr="0061175D">
        <w:rPr>
          <w:rFonts w:ascii="Arial" w:hAnsi="Arial" w:cs="Arial"/>
          <w:sz w:val="20"/>
          <w:szCs w:val="20"/>
        </w:rPr>
        <w:t>: AI models continuously analyze historical data across metrics, logs, and traces. This enables the early detection of unusual patterns or deviations, allowing teams to address potential issues before they impact system reliability or user experience.</w:t>
      </w:r>
    </w:p>
    <w:p w14:paraId="28B7E5F4" w14:textId="77777777" w:rsidR="000F587D" w:rsidRPr="0061175D" w:rsidRDefault="000F587D" w:rsidP="0061175D">
      <w:pPr>
        <w:pStyle w:val="ListParagraph"/>
        <w:numPr>
          <w:ilvl w:val="0"/>
          <w:numId w:val="11"/>
        </w:numPr>
        <w:rPr>
          <w:rFonts w:ascii="Arial" w:hAnsi="Arial" w:cs="Arial"/>
          <w:sz w:val="20"/>
          <w:szCs w:val="20"/>
        </w:rPr>
      </w:pPr>
      <w:r w:rsidRPr="0061175D">
        <w:rPr>
          <w:rFonts w:ascii="Arial" w:hAnsi="Arial" w:cs="Arial"/>
          <w:b/>
          <w:bCs/>
          <w:sz w:val="20"/>
          <w:szCs w:val="20"/>
        </w:rPr>
        <w:t>Automated Root Cause Analysis</w:t>
      </w:r>
      <w:r w:rsidRPr="0061175D">
        <w:rPr>
          <w:rFonts w:ascii="Arial" w:hAnsi="Arial" w:cs="Arial"/>
          <w:sz w:val="20"/>
          <w:szCs w:val="20"/>
        </w:rPr>
        <w:t>: By correlating diverse signals—such as logs, traces, and resource metrics—AI-driven tools pinpoint the underlying causes of incidents. This results in faster, more accurate diagnosis and generates actionable recommendations for remediation.</w:t>
      </w:r>
    </w:p>
    <w:p w14:paraId="67C7206D" w14:textId="77777777" w:rsidR="000F587D" w:rsidRPr="0061175D" w:rsidRDefault="000F587D" w:rsidP="0061175D">
      <w:pPr>
        <w:pStyle w:val="ListParagraph"/>
        <w:numPr>
          <w:ilvl w:val="0"/>
          <w:numId w:val="11"/>
        </w:numPr>
        <w:rPr>
          <w:rFonts w:ascii="Arial" w:hAnsi="Arial" w:cs="Arial"/>
          <w:sz w:val="20"/>
          <w:szCs w:val="20"/>
        </w:rPr>
      </w:pPr>
      <w:r w:rsidRPr="0061175D">
        <w:rPr>
          <w:rFonts w:ascii="Arial" w:hAnsi="Arial" w:cs="Arial"/>
          <w:b/>
          <w:bCs/>
          <w:sz w:val="20"/>
          <w:szCs w:val="20"/>
        </w:rPr>
        <w:t>Predictive Maintenance and Optimization</w:t>
      </w:r>
      <w:r w:rsidRPr="0061175D">
        <w:rPr>
          <w:rFonts w:ascii="Arial" w:hAnsi="Arial" w:cs="Arial"/>
          <w:sz w:val="20"/>
          <w:szCs w:val="20"/>
        </w:rPr>
        <w:t>: Leveraging machine learning algorithms, solutions like K8sAI forecast possible failures or performance bottlenecks. Teams can then proactively scale resources or fine-tune configurations to prevent outages and maintain optimal performance.</w:t>
      </w:r>
    </w:p>
    <w:p w14:paraId="28A1023D" w14:textId="6B60265A" w:rsidR="000F587D" w:rsidRPr="0061175D" w:rsidRDefault="000F587D" w:rsidP="0061175D">
      <w:pPr>
        <w:pStyle w:val="ListParagraph"/>
        <w:numPr>
          <w:ilvl w:val="0"/>
          <w:numId w:val="11"/>
        </w:numPr>
        <w:rPr>
          <w:rFonts w:ascii="Arial" w:hAnsi="Arial" w:cs="Arial"/>
          <w:sz w:val="20"/>
          <w:szCs w:val="20"/>
        </w:rPr>
      </w:pPr>
      <w:r w:rsidRPr="0061175D">
        <w:rPr>
          <w:rFonts w:ascii="Arial" w:hAnsi="Arial" w:cs="Arial"/>
          <w:b/>
          <w:bCs/>
          <w:sz w:val="20"/>
          <w:szCs w:val="20"/>
        </w:rPr>
        <w:t>AI-Powered Log Analysis and Insights</w:t>
      </w:r>
      <w:r w:rsidRPr="0061175D">
        <w:rPr>
          <w:rFonts w:ascii="Arial" w:hAnsi="Arial" w:cs="Arial"/>
          <w:sz w:val="20"/>
          <w:szCs w:val="20"/>
        </w:rPr>
        <w:t xml:space="preserve">: </w:t>
      </w:r>
      <w:proofErr w:type="spellStart"/>
      <w:r w:rsidR="00316C07" w:rsidRPr="0061175D">
        <w:rPr>
          <w:rFonts w:ascii="Arial" w:hAnsi="Arial" w:cs="Arial"/>
          <w:sz w:val="20"/>
          <w:szCs w:val="20"/>
        </w:rPr>
        <w:t>ose</w:t>
      </w:r>
      <w:r w:rsidRPr="0061175D">
        <w:rPr>
          <w:rFonts w:ascii="Arial" w:hAnsi="Arial" w:cs="Arial"/>
          <w:sz w:val="20"/>
          <w:szCs w:val="20"/>
        </w:rPr>
        <w:t>AI</w:t>
      </w:r>
      <w:proofErr w:type="spellEnd"/>
      <w:r w:rsidRPr="0061175D">
        <w:rPr>
          <w:rFonts w:ascii="Arial" w:hAnsi="Arial" w:cs="Arial"/>
          <w:sz w:val="20"/>
          <w:szCs w:val="20"/>
        </w:rPr>
        <w:t xml:space="preserve"> seamlessly integrates with centralized logging platforms like Elasticsearch, Loki, or </w:t>
      </w:r>
      <w:proofErr w:type="spellStart"/>
      <w:r w:rsidRPr="0061175D">
        <w:rPr>
          <w:rFonts w:ascii="Arial" w:hAnsi="Arial" w:cs="Arial"/>
          <w:sz w:val="20"/>
          <w:szCs w:val="20"/>
        </w:rPr>
        <w:t>Fluentd</w:t>
      </w:r>
      <w:proofErr w:type="spellEnd"/>
      <w:r w:rsidRPr="0061175D">
        <w:rPr>
          <w:rFonts w:ascii="Arial" w:hAnsi="Arial" w:cs="Arial"/>
          <w:sz w:val="20"/>
          <w:szCs w:val="20"/>
        </w:rPr>
        <w:t>. It enables users to submit natural language queries, such as “Why did pod X restart multiple times today?” The tool then analyzes relevant logs, uncovers patterns, and delivers targeted, actionable insights.</w:t>
      </w:r>
    </w:p>
    <w:p w14:paraId="3C2F5354" w14:textId="7732BA39" w:rsidR="00C866C5" w:rsidRPr="00316C07" w:rsidRDefault="000F587D" w:rsidP="00316C07">
      <w:pPr>
        <w:rPr>
          <w:rFonts w:ascii="Arial" w:hAnsi="Arial" w:cs="Arial"/>
          <w:sz w:val="20"/>
          <w:szCs w:val="20"/>
        </w:rPr>
      </w:pPr>
      <w:r w:rsidRPr="00316C07">
        <w:rPr>
          <w:rFonts w:ascii="Arial" w:hAnsi="Arial" w:cs="Arial"/>
          <w:sz w:val="20"/>
          <w:szCs w:val="20"/>
        </w:rPr>
        <w:t>By implementing AI-driven observability, organizations gain a smarter, faster, and more adaptive approach to managing and maintaining complex Kubernetes workloads.</w:t>
      </w:r>
    </w:p>
    <w:p w14:paraId="080C1E68" w14:textId="77777777" w:rsidR="00316C07" w:rsidRPr="007B44DC" w:rsidRDefault="00316C07" w:rsidP="000F587D">
      <w:pPr>
        <w:pStyle w:val="ListParagraph"/>
        <w:rPr>
          <w:rFonts w:ascii="Arial" w:hAnsi="Arial" w:cs="Arial"/>
          <w:sz w:val="20"/>
          <w:szCs w:val="20"/>
        </w:rPr>
      </w:pPr>
    </w:p>
    <w:p w14:paraId="7E9C8D29" w14:textId="02999B35" w:rsidR="007B44DC" w:rsidRDefault="00310A4B" w:rsidP="007E4050">
      <w:pPr>
        <w:pStyle w:val="Heading1"/>
        <w:spacing w:before="0"/>
      </w:pPr>
      <w:bookmarkStart w:id="9" w:name="_Toc198637011"/>
      <w:r>
        <w:t xml:space="preserve">Section </w:t>
      </w:r>
      <w:r w:rsidR="0050590B">
        <w:t>6</w:t>
      </w:r>
      <w:r w:rsidR="0050590B" w:rsidRPr="009571E5">
        <w:t xml:space="preserve"> </w:t>
      </w:r>
      <w:r w:rsidR="0061175D">
        <w:t>Automated Remediation and Self-Healing with {OSE} AI Agents</w:t>
      </w:r>
      <w:bookmarkEnd w:id="9"/>
    </w:p>
    <w:p w14:paraId="4C5955AE" w14:textId="6AC3D25D" w:rsidR="0061175D" w:rsidRDefault="0061175D" w:rsidP="0061175D">
      <w:r>
        <w:t xml:space="preserve">AI Agents </w:t>
      </w:r>
      <w:r>
        <w:t xml:space="preserve">empower </w:t>
      </w:r>
      <w:r>
        <w:t xml:space="preserve">OpenShift </w:t>
      </w:r>
      <w:r>
        <w:t>clusters to automatically respond to anomalies, reducing downtime and minimizing manual intervention.  These systems use intelligent triggers to take swift, predefined actions when issues are detected.</w:t>
      </w:r>
    </w:p>
    <w:p w14:paraId="10093D1D" w14:textId="77777777" w:rsidR="0061175D" w:rsidRDefault="0061175D" w:rsidP="0061175D">
      <w:pPr>
        <w:pStyle w:val="ListParagraph"/>
        <w:numPr>
          <w:ilvl w:val="0"/>
          <w:numId w:val="12"/>
        </w:numPr>
      </w:pPr>
      <w:r w:rsidRPr="0061175D">
        <w:rPr>
          <w:b/>
          <w:bCs/>
        </w:rPr>
        <w:t>Dynamic Scaling</w:t>
      </w:r>
      <w:r>
        <w:t>: When CPU utilization surges beyond acceptable thresholds, K8sAI can automatically scale deployments to ensure continued performance and availability.</w:t>
      </w:r>
    </w:p>
    <w:p w14:paraId="65B7D598" w14:textId="77777777" w:rsidR="0061175D" w:rsidRDefault="0061175D" w:rsidP="0061175D">
      <w:pPr>
        <w:pStyle w:val="ListParagraph"/>
        <w:numPr>
          <w:ilvl w:val="0"/>
          <w:numId w:val="12"/>
        </w:numPr>
      </w:pPr>
      <w:r w:rsidRPr="0061175D">
        <w:rPr>
          <w:b/>
          <w:bCs/>
        </w:rPr>
        <w:t>Pod Recovery</w:t>
      </w:r>
      <w:r>
        <w:t>: If health checks indicate a pod has failed, the platform initiates an immediate restart to restore service without the need for operator involvement.</w:t>
      </w:r>
    </w:p>
    <w:p w14:paraId="44B6C601" w14:textId="77777777" w:rsidR="0061175D" w:rsidRDefault="0061175D" w:rsidP="0061175D">
      <w:pPr>
        <w:pStyle w:val="ListParagraph"/>
        <w:numPr>
          <w:ilvl w:val="0"/>
          <w:numId w:val="12"/>
        </w:numPr>
      </w:pPr>
      <w:r w:rsidRPr="0061175D">
        <w:rPr>
          <w:b/>
          <w:bCs/>
        </w:rPr>
        <w:t>Automated Rollbacks</w:t>
      </w:r>
      <w:r>
        <w:t>: In the event of elevated error rates, K8sAI can execute a rollback to the previous stable deployment, quickly mitigating the impact of faulty releases.</w:t>
      </w:r>
    </w:p>
    <w:p w14:paraId="08173887" w14:textId="7B65E815" w:rsidR="0061175D" w:rsidRDefault="0061175D" w:rsidP="0061175D">
      <w:r>
        <w:t>This self-healing approach not only enhances system reliability but also allows teams to focus more on innovation rather than routine maintenance and firefighting.</w:t>
      </w:r>
    </w:p>
    <w:p w14:paraId="11CD770C" w14:textId="77777777" w:rsidR="006D3FB5" w:rsidRDefault="006D3FB5" w:rsidP="006D3FB5">
      <w:pPr>
        <w:ind w:left="1440" w:firstLine="720"/>
      </w:pPr>
    </w:p>
    <w:p w14:paraId="19021689" w14:textId="77777777" w:rsidR="006D3FB5" w:rsidRDefault="006D3FB5" w:rsidP="006D3FB5">
      <w:pPr>
        <w:ind w:left="1440" w:firstLine="720"/>
      </w:pPr>
    </w:p>
    <w:p w14:paraId="668D8C3E" w14:textId="77777777" w:rsidR="006D3FB5" w:rsidRDefault="006D3FB5" w:rsidP="006D3FB5">
      <w:pPr>
        <w:ind w:left="1440" w:firstLine="720"/>
      </w:pPr>
    </w:p>
    <w:p w14:paraId="2426E057" w14:textId="6351DCB2" w:rsidR="006D3FB5" w:rsidRDefault="006D3FB5" w:rsidP="006D3FB5">
      <w:pPr>
        <w:ind w:left="2880"/>
      </w:pPr>
      <w:r>
        <w:rPr>
          <w:noProof/>
        </w:rPr>
        <w:lastRenderedPageBreak/>
        <w:drawing>
          <wp:inline distT="0" distB="0" distL="0" distR="0" wp14:anchorId="60140F05" wp14:editId="6A763404">
            <wp:extent cx="2955340" cy="4434036"/>
            <wp:effectExtent l="0" t="0" r="0" b="0"/>
            <wp:docPr id="1931290700" name="Picture 5" descr="&quot;Util-&quot; should be &quot;Utilization&quot; &quot;Monito&quot; should be &quot;Monitoring&quot; &quot;Depen-cies&quot; should be &quot;Dependencies&quot; &quot;Algoriths&quot; should be &quot;Algorithms&quot; replace &quot;Microservices&quot; with &quot;Applications/Servic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ot;Util-&quot; should be &quot;Utilization&quot; &quot;Monito&quot; should be &quot;Monitoring&quot; &quot;Depen-cies&quot; should be &quot;Dependencies&quot; &quot;Algoriths&quot; should be &quot;Algorithms&quot; replace &quot;Microservices&quot; with &quot;Applications/Service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1996" cy="4444022"/>
                    </a:xfrm>
                    <a:prstGeom prst="rect">
                      <a:avLst/>
                    </a:prstGeom>
                    <a:noFill/>
                    <a:ln>
                      <a:noFill/>
                    </a:ln>
                  </pic:spPr>
                </pic:pic>
              </a:graphicData>
            </a:graphic>
          </wp:inline>
        </w:drawing>
      </w:r>
      <w:r>
        <w:t xml:space="preserve">                                                   </w:t>
      </w:r>
      <w:r>
        <w:t xml:space="preserve">Figure </w:t>
      </w:r>
      <w:r>
        <w:t>3</w:t>
      </w:r>
      <w:r>
        <w:t xml:space="preserve">. </w:t>
      </w:r>
      <w:r>
        <w:t>OpenShift Agentic AI Framework</w:t>
      </w:r>
    </w:p>
    <w:p w14:paraId="6485A661" w14:textId="6E77BB9A" w:rsidR="006D3FB5" w:rsidRPr="0061175D" w:rsidRDefault="006D3FB5" w:rsidP="0061175D">
      <w:r>
        <w:tab/>
      </w:r>
    </w:p>
    <w:p w14:paraId="1E9FBD20" w14:textId="2708B380" w:rsidR="0038190A" w:rsidRPr="001A49AD" w:rsidRDefault="00310A4B" w:rsidP="001A49AD">
      <w:pPr>
        <w:pStyle w:val="Heading1"/>
        <w:spacing w:before="0"/>
      </w:pPr>
      <w:bookmarkStart w:id="10" w:name="_Toc326582046"/>
      <w:bookmarkStart w:id="11" w:name="_Toc198637012"/>
      <w:r>
        <w:t>Section 7</w:t>
      </w:r>
      <w:r w:rsidR="0038190A" w:rsidRPr="001A49AD">
        <w:t xml:space="preserve">   </w:t>
      </w:r>
      <w:r w:rsidR="0061175D">
        <w:t xml:space="preserve">AI Agents </w:t>
      </w:r>
      <w:r w:rsidR="0038190A" w:rsidRPr="001A49AD">
        <w:t>Architecture</w:t>
      </w:r>
      <w:bookmarkEnd w:id="10"/>
      <w:bookmarkEnd w:id="11"/>
    </w:p>
    <w:p w14:paraId="71272DCB" w14:textId="77777777" w:rsidR="0038190A" w:rsidRPr="0038190A" w:rsidRDefault="0038190A" w:rsidP="0038190A">
      <w:pPr>
        <w:contextualSpacing/>
        <w:rPr>
          <w:rFonts w:ascii="Arial" w:hAnsi="Arial" w:cs="Arial"/>
          <w:b/>
        </w:rPr>
      </w:pPr>
    </w:p>
    <w:p w14:paraId="0714B54B" w14:textId="2DE56E65" w:rsidR="0038190A" w:rsidRPr="0038190A" w:rsidRDefault="0038190A" w:rsidP="0038190A">
      <w:pPr>
        <w:ind w:left="360"/>
        <w:contextualSpacing/>
        <w:rPr>
          <w:rFonts w:ascii="Arial" w:hAnsi="Arial" w:cs="Arial"/>
          <w:i/>
          <w:sz w:val="20"/>
          <w:szCs w:val="20"/>
        </w:rPr>
      </w:pPr>
      <w:r w:rsidRPr="0038190A">
        <w:rPr>
          <w:rFonts w:ascii="Arial" w:hAnsi="Arial" w:cs="Arial"/>
          <w:i/>
          <w:sz w:val="20"/>
          <w:szCs w:val="20"/>
        </w:rPr>
        <w:t>hardware, software, programming languages, tools and operating system requirements for the application or project.</w:t>
      </w:r>
    </w:p>
    <w:p w14:paraId="407BAB21" w14:textId="2D34B6BE" w:rsidR="0038190A" w:rsidRPr="0038190A" w:rsidRDefault="0061175D" w:rsidP="0038190A">
      <w:pPr>
        <w:numPr>
          <w:ilvl w:val="0"/>
          <w:numId w:val="2"/>
        </w:numPr>
        <w:contextualSpacing/>
        <w:rPr>
          <w:rFonts w:ascii="Arial" w:hAnsi="Arial" w:cs="Arial"/>
          <w:i/>
          <w:sz w:val="20"/>
          <w:szCs w:val="20"/>
        </w:rPr>
      </w:pPr>
      <w:r>
        <w:rPr>
          <w:rFonts w:ascii="Arial" w:hAnsi="Arial" w:cs="Arial"/>
          <w:i/>
          <w:sz w:val="20"/>
          <w:szCs w:val="20"/>
        </w:rPr>
        <w:t>OpenShift</w:t>
      </w:r>
    </w:p>
    <w:p w14:paraId="6360E342" w14:textId="48B9C76D" w:rsidR="0038190A" w:rsidRPr="0038190A" w:rsidRDefault="0061175D" w:rsidP="0038190A">
      <w:pPr>
        <w:numPr>
          <w:ilvl w:val="0"/>
          <w:numId w:val="2"/>
        </w:numPr>
        <w:contextualSpacing/>
        <w:rPr>
          <w:rFonts w:ascii="Arial" w:hAnsi="Arial" w:cs="Arial"/>
          <w:i/>
          <w:sz w:val="20"/>
          <w:szCs w:val="20"/>
        </w:rPr>
      </w:pPr>
      <w:proofErr w:type="spellStart"/>
      <w:r>
        <w:rPr>
          <w:rFonts w:ascii="Arial" w:hAnsi="Arial" w:cs="Arial"/>
          <w:i/>
          <w:sz w:val="20"/>
          <w:szCs w:val="20"/>
        </w:rPr>
        <w:t>VSCode</w:t>
      </w:r>
      <w:proofErr w:type="spellEnd"/>
    </w:p>
    <w:p w14:paraId="16FB45C1" w14:textId="3C458BEF" w:rsidR="0038190A" w:rsidRPr="0038190A" w:rsidRDefault="0061175D" w:rsidP="0038190A">
      <w:pPr>
        <w:numPr>
          <w:ilvl w:val="0"/>
          <w:numId w:val="2"/>
        </w:numPr>
        <w:contextualSpacing/>
        <w:rPr>
          <w:rFonts w:ascii="Arial" w:hAnsi="Arial" w:cs="Arial"/>
          <w:i/>
          <w:sz w:val="20"/>
          <w:szCs w:val="20"/>
        </w:rPr>
      </w:pPr>
      <w:r>
        <w:rPr>
          <w:rFonts w:ascii="Arial" w:hAnsi="Arial" w:cs="Arial"/>
          <w:i/>
          <w:sz w:val="20"/>
          <w:szCs w:val="20"/>
        </w:rPr>
        <w:t>Golang, Python, scripts, NodeJS</w:t>
      </w:r>
      <w:r w:rsidR="0027260B">
        <w:rPr>
          <w:rFonts w:ascii="Arial" w:hAnsi="Arial" w:cs="Arial"/>
          <w:i/>
          <w:sz w:val="20"/>
          <w:szCs w:val="20"/>
        </w:rPr>
        <w:br/>
      </w:r>
      <w:r w:rsidR="0027260B">
        <w:rPr>
          <w:rFonts w:ascii="Arial" w:hAnsi="Arial" w:cs="Arial"/>
          <w:i/>
          <w:sz w:val="20"/>
          <w:szCs w:val="20"/>
        </w:rPr>
        <w:br/>
        <w:t>Picture ???</w:t>
      </w:r>
    </w:p>
    <w:p w14:paraId="47FA5982" w14:textId="28D498F2" w:rsidR="00990A9D" w:rsidRPr="00990A9D" w:rsidRDefault="00990A9D" w:rsidP="00990A9D">
      <w:pPr>
        <w:pStyle w:val="Heading1"/>
        <w:spacing w:before="0"/>
      </w:pPr>
      <w:bookmarkStart w:id="12" w:name="_Toc316195740"/>
      <w:bookmarkStart w:id="13" w:name="_Toc198637013"/>
      <w:r>
        <w:t>Section 8</w:t>
      </w:r>
      <w:r w:rsidRPr="00990A9D">
        <w:tab/>
      </w:r>
      <w:r w:rsidR="0027260B">
        <w:t>AI Agents List and Description</w:t>
      </w:r>
      <w:bookmarkEnd w:id="12"/>
      <w:bookmarkEnd w:id="13"/>
    </w:p>
    <w:p w14:paraId="6A48A5B8" w14:textId="7CAC88CC" w:rsidR="00990A9D" w:rsidRDefault="0027260B" w:rsidP="00990A9D">
      <w:pPr>
        <w:ind w:left="360"/>
        <w:contextualSpacing/>
        <w:rPr>
          <w:rFonts w:ascii="Arial" w:hAnsi="Arial" w:cs="Arial"/>
          <w:i/>
          <w:sz w:val="20"/>
          <w:szCs w:val="20"/>
        </w:rPr>
      </w:pPr>
      <w:r>
        <w:rPr>
          <w:rFonts w:ascii="Arial" w:hAnsi="Arial" w:cs="Arial"/>
          <w:i/>
          <w:sz w:val="20"/>
          <w:szCs w:val="20"/>
        </w:rPr>
        <w:t>List AI Agents</w:t>
      </w:r>
    </w:p>
    <w:p w14:paraId="715C0122" w14:textId="36C4018E" w:rsidR="00655FF1" w:rsidRDefault="00655FF1" w:rsidP="00990A9D">
      <w:pPr>
        <w:ind w:left="360"/>
        <w:contextualSpacing/>
        <w:rPr>
          <w:rFonts w:ascii="Arial" w:hAnsi="Arial" w:cs="Arial"/>
          <w:i/>
          <w:sz w:val="20"/>
          <w:szCs w:val="20"/>
        </w:rPr>
      </w:pPr>
      <w:r>
        <w:rPr>
          <w:rFonts w:ascii="Arial" w:hAnsi="Arial" w:cs="Arial"/>
          <w:i/>
          <w:sz w:val="20"/>
          <w:szCs w:val="20"/>
        </w:rPr>
        <w:t>???</w:t>
      </w:r>
    </w:p>
    <w:p w14:paraId="04433FD1" w14:textId="62D0E7C4" w:rsidR="00C92337" w:rsidRPr="00990A9D" w:rsidRDefault="00C92337" w:rsidP="00C92337">
      <w:pPr>
        <w:pStyle w:val="Heading1"/>
        <w:spacing w:before="0"/>
      </w:pPr>
      <w:bookmarkStart w:id="14" w:name="_Toc198637014"/>
      <w:r>
        <w:t>Section 9</w:t>
      </w:r>
      <w:r w:rsidRPr="00990A9D">
        <w:tab/>
      </w:r>
      <w:r w:rsidR="0027260B">
        <w:t>Agentic AI UI/Front-end</w:t>
      </w:r>
      <w:bookmarkEnd w:id="14"/>
    </w:p>
    <w:p w14:paraId="5F9317CD" w14:textId="77777777" w:rsidR="00655FF1" w:rsidRDefault="0027260B" w:rsidP="00134C78">
      <w:pPr>
        <w:rPr>
          <w:i/>
        </w:rPr>
      </w:pPr>
      <w:r>
        <w:rPr>
          <w:i/>
        </w:rPr>
        <w:t>Describe UI or frontend used to test AI Agents</w:t>
      </w:r>
      <w:r w:rsidR="00655FF1">
        <w:rPr>
          <w:i/>
        </w:rPr>
        <w:t xml:space="preserve"> </w:t>
      </w:r>
    </w:p>
    <w:p w14:paraId="014A330D" w14:textId="65DCB831" w:rsidR="00753C81" w:rsidRDefault="00655FF1" w:rsidP="00134C78">
      <w:pPr>
        <w:rPr>
          <w:i/>
        </w:rPr>
      </w:pPr>
      <w:r>
        <w:rPr>
          <w:i/>
        </w:rPr>
        <w:lastRenderedPageBreak/>
        <w:t>???</w:t>
      </w:r>
    </w:p>
    <w:p w14:paraId="3E38B048" w14:textId="12E159A0" w:rsidR="0027260B" w:rsidRPr="00990A9D" w:rsidRDefault="0027260B" w:rsidP="0027260B">
      <w:pPr>
        <w:pStyle w:val="Heading1"/>
        <w:spacing w:before="0"/>
      </w:pPr>
      <w:r>
        <w:t xml:space="preserve">Section </w:t>
      </w:r>
      <w:r>
        <w:t>10</w:t>
      </w:r>
      <w:r w:rsidRPr="00990A9D">
        <w:tab/>
      </w:r>
      <w:r>
        <w:t>System Acceptance Criteria</w:t>
      </w:r>
    </w:p>
    <w:p w14:paraId="3D9E3201" w14:textId="77777777" w:rsidR="00655FF1" w:rsidRDefault="0027260B" w:rsidP="0027260B">
      <w:pPr>
        <w:rPr>
          <w:i/>
        </w:rPr>
      </w:pPr>
      <w:r>
        <w:rPr>
          <w:i/>
        </w:rPr>
        <w:t>Describe UI or frontend used to test AI Agents</w:t>
      </w:r>
      <w:r w:rsidR="00655FF1">
        <w:rPr>
          <w:i/>
        </w:rPr>
        <w:t xml:space="preserve"> </w:t>
      </w:r>
    </w:p>
    <w:p w14:paraId="1FCF9D4A" w14:textId="37511BA4" w:rsidR="0027260B" w:rsidRPr="00134C78" w:rsidRDefault="00655FF1" w:rsidP="0027260B">
      <w:pPr>
        <w:rPr>
          <w:i/>
        </w:rPr>
      </w:pPr>
      <w:r>
        <w:rPr>
          <w:i/>
        </w:rPr>
        <w:t>???</w:t>
      </w:r>
    </w:p>
    <w:p w14:paraId="15CA32ED" w14:textId="77777777" w:rsidR="0027260B" w:rsidRPr="0027260B" w:rsidRDefault="0027260B" w:rsidP="00134C78">
      <w:pPr>
        <w:rPr>
          <w:i/>
        </w:rPr>
      </w:pPr>
    </w:p>
    <w:p w14:paraId="1695372B" w14:textId="77777777" w:rsidR="00CC77B2" w:rsidRDefault="00CC77B2">
      <w:pPr>
        <w:rPr>
          <w:rFonts w:asciiTheme="majorHAnsi" w:eastAsiaTheme="majorEastAsia" w:hAnsiTheme="majorHAnsi" w:cstheme="majorBidi"/>
          <w:b/>
          <w:bCs/>
          <w:sz w:val="28"/>
          <w:szCs w:val="28"/>
        </w:rPr>
      </w:pPr>
      <w:r>
        <w:br w:type="page"/>
      </w:r>
    </w:p>
    <w:p w14:paraId="75721DFF" w14:textId="77777777" w:rsidR="007B44DC" w:rsidRPr="009571E5" w:rsidRDefault="00C92337" w:rsidP="007E4050">
      <w:pPr>
        <w:pStyle w:val="Heading1"/>
        <w:spacing w:before="0"/>
      </w:pPr>
      <w:bookmarkStart w:id="15" w:name="_Toc198637015"/>
      <w:r>
        <w:lastRenderedPageBreak/>
        <w:t>Section 10</w:t>
      </w:r>
      <w:r w:rsidR="007B44DC" w:rsidRPr="009571E5">
        <w:t xml:space="preserve">   References</w:t>
      </w:r>
      <w:bookmarkEnd w:id="15"/>
    </w:p>
    <w:p w14:paraId="35F5BFE1" w14:textId="0F5495FF" w:rsidR="007B44DC" w:rsidRPr="00696715" w:rsidRDefault="004D1464" w:rsidP="00D53BF4">
      <w:pPr>
        <w:pStyle w:val="ListParagraph"/>
        <w:rPr>
          <w:rFonts w:ascii="Arial" w:hAnsi="Arial" w:cs="Arial"/>
          <w:sz w:val="20"/>
          <w:szCs w:val="20"/>
        </w:rPr>
      </w:pPr>
      <w:r>
        <w:rPr>
          <w:rFonts w:ascii="Arial" w:hAnsi="Arial" w:cs="Arial"/>
          <w:i/>
          <w:sz w:val="20"/>
          <w:szCs w:val="20"/>
        </w:rPr>
        <w:t>L</w:t>
      </w:r>
      <w:r w:rsidR="007B44DC">
        <w:rPr>
          <w:rFonts w:ascii="Arial" w:hAnsi="Arial" w:cs="Arial"/>
          <w:i/>
          <w:sz w:val="20"/>
          <w:szCs w:val="20"/>
        </w:rPr>
        <w:t>ist of all documents and other sources of information referenced in this document and utilized in its development.</w:t>
      </w:r>
    </w:p>
    <w:tbl>
      <w:tblPr>
        <w:tblStyle w:val="TableGrid"/>
        <w:tblW w:w="9360" w:type="dxa"/>
        <w:tblLook w:val="04A0" w:firstRow="1" w:lastRow="0" w:firstColumn="1" w:lastColumn="0" w:noHBand="0" w:noVBand="1"/>
      </w:tblPr>
      <w:tblGrid>
        <w:gridCol w:w="2343"/>
        <w:gridCol w:w="2344"/>
        <w:gridCol w:w="2335"/>
        <w:gridCol w:w="2338"/>
      </w:tblGrid>
      <w:tr w:rsidR="00696715" w14:paraId="6D66002F" w14:textId="77777777" w:rsidTr="003778EF">
        <w:trPr>
          <w:trHeight w:val="352"/>
        </w:trPr>
        <w:tc>
          <w:tcPr>
            <w:tcW w:w="2363" w:type="dxa"/>
            <w:shd w:val="clear" w:color="auto" w:fill="D9D9D9" w:themeFill="background1" w:themeFillShade="D9"/>
            <w:vAlign w:val="center"/>
          </w:tcPr>
          <w:p w14:paraId="2FCEDCC0" w14:textId="77777777" w:rsidR="00696715" w:rsidRPr="00AC7AD6" w:rsidRDefault="00AC7AD6" w:rsidP="00680D0D">
            <w:pPr>
              <w:jc w:val="center"/>
              <w:rPr>
                <w:rFonts w:ascii="Arial" w:hAnsi="Arial" w:cs="Arial"/>
                <w:b/>
                <w:sz w:val="20"/>
                <w:szCs w:val="20"/>
              </w:rPr>
            </w:pPr>
            <w:r>
              <w:rPr>
                <w:rFonts w:ascii="Arial" w:hAnsi="Arial" w:cs="Arial"/>
                <w:b/>
                <w:sz w:val="20"/>
                <w:szCs w:val="20"/>
              </w:rPr>
              <w:t>Document No.</w:t>
            </w:r>
          </w:p>
        </w:tc>
        <w:tc>
          <w:tcPr>
            <w:tcW w:w="2363" w:type="dxa"/>
            <w:shd w:val="clear" w:color="auto" w:fill="D9D9D9" w:themeFill="background1" w:themeFillShade="D9"/>
            <w:vAlign w:val="center"/>
          </w:tcPr>
          <w:p w14:paraId="2DF78C91" w14:textId="77777777" w:rsidR="00696715" w:rsidRPr="00AC7AD6" w:rsidRDefault="00AC7AD6" w:rsidP="00680D0D">
            <w:pPr>
              <w:jc w:val="center"/>
              <w:rPr>
                <w:rFonts w:ascii="Arial" w:hAnsi="Arial" w:cs="Arial"/>
                <w:b/>
                <w:sz w:val="20"/>
                <w:szCs w:val="20"/>
              </w:rPr>
            </w:pPr>
            <w:r>
              <w:rPr>
                <w:rFonts w:ascii="Arial" w:hAnsi="Arial" w:cs="Arial"/>
                <w:b/>
                <w:sz w:val="20"/>
                <w:szCs w:val="20"/>
              </w:rPr>
              <w:t>Document Title</w:t>
            </w:r>
          </w:p>
        </w:tc>
        <w:tc>
          <w:tcPr>
            <w:tcW w:w="2363" w:type="dxa"/>
            <w:shd w:val="clear" w:color="auto" w:fill="D9D9D9" w:themeFill="background1" w:themeFillShade="D9"/>
            <w:vAlign w:val="center"/>
          </w:tcPr>
          <w:p w14:paraId="0CD84FD9" w14:textId="77777777" w:rsidR="00696715" w:rsidRPr="00AC7AD6" w:rsidRDefault="00AC7AD6" w:rsidP="00680D0D">
            <w:pPr>
              <w:jc w:val="center"/>
              <w:rPr>
                <w:rFonts w:ascii="Arial" w:hAnsi="Arial" w:cs="Arial"/>
                <w:b/>
                <w:color w:val="000000" w:themeColor="text1"/>
                <w:sz w:val="20"/>
                <w:szCs w:val="20"/>
              </w:rPr>
            </w:pPr>
            <w:r>
              <w:rPr>
                <w:rFonts w:ascii="Arial" w:hAnsi="Arial" w:cs="Arial"/>
                <w:b/>
                <w:color w:val="000000" w:themeColor="text1"/>
                <w:sz w:val="20"/>
                <w:szCs w:val="20"/>
              </w:rPr>
              <w:t>Date</w:t>
            </w:r>
          </w:p>
        </w:tc>
        <w:tc>
          <w:tcPr>
            <w:tcW w:w="2363" w:type="dxa"/>
            <w:shd w:val="clear" w:color="auto" w:fill="D9D9D9" w:themeFill="background1" w:themeFillShade="D9"/>
            <w:vAlign w:val="center"/>
          </w:tcPr>
          <w:p w14:paraId="617C0202" w14:textId="77777777" w:rsidR="00696715" w:rsidRPr="00AC7AD6" w:rsidRDefault="00AC7AD6" w:rsidP="00680D0D">
            <w:pPr>
              <w:jc w:val="center"/>
              <w:rPr>
                <w:rFonts w:ascii="Arial" w:hAnsi="Arial" w:cs="Arial"/>
                <w:b/>
                <w:color w:val="000000" w:themeColor="text1"/>
                <w:sz w:val="20"/>
                <w:szCs w:val="20"/>
              </w:rPr>
            </w:pPr>
            <w:r>
              <w:rPr>
                <w:rFonts w:ascii="Arial" w:hAnsi="Arial" w:cs="Arial"/>
                <w:b/>
                <w:color w:val="000000" w:themeColor="text1"/>
                <w:sz w:val="20"/>
                <w:szCs w:val="20"/>
              </w:rPr>
              <w:t>Author</w:t>
            </w:r>
          </w:p>
        </w:tc>
      </w:tr>
      <w:tr w:rsidR="00696715" w14:paraId="2FFE0BA7" w14:textId="77777777" w:rsidTr="003778EF">
        <w:trPr>
          <w:trHeight w:val="352"/>
        </w:trPr>
        <w:tc>
          <w:tcPr>
            <w:tcW w:w="2363" w:type="dxa"/>
          </w:tcPr>
          <w:p w14:paraId="7D21F5C5" w14:textId="77777777" w:rsidR="00696715" w:rsidRDefault="00696715" w:rsidP="00696715">
            <w:pPr>
              <w:rPr>
                <w:rFonts w:ascii="Arial" w:hAnsi="Arial" w:cs="Arial"/>
                <w:sz w:val="20"/>
                <w:szCs w:val="20"/>
              </w:rPr>
            </w:pPr>
          </w:p>
        </w:tc>
        <w:tc>
          <w:tcPr>
            <w:tcW w:w="2363" w:type="dxa"/>
          </w:tcPr>
          <w:p w14:paraId="1ADE7995" w14:textId="77777777" w:rsidR="00696715" w:rsidRDefault="00696715" w:rsidP="00696715">
            <w:pPr>
              <w:rPr>
                <w:rFonts w:ascii="Arial" w:hAnsi="Arial" w:cs="Arial"/>
                <w:sz w:val="20"/>
                <w:szCs w:val="20"/>
              </w:rPr>
            </w:pPr>
          </w:p>
        </w:tc>
        <w:tc>
          <w:tcPr>
            <w:tcW w:w="2363" w:type="dxa"/>
          </w:tcPr>
          <w:p w14:paraId="63EB1C13" w14:textId="77777777" w:rsidR="00696715" w:rsidRDefault="00696715" w:rsidP="00696715">
            <w:pPr>
              <w:rPr>
                <w:rFonts w:ascii="Arial" w:hAnsi="Arial" w:cs="Arial"/>
                <w:sz w:val="20"/>
                <w:szCs w:val="20"/>
              </w:rPr>
            </w:pPr>
          </w:p>
        </w:tc>
        <w:tc>
          <w:tcPr>
            <w:tcW w:w="2363" w:type="dxa"/>
          </w:tcPr>
          <w:p w14:paraId="4DA0E1AA" w14:textId="77777777" w:rsidR="00696715" w:rsidRDefault="00696715" w:rsidP="00696715">
            <w:pPr>
              <w:rPr>
                <w:rFonts w:ascii="Arial" w:hAnsi="Arial" w:cs="Arial"/>
                <w:sz w:val="20"/>
                <w:szCs w:val="20"/>
              </w:rPr>
            </w:pPr>
          </w:p>
        </w:tc>
      </w:tr>
      <w:tr w:rsidR="00696715" w14:paraId="56626ED3" w14:textId="77777777" w:rsidTr="003778EF">
        <w:trPr>
          <w:trHeight w:val="352"/>
        </w:trPr>
        <w:tc>
          <w:tcPr>
            <w:tcW w:w="2363" w:type="dxa"/>
          </w:tcPr>
          <w:p w14:paraId="4011D7CA" w14:textId="77777777" w:rsidR="00696715" w:rsidRDefault="00696715" w:rsidP="00696715">
            <w:pPr>
              <w:rPr>
                <w:rFonts w:ascii="Arial" w:hAnsi="Arial" w:cs="Arial"/>
                <w:sz w:val="20"/>
                <w:szCs w:val="20"/>
              </w:rPr>
            </w:pPr>
          </w:p>
        </w:tc>
        <w:tc>
          <w:tcPr>
            <w:tcW w:w="2363" w:type="dxa"/>
          </w:tcPr>
          <w:p w14:paraId="07903D39" w14:textId="77777777" w:rsidR="00696715" w:rsidRDefault="00696715" w:rsidP="00696715">
            <w:pPr>
              <w:rPr>
                <w:rFonts w:ascii="Arial" w:hAnsi="Arial" w:cs="Arial"/>
                <w:sz w:val="20"/>
                <w:szCs w:val="20"/>
              </w:rPr>
            </w:pPr>
          </w:p>
        </w:tc>
        <w:tc>
          <w:tcPr>
            <w:tcW w:w="2363" w:type="dxa"/>
          </w:tcPr>
          <w:p w14:paraId="43896935" w14:textId="77777777" w:rsidR="00696715" w:rsidRDefault="00696715" w:rsidP="00696715">
            <w:pPr>
              <w:rPr>
                <w:rFonts w:ascii="Arial" w:hAnsi="Arial" w:cs="Arial"/>
                <w:sz w:val="20"/>
                <w:szCs w:val="20"/>
              </w:rPr>
            </w:pPr>
          </w:p>
        </w:tc>
        <w:tc>
          <w:tcPr>
            <w:tcW w:w="2363" w:type="dxa"/>
          </w:tcPr>
          <w:p w14:paraId="0995E442" w14:textId="77777777" w:rsidR="00696715" w:rsidRDefault="00696715" w:rsidP="00696715">
            <w:pPr>
              <w:rPr>
                <w:rFonts w:ascii="Arial" w:hAnsi="Arial" w:cs="Arial"/>
                <w:sz w:val="20"/>
                <w:szCs w:val="20"/>
              </w:rPr>
            </w:pPr>
          </w:p>
        </w:tc>
      </w:tr>
    </w:tbl>
    <w:p w14:paraId="19426CFF" w14:textId="77777777" w:rsidR="00990A9D" w:rsidRDefault="00990A9D" w:rsidP="00990A9D">
      <w:pPr>
        <w:rPr>
          <w:rFonts w:asciiTheme="majorHAnsi" w:eastAsiaTheme="majorEastAsia" w:hAnsiTheme="majorHAnsi" w:cstheme="majorBidi"/>
          <w:sz w:val="28"/>
          <w:szCs w:val="28"/>
        </w:rPr>
      </w:pPr>
    </w:p>
    <w:p w14:paraId="245C2C09" w14:textId="77777777" w:rsidR="007B44DC" w:rsidRPr="009571E5" w:rsidRDefault="00C92337" w:rsidP="007E4050">
      <w:pPr>
        <w:pStyle w:val="Heading1"/>
        <w:spacing w:before="0"/>
      </w:pPr>
      <w:bookmarkStart w:id="16" w:name="_Toc198637016"/>
      <w:r>
        <w:t>Section 11</w:t>
      </w:r>
      <w:r w:rsidR="00A27553" w:rsidRPr="009571E5">
        <w:t xml:space="preserve">   Glossary</w:t>
      </w:r>
      <w:bookmarkEnd w:id="16"/>
    </w:p>
    <w:p w14:paraId="7F120DFD" w14:textId="272C64C0" w:rsidR="007B44DC" w:rsidRDefault="004D1464" w:rsidP="00B818D5">
      <w:pPr>
        <w:pStyle w:val="ListParagraph"/>
        <w:rPr>
          <w:rFonts w:ascii="Arial" w:hAnsi="Arial" w:cs="Arial"/>
          <w:i/>
          <w:sz w:val="20"/>
          <w:szCs w:val="20"/>
        </w:rPr>
      </w:pPr>
      <w:r>
        <w:rPr>
          <w:rFonts w:ascii="Arial" w:hAnsi="Arial" w:cs="Arial"/>
          <w:i/>
          <w:sz w:val="20"/>
          <w:szCs w:val="20"/>
        </w:rPr>
        <w:t>A</w:t>
      </w:r>
      <w:r w:rsidR="00A27553">
        <w:rPr>
          <w:rFonts w:ascii="Arial" w:hAnsi="Arial" w:cs="Arial"/>
          <w:i/>
          <w:sz w:val="20"/>
          <w:szCs w:val="20"/>
        </w:rPr>
        <w:t>cronyms required to</w:t>
      </w:r>
      <w:r w:rsidR="009571E5">
        <w:rPr>
          <w:rFonts w:ascii="Arial" w:hAnsi="Arial" w:cs="Arial"/>
          <w:i/>
          <w:sz w:val="20"/>
          <w:szCs w:val="20"/>
        </w:rPr>
        <w:t xml:space="preserve"> properly </w:t>
      </w:r>
      <w:r w:rsidR="00A27553">
        <w:rPr>
          <w:rFonts w:ascii="Arial" w:hAnsi="Arial" w:cs="Arial"/>
          <w:i/>
          <w:sz w:val="20"/>
          <w:szCs w:val="20"/>
        </w:rPr>
        <w:t xml:space="preserve">interpret the </w:t>
      </w:r>
      <w:r w:rsidR="00AD1D82">
        <w:rPr>
          <w:rFonts w:ascii="Arial" w:hAnsi="Arial" w:cs="Arial"/>
          <w:i/>
          <w:sz w:val="20"/>
          <w:szCs w:val="20"/>
        </w:rPr>
        <w:t>requir</w:t>
      </w:r>
      <w:r w:rsidR="009571E5">
        <w:rPr>
          <w:rFonts w:ascii="Arial" w:hAnsi="Arial" w:cs="Arial"/>
          <w:i/>
          <w:sz w:val="20"/>
          <w:szCs w:val="20"/>
        </w:rPr>
        <w:t>ements contained within this document</w:t>
      </w:r>
      <w:r w:rsidR="00AD1D82">
        <w:rPr>
          <w:rFonts w:ascii="Arial" w:hAnsi="Arial" w:cs="Arial"/>
          <w:i/>
          <w:sz w:val="20"/>
          <w:szCs w:val="20"/>
        </w:rPr>
        <w:t>.</w:t>
      </w:r>
    </w:p>
    <w:p w14:paraId="72AF9001" w14:textId="77777777" w:rsidR="00023535" w:rsidRDefault="00023535" w:rsidP="00B818D5">
      <w:pPr>
        <w:pStyle w:val="ListParagraph"/>
        <w:rPr>
          <w:rFonts w:ascii="Arial" w:hAnsi="Arial" w:cs="Arial"/>
          <w:i/>
          <w:sz w:val="20"/>
          <w:szCs w:val="20"/>
        </w:rPr>
      </w:pPr>
    </w:p>
    <w:p w14:paraId="78A78D99" w14:textId="77777777" w:rsidR="007B44DC" w:rsidRPr="009571E5" w:rsidRDefault="00C92337" w:rsidP="007E4050">
      <w:pPr>
        <w:pStyle w:val="Heading1"/>
        <w:spacing w:before="0"/>
      </w:pPr>
      <w:bookmarkStart w:id="17" w:name="_Toc198637017"/>
      <w:r>
        <w:t>Section 12</w:t>
      </w:r>
      <w:r w:rsidR="007B44DC" w:rsidRPr="009571E5">
        <w:t xml:space="preserve">   </w:t>
      </w:r>
      <w:r w:rsidR="006A17B5" w:rsidRPr="009571E5">
        <w:t xml:space="preserve">Document </w:t>
      </w:r>
      <w:r w:rsidR="00AD1D82" w:rsidRPr="009571E5">
        <w:t>Revision History</w:t>
      </w:r>
      <w:bookmarkEnd w:id="17"/>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D53BF4" w14:paraId="3C035A1C" w14:textId="77777777" w:rsidTr="004D1464">
        <w:trPr>
          <w:trHeight w:val="361"/>
          <w:jc w:val="center"/>
        </w:trPr>
        <w:tc>
          <w:tcPr>
            <w:tcW w:w="2340" w:type="dxa"/>
            <w:shd w:val="clear" w:color="auto" w:fill="D9D9D9" w:themeFill="background1" w:themeFillShade="D9"/>
            <w:vAlign w:val="center"/>
          </w:tcPr>
          <w:p w14:paraId="6A890751" w14:textId="77777777" w:rsidR="00D53BF4" w:rsidRPr="00AC7AD6" w:rsidRDefault="00D53BF4" w:rsidP="003778EF">
            <w:pPr>
              <w:jc w:val="center"/>
              <w:rPr>
                <w:rFonts w:ascii="Arial" w:hAnsi="Arial" w:cs="Arial"/>
                <w:b/>
                <w:sz w:val="20"/>
                <w:szCs w:val="20"/>
              </w:rPr>
            </w:pPr>
            <w:r>
              <w:rPr>
                <w:rFonts w:ascii="Arial" w:hAnsi="Arial" w:cs="Arial"/>
                <w:b/>
                <w:sz w:val="20"/>
                <w:szCs w:val="20"/>
              </w:rPr>
              <w:t>Version</w:t>
            </w:r>
          </w:p>
        </w:tc>
        <w:tc>
          <w:tcPr>
            <w:tcW w:w="2340" w:type="dxa"/>
            <w:shd w:val="clear" w:color="auto" w:fill="D9D9D9" w:themeFill="background1" w:themeFillShade="D9"/>
            <w:vAlign w:val="center"/>
          </w:tcPr>
          <w:p w14:paraId="25EAADA8" w14:textId="77777777" w:rsidR="00D53BF4" w:rsidRPr="00AC7AD6" w:rsidRDefault="00D53BF4" w:rsidP="003778EF">
            <w:pPr>
              <w:jc w:val="center"/>
              <w:rPr>
                <w:rFonts w:ascii="Arial" w:hAnsi="Arial" w:cs="Arial"/>
                <w:b/>
                <w:sz w:val="20"/>
                <w:szCs w:val="20"/>
              </w:rPr>
            </w:pPr>
            <w:r>
              <w:rPr>
                <w:rFonts w:ascii="Arial" w:hAnsi="Arial" w:cs="Arial"/>
                <w:b/>
                <w:sz w:val="20"/>
                <w:szCs w:val="20"/>
              </w:rPr>
              <w:t>Date</w:t>
            </w:r>
          </w:p>
        </w:tc>
        <w:tc>
          <w:tcPr>
            <w:tcW w:w="2340" w:type="dxa"/>
            <w:shd w:val="clear" w:color="auto" w:fill="D9D9D9" w:themeFill="background1" w:themeFillShade="D9"/>
            <w:vAlign w:val="center"/>
          </w:tcPr>
          <w:p w14:paraId="3714C9D8" w14:textId="77777777" w:rsidR="00D53BF4" w:rsidRPr="00AC7AD6" w:rsidRDefault="00D53BF4" w:rsidP="003778EF">
            <w:pPr>
              <w:jc w:val="center"/>
              <w:rPr>
                <w:rFonts w:ascii="Arial" w:hAnsi="Arial" w:cs="Arial"/>
                <w:b/>
                <w:color w:val="000000" w:themeColor="text1"/>
                <w:sz w:val="20"/>
                <w:szCs w:val="20"/>
              </w:rPr>
            </w:pPr>
            <w:r>
              <w:rPr>
                <w:rFonts w:ascii="Arial" w:hAnsi="Arial" w:cs="Arial"/>
                <w:b/>
                <w:color w:val="000000" w:themeColor="text1"/>
                <w:sz w:val="20"/>
                <w:szCs w:val="20"/>
              </w:rPr>
              <w:t>Name</w:t>
            </w:r>
          </w:p>
        </w:tc>
        <w:tc>
          <w:tcPr>
            <w:tcW w:w="2340" w:type="dxa"/>
            <w:shd w:val="clear" w:color="auto" w:fill="D9D9D9" w:themeFill="background1" w:themeFillShade="D9"/>
            <w:vAlign w:val="center"/>
          </w:tcPr>
          <w:p w14:paraId="339025B5" w14:textId="77777777" w:rsidR="00D53BF4" w:rsidRPr="00AC7AD6" w:rsidRDefault="00D53BF4" w:rsidP="003778EF">
            <w:pPr>
              <w:jc w:val="center"/>
              <w:rPr>
                <w:rFonts w:ascii="Arial" w:hAnsi="Arial" w:cs="Arial"/>
                <w:b/>
                <w:color w:val="000000" w:themeColor="text1"/>
                <w:sz w:val="20"/>
                <w:szCs w:val="20"/>
              </w:rPr>
            </w:pPr>
            <w:r>
              <w:rPr>
                <w:rFonts w:ascii="Arial" w:hAnsi="Arial" w:cs="Arial"/>
                <w:b/>
                <w:color w:val="000000" w:themeColor="text1"/>
                <w:sz w:val="20"/>
                <w:szCs w:val="20"/>
              </w:rPr>
              <w:t>Description</w:t>
            </w:r>
          </w:p>
        </w:tc>
      </w:tr>
      <w:tr w:rsidR="00D53BF4" w14:paraId="423BC44E" w14:textId="77777777" w:rsidTr="004D1464">
        <w:trPr>
          <w:trHeight w:val="361"/>
          <w:jc w:val="center"/>
        </w:trPr>
        <w:tc>
          <w:tcPr>
            <w:tcW w:w="2340" w:type="dxa"/>
          </w:tcPr>
          <w:p w14:paraId="67A4B757" w14:textId="77777777" w:rsidR="00D53BF4" w:rsidRDefault="00D53BF4" w:rsidP="003778EF">
            <w:pPr>
              <w:rPr>
                <w:rFonts w:ascii="Arial" w:hAnsi="Arial" w:cs="Arial"/>
                <w:sz w:val="20"/>
                <w:szCs w:val="20"/>
              </w:rPr>
            </w:pPr>
          </w:p>
        </w:tc>
        <w:tc>
          <w:tcPr>
            <w:tcW w:w="2340" w:type="dxa"/>
          </w:tcPr>
          <w:p w14:paraId="351A7646" w14:textId="77777777" w:rsidR="00D53BF4" w:rsidRDefault="00D53BF4" w:rsidP="003778EF">
            <w:pPr>
              <w:rPr>
                <w:rFonts w:ascii="Arial" w:hAnsi="Arial" w:cs="Arial"/>
                <w:sz w:val="20"/>
                <w:szCs w:val="20"/>
              </w:rPr>
            </w:pPr>
          </w:p>
        </w:tc>
        <w:tc>
          <w:tcPr>
            <w:tcW w:w="2340" w:type="dxa"/>
          </w:tcPr>
          <w:p w14:paraId="533823F6" w14:textId="77777777" w:rsidR="00D53BF4" w:rsidRDefault="00D53BF4" w:rsidP="003778EF">
            <w:pPr>
              <w:rPr>
                <w:rFonts w:ascii="Arial" w:hAnsi="Arial" w:cs="Arial"/>
                <w:sz w:val="20"/>
                <w:szCs w:val="20"/>
              </w:rPr>
            </w:pPr>
          </w:p>
        </w:tc>
        <w:tc>
          <w:tcPr>
            <w:tcW w:w="2340" w:type="dxa"/>
          </w:tcPr>
          <w:p w14:paraId="2BC8679D" w14:textId="77777777" w:rsidR="00D53BF4" w:rsidRDefault="00D53BF4" w:rsidP="003778EF">
            <w:pPr>
              <w:rPr>
                <w:rFonts w:ascii="Arial" w:hAnsi="Arial" w:cs="Arial"/>
                <w:sz w:val="20"/>
                <w:szCs w:val="20"/>
              </w:rPr>
            </w:pPr>
          </w:p>
        </w:tc>
      </w:tr>
      <w:tr w:rsidR="00D53BF4" w14:paraId="7A5AADB2" w14:textId="77777777" w:rsidTr="004D1464">
        <w:trPr>
          <w:trHeight w:val="361"/>
          <w:jc w:val="center"/>
        </w:trPr>
        <w:tc>
          <w:tcPr>
            <w:tcW w:w="2340" w:type="dxa"/>
          </w:tcPr>
          <w:p w14:paraId="09E6CF1D" w14:textId="77777777" w:rsidR="00D53BF4" w:rsidRDefault="00D53BF4" w:rsidP="003778EF">
            <w:pPr>
              <w:rPr>
                <w:rFonts w:ascii="Arial" w:hAnsi="Arial" w:cs="Arial"/>
                <w:sz w:val="20"/>
                <w:szCs w:val="20"/>
              </w:rPr>
            </w:pPr>
          </w:p>
        </w:tc>
        <w:tc>
          <w:tcPr>
            <w:tcW w:w="2340" w:type="dxa"/>
          </w:tcPr>
          <w:p w14:paraId="76A438CA" w14:textId="77777777" w:rsidR="00D53BF4" w:rsidRDefault="00D53BF4" w:rsidP="003778EF">
            <w:pPr>
              <w:rPr>
                <w:rFonts w:ascii="Arial" w:hAnsi="Arial" w:cs="Arial"/>
                <w:sz w:val="20"/>
                <w:szCs w:val="20"/>
              </w:rPr>
            </w:pPr>
          </w:p>
        </w:tc>
        <w:tc>
          <w:tcPr>
            <w:tcW w:w="2340" w:type="dxa"/>
          </w:tcPr>
          <w:p w14:paraId="15239280" w14:textId="77777777" w:rsidR="00D53BF4" w:rsidRDefault="00D53BF4" w:rsidP="003778EF">
            <w:pPr>
              <w:rPr>
                <w:rFonts w:ascii="Arial" w:hAnsi="Arial" w:cs="Arial"/>
                <w:sz w:val="20"/>
                <w:szCs w:val="20"/>
              </w:rPr>
            </w:pPr>
          </w:p>
        </w:tc>
        <w:tc>
          <w:tcPr>
            <w:tcW w:w="2340" w:type="dxa"/>
          </w:tcPr>
          <w:p w14:paraId="10B7E862" w14:textId="77777777" w:rsidR="00D53BF4" w:rsidRDefault="00D53BF4" w:rsidP="003778EF">
            <w:pPr>
              <w:rPr>
                <w:rFonts w:ascii="Arial" w:hAnsi="Arial" w:cs="Arial"/>
                <w:sz w:val="20"/>
                <w:szCs w:val="20"/>
              </w:rPr>
            </w:pPr>
          </w:p>
        </w:tc>
      </w:tr>
    </w:tbl>
    <w:p w14:paraId="03C68B6A" w14:textId="77777777" w:rsidR="007E4050" w:rsidRDefault="007E4050" w:rsidP="007E4050">
      <w:pPr>
        <w:pStyle w:val="Heading1"/>
        <w:spacing w:before="0"/>
      </w:pPr>
    </w:p>
    <w:p w14:paraId="72DF1DD3" w14:textId="77777777" w:rsidR="00AD1D82" w:rsidRPr="009571E5" w:rsidRDefault="00C92337" w:rsidP="007E4050">
      <w:pPr>
        <w:pStyle w:val="Heading1"/>
        <w:spacing w:before="0"/>
      </w:pPr>
      <w:bookmarkStart w:id="18" w:name="_Toc198637018"/>
      <w:r>
        <w:t xml:space="preserve">Section </w:t>
      </w:r>
      <w:r w:rsidR="0050590B">
        <w:t>13</w:t>
      </w:r>
      <w:r w:rsidR="0050590B" w:rsidRPr="009571E5">
        <w:t xml:space="preserve"> Appendices</w:t>
      </w:r>
      <w:bookmarkEnd w:id="18"/>
    </w:p>
    <w:p w14:paraId="748809F5" w14:textId="77777777" w:rsidR="00AD1D82" w:rsidRDefault="00AD1D82" w:rsidP="00AD1D82">
      <w:pPr>
        <w:pStyle w:val="ListParagraph"/>
        <w:ind w:left="0"/>
        <w:rPr>
          <w:rFonts w:ascii="Arial" w:hAnsi="Arial" w:cs="Arial"/>
          <w:b/>
        </w:rPr>
      </w:pPr>
    </w:p>
    <w:p w14:paraId="758BF9D7" w14:textId="6E050FAD" w:rsidR="00AD1D82" w:rsidRDefault="00AD1D82" w:rsidP="00AD1D82">
      <w:pPr>
        <w:pStyle w:val="ListParagraph"/>
        <w:rPr>
          <w:rFonts w:ascii="Arial" w:hAnsi="Arial" w:cs="Arial"/>
          <w:sz w:val="20"/>
          <w:szCs w:val="20"/>
        </w:rPr>
      </w:pPr>
    </w:p>
    <w:p w14:paraId="15FCB34E" w14:textId="77777777" w:rsidR="00AD1D82" w:rsidRPr="00AD1D82" w:rsidRDefault="00AD1D82" w:rsidP="007B44DC">
      <w:pPr>
        <w:pStyle w:val="ListParagraph"/>
        <w:ind w:left="0"/>
        <w:rPr>
          <w:rFonts w:ascii="Arial" w:hAnsi="Arial" w:cs="Arial"/>
          <w:sz w:val="20"/>
          <w:szCs w:val="20"/>
        </w:rPr>
      </w:pPr>
    </w:p>
    <w:sectPr w:rsidR="00AD1D82" w:rsidRPr="00AD1D82" w:rsidSect="007E4050">
      <w:headerReference w:type="default" r:id="rId17"/>
      <w:footerReference w:type="default" r:id="rId18"/>
      <w:headerReference w:type="first" r:id="rId19"/>
      <w:footerReference w:type="first" r:id="rId20"/>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26A87" w14:textId="77777777" w:rsidR="00E61B5C" w:rsidRDefault="00E61B5C" w:rsidP="00DF34D6">
      <w:pPr>
        <w:spacing w:after="0" w:line="240" w:lineRule="auto"/>
      </w:pPr>
      <w:r>
        <w:separator/>
      </w:r>
    </w:p>
  </w:endnote>
  <w:endnote w:type="continuationSeparator" w:id="0">
    <w:p w14:paraId="02D697BD" w14:textId="77777777" w:rsidR="00E61B5C" w:rsidRDefault="00E61B5C" w:rsidP="00DF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FEF44B" w14:textId="2191CFAC" w:rsidR="00DA7AEE" w:rsidRPr="00D04111" w:rsidRDefault="00AE082C" w:rsidP="00D04111">
    <w:pPr>
      <w:pStyle w:val="Footer"/>
      <w:jc w:val="center"/>
      <w:rPr>
        <w:color w:val="FF0000"/>
      </w:rPr>
    </w:pPr>
    <w:r>
      <w:rPr>
        <w:color w:val="FF0000"/>
      </w:rPr>
      <w:t>Summer Internship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AC309" w14:textId="77777777" w:rsidR="00DA7AEE" w:rsidRPr="00E1200C" w:rsidRDefault="00DA7AEE" w:rsidP="00052AC8">
    <w:pPr>
      <w:pStyle w:val="Footer"/>
      <w:jc w:val="center"/>
      <w:rPr>
        <w:color w:val="FF0000"/>
      </w:rPr>
    </w:pPr>
    <w:r w:rsidRPr="00E1200C">
      <w:rPr>
        <w:color w:val="FF0000"/>
      </w:rPr>
      <w:t>NOTE: Please remove this page when creating this deliverable</w:t>
    </w:r>
  </w:p>
  <w:p w14:paraId="37392010" w14:textId="77777777" w:rsidR="00DA7AEE" w:rsidRPr="00EF578A" w:rsidRDefault="00DA7AEE" w:rsidP="00052AC8">
    <w:pPr>
      <w:pStyle w:val="Footer"/>
      <w:jc w:val="center"/>
      <w:rPr>
        <w:color w:val="FF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770140"/>
      <w:docPartObj>
        <w:docPartGallery w:val="Page Numbers (Bottom of Page)"/>
        <w:docPartUnique/>
      </w:docPartObj>
    </w:sdtPr>
    <w:sdtContent>
      <w:sdt>
        <w:sdtPr>
          <w:id w:val="22770141"/>
          <w:docPartObj>
            <w:docPartGallery w:val="Page Numbers (Top of Page)"/>
            <w:docPartUnique/>
          </w:docPartObj>
        </w:sdtPr>
        <w:sdtContent>
          <w:p w14:paraId="57E7B23C" w14:textId="77777777" w:rsidR="00DA7AEE" w:rsidRPr="00D04111" w:rsidRDefault="00DA7AEE" w:rsidP="00D04111">
            <w:pPr>
              <w:pStyle w:val="Footer"/>
              <w:jc w:val="center"/>
            </w:pPr>
            <w:r>
              <w:rPr>
                <w:rFonts w:ascii="Arial" w:hAnsi="Arial" w:cs="Arial"/>
                <w:color w:val="FF0000"/>
                <w:sz w:val="18"/>
                <w:szCs w:val="18"/>
              </w:rPr>
              <w:t>------------------------------------------------------------------------------------------------------------------------------------------------------------</w:t>
            </w:r>
          </w:p>
          <w:sdt>
            <w:sdtPr>
              <w:id w:val="27236792"/>
              <w:docPartObj>
                <w:docPartGallery w:val="Page Numbers (Bottom of Page)"/>
                <w:docPartUnique/>
              </w:docPartObj>
            </w:sdtPr>
            <w:sdtContent>
              <w:sdt>
                <w:sdtPr>
                  <w:rPr>
                    <w:color w:val="FF0000"/>
                  </w:rPr>
                  <w:id w:val="27236793"/>
                  <w:docPartObj>
                    <w:docPartGallery w:val="Page Numbers (Top of Page)"/>
                    <w:docPartUnique/>
                  </w:docPartObj>
                </w:sdtPr>
                <w:sdtEndPr>
                  <w:rPr>
                    <w:color w:val="auto"/>
                  </w:rPr>
                </w:sdtEndPr>
                <w:sdtContent>
                  <w:p w14:paraId="6EAD902B" w14:textId="79E1D73A" w:rsidR="00DA7AEE" w:rsidRPr="009311B6" w:rsidRDefault="00086D34" w:rsidP="00D04111">
                    <w:pPr>
                      <w:pStyle w:val="Footer"/>
                      <w:rPr>
                        <w:color w:val="FF0000"/>
                      </w:rPr>
                    </w:pPr>
                    <w:r>
                      <w:t xml:space="preserve">Ver </w:t>
                    </w:r>
                    <w:r w:rsidR="0057606E">
                      <w:t>1.0</w:t>
                    </w:r>
                    <w:r>
                      <w:t>|</w:t>
                    </w:r>
                    <w:r w:rsidR="0057606E">
                      <w:t>7/31</w:t>
                    </w:r>
                    <w:r w:rsidR="00DA7AEE">
                      <w:t>/20</w:t>
                    </w:r>
                    <w:r w:rsidR="0057606E">
                      <w:t>25</w:t>
                    </w:r>
                    <w:r w:rsidR="00DA7AEE" w:rsidRPr="007E570D">
                      <w:rPr>
                        <w:lang w:val="nl-NL"/>
                      </w:rPr>
                      <w:tab/>
                    </w:r>
                    <w:r w:rsidR="00DA7AEE">
                      <w:rPr>
                        <w:lang w:val="nl-NL"/>
                      </w:rPr>
                      <w:tab/>
                    </w:r>
                    <w:r w:rsidR="00DA7AEE" w:rsidRPr="001902A0">
                      <w:rPr>
                        <w:bCs/>
                        <w:lang w:val="nl-NL"/>
                      </w:rPr>
                      <w:t xml:space="preserve">Page </w:t>
                    </w:r>
                    <w:r w:rsidR="0098331D" w:rsidRPr="001902A0">
                      <w:rPr>
                        <w:rStyle w:val="PageNumber"/>
                        <w:bCs/>
                      </w:rPr>
                      <w:fldChar w:fldCharType="begin"/>
                    </w:r>
                    <w:r w:rsidR="00DA7AEE" w:rsidRPr="001902A0">
                      <w:rPr>
                        <w:rStyle w:val="PageNumber"/>
                        <w:bCs/>
                        <w:lang w:val="nl-NL"/>
                      </w:rPr>
                      <w:instrText xml:space="preserve"> PAGE </w:instrText>
                    </w:r>
                    <w:r w:rsidR="0098331D" w:rsidRPr="001902A0">
                      <w:rPr>
                        <w:rStyle w:val="PageNumber"/>
                        <w:bCs/>
                      </w:rPr>
                      <w:fldChar w:fldCharType="separate"/>
                    </w:r>
                    <w:r>
                      <w:rPr>
                        <w:rStyle w:val="PageNumber"/>
                        <w:bCs/>
                        <w:noProof/>
                        <w:lang w:val="nl-NL"/>
                      </w:rPr>
                      <w:t>3</w:t>
                    </w:r>
                    <w:r w:rsidR="0098331D" w:rsidRPr="001902A0">
                      <w:rPr>
                        <w:rStyle w:val="PageNumber"/>
                        <w:bCs/>
                      </w:rPr>
                      <w:fldChar w:fldCharType="end"/>
                    </w:r>
                    <w:r w:rsidR="00DA7AEE" w:rsidRPr="001902A0">
                      <w:rPr>
                        <w:rStyle w:val="PageNumber"/>
                        <w:bCs/>
                      </w:rPr>
                      <w:t xml:space="preserve"> of </w:t>
                    </w:r>
                    <w:fldSimple w:instr=" SECTIONPAGES   \* MERGEFORMAT ">
                      <w:r w:rsidR="006D3FB5" w:rsidRPr="006D3FB5">
                        <w:rPr>
                          <w:rStyle w:val="PageNumber"/>
                          <w:bCs/>
                          <w:noProof/>
                        </w:rPr>
                        <w:t>9</w:t>
                      </w:r>
                    </w:fldSimple>
                  </w:p>
                </w:sdtContent>
              </w:sdt>
            </w:sdtContent>
          </w:sdt>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6EF5C" w14:textId="77777777" w:rsidR="00DA7AEE" w:rsidRPr="00EF578A" w:rsidRDefault="00DA7AEE" w:rsidP="007E4050">
    <w:pPr>
      <w:pStyle w:val="Footer"/>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F515B" w14:textId="77777777" w:rsidR="00E61B5C" w:rsidRDefault="00E61B5C" w:rsidP="00DF34D6">
      <w:pPr>
        <w:spacing w:after="0" w:line="240" w:lineRule="auto"/>
      </w:pPr>
      <w:r>
        <w:separator/>
      </w:r>
    </w:p>
  </w:footnote>
  <w:footnote w:type="continuationSeparator" w:id="0">
    <w:p w14:paraId="1100E70B" w14:textId="77777777" w:rsidR="00E61B5C" w:rsidRDefault="00E61B5C" w:rsidP="00DF3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CBA5B" w14:textId="44FE9762" w:rsidR="00DA7AEE" w:rsidRPr="00AE082C" w:rsidRDefault="00AE082C" w:rsidP="009311B6">
    <w:pPr>
      <w:pStyle w:val="Header"/>
      <w:rPr>
        <w:rFonts w:ascii="Arial" w:hAnsi="Arial" w:cs="Arial"/>
        <w:color w:val="0033CC"/>
        <w:sz w:val="18"/>
        <w:szCs w:val="18"/>
      </w:rPr>
    </w:pPr>
    <w:r w:rsidRPr="00AE082C">
      <w:rPr>
        <w:rFonts w:ascii="Arial" w:hAnsi="Arial" w:cs="Arial"/>
        <w:color w:val="0033CC"/>
        <w:sz w:val="18"/>
        <w:szCs w:val="18"/>
      </w:rPr>
      <w:t>Florida Blue</w:t>
    </w:r>
    <w:r w:rsidR="00DA7AEE" w:rsidRPr="00AE082C">
      <w:rPr>
        <w:rFonts w:ascii="Arial" w:hAnsi="Arial" w:cs="Arial"/>
        <w:color w:val="0033CC"/>
        <w:sz w:val="18"/>
        <w:szCs w:val="18"/>
      </w:rPr>
      <w:tab/>
    </w:r>
    <w:r w:rsidR="00DA7AEE" w:rsidRPr="00AE082C">
      <w:rPr>
        <w:rFonts w:ascii="Arial" w:hAnsi="Arial" w:cs="Arial"/>
        <w:color w:val="0033CC"/>
        <w:sz w:val="18"/>
        <w:szCs w:val="18"/>
      </w:rPr>
      <w:tab/>
    </w:r>
    <w:r w:rsidRPr="00AE082C">
      <w:rPr>
        <w:rFonts w:ascii="Arial" w:hAnsi="Arial" w:cs="Arial"/>
        <w:color w:val="0033CC"/>
        <w:sz w:val="18"/>
        <w:szCs w:val="18"/>
      </w:rPr>
      <w:t>PaaS Solutions – IT Infrastructure</w:t>
    </w:r>
  </w:p>
  <w:p w14:paraId="15763C15" w14:textId="7A6B5BC5" w:rsidR="00DA7AEE" w:rsidRPr="00AE082C" w:rsidRDefault="00AE082C" w:rsidP="00E1200C">
    <w:pPr>
      <w:pStyle w:val="Header"/>
      <w:rPr>
        <w:rFonts w:ascii="Arial" w:hAnsi="Arial" w:cs="Arial"/>
        <w:color w:val="0033CC"/>
        <w:sz w:val="18"/>
        <w:szCs w:val="18"/>
      </w:rPr>
    </w:pPr>
    <w:r w:rsidRPr="00AE082C">
      <w:rPr>
        <w:rFonts w:ascii="Arial" w:hAnsi="Arial" w:cs="Arial"/>
        <w:color w:val="0033CC"/>
        <w:sz w:val="18"/>
        <w:szCs w:val="18"/>
      </w:rPr>
      <w:t>Jacksonville, Florida</w:t>
    </w:r>
    <w:r w:rsidR="00DA7AEE" w:rsidRPr="00AE082C">
      <w:rPr>
        <w:rFonts w:ascii="Arial" w:hAnsi="Arial" w:cs="Arial"/>
        <w:color w:val="0033CC"/>
        <w:sz w:val="18"/>
        <w:szCs w:val="18"/>
      </w:rPr>
      <w:tab/>
    </w:r>
  </w:p>
  <w:p w14:paraId="73EBB164" w14:textId="77777777" w:rsidR="00DA7AEE" w:rsidRPr="00D04111" w:rsidRDefault="00DA7AEE" w:rsidP="00E1200C">
    <w:pPr>
      <w:pStyle w:val="Header"/>
      <w:rPr>
        <w:rFonts w:ascii="Arial" w:hAnsi="Arial" w:cs="Arial"/>
        <w:color w:val="FF0000"/>
        <w:sz w:val="18"/>
        <w:szCs w:val="18"/>
      </w:rPr>
    </w:pPr>
    <w:r>
      <w:rPr>
        <w:rFonts w:ascii="Arial" w:hAnsi="Arial" w:cs="Arial"/>
        <w:color w:val="FF0000"/>
        <w:sz w:val="18"/>
        <w:szCs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F5AD3" w14:textId="238E16FF" w:rsidR="00DA7AEE" w:rsidRPr="009311B6" w:rsidRDefault="00F150D0" w:rsidP="00E1200C">
    <w:pPr>
      <w:pStyle w:val="Header"/>
      <w:rPr>
        <w:rFonts w:ascii="Arial" w:hAnsi="Arial" w:cs="Arial"/>
        <w:color w:val="FF0000"/>
        <w:sz w:val="18"/>
        <w:szCs w:val="18"/>
      </w:rPr>
    </w:pPr>
    <w:proofErr w:type="spellStart"/>
    <w:r>
      <w:rPr>
        <w:rFonts w:ascii="Arial" w:hAnsi="Arial" w:cs="Arial"/>
        <w:color w:val="FF0000"/>
        <w:sz w:val="18"/>
        <w:szCs w:val="18"/>
      </w:rPr>
      <w:t>oseAI</w:t>
    </w:r>
    <w:proofErr w:type="spellEnd"/>
    <w:r w:rsidR="00DA7AEE" w:rsidRPr="009311B6">
      <w:rPr>
        <w:rFonts w:ascii="Arial" w:hAnsi="Arial" w:cs="Arial"/>
        <w:color w:val="FF0000"/>
        <w:sz w:val="18"/>
        <w:szCs w:val="18"/>
      </w:rPr>
      <w:tab/>
    </w:r>
    <w:r w:rsidR="00DA7AEE" w:rsidRPr="009311B6">
      <w:rPr>
        <w:rFonts w:ascii="Arial" w:hAnsi="Arial" w:cs="Arial"/>
        <w:color w:val="FF0000"/>
        <w:sz w:val="18"/>
        <w:szCs w:val="18"/>
      </w:rPr>
      <w:tab/>
    </w:r>
    <w:r w:rsidR="00DA7AEE">
      <w:rPr>
        <w:rFonts w:ascii="Arial" w:hAnsi="Arial" w:cs="Arial"/>
        <w:color w:val="FF0000"/>
        <w:sz w:val="18"/>
        <w:szCs w:val="18"/>
      </w:rPr>
      <w:t>System Requirements</w:t>
    </w:r>
    <w:r w:rsidR="00DA7AEE" w:rsidRPr="009311B6">
      <w:rPr>
        <w:rFonts w:ascii="Arial" w:hAnsi="Arial" w:cs="Arial"/>
        <w:color w:val="FF0000"/>
        <w:sz w:val="18"/>
        <w:szCs w:val="18"/>
      </w:rPr>
      <w:t xml:space="preserve"> </w:t>
    </w:r>
  </w:p>
  <w:p w14:paraId="659C198E" w14:textId="5BBF8599" w:rsidR="00DA7AEE" w:rsidRDefault="00DA7AEE" w:rsidP="00D04111">
    <w:pPr>
      <w:pStyle w:val="Header"/>
      <w:jc w:val="right"/>
      <w:rPr>
        <w:rFonts w:ascii="Arial" w:hAnsi="Arial" w:cs="Arial"/>
        <w:color w:val="FF0000"/>
        <w:sz w:val="18"/>
        <w:szCs w:val="18"/>
      </w:rPr>
    </w:pPr>
    <w:r w:rsidRPr="009311B6">
      <w:rPr>
        <w:rFonts w:ascii="Arial" w:hAnsi="Arial" w:cs="Arial"/>
        <w:color w:val="FF0000"/>
        <w:sz w:val="18"/>
        <w:szCs w:val="18"/>
      </w:rPr>
      <w:t>[</w:t>
    </w:r>
    <w:r w:rsidR="00F150D0">
      <w:rPr>
        <w:rFonts w:ascii="Arial" w:hAnsi="Arial" w:cs="Arial"/>
        <w:color w:val="FF0000"/>
        <w:sz w:val="18"/>
        <w:szCs w:val="18"/>
      </w:rPr>
      <w:t>1.0</w:t>
    </w:r>
    <w:r w:rsidRPr="009311B6">
      <w:rPr>
        <w:rFonts w:ascii="Arial" w:hAnsi="Arial" w:cs="Arial"/>
        <w:color w:val="FF0000"/>
        <w:sz w:val="18"/>
        <w:szCs w:val="18"/>
      </w:rPr>
      <w:t>]  [</w:t>
    </w:r>
    <w:r w:rsidR="00F150D0">
      <w:rPr>
        <w:rFonts w:ascii="Arial" w:hAnsi="Arial" w:cs="Arial"/>
        <w:color w:val="FF0000"/>
        <w:sz w:val="18"/>
        <w:szCs w:val="18"/>
      </w:rPr>
      <w:t>July 31, 2025</w:t>
    </w:r>
    <w:r w:rsidRPr="009311B6">
      <w:rPr>
        <w:rFonts w:ascii="Arial" w:hAnsi="Arial" w:cs="Arial"/>
        <w:color w:val="FF0000"/>
        <w:sz w:val="18"/>
        <w:szCs w:val="18"/>
      </w:rPr>
      <w:t>]</w:t>
    </w:r>
  </w:p>
  <w:p w14:paraId="308D52AD" w14:textId="77777777" w:rsidR="00DA7AEE" w:rsidRPr="009311B6" w:rsidRDefault="00DA7AEE" w:rsidP="00D04111">
    <w:pPr>
      <w:pStyle w:val="Header"/>
      <w:jc w:val="right"/>
      <w:rPr>
        <w:rFonts w:ascii="Arial" w:hAnsi="Arial" w:cs="Arial"/>
        <w:color w:val="FF0000"/>
        <w:sz w:val="18"/>
        <w:szCs w:val="18"/>
      </w:rPr>
    </w:pPr>
    <w:r>
      <w:rPr>
        <w:rFonts w:ascii="Arial" w:hAnsi="Arial" w:cs="Arial"/>
        <w:color w:val="FF0000"/>
        <w:sz w:val="18"/>
        <w:szCs w:val="18"/>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DEBA4" w14:textId="77777777" w:rsidR="00DA7AEE" w:rsidRPr="007E4050" w:rsidRDefault="00DA7AEE" w:rsidP="007E40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349E"/>
    <w:multiLevelType w:val="hybridMultilevel"/>
    <w:tmpl w:val="A51EE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40210"/>
    <w:multiLevelType w:val="hybridMultilevel"/>
    <w:tmpl w:val="DF52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42A51"/>
    <w:multiLevelType w:val="hybridMultilevel"/>
    <w:tmpl w:val="7AEC28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1948B4"/>
    <w:multiLevelType w:val="hybridMultilevel"/>
    <w:tmpl w:val="C7023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4437EF"/>
    <w:multiLevelType w:val="hybridMultilevel"/>
    <w:tmpl w:val="24088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3248D3"/>
    <w:multiLevelType w:val="hybridMultilevel"/>
    <w:tmpl w:val="3DB2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B486C"/>
    <w:multiLevelType w:val="hybridMultilevel"/>
    <w:tmpl w:val="6988F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8550C1"/>
    <w:multiLevelType w:val="hybridMultilevel"/>
    <w:tmpl w:val="41CC9ECC"/>
    <w:lvl w:ilvl="0" w:tplc="4868189A">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AB93308"/>
    <w:multiLevelType w:val="hybridMultilevel"/>
    <w:tmpl w:val="D6EE1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DE4661"/>
    <w:multiLevelType w:val="hybridMultilevel"/>
    <w:tmpl w:val="600893E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562D6"/>
    <w:multiLevelType w:val="multilevel"/>
    <w:tmpl w:val="64464B5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3882E4C"/>
    <w:multiLevelType w:val="hybridMultilevel"/>
    <w:tmpl w:val="F5A09654"/>
    <w:lvl w:ilvl="0" w:tplc="02B8A98C">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53673947">
    <w:abstractNumId w:val="9"/>
  </w:num>
  <w:num w:numId="2" w16cid:durableId="394164959">
    <w:abstractNumId w:val="2"/>
  </w:num>
  <w:num w:numId="3" w16cid:durableId="14788439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56683454">
    <w:abstractNumId w:val="4"/>
  </w:num>
  <w:num w:numId="5" w16cid:durableId="301035241">
    <w:abstractNumId w:val="0"/>
  </w:num>
  <w:num w:numId="6" w16cid:durableId="133959349">
    <w:abstractNumId w:val="7"/>
  </w:num>
  <w:num w:numId="7" w16cid:durableId="1884979136">
    <w:abstractNumId w:val="11"/>
  </w:num>
  <w:num w:numId="8" w16cid:durableId="1508010294">
    <w:abstractNumId w:val="1"/>
  </w:num>
  <w:num w:numId="9" w16cid:durableId="1780026546">
    <w:abstractNumId w:val="6"/>
  </w:num>
  <w:num w:numId="10" w16cid:durableId="423306794">
    <w:abstractNumId w:val="8"/>
  </w:num>
  <w:num w:numId="11" w16cid:durableId="1926524188">
    <w:abstractNumId w:val="3"/>
  </w:num>
  <w:num w:numId="12" w16cid:durableId="2948730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34D6"/>
    <w:rsid w:val="000100DE"/>
    <w:rsid w:val="0001393F"/>
    <w:rsid w:val="00023535"/>
    <w:rsid w:val="00031D22"/>
    <w:rsid w:val="00043D66"/>
    <w:rsid w:val="00052AC8"/>
    <w:rsid w:val="00062465"/>
    <w:rsid w:val="0006636A"/>
    <w:rsid w:val="00071339"/>
    <w:rsid w:val="00080E04"/>
    <w:rsid w:val="00086D34"/>
    <w:rsid w:val="00096CF2"/>
    <w:rsid w:val="000D5C37"/>
    <w:rsid w:val="000E1027"/>
    <w:rsid w:val="000F587D"/>
    <w:rsid w:val="00115E30"/>
    <w:rsid w:val="001267A9"/>
    <w:rsid w:val="00131884"/>
    <w:rsid w:val="00134C78"/>
    <w:rsid w:val="00140C6E"/>
    <w:rsid w:val="0016054B"/>
    <w:rsid w:val="001A49AD"/>
    <w:rsid w:val="001D2CCD"/>
    <w:rsid w:val="001F642B"/>
    <w:rsid w:val="00204916"/>
    <w:rsid w:val="00207E6F"/>
    <w:rsid w:val="002168A2"/>
    <w:rsid w:val="0024100E"/>
    <w:rsid w:val="00266565"/>
    <w:rsid w:val="00266F11"/>
    <w:rsid w:val="002709E9"/>
    <w:rsid w:val="0027260B"/>
    <w:rsid w:val="0027683A"/>
    <w:rsid w:val="002873ED"/>
    <w:rsid w:val="002D7C51"/>
    <w:rsid w:val="00305156"/>
    <w:rsid w:val="00310A4B"/>
    <w:rsid w:val="00316C07"/>
    <w:rsid w:val="003353FA"/>
    <w:rsid w:val="00356D95"/>
    <w:rsid w:val="0036341C"/>
    <w:rsid w:val="0037524C"/>
    <w:rsid w:val="003778EF"/>
    <w:rsid w:val="0038190A"/>
    <w:rsid w:val="003B26A8"/>
    <w:rsid w:val="003D6032"/>
    <w:rsid w:val="003E12E2"/>
    <w:rsid w:val="00402B68"/>
    <w:rsid w:val="00442DBF"/>
    <w:rsid w:val="004540EC"/>
    <w:rsid w:val="004619FD"/>
    <w:rsid w:val="004648AC"/>
    <w:rsid w:val="00477BE2"/>
    <w:rsid w:val="004C2B50"/>
    <w:rsid w:val="004C41D7"/>
    <w:rsid w:val="004D1464"/>
    <w:rsid w:val="00501563"/>
    <w:rsid w:val="00502091"/>
    <w:rsid w:val="0050590B"/>
    <w:rsid w:val="0051322D"/>
    <w:rsid w:val="005253C9"/>
    <w:rsid w:val="00551F49"/>
    <w:rsid w:val="0057606E"/>
    <w:rsid w:val="0058305F"/>
    <w:rsid w:val="00583B1E"/>
    <w:rsid w:val="005B5A5B"/>
    <w:rsid w:val="005E02AF"/>
    <w:rsid w:val="0061175D"/>
    <w:rsid w:val="00630497"/>
    <w:rsid w:val="00637B5A"/>
    <w:rsid w:val="00655FF1"/>
    <w:rsid w:val="00680D0D"/>
    <w:rsid w:val="0069137D"/>
    <w:rsid w:val="00693F0E"/>
    <w:rsid w:val="00696715"/>
    <w:rsid w:val="006A17B5"/>
    <w:rsid w:val="006A3221"/>
    <w:rsid w:val="006B6C0C"/>
    <w:rsid w:val="006D1BCD"/>
    <w:rsid w:val="006D3FB5"/>
    <w:rsid w:val="006D6729"/>
    <w:rsid w:val="006E2125"/>
    <w:rsid w:val="00736A08"/>
    <w:rsid w:val="00737D1F"/>
    <w:rsid w:val="00753C81"/>
    <w:rsid w:val="007914C7"/>
    <w:rsid w:val="007A0342"/>
    <w:rsid w:val="007A0D85"/>
    <w:rsid w:val="007A2557"/>
    <w:rsid w:val="007A45EB"/>
    <w:rsid w:val="007A7D14"/>
    <w:rsid w:val="007B44DC"/>
    <w:rsid w:val="007B6D94"/>
    <w:rsid w:val="007D4713"/>
    <w:rsid w:val="007D58E4"/>
    <w:rsid w:val="007E0A67"/>
    <w:rsid w:val="007E4050"/>
    <w:rsid w:val="008471F6"/>
    <w:rsid w:val="00856971"/>
    <w:rsid w:val="00890032"/>
    <w:rsid w:val="00892780"/>
    <w:rsid w:val="00894D97"/>
    <w:rsid w:val="00894DDA"/>
    <w:rsid w:val="008A0182"/>
    <w:rsid w:val="008E1143"/>
    <w:rsid w:val="00917762"/>
    <w:rsid w:val="009311B6"/>
    <w:rsid w:val="00931FCF"/>
    <w:rsid w:val="009571E5"/>
    <w:rsid w:val="0098331D"/>
    <w:rsid w:val="00990A9D"/>
    <w:rsid w:val="009C0DF9"/>
    <w:rsid w:val="009C5CCC"/>
    <w:rsid w:val="00A0592D"/>
    <w:rsid w:val="00A10CAA"/>
    <w:rsid w:val="00A140B9"/>
    <w:rsid w:val="00A265CF"/>
    <w:rsid w:val="00A27553"/>
    <w:rsid w:val="00A41E08"/>
    <w:rsid w:val="00A835C4"/>
    <w:rsid w:val="00A91597"/>
    <w:rsid w:val="00AB6D2E"/>
    <w:rsid w:val="00AC1AF8"/>
    <w:rsid w:val="00AC7AD6"/>
    <w:rsid w:val="00AD1D82"/>
    <w:rsid w:val="00AE082C"/>
    <w:rsid w:val="00AF0F33"/>
    <w:rsid w:val="00AF237E"/>
    <w:rsid w:val="00B13D93"/>
    <w:rsid w:val="00B37931"/>
    <w:rsid w:val="00B547FE"/>
    <w:rsid w:val="00B62E85"/>
    <w:rsid w:val="00B643A4"/>
    <w:rsid w:val="00B818D5"/>
    <w:rsid w:val="00BB1A30"/>
    <w:rsid w:val="00BE7C86"/>
    <w:rsid w:val="00C0058A"/>
    <w:rsid w:val="00C444CC"/>
    <w:rsid w:val="00C866C5"/>
    <w:rsid w:val="00C92337"/>
    <w:rsid w:val="00CA7CC5"/>
    <w:rsid w:val="00CB76DA"/>
    <w:rsid w:val="00CC73B5"/>
    <w:rsid w:val="00CC77B2"/>
    <w:rsid w:val="00D04111"/>
    <w:rsid w:val="00D41A15"/>
    <w:rsid w:val="00D50316"/>
    <w:rsid w:val="00D53BF4"/>
    <w:rsid w:val="00D84023"/>
    <w:rsid w:val="00D92B94"/>
    <w:rsid w:val="00D9710D"/>
    <w:rsid w:val="00DA7AEE"/>
    <w:rsid w:val="00DF34D6"/>
    <w:rsid w:val="00E06327"/>
    <w:rsid w:val="00E0775C"/>
    <w:rsid w:val="00E1200C"/>
    <w:rsid w:val="00E35E0F"/>
    <w:rsid w:val="00E53D53"/>
    <w:rsid w:val="00E61B5C"/>
    <w:rsid w:val="00E85733"/>
    <w:rsid w:val="00EA0542"/>
    <w:rsid w:val="00EA1C35"/>
    <w:rsid w:val="00ED5AC8"/>
    <w:rsid w:val="00EF578A"/>
    <w:rsid w:val="00EF7A66"/>
    <w:rsid w:val="00F150D0"/>
    <w:rsid w:val="00F37C7B"/>
    <w:rsid w:val="00F56951"/>
    <w:rsid w:val="00F621B5"/>
    <w:rsid w:val="00F74EEA"/>
    <w:rsid w:val="00F95030"/>
    <w:rsid w:val="00FB4400"/>
    <w:rsid w:val="00FC0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BF8DE"/>
  <w15:docId w15:val="{0339D1D2-7A29-473E-B3B9-C711A13E6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B1E"/>
  </w:style>
  <w:style w:type="paragraph" w:styleId="Heading1">
    <w:name w:val="heading 1"/>
    <w:basedOn w:val="Normal"/>
    <w:next w:val="Normal"/>
    <w:link w:val="Heading1Char"/>
    <w:uiPriority w:val="9"/>
    <w:qFormat/>
    <w:rsid w:val="00CA7CC5"/>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A7CC5"/>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A7CC5"/>
    <w:pPr>
      <w:keepNext/>
      <w:keepLines/>
      <w:spacing w:before="200" w:after="0"/>
      <w:ind w:left="72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4D6"/>
  </w:style>
  <w:style w:type="paragraph" w:styleId="Footer">
    <w:name w:val="footer"/>
    <w:basedOn w:val="Normal"/>
    <w:link w:val="FooterChar"/>
    <w:uiPriority w:val="99"/>
    <w:unhideWhenUsed/>
    <w:rsid w:val="00DF3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4D6"/>
  </w:style>
  <w:style w:type="paragraph" w:styleId="BalloonText">
    <w:name w:val="Balloon Text"/>
    <w:basedOn w:val="Normal"/>
    <w:link w:val="BalloonTextChar"/>
    <w:uiPriority w:val="99"/>
    <w:semiHidden/>
    <w:unhideWhenUsed/>
    <w:rsid w:val="00DF34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4D6"/>
    <w:rPr>
      <w:rFonts w:ascii="Tahoma" w:hAnsi="Tahoma" w:cs="Tahoma"/>
      <w:sz w:val="16"/>
      <w:szCs w:val="16"/>
    </w:rPr>
  </w:style>
  <w:style w:type="paragraph" w:styleId="ListParagraph">
    <w:name w:val="List Paragraph"/>
    <w:basedOn w:val="Normal"/>
    <w:uiPriority w:val="34"/>
    <w:qFormat/>
    <w:rsid w:val="00A41E08"/>
    <w:pPr>
      <w:ind w:left="720"/>
      <w:contextualSpacing/>
    </w:pPr>
  </w:style>
  <w:style w:type="character" w:styleId="PlaceholderText">
    <w:name w:val="Placeholder Text"/>
    <w:basedOn w:val="DefaultParagraphFont"/>
    <w:uiPriority w:val="99"/>
    <w:semiHidden/>
    <w:rsid w:val="007A0D85"/>
    <w:rPr>
      <w:color w:val="808080"/>
    </w:rPr>
  </w:style>
  <w:style w:type="table" w:styleId="TableGrid">
    <w:name w:val="Table Grid"/>
    <w:basedOn w:val="TableNormal"/>
    <w:uiPriority w:val="59"/>
    <w:rsid w:val="00917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9177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CA7CC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CA7CC5"/>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7E4050"/>
    <w:pPr>
      <w:outlineLvl w:val="9"/>
    </w:pPr>
  </w:style>
  <w:style w:type="paragraph" w:styleId="TOC1">
    <w:name w:val="toc 1"/>
    <w:basedOn w:val="Normal"/>
    <w:next w:val="Normal"/>
    <w:autoRedefine/>
    <w:uiPriority w:val="39"/>
    <w:unhideWhenUsed/>
    <w:rsid w:val="007E4050"/>
    <w:pPr>
      <w:spacing w:after="100"/>
    </w:pPr>
  </w:style>
  <w:style w:type="paragraph" w:styleId="TOC2">
    <w:name w:val="toc 2"/>
    <w:basedOn w:val="Normal"/>
    <w:next w:val="Normal"/>
    <w:autoRedefine/>
    <w:uiPriority w:val="39"/>
    <w:unhideWhenUsed/>
    <w:rsid w:val="007E4050"/>
    <w:pPr>
      <w:spacing w:after="100"/>
      <w:ind w:left="220"/>
    </w:pPr>
  </w:style>
  <w:style w:type="character" w:styleId="Hyperlink">
    <w:name w:val="Hyperlink"/>
    <w:basedOn w:val="DefaultParagraphFont"/>
    <w:uiPriority w:val="99"/>
    <w:unhideWhenUsed/>
    <w:rsid w:val="007E4050"/>
    <w:rPr>
      <w:color w:val="0000FF" w:themeColor="hyperlink"/>
      <w:u w:val="single"/>
    </w:rPr>
  </w:style>
  <w:style w:type="character" w:customStyle="1" w:styleId="Heading3Char">
    <w:name w:val="Heading 3 Char"/>
    <w:basedOn w:val="DefaultParagraphFont"/>
    <w:link w:val="Heading3"/>
    <w:uiPriority w:val="9"/>
    <w:rsid w:val="00CA7CC5"/>
    <w:rPr>
      <w:rFonts w:asciiTheme="majorHAnsi" w:eastAsiaTheme="majorEastAsia" w:hAnsiTheme="majorHAnsi" w:cstheme="majorBidi"/>
      <w:b/>
      <w:bCs/>
    </w:rPr>
  </w:style>
  <w:style w:type="paragraph" w:styleId="TOC3">
    <w:name w:val="toc 3"/>
    <w:basedOn w:val="Normal"/>
    <w:next w:val="Normal"/>
    <w:autoRedefine/>
    <w:uiPriority w:val="39"/>
    <w:unhideWhenUsed/>
    <w:rsid w:val="007E0A67"/>
    <w:pPr>
      <w:spacing w:after="100"/>
      <w:ind w:left="440"/>
    </w:pPr>
  </w:style>
  <w:style w:type="character" w:styleId="CommentReference">
    <w:name w:val="annotation reference"/>
    <w:basedOn w:val="DefaultParagraphFont"/>
    <w:uiPriority w:val="99"/>
    <w:semiHidden/>
    <w:unhideWhenUsed/>
    <w:rsid w:val="003778EF"/>
    <w:rPr>
      <w:sz w:val="16"/>
      <w:szCs w:val="16"/>
    </w:rPr>
  </w:style>
  <w:style w:type="paragraph" w:styleId="CommentText">
    <w:name w:val="annotation text"/>
    <w:basedOn w:val="Normal"/>
    <w:link w:val="CommentTextChar"/>
    <w:uiPriority w:val="99"/>
    <w:semiHidden/>
    <w:unhideWhenUsed/>
    <w:rsid w:val="003778EF"/>
    <w:pPr>
      <w:spacing w:line="240" w:lineRule="auto"/>
    </w:pPr>
    <w:rPr>
      <w:sz w:val="20"/>
      <w:szCs w:val="20"/>
    </w:rPr>
  </w:style>
  <w:style w:type="character" w:customStyle="1" w:styleId="CommentTextChar">
    <w:name w:val="Comment Text Char"/>
    <w:basedOn w:val="DefaultParagraphFont"/>
    <w:link w:val="CommentText"/>
    <w:uiPriority w:val="99"/>
    <w:semiHidden/>
    <w:rsid w:val="003778EF"/>
    <w:rPr>
      <w:sz w:val="20"/>
      <w:szCs w:val="20"/>
    </w:rPr>
  </w:style>
  <w:style w:type="paragraph" w:styleId="CommentSubject">
    <w:name w:val="annotation subject"/>
    <w:basedOn w:val="CommentText"/>
    <w:next w:val="CommentText"/>
    <w:link w:val="CommentSubjectChar"/>
    <w:uiPriority w:val="99"/>
    <w:semiHidden/>
    <w:unhideWhenUsed/>
    <w:rsid w:val="003778EF"/>
    <w:rPr>
      <w:b/>
      <w:bCs/>
    </w:rPr>
  </w:style>
  <w:style w:type="character" w:customStyle="1" w:styleId="CommentSubjectChar">
    <w:name w:val="Comment Subject Char"/>
    <w:basedOn w:val="CommentTextChar"/>
    <w:link w:val="CommentSubject"/>
    <w:uiPriority w:val="99"/>
    <w:semiHidden/>
    <w:rsid w:val="003778EF"/>
    <w:rPr>
      <w:b/>
      <w:bCs/>
      <w:sz w:val="20"/>
      <w:szCs w:val="20"/>
    </w:rPr>
  </w:style>
  <w:style w:type="character" w:styleId="PageNumber">
    <w:name w:val="page number"/>
    <w:basedOn w:val="DefaultParagraphFont"/>
    <w:rsid w:val="003778EF"/>
  </w:style>
  <w:style w:type="paragraph" w:styleId="NormalWeb">
    <w:name w:val="Normal (Web)"/>
    <w:basedOn w:val="Normal"/>
    <w:uiPriority w:val="99"/>
    <w:unhideWhenUsed/>
    <w:rsid w:val="006304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04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15399">
      <w:bodyDiv w:val="1"/>
      <w:marLeft w:val="0"/>
      <w:marRight w:val="0"/>
      <w:marTop w:val="0"/>
      <w:marBottom w:val="0"/>
      <w:divBdr>
        <w:top w:val="none" w:sz="0" w:space="0" w:color="auto"/>
        <w:left w:val="none" w:sz="0" w:space="0" w:color="auto"/>
        <w:bottom w:val="none" w:sz="0" w:space="0" w:color="auto"/>
        <w:right w:val="none" w:sz="0" w:space="0" w:color="auto"/>
      </w:divBdr>
    </w:div>
    <w:div w:id="424695363">
      <w:bodyDiv w:val="1"/>
      <w:marLeft w:val="0"/>
      <w:marRight w:val="0"/>
      <w:marTop w:val="0"/>
      <w:marBottom w:val="0"/>
      <w:divBdr>
        <w:top w:val="none" w:sz="0" w:space="0" w:color="auto"/>
        <w:left w:val="none" w:sz="0" w:space="0" w:color="auto"/>
        <w:bottom w:val="none" w:sz="0" w:space="0" w:color="auto"/>
        <w:right w:val="none" w:sz="0" w:space="0" w:color="auto"/>
      </w:divBdr>
    </w:div>
    <w:div w:id="1048840943">
      <w:bodyDiv w:val="1"/>
      <w:marLeft w:val="0"/>
      <w:marRight w:val="0"/>
      <w:marTop w:val="0"/>
      <w:marBottom w:val="0"/>
      <w:divBdr>
        <w:top w:val="none" w:sz="0" w:space="0" w:color="auto"/>
        <w:left w:val="none" w:sz="0" w:space="0" w:color="auto"/>
        <w:bottom w:val="none" w:sz="0" w:space="0" w:color="auto"/>
        <w:right w:val="none" w:sz="0" w:space="0" w:color="auto"/>
      </w:divBdr>
    </w:div>
    <w:div w:id="1759986523">
      <w:bodyDiv w:val="1"/>
      <w:marLeft w:val="0"/>
      <w:marRight w:val="0"/>
      <w:marTop w:val="0"/>
      <w:marBottom w:val="0"/>
      <w:divBdr>
        <w:top w:val="none" w:sz="0" w:space="0" w:color="auto"/>
        <w:left w:val="none" w:sz="0" w:space="0" w:color="auto"/>
        <w:bottom w:val="none" w:sz="0" w:space="0" w:color="auto"/>
        <w:right w:val="none" w:sz="0" w:space="0" w:color="auto"/>
      </w:divBdr>
    </w:div>
    <w:div w:id="1838499952">
      <w:bodyDiv w:val="1"/>
      <w:marLeft w:val="0"/>
      <w:marRight w:val="0"/>
      <w:marTop w:val="0"/>
      <w:marBottom w:val="0"/>
      <w:divBdr>
        <w:top w:val="none" w:sz="0" w:space="0" w:color="auto"/>
        <w:left w:val="none" w:sz="0" w:space="0" w:color="auto"/>
        <w:bottom w:val="none" w:sz="0" w:space="0" w:color="auto"/>
        <w:right w:val="none" w:sz="0" w:space="0" w:color="auto"/>
      </w:divBdr>
    </w:div>
    <w:div w:id="1987930246">
      <w:bodyDiv w:val="1"/>
      <w:marLeft w:val="0"/>
      <w:marRight w:val="0"/>
      <w:marTop w:val="0"/>
      <w:marBottom w:val="0"/>
      <w:divBdr>
        <w:top w:val="none" w:sz="0" w:space="0" w:color="auto"/>
        <w:left w:val="none" w:sz="0" w:space="0" w:color="auto"/>
        <w:bottom w:val="none" w:sz="0" w:space="0" w:color="auto"/>
        <w:right w:val="none" w:sz="0" w:space="0" w:color="auto"/>
      </w:divBdr>
    </w:div>
    <w:div w:id="2068720032">
      <w:bodyDiv w:val="1"/>
      <w:marLeft w:val="0"/>
      <w:marRight w:val="0"/>
      <w:marTop w:val="0"/>
      <w:marBottom w:val="0"/>
      <w:divBdr>
        <w:top w:val="none" w:sz="0" w:space="0" w:color="auto"/>
        <w:left w:val="none" w:sz="0" w:space="0" w:color="auto"/>
        <w:bottom w:val="none" w:sz="0" w:space="0" w:color="auto"/>
        <w:right w:val="none" w:sz="0" w:space="0" w:color="auto"/>
      </w:divBdr>
    </w:div>
    <w:div w:id="210745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6BD1A02-E755-45F7-BADC-ABB3BB559903}">
  <ds:schemaRefs>
    <ds:schemaRef ds:uri="http://schemas.microsoft.com/sharepoint/v3/contenttype/forms"/>
  </ds:schemaRefs>
</ds:datastoreItem>
</file>

<file path=customXml/itemProps2.xml><?xml version="1.0" encoding="utf-8"?>
<ds:datastoreItem xmlns:ds="http://schemas.openxmlformats.org/officeDocument/2006/customXml" ds:itemID="{F849330F-96B8-4ED0-A6B4-670D7F3A9E86}">
  <ds:schemaRefs>
    <ds:schemaRef ds:uri="http://schemas.openxmlformats.org/officeDocument/2006/bibliography"/>
  </ds:schemaRefs>
</ds:datastoreItem>
</file>

<file path=customXml/itemProps3.xml><?xml version="1.0" encoding="utf-8"?>
<ds:datastoreItem xmlns:ds="http://schemas.openxmlformats.org/officeDocument/2006/customXml" ds:itemID="{69AACDF1-515A-416F-BE57-FAB500CF5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AD14884-A892-454B-98EB-9A07244371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10</Pages>
  <Words>1678</Words>
  <Characters>9566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System Requirements Template</vt:lpstr>
    </vt:vector>
  </TitlesOfParts>
  <Company>FDOT</Company>
  <LinksUpToDate>false</LinksUpToDate>
  <CharactersWithSpaces>11222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Template</dc:title>
  <dc:creator>KNCAIEB</dc:creator>
  <cp:keywords/>
  <cp:lastModifiedBy>Shyam Rajendren</cp:lastModifiedBy>
  <cp:revision>37</cp:revision>
  <dcterms:created xsi:type="dcterms:W3CDTF">2012-06-24T14:47:00Z</dcterms:created>
  <dcterms:modified xsi:type="dcterms:W3CDTF">2025-05-20T19:13:00Z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