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REFERENCE GUIDE</w:t>
      </w:r>
    </w:p>
    <w:p>
      <w:pPr>
        <w:spacing w:before="0" w:after="80" w:line="300" w:lineRule="auto"/>
      </w:pPr>
      <w:r>
        <w:rPr>
          <w:rFonts w:ascii="Calibri" w:hAnsi="Calibri"/>
          <w:b/>
          <w:i w:val="0"/>
          <w:color w:val="0B2545"/>
          <w:sz w:val="48"/>
        </w:rPr>
        <w:t>Glitch Portfolio Website Explanation</w:t>
      </w:r>
    </w:p>
    <w:p>
      <w:pPr>
        <w:spacing w:before="0" w:after="240" w:line="300" w:lineRule="auto"/>
        <w:pBdr>
          <w:bottom w:val="single" w:sz="10" w:space="8" w:color="2E74B5"/>
        </w:pBdr>
      </w:pPr>
      <w:r>
        <w:rPr>
          <w:rFonts w:ascii="Calibri" w:hAnsi="Calibri"/>
          <w:b w:val="0"/>
          <w:i w:val="0"/>
          <w:color w:val="5A6474"/>
          <w:sz w:val="25"/>
        </w:rPr>
        <w:t>Project location, hosting, code structure, content, and verification notes</w:t>
      </w:r>
    </w:p>
    <w:tbl>
      <w:tblPr>
        <w:tblW w:type="dxa" w:w="9360"/>
        <w:jc w:val="left"/>
        <w:tblLayout w:type="fixed"/>
        <w:tblLook w:firstColumn="1" w:firstRow="1" w:lastColumn="0" w:lastRow="0" w:noHBand="0" w:noVBand="1" w:val="04A0"/>
        <w:tblInd w:type="dxa" w:w="12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2700"/>
        <w:gridCol w:w="6660"/>
      </w:tblGrid>
      <w:tr>
        <w:trPr>
          <w:tblHeader w:val="true"/>
        </w:trPr>
        <w:tc>
          <w:tcPr>
            <w:tcW w:type="dxa" w:w="270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Item</w:t>
            </w:r>
          </w:p>
        </w:tc>
        <w:tc>
          <w:tcPr>
            <w:tcW w:type="dxa" w:w="666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Value</w:t>
            </w:r>
          </w:p>
        </w:tc>
      </w:tr>
      <w:tr>
        <w:tc>
          <w:tcPr>
            <w:tcW w:type="dxa" w:w="2700"/>
          </w:tcPr>
          <w:p>
            <w:pPr>
              <w:spacing w:before="0" w:after="40" w:line="276" w:lineRule="auto"/>
            </w:pPr>
            <w:r>
              <w:rPr>
                <w:rFonts w:ascii="Calibri" w:hAnsi="Calibri"/>
                <w:b w:val="0"/>
                <w:color w:val="000000"/>
                <w:sz w:val="20"/>
              </w:rPr>
              <w:t>Public site</w:t>
            </w:r>
          </w:p>
        </w:tc>
        <w:tc>
          <w:tcPr>
            <w:tcW w:type="dxa" w:w="6660"/>
          </w:tcPr>
          <w:p>
            <w:pPr>
              <w:spacing w:before="0" w:after="40" w:line="276" w:lineRule="auto"/>
            </w:pPr>
            <w:r>
              <w:rPr>
                <w:rFonts w:ascii="Calibri" w:hAnsi="Calibri"/>
                <w:b w:val="0"/>
                <w:color w:val="000000"/>
                <w:sz w:val="20"/>
              </w:rPr>
              <w:t>https://ponasytfun.github.io/portfolio/</w:t>
            </w:r>
          </w:p>
        </w:tc>
      </w:tr>
      <w:tr>
        <w:tc>
          <w:tcPr>
            <w:tcW w:type="dxa" w:w="2700"/>
          </w:tcPr>
          <w:p>
            <w:pPr>
              <w:spacing w:before="0" w:after="40" w:line="276" w:lineRule="auto"/>
            </w:pPr>
            <w:r>
              <w:rPr>
                <w:rFonts w:ascii="Calibri" w:hAnsi="Calibri"/>
                <w:b w:val="0"/>
                <w:color w:val="000000"/>
                <w:sz w:val="20"/>
              </w:rPr>
              <w:t>Local dev site</w:t>
            </w:r>
          </w:p>
        </w:tc>
        <w:tc>
          <w:tcPr>
            <w:tcW w:type="dxa" w:w="6660"/>
          </w:tcPr>
          <w:p>
            <w:pPr>
              <w:spacing w:before="0" w:after="40" w:line="276" w:lineRule="auto"/>
            </w:pPr>
            <w:r>
              <w:rPr>
                <w:rFonts w:ascii="Calibri" w:hAnsi="Calibri"/>
                <w:b w:val="0"/>
                <w:color w:val="000000"/>
                <w:sz w:val="20"/>
              </w:rPr>
              <w:t>http://localhost:5174/portfolio/</w:t>
            </w:r>
          </w:p>
        </w:tc>
      </w:tr>
      <w:tr>
        <w:tc>
          <w:tcPr>
            <w:tcW w:type="dxa" w:w="2700"/>
          </w:tcPr>
          <w:p>
            <w:pPr>
              <w:spacing w:before="0" w:after="40" w:line="276" w:lineRule="auto"/>
            </w:pPr>
            <w:r>
              <w:rPr>
                <w:rFonts w:ascii="Calibri" w:hAnsi="Calibri"/>
                <w:b w:val="0"/>
                <w:color w:val="000000"/>
                <w:sz w:val="20"/>
              </w:rPr>
              <w:t>Actual project folder</w:t>
            </w:r>
          </w:p>
        </w:tc>
        <w:tc>
          <w:tcPr>
            <w:tcW w:type="dxa" w:w="6660"/>
          </w:tcPr>
          <w:p>
            <w:pPr>
              <w:spacing w:before="0" w:after="40" w:line="276" w:lineRule="auto"/>
            </w:pPr>
            <w:r>
              <w:rPr>
                <w:rFonts w:ascii="Calibri" w:hAnsi="Calibri"/>
                <w:b w:val="0"/>
                <w:color w:val="000000"/>
                <w:sz w:val="20"/>
              </w:rPr>
              <w:t>C:\Users\PC\Documents\Codex\2026-06-13\install-everything-and-publish-to-github</w:t>
            </w:r>
          </w:p>
        </w:tc>
      </w:tr>
      <w:tr>
        <w:tc>
          <w:tcPr>
            <w:tcW w:type="dxa" w:w="2700"/>
          </w:tcPr>
          <w:p>
            <w:pPr>
              <w:spacing w:before="0" w:after="40" w:line="276" w:lineRule="auto"/>
            </w:pPr>
            <w:r>
              <w:rPr>
                <w:rFonts w:ascii="Calibri" w:hAnsi="Calibri"/>
                <w:b w:val="0"/>
                <w:color w:val="000000"/>
                <w:sz w:val="20"/>
              </w:rPr>
              <w:t>Opened workspace folder</w:t>
            </w:r>
          </w:p>
        </w:tc>
        <w:tc>
          <w:tcPr>
            <w:tcW w:type="dxa" w:w="6660"/>
          </w:tcPr>
          <w:p>
            <w:pPr>
              <w:spacing w:before="0" w:after="40" w:line="276" w:lineRule="auto"/>
            </w:pPr>
            <w:r>
              <w:rPr>
                <w:rFonts w:ascii="Calibri" w:hAnsi="Calibri"/>
                <w:b w:val="0"/>
                <w:color w:val="000000"/>
                <w:sz w:val="20"/>
              </w:rPr>
              <w:t>C:\Users\PC\Documents\.amaze\porfolio</w:t>
            </w:r>
          </w:p>
        </w:tc>
      </w:tr>
      <w:tr>
        <w:tc>
          <w:tcPr>
            <w:tcW w:type="dxa" w:w="2700"/>
          </w:tcPr>
          <w:p>
            <w:pPr>
              <w:spacing w:before="0" w:after="40" w:line="276" w:lineRule="auto"/>
            </w:pPr>
            <w:r>
              <w:rPr>
                <w:rFonts w:ascii="Calibri" w:hAnsi="Calibri"/>
                <w:b w:val="0"/>
                <w:color w:val="000000"/>
                <w:sz w:val="20"/>
              </w:rPr>
              <w:t>Remote repository</w:t>
            </w:r>
          </w:p>
        </w:tc>
        <w:tc>
          <w:tcPr>
            <w:tcW w:type="dxa" w:w="6660"/>
          </w:tcPr>
          <w:p>
            <w:pPr>
              <w:spacing w:before="0" w:after="40" w:line="276" w:lineRule="auto"/>
            </w:pPr>
            <w:r>
              <w:rPr>
                <w:rFonts w:ascii="Calibri" w:hAnsi="Calibri"/>
                <w:b w:val="0"/>
                <w:color w:val="000000"/>
                <w:sz w:val="20"/>
              </w:rPr>
              <w:t>https://github.com/ponasytfun/portfolio.git</w:t>
            </w:r>
          </w:p>
        </w:tc>
      </w:tr>
    </w:tbl>
    <w:p>
      <w:pPr>
        <w:spacing w:before="0" w:after="80" w:line="300" w:lineRule="auto"/>
      </w:pPr>
    </w:p>
    <w:tbl>
      <w:tblPr>
        <w:tblW w:type="dxa" w:w="9360"/>
        <w:jc w:val="left"/>
        <w:tblLayout w:type="fixed"/>
        <w:tblLook w:firstColumn="1" w:firstRow="1" w:lastColumn="0" w:lastRow="0" w:noHBand="0" w:noVBand="1" w:val="04A0"/>
        <w:tblInd w:type="dxa" w:w="12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vAlign w:val="center"/>
            <w:tcMar>
              <w:top w:w="80" w:type="dxa"/>
              <w:bottom w:w="80" w:type="dxa"/>
              <w:start w:w="120" w:type="dxa"/>
              <w:end w:w="120" w:type="dxa"/>
            </w:tcMar>
            <w:shd w:fill="F4F6F9"/>
          </w:tcPr>
          <w:p>
            <w:pPr>
              <w:spacing w:after="80"/>
            </w:pPr>
            <w:r>
              <w:rPr>
                <w:rFonts w:ascii="Calibri" w:hAnsi="Calibri"/>
                <w:b/>
                <w:color w:val="0B2545"/>
                <w:sz w:val="22"/>
              </w:rPr>
              <w:t>Bottom line</w:t>
            </w:r>
          </w:p>
          <w:p>
            <w:pPr>
              <w:spacing w:after="0" w:line="288" w:lineRule="auto"/>
            </w:pPr>
            <w:r>
              <w:rPr>
                <w:rFonts w:ascii="Calibri" w:hAnsi="Calibri"/>
                <w:color w:val="000000"/>
                <w:sz w:val="21"/>
              </w:rPr>
              <w:t>The public GitHub Pages link does not depend on this PC staying on. GitHub serves that public site. The local localhost link only works while the local Vite server is running.</w:t>
            </w:r>
          </w:p>
        </w:tc>
      </w:tr>
    </w:tbl>
    <w:p>
      <w:pPr>
        <w:spacing w:before="0" w:after="120" w:line="300" w:lineRule="auto"/>
      </w:pPr>
    </w:p>
    <w:p>
      <w:pPr>
        <w:pStyle w:val="Heading1"/>
        <w:keepNext/>
        <w:spacing w:line="300" w:lineRule="auto" w:before="360" w:after="200"/>
      </w:pPr>
      <w:r>
        <w:rPr>
          <w:rFonts w:ascii="Calibri" w:hAnsi="Calibri"/>
          <w:b/>
          <w:color w:val="2E74B5"/>
          <w:sz w:val="32"/>
        </w:rPr>
        <w:t>1. What This Website Is</w:t>
      </w:r>
    </w:p>
    <w:p>
      <w:pPr>
        <w:spacing w:before="0" w:after="120" w:line="300" w:lineRule="auto"/>
      </w:pPr>
      <w:r>
        <w:rPr>
          <w:rFonts w:ascii="Calibri" w:hAnsi="Calibri"/>
          <w:b w:val="0"/>
          <w:i w:val="0"/>
          <w:color w:val="000000"/>
          <w:sz w:val="22"/>
        </w:rPr>
        <w:t>This is a single-page personal portfolio for Glitch. It presents Glitch as a Minecraft Developer and Community Builder, with emphasis on Minecraft plugins, server systems, SMP community work, Discord tools, automation experiments, UI experiments, and server operations.</w:t>
      </w:r>
    </w:p>
    <w:p>
      <w:pPr>
        <w:spacing w:before="0" w:after="120" w:line="300" w:lineRule="auto"/>
      </w:pPr>
      <w:r>
        <w:rPr>
          <w:rFonts w:ascii="Calibri" w:hAnsi="Calibri"/>
          <w:b w:val="0"/>
          <w:i w:val="0"/>
          <w:color w:val="000000"/>
          <w:sz w:val="22"/>
        </w:rPr>
        <w:t>The site is not a backend application. It is a static React frontend built by Vite and deployed through GitHub Pages.</w:t>
      </w:r>
    </w:p>
    <w:p>
      <w:pPr>
        <w:pStyle w:val="Heading1"/>
        <w:keepNext/>
        <w:spacing w:line="300" w:lineRule="auto" w:before="360" w:after="200"/>
      </w:pPr>
      <w:r>
        <w:rPr>
          <w:rFonts w:ascii="Calibri" w:hAnsi="Calibri"/>
          <w:b/>
          <w:color w:val="2E74B5"/>
          <w:sz w:val="32"/>
        </w:rPr>
        <w:t>2. Public Link vs. Local Link</w:t>
      </w:r>
    </w:p>
    <w:tbl>
      <w:tblPr>
        <w:tblW w:type="dxa" w:w="9360"/>
        <w:jc w:val="left"/>
        <w:tblLayout w:type="fixed"/>
        <w:tblLook w:firstColumn="1" w:firstRow="1" w:lastColumn="0" w:lastRow="0" w:noHBand="0" w:noVBand="1" w:val="04A0"/>
        <w:tblInd w:type="dxa" w:w="12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3250"/>
        <w:gridCol w:w="4250"/>
        <w:gridCol w:w="1860"/>
      </w:tblGrid>
      <w:tr>
        <w:trPr>
          <w:tblHeader w:val="true"/>
        </w:trPr>
        <w:tc>
          <w:tcPr>
            <w:tcW w:type="dxa" w:w="325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Link</w:t>
            </w:r>
          </w:p>
        </w:tc>
        <w:tc>
          <w:tcPr>
            <w:tcW w:type="dxa" w:w="425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Purpose</w:t>
            </w:r>
          </w:p>
        </w:tc>
        <w:tc>
          <w:tcPr>
            <w:tcW w:type="dxa" w:w="186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Turns off with PC?</w:t>
            </w:r>
          </w:p>
        </w:tc>
      </w:tr>
      <w:tr>
        <w:tc>
          <w:tcPr>
            <w:tcW w:type="dxa" w:w="3250"/>
          </w:tcPr>
          <w:p>
            <w:pPr>
              <w:spacing w:before="0" w:after="40" w:line="276" w:lineRule="auto"/>
            </w:pPr>
            <w:r>
              <w:rPr>
                <w:rFonts w:ascii="Calibri" w:hAnsi="Calibri"/>
                <w:b w:val="0"/>
                <w:color w:val="000000"/>
                <w:sz w:val="20"/>
              </w:rPr>
              <w:t>https://ponasytfun.github.io/portfolio/</w:t>
            </w:r>
          </w:p>
        </w:tc>
        <w:tc>
          <w:tcPr>
            <w:tcW w:type="dxa" w:w="4250"/>
          </w:tcPr>
          <w:p>
            <w:pPr>
              <w:spacing w:before="0" w:after="40" w:line="276" w:lineRule="auto"/>
            </w:pPr>
            <w:r>
              <w:rPr>
                <w:rFonts w:ascii="Calibri" w:hAnsi="Calibri"/>
                <w:b w:val="0"/>
                <w:color w:val="000000"/>
                <w:sz w:val="20"/>
              </w:rPr>
              <w:t>Public production site hosted by GitHub Pages.</w:t>
            </w:r>
          </w:p>
        </w:tc>
        <w:tc>
          <w:tcPr>
            <w:tcW w:type="dxa" w:w="1860"/>
          </w:tcPr>
          <w:p>
            <w:pPr>
              <w:spacing w:before="0" w:after="40" w:line="276" w:lineRule="auto"/>
            </w:pPr>
            <w:r>
              <w:rPr>
                <w:rFonts w:ascii="Calibri" w:hAnsi="Calibri"/>
                <w:b w:val="0"/>
                <w:color w:val="000000"/>
                <w:sz w:val="20"/>
              </w:rPr>
              <w:t>No. GitHub serves it.</w:t>
            </w:r>
          </w:p>
        </w:tc>
      </w:tr>
      <w:tr>
        <w:tc>
          <w:tcPr>
            <w:tcW w:type="dxa" w:w="3250"/>
          </w:tcPr>
          <w:p>
            <w:pPr>
              <w:spacing w:before="0" w:after="40" w:line="276" w:lineRule="auto"/>
            </w:pPr>
            <w:r>
              <w:rPr>
                <w:rFonts w:ascii="Calibri" w:hAnsi="Calibri"/>
                <w:b w:val="0"/>
                <w:color w:val="000000"/>
                <w:sz w:val="20"/>
              </w:rPr>
              <w:t>http://localhost:5174/portfolio/</w:t>
            </w:r>
          </w:p>
        </w:tc>
        <w:tc>
          <w:tcPr>
            <w:tcW w:type="dxa" w:w="4250"/>
          </w:tcPr>
          <w:p>
            <w:pPr>
              <w:spacing w:before="0" w:after="40" w:line="276" w:lineRule="auto"/>
            </w:pPr>
            <w:r>
              <w:rPr>
                <w:rFonts w:ascii="Calibri" w:hAnsi="Calibri"/>
                <w:b w:val="0"/>
                <w:color w:val="000000"/>
                <w:sz w:val="20"/>
              </w:rPr>
              <w:t>Local development copy served by Vite on this PC.</w:t>
            </w:r>
          </w:p>
        </w:tc>
        <w:tc>
          <w:tcPr>
            <w:tcW w:type="dxa" w:w="1860"/>
          </w:tcPr>
          <w:p>
            <w:pPr>
              <w:spacing w:before="0" w:after="40" w:line="276" w:lineRule="auto"/>
            </w:pPr>
            <w:r>
              <w:rPr>
                <w:rFonts w:ascii="Calibri" w:hAnsi="Calibri"/>
                <w:b w:val="0"/>
                <w:color w:val="000000"/>
                <w:sz w:val="20"/>
              </w:rPr>
              <w:t>Yes. It needs the local server.</w:t>
            </w:r>
          </w:p>
        </w:tc>
      </w:tr>
      <w:tr>
        <w:tc>
          <w:tcPr>
            <w:tcW w:type="dxa" w:w="3250"/>
          </w:tcPr>
          <w:p>
            <w:pPr>
              <w:spacing w:before="0" w:after="40" w:line="276" w:lineRule="auto"/>
            </w:pPr>
            <w:r>
              <w:rPr>
                <w:rFonts w:ascii="Calibri" w:hAnsi="Calibri"/>
                <w:b w:val="0"/>
                <w:color w:val="000000"/>
                <w:sz w:val="20"/>
              </w:rPr>
              <w:t>http://127.0.0.1:5174/portfolio/</w:t>
            </w:r>
          </w:p>
        </w:tc>
        <w:tc>
          <w:tcPr>
            <w:tcW w:type="dxa" w:w="4250"/>
          </w:tcPr>
          <w:p>
            <w:pPr>
              <w:spacing w:before="0" w:after="40" w:line="276" w:lineRule="auto"/>
            </w:pPr>
            <w:r>
              <w:rPr>
                <w:rFonts w:ascii="Calibri" w:hAnsi="Calibri"/>
                <w:b w:val="0"/>
                <w:color w:val="000000"/>
                <w:sz w:val="20"/>
              </w:rPr>
              <w:t>Same local development copy, using the loopback IP instead of localhost.</w:t>
            </w:r>
          </w:p>
        </w:tc>
        <w:tc>
          <w:tcPr>
            <w:tcW w:type="dxa" w:w="1860"/>
          </w:tcPr>
          <w:p>
            <w:pPr>
              <w:spacing w:before="0" w:after="40" w:line="276" w:lineRule="auto"/>
            </w:pPr>
            <w:r>
              <w:rPr>
                <w:rFonts w:ascii="Calibri" w:hAnsi="Calibri"/>
                <w:b w:val="0"/>
                <w:color w:val="000000"/>
                <w:sz w:val="20"/>
              </w:rPr>
              <w:t>Yes. Same local server.</w:t>
            </w:r>
          </w:p>
        </w:tc>
      </w:tr>
    </w:tbl>
    <w:p>
      <w:pPr>
        <w:spacing w:before="0" w:after="80" w:line="300" w:lineRule="auto"/>
      </w:pPr>
    </w:p>
    <w:p>
      <w:pPr>
        <w:spacing w:before="0" w:after="120" w:line="300" w:lineRule="auto"/>
      </w:pPr>
      <w:r>
        <w:rPr>
          <w:rFonts w:ascii="Calibri" w:hAnsi="Calibri"/>
          <w:b w:val="0"/>
          <w:i w:val="0"/>
          <w:color w:val="000000"/>
          <w:sz w:val="22"/>
        </w:rPr>
        <w:t>The public link was verified during this session with an HTTP 200 response. Its built JavaScript asset also returned HTTP 200.</w:t>
      </w:r>
    </w:p>
    <w:p>
      <w:pPr>
        <w:pStyle w:val="Heading1"/>
        <w:keepNext/>
        <w:spacing w:line="300" w:lineRule="auto" w:before="360" w:after="200"/>
      </w:pPr>
      <w:r>
        <w:rPr>
          <w:rFonts w:ascii="Calibri" w:hAnsi="Calibri"/>
          <w:b/>
          <w:color w:val="2E74B5"/>
          <w:sz w:val="32"/>
        </w:rPr>
        <w:t>3. Project Location and Repository</w:t>
      </w:r>
    </w:p>
    <w:p>
      <w:pPr>
        <w:spacing w:before="0" w:after="120" w:line="300" w:lineRule="auto"/>
      </w:pPr>
      <w:r>
        <w:rPr>
          <w:rFonts w:ascii="Calibri" w:hAnsi="Calibri"/>
          <w:b w:val="0"/>
          <w:i w:val="0"/>
          <w:color w:val="000000"/>
          <w:sz w:val="22"/>
        </w:rPr>
        <w:t>The opened workspace folder, C:\Users\PC\Documents\.amaze\porfolio, was empty. The actual project was found under C:\Users\PC\Documents\Codex\2026-06-13\install-everything-and-publish-to-github.</w:t>
      </w:r>
    </w:p>
    <w:p>
      <w:pPr>
        <w:spacing w:before="0" w:after="120" w:line="300" w:lineRule="auto"/>
      </w:pPr>
      <w:r>
        <w:rPr>
          <w:rFonts w:ascii="Calibri" w:hAnsi="Calibri"/>
          <w:b w:val="0"/>
          <w:i w:val="0"/>
          <w:color w:val="000000"/>
          <w:sz w:val="22"/>
        </w:rPr>
        <w:t>The Git remote is configured as https://github.com/ponasytfun/portfolio.git. The Vite base path is /portfolio/, which matches the GitHub Pages URL path.</w:t>
      </w:r>
    </w:p>
    <w:p>
      <w:pPr>
        <w:pStyle w:val="Heading1"/>
        <w:keepNext/>
        <w:spacing w:line="300" w:lineRule="auto" w:before="360" w:after="200"/>
      </w:pPr>
      <w:r>
        <w:rPr>
          <w:rFonts w:ascii="Calibri" w:hAnsi="Calibri"/>
          <w:b/>
          <w:color w:val="2E74B5"/>
          <w:sz w:val="32"/>
        </w:rPr>
        <w:t>4. Technology Stack</w:t>
      </w:r>
    </w:p>
    <w:tbl>
      <w:tblPr>
        <w:tblW w:type="dxa" w:w="9360"/>
        <w:jc w:val="left"/>
        <w:tblLayout w:type="fixed"/>
        <w:tblLook w:firstColumn="1" w:firstRow="1" w:lastColumn="0" w:lastRow="0" w:noHBand="0" w:noVBand="1" w:val="04A0"/>
        <w:tblInd w:type="dxa" w:w="12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1800"/>
        <w:gridCol w:w="2500"/>
        <w:gridCol w:w="5060"/>
      </w:tblGrid>
      <w:tr>
        <w:trPr>
          <w:tblHeader w:val="true"/>
        </w:trPr>
        <w:tc>
          <w:tcPr>
            <w:tcW w:type="dxa" w:w="180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Area</w:t>
            </w:r>
          </w:p>
        </w:tc>
        <w:tc>
          <w:tcPr>
            <w:tcW w:type="dxa" w:w="250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Implementation</w:t>
            </w:r>
          </w:p>
        </w:tc>
        <w:tc>
          <w:tcPr>
            <w:tcW w:type="dxa" w:w="506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Notes</w:t>
            </w:r>
          </w:p>
        </w:tc>
      </w:tr>
      <w:tr>
        <w:tc>
          <w:tcPr>
            <w:tcW w:type="dxa" w:w="1800"/>
          </w:tcPr>
          <w:p>
            <w:pPr>
              <w:spacing w:before="0" w:after="40" w:line="276" w:lineRule="auto"/>
            </w:pPr>
            <w:r>
              <w:rPr>
                <w:rFonts w:ascii="Calibri" w:hAnsi="Calibri"/>
                <w:b w:val="0"/>
                <w:color w:val="000000"/>
                <w:sz w:val="20"/>
              </w:rPr>
              <w:t>Framework</w:t>
            </w:r>
          </w:p>
        </w:tc>
        <w:tc>
          <w:tcPr>
            <w:tcW w:type="dxa" w:w="2500"/>
          </w:tcPr>
          <w:p>
            <w:pPr>
              <w:spacing w:before="0" w:after="40" w:line="276" w:lineRule="auto"/>
            </w:pPr>
            <w:r>
              <w:rPr>
                <w:rFonts w:ascii="Calibri" w:hAnsi="Calibri"/>
                <w:b w:val="0"/>
                <w:color w:val="000000"/>
                <w:sz w:val="20"/>
              </w:rPr>
              <w:t>React</w:t>
            </w:r>
          </w:p>
        </w:tc>
        <w:tc>
          <w:tcPr>
            <w:tcW w:type="dxa" w:w="5060"/>
          </w:tcPr>
          <w:p>
            <w:pPr>
              <w:spacing w:before="0" w:after="40" w:line="276" w:lineRule="auto"/>
            </w:pPr>
            <w:r>
              <w:rPr>
                <w:rFonts w:ascii="Calibri" w:hAnsi="Calibri"/>
                <w:b w:val="0"/>
                <w:color w:val="000000"/>
                <w:sz w:val="20"/>
              </w:rPr>
              <w:t>The UI is built from reusable React components.</w:t>
            </w:r>
          </w:p>
        </w:tc>
      </w:tr>
      <w:tr>
        <w:tc>
          <w:tcPr>
            <w:tcW w:type="dxa" w:w="1800"/>
          </w:tcPr>
          <w:p>
            <w:pPr>
              <w:spacing w:before="0" w:after="40" w:line="276" w:lineRule="auto"/>
            </w:pPr>
            <w:r>
              <w:rPr>
                <w:rFonts w:ascii="Calibri" w:hAnsi="Calibri"/>
                <w:b w:val="0"/>
                <w:color w:val="000000"/>
                <w:sz w:val="20"/>
              </w:rPr>
              <w:t>Build tool</w:t>
            </w:r>
          </w:p>
        </w:tc>
        <w:tc>
          <w:tcPr>
            <w:tcW w:type="dxa" w:w="2500"/>
          </w:tcPr>
          <w:p>
            <w:pPr>
              <w:spacing w:before="0" w:after="40" w:line="276" w:lineRule="auto"/>
            </w:pPr>
            <w:r>
              <w:rPr>
                <w:rFonts w:ascii="Calibri" w:hAnsi="Calibri"/>
                <w:b w:val="0"/>
                <w:color w:val="000000"/>
                <w:sz w:val="20"/>
              </w:rPr>
              <w:t>Vite</w:t>
            </w:r>
          </w:p>
        </w:tc>
        <w:tc>
          <w:tcPr>
            <w:tcW w:type="dxa" w:w="5060"/>
          </w:tcPr>
          <w:p>
            <w:pPr>
              <w:spacing w:before="0" w:after="40" w:line="276" w:lineRule="auto"/>
            </w:pPr>
            <w:r>
              <w:rPr>
                <w:rFonts w:ascii="Calibri" w:hAnsi="Calibri"/>
                <w:b w:val="0"/>
                <w:color w:val="000000"/>
                <w:sz w:val="20"/>
              </w:rPr>
              <w:t>Provides dev server, production build, and GitHub Pages-friendly static output.</w:t>
            </w:r>
          </w:p>
        </w:tc>
      </w:tr>
      <w:tr>
        <w:tc>
          <w:tcPr>
            <w:tcW w:type="dxa" w:w="1800"/>
          </w:tcPr>
          <w:p>
            <w:pPr>
              <w:spacing w:before="0" w:after="40" w:line="276" w:lineRule="auto"/>
            </w:pPr>
            <w:r>
              <w:rPr>
                <w:rFonts w:ascii="Calibri" w:hAnsi="Calibri"/>
                <w:b w:val="0"/>
                <w:color w:val="000000"/>
                <w:sz w:val="20"/>
              </w:rPr>
              <w:t>Language</w:t>
            </w:r>
          </w:p>
        </w:tc>
        <w:tc>
          <w:tcPr>
            <w:tcW w:type="dxa" w:w="2500"/>
          </w:tcPr>
          <w:p>
            <w:pPr>
              <w:spacing w:before="0" w:after="40" w:line="276" w:lineRule="auto"/>
            </w:pPr>
            <w:r>
              <w:rPr>
                <w:rFonts w:ascii="Calibri" w:hAnsi="Calibri"/>
                <w:b w:val="0"/>
                <w:color w:val="000000"/>
                <w:sz w:val="20"/>
              </w:rPr>
              <w:t>JavaScript / JSX</w:t>
            </w:r>
          </w:p>
        </w:tc>
        <w:tc>
          <w:tcPr>
            <w:tcW w:type="dxa" w:w="5060"/>
          </w:tcPr>
          <w:p>
            <w:pPr>
              <w:spacing w:before="0" w:after="40" w:line="276" w:lineRule="auto"/>
            </w:pPr>
            <w:r>
              <w:rPr>
                <w:rFonts w:ascii="Calibri" w:hAnsi="Calibri"/>
                <w:b w:val="0"/>
                <w:color w:val="000000"/>
                <w:sz w:val="20"/>
              </w:rPr>
              <w:t>No TypeScript is used in the visible app source.</w:t>
            </w:r>
          </w:p>
        </w:tc>
      </w:tr>
      <w:tr>
        <w:tc>
          <w:tcPr>
            <w:tcW w:type="dxa" w:w="1800"/>
          </w:tcPr>
          <w:p>
            <w:pPr>
              <w:spacing w:before="0" w:after="40" w:line="276" w:lineRule="auto"/>
            </w:pPr>
            <w:r>
              <w:rPr>
                <w:rFonts w:ascii="Calibri" w:hAnsi="Calibri"/>
                <w:b w:val="0"/>
                <w:color w:val="000000"/>
                <w:sz w:val="20"/>
              </w:rPr>
              <w:t>Styling</w:t>
            </w:r>
          </w:p>
        </w:tc>
        <w:tc>
          <w:tcPr>
            <w:tcW w:type="dxa" w:w="2500"/>
          </w:tcPr>
          <w:p>
            <w:pPr>
              <w:spacing w:before="0" w:after="40" w:line="276" w:lineRule="auto"/>
            </w:pPr>
            <w:r>
              <w:rPr>
                <w:rFonts w:ascii="Calibri" w:hAnsi="Calibri"/>
                <w:b w:val="0"/>
                <w:color w:val="000000"/>
                <w:sz w:val="20"/>
              </w:rPr>
              <w:t>Global CSS</w:t>
            </w:r>
          </w:p>
        </w:tc>
        <w:tc>
          <w:tcPr>
            <w:tcW w:type="dxa" w:w="5060"/>
          </w:tcPr>
          <w:p>
            <w:pPr>
              <w:spacing w:before="0" w:after="40" w:line="276" w:lineRule="auto"/>
            </w:pPr>
            <w:r>
              <w:rPr>
                <w:rFonts w:ascii="Calibri" w:hAnsi="Calibri"/>
                <w:b w:val="0"/>
                <w:color w:val="000000"/>
                <w:sz w:val="20"/>
              </w:rPr>
              <w:t>styles.css and redesign.css define the visual system and responsive behavior.</w:t>
            </w:r>
          </w:p>
        </w:tc>
      </w:tr>
      <w:tr>
        <w:tc>
          <w:tcPr>
            <w:tcW w:type="dxa" w:w="1800"/>
          </w:tcPr>
          <w:p>
            <w:pPr>
              <w:spacing w:before="0" w:after="40" w:line="276" w:lineRule="auto"/>
            </w:pPr>
            <w:r>
              <w:rPr>
                <w:rFonts w:ascii="Calibri" w:hAnsi="Calibri"/>
                <w:b w:val="0"/>
                <w:color w:val="000000"/>
                <w:sz w:val="20"/>
              </w:rPr>
              <w:t>Deployment</w:t>
            </w:r>
          </w:p>
        </w:tc>
        <w:tc>
          <w:tcPr>
            <w:tcW w:type="dxa" w:w="2500"/>
          </w:tcPr>
          <w:p>
            <w:pPr>
              <w:spacing w:before="0" w:after="40" w:line="276" w:lineRule="auto"/>
            </w:pPr>
            <w:r>
              <w:rPr>
                <w:rFonts w:ascii="Calibri" w:hAnsi="Calibri"/>
                <w:b w:val="0"/>
                <w:color w:val="000000"/>
                <w:sz w:val="20"/>
              </w:rPr>
              <w:t>GitHub Pages</w:t>
            </w:r>
          </w:p>
        </w:tc>
        <w:tc>
          <w:tcPr>
            <w:tcW w:type="dxa" w:w="5060"/>
          </w:tcPr>
          <w:p>
            <w:pPr>
              <w:spacing w:before="0" w:after="40" w:line="276" w:lineRule="auto"/>
            </w:pPr>
            <w:r>
              <w:rPr>
                <w:rFonts w:ascii="Calibri" w:hAnsi="Calibri"/>
                <w:b w:val="0"/>
                <w:color w:val="000000"/>
                <w:sz w:val="20"/>
              </w:rPr>
              <w:t>GitHub Actions builds dist and deploys the static app.</w:t>
            </w:r>
          </w:p>
        </w:tc>
      </w:tr>
    </w:tbl>
    <w:p>
      <w:pPr>
        <w:spacing w:before="0" w:after="80" w:line="300" w:lineRule="auto"/>
      </w:pPr>
    </w:p>
    <w:p>
      <w:pPr>
        <w:pStyle w:val="Heading1"/>
        <w:keepNext/>
        <w:spacing w:line="300" w:lineRule="auto" w:before="360" w:after="200"/>
      </w:pPr>
      <w:r>
        <w:rPr>
          <w:rFonts w:ascii="Calibri" w:hAnsi="Calibri"/>
          <w:b/>
          <w:color w:val="2E74B5"/>
          <w:sz w:val="32"/>
        </w:rPr>
        <w:t>5. Main Commands</w:t>
      </w:r>
    </w:p>
    <w:tbl>
      <w:tblPr>
        <w:tblW w:type="dxa" w:w="9360"/>
        <w:jc w:val="left"/>
        <w:tblLayout w:type="fixed"/>
        <w:tblLook w:firstColumn="1" w:firstRow="1" w:lastColumn="0" w:lastRow="0" w:noHBand="0" w:noVBand="1" w:val="04A0"/>
        <w:tblInd w:type="dxa" w:w="12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2800"/>
        <w:gridCol w:w="6560"/>
      </w:tblGrid>
      <w:tr>
        <w:trPr>
          <w:tblHeader w:val="true"/>
        </w:trPr>
        <w:tc>
          <w:tcPr>
            <w:tcW w:type="dxa" w:w="280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Command</w:t>
            </w:r>
          </w:p>
        </w:tc>
        <w:tc>
          <w:tcPr>
            <w:tcW w:type="dxa" w:w="656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What it does</w:t>
            </w:r>
          </w:p>
        </w:tc>
      </w:tr>
      <w:tr>
        <w:tc>
          <w:tcPr>
            <w:tcW w:type="dxa" w:w="2800"/>
          </w:tcPr>
          <w:p>
            <w:pPr>
              <w:spacing w:before="0" w:after="40" w:line="276" w:lineRule="auto"/>
            </w:pPr>
            <w:r>
              <w:rPr>
                <w:rFonts w:ascii="Calibri" w:hAnsi="Calibri"/>
                <w:b w:val="0"/>
                <w:color w:val="000000"/>
                <w:sz w:val="20"/>
              </w:rPr>
              <w:t>npm.cmd run dev</w:t>
            </w:r>
          </w:p>
        </w:tc>
        <w:tc>
          <w:tcPr>
            <w:tcW w:type="dxa" w:w="6560"/>
          </w:tcPr>
          <w:p>
            <w:pPr>
              <w:spacing w:before="0" w:after="40" w:line="276" w:lineRule="auto"/>
            </w:pPr>
            <w:r>
              <w:rPr>
                <w:rFonts w:ascii="Calibri" w:hAnsi="Calibri"/>
                <w:b w:val="0"/>
                <w:color w:val="000000"/>
                <w:sz w:val="20"/>
              </w:rPr>
              <w:t>Starts the local Vite development server.</w:t>
            </w:r>
          </w:p>
        </w:tc>
      </w:tr>
      <w:tr>
        <w:tc>
          <w:tcPr>
            <w:tcW w:type="dxa" w:w="2800"/>
          </w:tcPr>
          <w:p>
            <w:pPr>
              <w:spacing w:before="0" w:after="40" w:line="276" w:lineRule="auto"/>
            </w:pPr>
            <w:r>
              <w:rPr>
                <w:rFonts w:ascii="Calibri" w:hAnsi="Calibri"/>
                <w:b w:val="0"/>
                <w:color w:val="000000"/>
                <w:sz w:val="20"/>
              </w:rPr>
              <w:t>npm.cmd run build</w:t>
            </w:r>
          </w:p>
        </w:tc>
        <w:tc>
          <w:tcPr>
            <w:tcW w:type="dxa" w:w="6560"/>
          </w:tcPr>
          <w:p>
            <w:pPr>
              <w:spacing w:before="0" w:after="40" w:line="276" w:lineRule="auto"/>
            </w:pPr>
            <w:r>
              <w:rPr>
                <w:rFonts w:ascii="Calibri" w:hAnsi="Calibri"/>
                <w:b w:val="0"/>
                <w:color w:val="000000"/>
                <w:sz w:val="20"/>
              </w:rPr>
              <w:t>Builds the production static site into dist.</w:t>
            </w:r>
          </w:p>
        </w:tc>
      </w:tr>
      <w:tr>
        <w:tc>
          <w:tcPr>
            <w:tcW w:type="dxa" w:w="2800"/>
          </w:tcPr>
          <w:p>
            <w:pPr>
              <w:spacing w:before="0" w:after="40" w:line="276" w:lineRule="auto"/>
            </w:pPr>
            <w:r>
              <w:rPr>
                <w:rFonts w:ascii="Calibri" w:hAnsi="Calibri"/>
                <w:b w:val="0"/>
                <w:color w:val="000000"/>
                <w:sz w:val="20"/>
              </w:rPr>
              <w:t>npm.cmd run preview</w:t>
            </w:r>
          </w:p>
        </w:tc>
        <w:tc>
          <w:tcPr>
            <w:tcW w:type="dxa" w:w="6560"/>
          </w:tcPr>
          <w:p>
            <w:pPr>
              <w:spacing w:before="0" w:after="40" w:line="276" w:lineRule="auto"/>
            </w:pPr>
            <w:r>
              <w:rPr>
                <w:rFonts w:ascii="Calibri" w:hAnsi="Calibri"/>
                <w:b w:val="0"/>
                <w:color w:val="000000"/>
                <w:sz w:val="20"/>
              </w:rPr>
              <w:t>Serves the production build locally for preview.</w:t>
            </w:r>
          </w:p>
        </w:tc>
      </w:tr>
      <w:tr>
        <w:tc>
          <w:tcPr>
            <w:tcW w:type="dxa" w:w="2800"/>
          </w:tcPr>
          <w:p>
            <w:pPr>
              <w:spacing w:before="0" w:after="40" w:line="276" w:lineRule="auto"/>
            </w:pPr>
            <w:r>
              <w:rPr>
                <w:rFonts w:ascii="Calibri" w:hAnsi="Calibri"/>
                <w:b w:val="0"/>
                <w:color w:val="000000"/>
                <w:sz w:val="20"/>
              </w:rPr>
              <w:t>npm.cmd run lint</w:t>
            </w:r>
          </w:p>
        </w:tc>
        <w:tc>
          <w:tcPr>
            <w:tcW w:type="dxa" w:w="6560"/>
          </w:tcPr>
          <w:p>
            <w:pPr>
              <w:spacing w:before="0" w:after="40" w:line="276" w:lineRule="auto"/>
            </w:pPr>
            <w:r>
              <w:rPr>
                <w:rFonts w:ascii="Calibri" w:hAnsi="Calibri"/>
                <w:b w:val="0"/>
                <w:color w:val="000000"/>
                <w:sz w:val="20"/>
              </w:rPr>
              <w:t>Runs ESLint across the project.</w:t>
            </w:r>
          </w:p>
        </w:tc>
      </w:tr>
    </w:tbl>
    <w:p>
      <w:pPr>
        <w:spacing w:before="0" w:after="80" w:line="300" w:lineRule="auto"/>
      </w:pPr>
    </w:p>
    <w:p>
      <w:pPr>
        <w:spacing w:before="0" w:after="120" w:line="300" w:lineRule="auto"/>
      </w:pPr>
      <w:r>
        <w:rPr>
          <w:rFonts w:ascii="Calibri" w:hAnsi="Calibri"/>
          <w:b w:val="0"/>
          <w:i w:val="0"/>
          <w:color w:val="000000"/>
          <w:sz w:val="22"/>
        </w:rPr>
        <w:t>PowerShell may block npm.ps1 on this machine, so npm.cmd is the safer command form.</w:t>
      </w:r>
    </w:p>
    <w:p>
      <w:pPr>
        <w:pStyle w:val="Heading1"/>
        <w:keepNext/>
        <w:spacing w:line="300" w:lineRule="auto" w:before="360" w:after="200"/>
      </w:pPr>
      <w:r>
        <w:rPr>
          <w:rFonts w:ascii="Calibri" w:hAnsi="Calibri"/>
          <w:b/>
          <w:color w:val="2E74B5"/>
          <w:sz w:val="32"/>
        </w:rPr>
        <w:t>6. Source Structure</w:t>
      </w:r>
    </w:p>
    <w:tbl>
      <w:tblPr>
        <w:tblW w:type="dxa" w:w="9360"/>
        <w:jc w:val="left"/>
        <w:tblLayout w:type="fixed"/>
        <w:tblLook w:firstColumn="1" w:firstRow="1" w:lastColumn="0" w:lastRow="0" w:noHBand="0" w:noVBand="1" w:val="04A0"/>
        <w:tblInd w:type="dxa" w:w="12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2950"/>
        <w:gridCol w:w="6410"/>
      </w:tblGrid>
      <w:tr>
        <w:trPr>
          <w:tblHeader w:val="true"/>
        </w:trPr>
        <w:tc>
          <w:tcPr>
            <w:tcW w:type="dxa" w:w="295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Path</w:t>
            </w:r>
          </w:p>
        </w:tc>
        <w:tc>
          <w:tcPr>
            <w:tcW w:type="dxa" w:w="641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Role</w:t>
            </w:r>
          </w:p>
        </w:tc>
      </w:tr>
      <w:tr>
        <w:tc>
          <w:tcPr>
            <w:tcW w:type="dxa" w:w="2950"/>
          </w:tcPr>
          <w:p>
            <w:pPr>
              <w:spacing w:before="0" w:after="40" w:line="276" w:lineRule="auto"/>
            </w:pPr>
            <w:r>
              <w:rPr>
                <w:rFonts w:ascii="Calibri" w:hAnsi="Calibri"/>
                <w:b w:val="0"/>
                <w:color w:val="000000"/>
                <w:sz w:val="20"/>
              </w:rPr>
              <w:t>package.json</w:t>
            </w:r>
          </w:p>
        </w:tc>
        <w:tc>
          <w:tcPr>
            <w:tcW w:type="dxa" w:w="6410"/>
          </w:tcPr>
          <w:p>
            <w:pPr>
              <w:spacing w:before="0" w:after="40" w:line="276" w:lineRule="auto"/>
            </w:pPr>
            <w:r>
              <w:rPr>
                <w:rFonts w:ascii="Calibri" w:hAnsi="Calibri"/>
                <w:b w:val="0"/>
                <w:color w:val="000000"/>
                <w:sz w:val="20"/>
              </w:rPr>
              <w:t>Defines scripts and dependencies for React, Vite, and ESLint.</w:t>
            </w:r>
          </w:p>
        </w:tc>
      </w:tr>
      <w:tr>
        <w:tc>
          <w:tcPr>
            <w:tcW w:type="dxa" w:w="2950"/>
          </w:tcPr>
          <w:p>
            <w:pPr>
              <w:spacing w:before="0" w:after="40" w:line="276" w:lineRule="auto"/>
            </w:pPr>
            <w:r>
              <w:rPr>
                <w:rFonts w:ascii="Calibri" w:hAnsi="Calibri"/>
                <w:b w:val="0"/>
                <w:color w:val="000000"/>
                <w:sz w:val="20"/>
              </w:rPr>
              <w:t>vite.config.js</w:t>
            </w:r>
          </w:p>
        </w:tc>
        <w:tc>
          <w:tcPr>
            <w:tcW w:type="dxa" w:w="6410"/>
          </w:tcPr>
          <w:p>
            <w:pPr>
              <w:spacing w:before="0" w:after="40" w:line="276" w:lineRule="auto"/>
            </w:pPr>
            <w:r>
              <w:rPr>
                <w:rFonts w:ascii="Calibri" w:hAnsi="Calibri"/>
                <w:b w:val="0"/>
                <w:color w:val="000000"/>
                <w:sz w:val="20"/>
              </w:rPr>
              <w:t>Sets the /portfolio/ base path and enables the React plugin.</w:t>
            </w:r>
          </w:p>
        </w:tc>
      </w:tr>
      <w:tr>
        <w:tc>
          <w:tcPr>
            <w:tcW w:type="dxa" w:w="2950"/>
          </w:tcPr>
          <w:p>
            <w:pPr>
              <w:spacing w:before="0" w:after="40" w:line="276" w:lineRule="auto"/>
            </w:pPr>
            <w:r>
              <w:rPr>
                <w:rFonts w:ascii="Calibri" w:hAnsi="Calibri"/>
                <w:b w:val="0"/>
                <w:color w:val="000000"/>
                <w:sz w:val="20"/>
              </w:rPr>
              <w:t>index.html</w:t>
            </w:r>
          </w:p>
        </w:tc>
        <w:tc>
          <w:tcPr>
            <w:tcW w:type="dxa" w:w="6410"/>
          </w:tcPr>
          <w:p>
            <w:pPr>
              <w:spacing w:before="0" w:after="40" w:line="276" w:lineRule="auto"/>
            </w:pPr>
            <w:r>
              <w:rPr>
                <w:rFonts w:ascii="Calibri" w:hAnsi="Calibri"/>
                <w:b w:val="0"/>
                <w:color w:val="000000"/>
                <w:sz w:val="20"/>
              </w:rPr>
              <w:t>HTML shell with root div, metadata, favicon, and Vite script entry.</w:t>
            </w:r>
          </w:p>
        </w:tc>
      </w:tr>
      <w:tr>
        <w:tc>
          <w:tcPr>
            <w:tcW w:type="dxa" w:w="2950"/>
          </w:tcPr>
          <w:p>
            <w:pPr>
              <w:spacing w:before="0" w:after="40" w:line="276" w:lineRule="auto"/>
            </w:pPr>
            <w:r>
              <w:rPr>
                <w:rFonts w:ascii="Calibri" w:hAnsi="Calibri"/>
                <w:b w:val="0"/>
                <w:color w:val="000000"/>
                <w:sz w:val="20"/>
              </w:rPr>
              <w:t>src/main.jsx</w:t>
            </w:r>
          </w:p>
        </w:tc>
        <w:tc>
          <w:tcPr>
            <w:tcW w:type="dxa" w:w="6410"/>
          </w:tcPr>
          <w:p>
            <w:pPr>
              <w:spacing w:before="0" w:after="40" w:line="276" w:lineRule="auto"/>
            </w:pPr>
            <w:r>
              <w:rPr>
                <w:rFonts w:ascii="Calibri" w:hAnsi="Calibri"/>
                <w:b w:val="0"/>
                <w:color w:val="000000"/>
                <w:sz w:val="20"/>
              </w:rPr>
              <w:t>Creates the React root and imports the global CSS files.</w:t>
            </w:r>
          </w:p>
        </w:tc>
      </w:tr>
      <w:tr>
        <w:tc>
          <w:tcPr>
            <w:tcW w:type="dxa" w:w="2950"/>
          </w:tcPr>
          <w:p>
            <w:pPr>
              <w:spacing w:before="0" w:after="40" w:line="276" w:lineRule="auto"/>
            </w:pPr>
            <w:r>
              <w:rPr>
                <w:rFonts w:ascii="Calibri" w:hAnsi="Calibri"/>
                <w:b w:val="0"/>
                <w:color w:val="000000"/>
                <w:sz w:val="20"/>
              </w:rPr>
              <w:t>src/App.jsx</w:t>
            </w:r>
          </w:p>
        </w:tc>
        <w:tc>
          <w:tcPr>
            <w:tcW w:type="dxa" w:w="6410"/>
          </w:tcPr>
          <w:p>
            <w:pPr>
              <w:spacing w:before="0" w:after="40" w:line="276" w:lineRule="auto"/>
            </w:pPr>
            <w:r>
              <w:rPr>
                <w:rFonts w:ascii="Calibri" w:hAnsi="Calibri"/>
                <w:b w:val="0"/>
                <w:color w:val="000000"/>
                <w:sz w:val="20"/>
              </w:rPr>
              <w:t>Composes the visible page from data and section components.</w:t>
            </w:r>
          </w:p>
        </w:tc>
      </w:tr>
      <w:tr>
        <w:tc>
          <w:tcPr>
            <w:tcW w:type="dxa" w:w="2950"/>
          </w:tcPr>
          <w:p>
            <w:pPr>
              <w:spacing w:before="0" w:after="40" w:line="276" w:lineRule="auto"/>
            </w:pPr>
            <w:r>
              <w:rPr>
                <w:rFonts w:ascii="Calibri" w:hAnsi="Calibri"/>
                <w:b w:val="0"/>
                <w:color w:val="000000"/>
                <w:sz w:val="20"/>
              </w:rPr>
              <w:t>src/data/portfolioData.js</w:t>
            </w:r>
          </w:p>
        </w:tc>
        <w:tc>
          <w:tcPr>
            <w:tcW w:type="dxa" w:w="6410"/>
          </w:tcPr>
          <w:p>
            <w:pPr>
              <w:spacing w:before="0" w:after="40" w:line="276" w:lineRule="auto"/>
            </w:pPr>
            <w:r>
              <w:rPr>
                <w:rFonts w:ascii="Calibri" w:hAnsi="Calibri"/>
                <w:b w:val="0"/>
                <w:color w:val="000000"/>
                <w:sz w:val="20"/>
              </w:rPr>
              <w:t>Central editable source for visible portfolio text and contact data.</w:t>
            </w:r>
          </w:p>
        </w:tc>
      </w:tr>
      <w:tr>
        <w:tc>
          <w:tcPr>
            <w:tcW w:type="dxa" w:w="2950"/>
          </w:tcPr>
          <w:p>
            <w:pPr>
              <w:spacing w:before="0" w:after="40" w:line="276" w:lineRule="auto"/>
            </w:pPr>
            <w:r>
              <w:rPr>
                <w:rFonts w:ascii="Calibri" w:hAnsi="Calibri"/>
                <w:b w:val="0"/>
                <w:color w:val="000000"/>
                <w:sz w:val="20"/>
              </w:rPr>
              <w:t>src/components/*.jsx</w:t>
            </w:r>
          </w:p>
        </w:tc>
        <w:tc>
          <w:tcPr>
            <w:tcW w:type="dxa" w:w="6410"/>
          </w:tcPr>
          <w:p>
            <w:pPr>
              <w:spacing w:before="0" w:after="40" w:line="276" w:lineRule="auto"/>
            </w:pPr>
            <w:r>
              <w:rPr>
                <w:rFonts w:ascii="Calibri" w:hAnsi="Calibri"/>
                <w:b w:val="0"/>
                <w:color w:val="000000"/>
                <w:sz w:val="20"/>
              </w:rPr>
              <w:t>Reusable page sections such as Nav, Hero, About, StaffRoles, Skills, Contact, and Footer.</w:t>
            </w:r>
          </w:p>
        </w:tc>
      </w:tr>
      <w:tr>
        <w:tc>
          <w:tcPr>
            <w:tcW w:type="dxa" w:w="2950"/>
          </w:tcPr>
          <w:p>
            <w:pPr>
              <w:spacing w:before="0" w:after="40" w:line="276" w:lineRule="auto"/>
            </w:pPr>
            <w:r>
              <w:rPr>
                <w:rFonts w:ascii="Calibri" w:hAnsi="Calibri"/>
                <w:b w:val="0"/>
                <w:color w:val="000000"/>
                <w:sz w:val="20"/>
              </w:rPr>
              <w:t>src/styles.css</w:t>
            </w:r>
          </w:p>
        </w:tc>
        <w:tc>
          <w:tcPr>
            <w:tcW w:type="dxa" w:w="6410"/>
          </w:tcPr>
          <w:p>
            <w:pPr>
              <w:spacing w:before="0" w:after="40" w:line="276" w:lineRule="auto"/>
            </w:pPr>
            <w:r>
              <w:rPr>
                <w:rFonts w:ascii="Calibri" w:hAnsi="Calibri"/>
                <w:b w:val="0"/>
                <w:color w:val="000000"/>
                <w:sz w:val="20"/>
              </w:rPr>
              <w:t>Original global design tokens, animations, responsive rules, and component classes.</w:t>
            </w:r>
          </w:p>
        </w:tc>
      </w:tr>
      <w:tr>
        <w:tc>
          <w:tcPr>
            <w:tcW w:type="dxa" w:w="2950"/>
          </w:tcPr>
          <w:p>
            <w:pPr>
              <w:spacing w:before="0" w:after="40" w:line="276" w:lineRule="auto"/>
            </w:pPr>
            <w:r>
              <w:rPr>
                <w:rFonts w:ascii="Calibri" w:hAnsi="Calibri"/>
                <w:b w:val="0"/>
                <w:color w:val="000000"/>
                <w:sz w:val="20"/>
              </w:rPr>
              <w:t>src/redesign.css</w:t>
            </w:r>
          </w:p>
        </w:tc>
        <w:tc>
          <w:tcPr>
            <w:tcW w:type="dxa" w:w="6410"/>
          </w:tcPr>
          <w:p>
            <w:pPr>
              <w:spacing w:before="0" w:after="40" w:line="276" w:lineRule="auto"/>
            </w:pPr>
            <w:r>
              <w:rPr>
                <w:rFonts w:ascii="Calibri" w:hAnsi="Calibri"/>
                <w:b w:val="0"/>
                <w:color w:val="000000"/>
                <w:sz w:val="20"/>
              </w:rPr>
              <w:t>Later visual override layer for the current pink/purple design.</w:t>
            </w:r>
          </w:p>
        </w:tc>
      </w:tr>
      <w:tr>
        <w:tc>
          <w:tcPr>
            <w:tcW w:type="dxa" w:w="2950"/>
          </w:tcPr>
          <w:p>
            <w:pPr>
              <w:spacing w:before="0" w:after="40" w:line="276" w:lineRule="auto"/>
            </w:pPr>
            <w:r>
              <w:rPr>
                <w:rFonts w:ascii="Calibri" w:hAnsi="Calibri"/>
                <w:b w:val="0"/>
                <w:color w:val="000000"/>
                <w:sz w:val="20"/>
              </w:rPr>
              <w:t>public/profile</w:t>
            </w:r>
          </w:p>
        </w:tc>
        <w:tc>
          <w:tcPr>
            <w:tcW w:type="dxa" w:w="6410"/>
          </w:tcPr>
          <w:p>
            <w:pPr>
              <w:spacing w:before="0" w:after="40" w:line="276" w:lineRule="auto"/>
            </w:pPr>
            <w:r>
              <w:rPr>
                <w:rFonts w:ascii="Calibri" w:hAnsi="Calibri"/>
                <w:b w:val="0"/>
                <w:color w:val="000000"/>
                <w:sz w:val="20"/>
              </w:rPr>
              <w:t>Profile avatar and favicon images.</w:t>
            </w:r>
          </w:p>
        </w:tc>
      </w:tr>
      <w:tr>
        <w:tc>
          <w:tcPr>
            <w:tcW w:type="dxa" w:w="2950"/>
          </w:tcPr>
          <w:p>
            <w:pPr>
              <w:spacing w:before="0" w:after="40" w:line="276" w:lineRule="auto"/>
            </w:pPr>
            <w:r>
              <w:rPr>
                <w:rFonts w:ascii="Calibri" w:hAnsi="Calibri"/>
                <w:b w:val="0"/>
                <w:color w:val="000000"/>
                <w:sz w:val="20"/>
              </w:rPr>
              <w:t>public/screenshots</w:t>
            </w:r>
          </w:p>
        </w:tc>
        <w:tc>
          <w:tcPr>
            <w:tcW w:type="dxa" w:w="6410"/>
          </w:tcPr>
          <w:p>
            <w:pPr>
              <w:spacing w:before="0" w:after="40" w:line="276" w:lineRule="auto"/>
            </w:pPr>
            <w:r>
              <w:rPr>
                <w:rFonts w:ascii="Calibri" w:hAnsi="Calibri"/>
                <w:b w:val="0"/>
                <w:color w:val="000000"/>
                <w:sz w:val="20"/>
              </w:rPr>
              <w:t>Archived screenshot assets. The visible site no longer renders the gallery section.</w:t>
            </w:r>
          </w:p>
        </w:tc>
      </w:tr>
      <w:tr>
        <w:tc>
          <w:tcPr>
            <w:tcW w:type="dxa" w:w="2950"/>
          </w:tcPr>
          <w:p>
            <w:pPr>
              <w:spacing w:before="0" w:after="40" w:line="276" w:lineRule="auto"/>
            </w:pPr>
            <w:r>
              <w:rPr>
                <w:rFonts w:ascii="Calibri" w:hAnsi="Calibri"/>
                <w:b w:val="0"/>
                <w:color w:val="000000"/>
                <w:sz w:val="20"/>
              </w:rPr>
              <w:t>.github/workflows/deploy.yml</w:t>
            </w:r>
          </w:p>
        </w:tc>
        <w:tc>
          <w:tcPr>
            <w:tcW w:type="dxa" w:w="6410"/>
          </w:tcPr>
          <w:p>
            <w:pPr>
              <w:spacing w:before="0" w:after="40" w:line="276" w:lineRule="auto"/>
            </w:pPr>
            <w:r>
              <w:rPr>
                <w:rFonts w:ascii="Calibri" w:hAnsi="Calibri"/>
                <w:b w:val="0"/>
                <w:color w:val="000000"/>
                <w:sz w:val="20"/>
              </w:rPr>
              <w:t>GitHub Actions workflow that builds and deploys to GitHub Pages.</w:t>
            </w:r>
          </w:p>
        </w:tc>
      </w:tr>
    </w:tbl>
    <w:p>
      <w:pPr>
        <w:spacing w:before="0" w:after="80" w:line="300" w:lineRule="auto"/>
      </w:pPr>
    </w:p>
    <w:p>
      <w:pPr>
        <w:pStyle w:val="Heading1"/>
        <w:keepNext/>
        <w:spacing w:line="300" w:lineRule="auto" w:before="360" w:after="200"/>
      </w:pPr>
      <w:r>
        <w:rPr>
          <w:rFonts w:ascii="Calibri" w:hAnsi="Calibri"/>
          <w:b/>
          <w:color w:val="2E74B5"/>
          <w:sz w:val="32"/>
        </w:rPr>
        <w:t>7. Visible Page Composition</w:t>
      </w:r>
    </w:p>
    <w:p>
      <w:pPr>
        <w:spacing w:before="0" w:after="120" w:line="300" w:lineRule="auto"/>
      </w:pPr>
      <w:r>
        <w:rPr>
          <w:rFonts w:ascii="Calibri" w:hAnsi="Calibri"/>
          <w:b w:val="0"/>
          <w:i w:val="0"/>
          <w:color w:val="000000"/>
          <w:sz w:val="22"/>
        </w:rPr>
        <w:t>The live App.jsx renders these sections in order:</w:t>
      </w:r>
    </w:p>
    <w:p>
      <w:pPr>
        <w:pStyle w:val="ListBullet"/>
        <w:spacing w:after="80" w:line="300" w:lineRule="auto"/>
        <w:ind w:left="540" w:hanging="271"/>
      </w:pPr>
      <w:r>
        <w:rPr>
          <w:rFonts w:ascii="Calibri" w:hAnsi="Calibri"/>
          <w:color w:val="000000"/>
          <w:sz w:val="22"/>
        </w:rPr>
        <w:t>Nav: fixed top navigation with avatar brand and anchor links.</w:t>
      </w:r>
    </w:p>
    <w:p>
      <w:pPr>
        <w:pStyle w:val="ListBullet"/>
        <w:spacing w:after="80" w:line="300" w:lineRule="auto"/>
        <w:ind w:left="540" w:hanging="271"/>
      </w:pPr>
      <w:r>
        <w:rPr>
          <w:rFonts w:ascii="Calibri" w:hAnsi="Calibri"/>
          <w:color w:val="000000"/>
          <w:sz w:val="22"/>
        </w:rPr>
        <w:t>Hero: profile image, About Me Portfolio badge, Glitch headline, title, subtitle, support text, and Contact/About buttons.</w:t>
      </w:r>
    </w:p>
    <w:p>
      <w:pPr>
        <w:pStyle w:val="ListBullet"/>
        <w:spacing w:after="80" w:line="300" w:lineRule="auto"/>
        <w:ind w:left="540" w:hanging="271"/>
      </w:pPr>
      <w:r>
        <w:rPr>
          <w:rFonts w:ascii="Calibri" w:hAnsi="Calibri"/>
          <w:color w:val="000000"/>
          <w:sz w:val="22"/>
        </w:rPr>
        <w:t>About: profile paragraph and three stats: 6+ Server Projects, 1.21+ Minecraft Versions, and Java as the main plugin stack.</w:t>
      </w:r>
    </w:p>
    <w:p>
      <w:pPr>
        <w:pStyle w:val="ListBullet"/>
        <w:spacing w:after="80" w:line="300" w:lineRule="auto"/>
        <w:ind w:left="540" w:hanging="271"/>
      </w:pPr>
      <w:r>
        <w:rPr>
          <w:rFonts w:ascii="Calibri" w:hAnsi="Calibri"/>
          <w:color w:val="000000"/>
          <w:sz w:val="22"/>
        </w:rPr>
        <w:t>StaffRoles: current work on Prism SMP and Unstable SMP, plus past roles on Vortex SMP, Primal SMP, Anchor SMP, and Reality SMP.</w:t>
      </w:r>
    </w:p>
    <w:p>
      <w:pPr>
        <w:pStyle w:val="ListBullet"/>
        <w:spacing w:after="80" w:line="300" w:lineRule="auto"/>
        <w:ind w:left="540" w:hanging="271"/>
      </w:pPr>
      <w:r>
        <w:rPr>
          <w:rFonts w:ascii="Calibri" w:hAnsi="Calibri"/>
          <w:color w:val="000000"/>
          <w:sz w:val="22"/>
        </w:rPr>
        <w:t>SpecializedSkills: eight cards covering plugin development, server operations, Discord tools, automation, UI, debugging, hosting, and community building.</w:t>
      </w:r>
    </w:p>
    <w:p>
      <w:pPr>
        <w:pStyle w:val="ListBullet"/>
        <w:spacing w:after="80" w:line="300" w:lineRule="auto"/>
        <w:ind w:left="540" w:hanging="271"/>
      </w:pPr>
      <w:r>
        <w:rPr>
          <w:rFonts w:ascii="Calibri" w:hAnsi="Calibri"/>
          <w:color w:val="000000"/>
          <w:sz w:val="22"/>
        </w:rPr>
        <w:t>Contact: Discord-focused contact section with a button that copies the username mr. zap.</w:t>
      </w:r>
    </w:p>
    <w:p>
      <w:pPr>
        <w:pStyle w:val="ListBullet"/>
        <w:spacing w:after="80" w:line="300" w:lineRule="auto"/>
        <w:ind w:left="540" w:hanging="271"/>
      </w:pPr>
      <w:r>
        <w:rPr>
          <w:rFonts w:ascii="Calibri" w:hAnsi="Calibri"/>
          <w:color w:val="000000"/>
          <w:sz w:val="22"/>
        </w:rPr>
        <w:t>Footer: Built by Glitch and Back to top link.</w:t>
      </w:r>
    </w:p>
    <w:p>
      <w:pPr>
        <w:pStyle w:val="Heading1"/>
        <w:keepNext/>
        <w:spacing w:line="300" w:lineRule="auto" w:before="360" w:after="200"/>
      </w:pPr>
      <w:r>
        <w:rPr>
          <w:rFonts w:ascii="Calibri" w:hAnsi="Calibri"/>
          <w:b/>
          <w:color w:val="2E74B5"/>
          <w:sz w:val="32"/>
        </w:rPr>
        <w:t>8. Important Component Behavior</w:t>
      </w:r>
    </w:p>
    <w:tbl>
      <w:tblPr>
        <w:tblW w:type="dxa" w:w="9360"/>
        <w:jc w:val="left"/>
        <w:tblLayout w:type="fixed"/>
        <w:tblLook w:firstColumn="1" w:firstRow="1" w:lastColumn="0" w:lastRow="0" w:noHBand="0" w:noVBand="1" w:val="04A0"/>
        <w:tblInd w:type="dxa" w:w="12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2400"/>
        <w:gridCol w:w="6960"/>
      </w:tblGrid>
      <w:tr>
        <w:trPr>
          <w:tblHeader w:val="true"/>
        </w:trPr>
        <w:tc>
          <w:tcPr>
            <w:tcW w:type="dxa" w:w="240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Component</w:t>
            </w:r>
          </w:p>
        </w:tc>
        <w:tc>
          <w:tcPr>
            <w:tcW w:type="dxa" w:w="696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Behavior</w:t>
            </w:r>
          </w:p>
        </w:tc>
      </w:tr>
      <w:tr>
        <w:tc>
          <w:tcPr>
            <w:tcW w:type="dxa" w:w="2400"/>
          </w:tcPr>
          <w:p>
            <w:pPr>
              <w:spacing w:before="0" w:after="40" w:line="276" w:lineRule="auto"/>
            </w:pPr>
            <w:r>
              <w:rPr>
                <w:rFonts w:ascii="Calibri" w:hAnsi="Calibri"/>
                <w:b w:val="0"/>
                <w:color w:val="000000"/>
                <w:sz w:val="20"/>
              </w:rPr>
              <w:t>Nav.jsx</w:t>
            </w:r>
          </w:p>
        </w:tc>
        <w:tc>
          <w:tcPr>
            <w:tcW w:type="dxa" w:w="6960"/>
          </w:tcPr>
          <w:p>
            <w:pPr>
              <w:spacing w:before="0" w:after="40" w:line="276" w:lineRule="auto"/>
            </w:pPr>
            <w:r>
              <w:rPr>
                <w:rFonts w:ascii="Calibri" w:hAnsi="Calibri"/>
                <w:b w:val="0"/>
                <w:color w:val="000000"/>
                <w:sz w:val="20"/>
              </w:rPr>
              <w:t>Tracks the active section on scroll and hash changes, then highlights the active nav link.</w:t>
            </w:r>
          </w:p>
        </w:tc>
      </w:tr>
      <w:tr>
        <w:tc>
          <w:tcPr>
            <w:tcW w:type="dxa" w:w="2400"/>
          </w:tcPr>
          <w:p>
            <w:pPr>
              <w:spacing w:before="0" w:after="40" w:line="276" w:lineRule="auto"/>
            </w:pPr>
            <w:r>
              <w:rPr>
                <w:rFonts w:ascii="Calibri" w:hAnsi="Calibri"/>
                <w:b w:val="0"/>
                <w:color w:val="000000"/>
                <w:sz w:val="20"/>
              </w:rPr>
              <w:t>Hero.jsx</w:t>
            </w:r>
          </w:p>
        </w:tc>
        <w:tc>
          <w:tcPr>
            <w:tcW w:type="dxa" w:w="6960"/>
          </w:tcPr>
          <w:p>
            <w:pPr>
              <w:spacing w:before="0" w:after="40" w:line="276" w:lineRule="auto"/>
            </w:pPr>
            <w:r>
              <w:rPr>
                <w:rFonts w:ascii="Calibri" w:hAnsi="Calibri"/>
                <w:b w:val="0"/>
                <w:color w:val="000000"/>
                <w:sz w:val="20"/>
              </w:rPr>
              <w:t>Renders the profile avatar, hero text, action links, and online indicator.</w:t>
            </w:r>
          </w:p>
        </w:tc>
      </w:tr>
      <w:tr>
        <w:tc>
          <w:tcPr>
            <w:tcW w:type="dxa" w:w="2400"/>
          </w:tcPr>
          <w:p>
            <w:pPr>
              <w:spacing w:before="0" w:after="40" w:line="276" w:lineRule="auto"/>
            </w:pPr>
            <w:r>
              <w:rPr>
                <w:rFonts w:ascii="Calibri" w:hAnsi="Calibri"/>
                <w:b w:val="0"/>
                <w:color w:val="000000"/>
                <w:sz w:val="20"/>
              </w:rPr>
              <w:t>QuantumOrb.jsx</w:t>
            </w:r>
          </w:p>
        </w:tc>
        <w:tc>
          <w:tcPr>
            <w:tcW w:type="dxa" w:w="6960"/>
          </w:tcPr>
          <w:p>
            <w:pPr>
              <w:spacing w:before="0" w:after="40" w:line="276" w:lineRule="auto"/>
            </w:pPr>
            <w:r>
              <w:rPr>
                <w:rFonts w:ascii="Calibri" w:hAnsi="Calibri"/>
                <w:b w:val="0"/>
                <w:color w:val="000000"/>
                <w:sz w:val="20"/>
              </w:rPr>
              <w:t>Creates decorative animated grid, glow, and particle effects with CSS-driven custom properties.</w:t>
            </w:r>
          </w:p>
        </w:tc>
      </w:tr>
      <w:tr>
        <w:tc>
          <w:tcPr>
            <w:tcW w:type="dxa" w:w="2400"/>
          </w:tcPr>
          <w:p>
            <w:pPr>
              <w:spacing w:before="0" w:after="40" w:line="276" w:lineRule="auto"/>
            </w:pPr>
            <w:r>
              <w:rPr>
                <w:rFonts w:ascii="Calibri" w:hAnsi="Calibri"/>
                <w:b w:val="0"/>
                <w:color w:val="000000"/>
                <w:sz w:val="20"/>
              </w:rPr>
              <w:t>About.jsx</w:t>
            </w:r>
          </w:p>
        </w:tc>
        <w:tc>
          <w:tcPr>
            <w:tcW w:type="dxa" w:w="6960"/>
          </w:tcPr>
          <w:p>
            <w:pPr>
              <w:spacing w:before="0" w:after="40" w:line="276" w:lineRule="auto"/>
            </w:pPr>
            <w:r>
              <w:rPr>
                <w:rFonts w:ascii="Calibri" w:hAnsi="Calibri"/>
                <w:b w:val="0"/>
                <w:color w:val="000000"/>
                <w:sz w:val="20"/>
              </w:rPr>
              <w:t>Renders profile text and stats from portfolioData.js.</w:t>
            </w:r>
          </w:p>
        </w:tc>
      </w:tr>
      <w:tr>
        <w:tc>
          <w:tcPr>
            <w:tcW w:type="dxa" w:w="2400"/>
          </w:tcPr>
          <w:p>
            <w:pPr>
              <w:spacing w:before="0" w:after="40" w:line="276" w:lineRule="auto"/>
            </w:pPr>
            <w:r>
              <w:rPr>
                <w:rFonts w:ascii="Calibri" w:hAnsi="Calibri"/>
                <w:b w:val="0"/>
                <w:color w:val="000000"/>
                <w:sz w:val="20"/>
              </w:rPr>
              <w:t>StaffRoles.jsx</w:t>
            </w:r>
          </w:p>
        </w:tc>
        <w:tc>
          <w:tcPr>
            <w:tcW w:type="dxa" w:w="6960"/>
          </w:tcPr>
          <w:p>
            <w:pPr>
              <w:spacing w:before="0" w:after="40" w:line="276" w:lineRule="auto"/>
            </w:pPr>
            <w:r>
              <w:rPr>
                <w:rFonts w:ascii="Calibri" w:hAnsi="Calibri"/>
                <w:b w:val="0"/>
                <w:color w:val="000000"/>
                <w:sz w:val="20"/>
              </w:rPr>
              <w:t>Renders current and past server role cards from the data file.</w:t>
            </w:r>
          </w:p>
        </w:tc>
      </w:tr>
      <w:tr>
        <w:tc>
          <w:tcPr>
            <w:tcW w:type="dxa" w:w="2400"/>
          </w:tcPr>
          <w:p>
            <w:pPr>
              <w:spacing w:before="0" w:after="40" w:line="276" w:lineRule="auto"/>
            </w:pPr>
            <w:r>
              <w:rPr>
                <w:rFonts w:ascii="Calibri" w:hAnsi="Calibri"/>
                <w:b w:val="0"/>
                <w:color w:val="000000"/>
                <w:sz w:val="20"/>
              </w:rPr>
              <w:t>SpecializedSkills.jsx</w:t>
            </w:r>
          </w:p>
        </w:tc>
        <w:tc>
          <w:tcPr>
            <w:tcW w:type="dxa" w:w="6960"/>
          </w:tcPr>
          <w:p>
            <w:pPr>
              <w:spacing w:before="0" w:after="40" w:line="276" w:lineRule="auto"/>
            </w:pPr>
            <w:r>
              <w:rPr>
                <w:rFonts w:ascii="Calibri" w:hAnsi="Calibri"/>
                <w:b w:val="0"/>
                <w:color w:val="000000"/>
                <w:sz w:val="20"/>
              </w:rPr>
              <w:t>Renders the skill cards from the specializedSkills array.</w:t>
            </w:r>
          </w:p>
        </w:tc>
      </w:tr>
      <w:tr>
        <w:tc>
          <w:tcPr>
            <w:tcW w:type="dxa" w:w="2400"/>
          </w:tcPr>
          <w:p>
            <w:pPr>
              <w:spacing w:before="0" w:after="40" w:line="276" w:lineRule="auto"/>
            </w:pPr>
            <w:r>
              <w:rPr>
                <w:rFonts w:ascii="Calibri" w:hAnsi="Calibri"/>
                <w:b w:val="0"/>
                <w:color w:val="000000"/>
                <w:sz w:val="20"/>
              </w:rPr>
              <w:t>Contact.jsx</w:t>
            </w:r>
          </w:p>
        </w:tc>
        <w:tc>
          <w:tcPr>
            <w:tcW w:type="dxa" w:w="6960"/>
          </w:tcPr>
          <w:p>
            <w:pPr>
              <w:spacing w:before="0" w:after="40" w:line="276" w:lineRule="auto"/>
            </w:pPr>
            <w:r>
              <w:rPr>
                <w:rFonts w:ascii="Calibri" w:hAnsi="Calibri"/>
                <w:b w:val="0"/>
                <w:color w:val="000000"/>
                <w:sz w:val="20"/>
              </w:rPr>
              <w:t>Uses navigator.clipboard.writeText to copy the Discord username and briefly show Copied username.</w:t>
            </w:r>
          </w:p>
        </w:tc>
      </w:tr>
    </w:tbl>
    <w:p>
      <w:pPr>
        <w:spacing w:before="0" w:after="80" w:line="300" w:lineRule="auto"/>
      </w:pPr>
    </w:p>
    <w:p>
      <w:pPr>
        <w:pStyle w:val="Heading1"/>
        <w:keepNext/>
        <w:spacing w:line="300" w:lineRule="auto" w:before="360" w:after="200"/>
      </w:pPr>
      <w:r>
        <w:rPr>
          <w:rFonts w:ascii="Calibri" w:hAnsi="Calibri"/>
          <w:b/>
          <w:color w:val="2E74B5"/>
          <w:sz w:val="32"/>
        </w:rPr>
        <w:t>9. Content Inventory</w:t>
      </w:r>
    </w:p>
    <w:tbl>
      <w:tblPr>
        <w:tblW w:type="dxa" w:w="9360"/>
        <w:jc w:val="left"/>
        <w:tblLayout w:type="fixed"/>
        <w:tblLook w:firstColumn="1" w:firstRow="1" w:lastColumn="0" w:lastRow="0" w:noHBand="0" w:noVBand="1" w:val="04A0"/>
        <w:tblInd w:type="dxa" w:w="12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2500"/>
        <w:gridCol w:w="6860"/>
      </w:tblGrid>
      <w:tr>
        <w:trPr>
          <w:tblHeader w:val="true"/>
        </w:trPr>
        <w:tc>
          <w:tcPr>
            <w:tcW w:type="dxa" w:w="250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Content area</w:t>
            </w:r>
          </w:p>
        </w:tc>
        <w:tc>
          <w:tcPr>
            <w:tcW w:type="dxa" w:w="686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Current value</w:t>
            </w:r>
          </w:p>
        </w:tc>
      </w:tr>
      <w:tr>
        <w:tc>
          <w:tcPr>
            <w:tcW w:type="dxa" w:w="2500"/>
          </w:tcPr>
          <w:p>
            <w:pPr>
              <w:spacing w:before="0" w:after="40" w:line="276" w:lineRule="auto"/>
            </w:pPr>
            <w:r>
              <w:rPr>
                <w:rFonts w:ascii="Calibri" w:hAnsi="Calibri"/>
                <w:b w:val="0"/>
                <w:color w:val="000000"/>
                <w:sz w:val="20"/>
              </w:rPr>
              <w:t>Name</w:t>
            </w:r>
          </w:p>
        </w:tc>
        <w:tc>
          <w:tcPr>
            <w:tcW w:type="dxa" w:w="6860"/>
          </w:tcPr>
          <w:p>
            <w:pPr>
              <w:spacing w:before="0" w:after="40" w:line="276" w:lineRule="auto"/>
            </w:pPr>
            <w:r>
              <w:rPr>
                <w:rFonts w:ascii="Calibri" w:hAnsi="Calibri"/>
                <w:b w:val="0"/>
                <w:color w:val="000000"/>
                <w:sz w:val="20"/>
              </w:rPr>
              <w:t>Glitch</w:t>
            </w:r>
          </w:p>
        </w:tc>
      </w:tr>
      <w:tr>
        <w:tc>
          <w:tcPr>
            <w:tcW w:type="dxa" w:w="2500"/>
          </w:tcPr>
          <w:p>
            <w:pPr>
              <w:spacing w:before="0" w:after="40" w:line="276" w:lineRule="auto"/>
            </w:pPr>
            <w:r>
              <w:rPr>
                <w:rFonts w:ascii="Calibri" w:hAnsi="Calibri"/>
                <w:b w:val="0"/>
                <w:color w:val="000000"/>
                <w:sz w:val="20"/>
              </w:rPr>
              <w:t>Title</w:t>
            </w:r>
          </w:p>
        </w:tc>
        <w:tc>
          <w:tcPr>
            <w:tcW w:type="dxa" w:w="6860"/>
          </w:tcPr>
          <w:p>
            <w:pPr>
              <w:spacing w:before="0" w:after="40" w:line="276" w:lineRule="auto"/>
            </w:pPr>
            <w:r>
              <w:rPr>
                <w:rFonts w:ascii="Calibri" w:hAnsi="Calibri"/>
                <w:b w:val="0"/>
                <w:color w:val="000000"/>
                <w:sz w:val="20"/>
              </w:rPr>
              <w:t>Minecraft Developer &amp; Community Builder</w:t>
            </w:r>
          </w:p>
        </w:tc>
      </w:tr>
      <w:tr>
        <w:tc>
          <w:tcPr>
            <w:tcW w:type="dxa" w:w="2500"/>
          </w:tcPr>
          <w:p>
            <w:pPr>
              <w:spacing w:before="0" w:after="40" w:line="276" w:lineRule="auto"/>
            </w:pPr>
            <w:r>
              <w:rPr>
                <w:rFonts w:ascii="Calibri" w:hAnsi="Calibri"/>
                <w:b w:val="0"/>
                <w:color w:val="000000"/>
                <w:sz w:val="20"/>
              </w:rPr>
              <w:t>Subtitle</w:t>
            </w:r>
          </w:p>
        </w:tc>
        <w:tc>
          <w:tcPr>
            <w:tcW w:type="dxa" w:w="6860"/>
          </w:tcPr>
          <w:p>
            <w:pPr>
              <w:spacing w:before="0" w:after="40" w:line="276" w:lineRule="auto"/>
            </w:pPr>
            <w:r>
              <w:rPr>
                <w:rFonts w:ascii="Calibri" w:hAnsi="Calibri"/>
                <w:b w:val="0"/>
                <w:color w:val="000000"/>
                <w:sz w:val="20"/>
              </w:rPr>
              <w:t>Minecraft plugins, server systems, communities, and UI experiments</w:t>
            </w:r>
          </w:p>
        </w:tc>
      </w:tr>
      <w:tr>
        <w:tc>
          <w:tcPr>
            <w:tcW w:type="dxa" w:w="2500"/>
          </w:tcPr>
          <w:p>
            <w:pPr>
              <w:spacing w:before="0" w:after="40" w:line="276" w:lineRule="auto"/>
            </w:pPr>
            <w:r>
              <w:rPr>
                <w:rFonts w:ascii="Calibri" w:hAnsi="Calibri"/>
                <w:b w:val="0"/>
                <w:color w:val="000000"/>
                <w:sz w:val="20"/>
              </w:rPr>
              <w:t>Contact username</w:t>
            </w:r>
          </w:p>
        </w:tc>
        <w:tc>
          <w:tcPr>
            <w:tcW w:type="dxa" w:w="6860"/>
          </w:tcPr>
          <w:p>
            <w:pPr>
              <w:spacing w:before="0" w:after="40" w:line="276" w:lineRule="auto"/>
            </w:pPr>
            <w:r>
              <w:rPr>
                <w:rFonts w:ascii="Calibri" w:hAnsi="Calibri"/>
                <w:b w:val="0"/>
                <w:color w:val="000000"/>
                <w:sz w:val="20"/>
              </w:rPr>
              <w:t>mr. zap</w:t>
            </w:r>
          </w:p>
        </w:tc>
      </w:tr>
      <w:tr>
        <w:tc>
          <w:tcPr>
            <w:tcW w:type="dxa" w:w="2500"/>
          </w:tcPr>
          <w:p>
            <w:pPr>
              <w:spacing w:before="0" w:after="40" w:line="276" w:lineRule="auto"/>
            </w:pPr>
            <w:r>
              <w:rPr>
                <w:rFonts w:ascii="Calibri" w:hAnsi="Calibri"/>
                <w:b w:val="0"/>
                <w:color w:val="000000"/>
                <w:sz w:val="20"/>
              </w:rPr>
              <w:t>Current roles</w:t>
            </w:r>
          </w:p>
        </w:tc>
        <w:tc>
          <w:tcPr>
            <w:tcW w:type="dxa" w:w="6860"/>
          </w:tcPr>
          <w:p>
            <w:pPr>
              <w:spacing w:before="0" w:after="40" w:line="276" w:lineRule="auto"/>
            </w:pPr>
            <w:r>
              <w:rPr>
                <w:rFonts w:ascii="Calibri" w:hAnsi="Calibri"/>
                <w:b w:val="0"/>
                <w:color w:val="000000"/>
                <w:sz w:val="20"/>
              </w:rPr>
              <w:t>Prism SMP Developer; Unstable SMP Staff / Developer</w:t>
            </w:r>
          </w:p>
        </w:tc>
      </w:tr>
      <w:tr>
        <w:tc>
          <w:tcPr>
            <w:tcW w:type="dxa" w:w="2500"/>
          </w:tcPr>
          <w:p>
            <w:pPr>
              <w:spacing w:before="0" w:after="40" w:line="276" w:lineRule="auto"/>
            </w:pPr>
            <w:r>
              <w:rPr>
                <w:rFonts w:ascii="Calibri" w:hAnsi="Calibri"/>
                <w:b w:val="0"/>
                <w:color w:val="000000"/>
                <w:sz w:val="20"/>
              </w:rPr>
              <w:t>Past roles</w:t>
            </w:r>
          </w:p>
        </w:tc>
        <w:tc>
          <w:tcPr>
            <w:tcW w:type="dxa" w:w="6860"/>
          </w:tcPr>
          <w:p>
            <w:pPr>
              <w:spacing w:before="0" w:after="40" w:line="276" w:lineRule="auto"/>
            </w:pPr>
            <w:r>
              <w:rPr>
                <w:rFonts w:ascii="Calibri" w:hAnsi="Calibri"/>
                <w:b w:val="0"/>
                <w:color w:val="000000"/>
                <w:sz w:val="20"/>
              </w:rPr>
              <w:t>Vortex SMP, Primal SMP, Anchor SMP, Reality SMP</w:t>
            </w:r>
          </w:p>
        </w:tc>
      </w:tr>
      <w:tr>
        <w:tc>
          <w:tcPr>
            <w:tcW w:type="dxa" w:w="2500"/>
          </w:tcPr>
          <w:p>
            <w:pPr>
              <w:spacing w:before="0" w:after="40" w:line="276" w:lineRule="auto"/>
            </w:pPr>
            <w:r>
              <w:rPr>
                <w:rFonts w:ascii="Calibri" w:hAnsi="Calibri"/>
                <w:b w:val="0"/>
                <w:color w:val="000000"/>
                <w:sz w:val="20"/>
              </w:rPr>
              <w:t>Primary edit file</w:t>
            </w:r>
          </w:p>
        </w:tc>
        <w:tc>
          <w:tcPr>
            <w:tcW w:type="dxa" w:w="6860"/>
          </w:tcPr>
          <w:p>
            <w:pPr>
              <w:spacing w:before="0" w:after="40" w:line="276" w:lineRule="auto"/>
            </w:pPr>
            <w:r>
              <w:rPr>
                <w:rFonts w:ascii="Calibri" w:hAnsi="Calibri"/>
                <w:b w:val="0"/>
                <w:color w:val="000000"/>
                <w:sz w:val="20"/>
              </w:rPr>
              <w:t>src/data/portfolioData.js</w:t>
            </w:r>
          </w:p>
        </w:tc>
      </w:tr>
    </w:tbl>
    <w:p>
      <w:pPr>
        <w:spacing w:before="0" w:after="80" w:line="300" w:lineRule="auto"/>
      </w:pPr>
    </w:p>
    <w:p>
      <w:pPr>
        <w:pStyle w:val="Heading1"/>
        <w:keepNext/>
        <w:spacing w:line="300" w:lineRule="auto" w:before="360" w:after="200"/>
      </w:pPr>
      <w:r>
        <w:rPr>
          <w:rFonts w:ascii="Calibri" w:hAnsi="Calibri"/>
          <w:b/>
          <w:color w:val="2E74B5"/>
          <w:sz w:val="32"/>
        </w:rPr>
        <w:t>10. Deployment Workflow</w:t>
      </w:r>
    </w:p>
    <w:p>
      <w:pPr>
        <w:spacing w:before="0" w:after="120" w:line="300" w:lineRule="auto"/>
      </w:pPr>
      <w:r>
        <w:rPr>
          <w:rFonts w:ascii="Calibri" w:hAnsi="Calibri"/>
          <w:b w:val="0"/>
          <w:i w:val="0"/>
          <w:color w:val="000000"/>
          <w:sz w:val="22"/>
        </w:rPr>
        <w:t>Deployment is configured in .github/workflows/deploy.yml. On push to main, GitHub Actions checks out the repo, sets up Node 24, runs npm ci, runs npm run build, uploads the dist folder as a Pages artifact, and deploys it with actions/deploy-pages.</w:t>
      </w:r>
    </w:p>
    <w:p>
      <w:pPr>
        <w:spacing w:before="0" w:after="120" w:line="300" w:lineRule="auto"/>
      </w:pPr>
      <w:r>
        <w:rPr>
          <w:rFonts w:ascii="Calibri" w:hAnsi="Calibri"/>
          <w:b w:val="0"/>
          <w:i w:val="0"/>
          <w:color w:val="000000"/>
          <w:sz w:val="22"/>
        </w:rPr>
        <w:t>The base path in vite.config.js is /portfolio/. Without that base path, the GitHub Pages asset URLs would point to the wrong place, because the site is served under the /portfolio/ repository path.</w:t>
      </w:r>
    </w:p>
    <w:p>
      <w:pPr>
        <w:pStyle w:val="Heading1"/>
        <w:keepNext/>
        <w:spacing w:line="300" w:lineRule="auto" w:before="360" w:after="200"/>
      </w:pPr>
      <w:r>
        <w:rPr>
          <w:rFonts w:ascii="Calibri" w:hAnsi="Calibri"/>
          <w:b/>
          <w:color w:val="2E74B5"/>
          <w:sz w:val="32"/>
        </w:rPr>
        <w:t>11. Verification Performed</w:t>
      </w:r>
    </w:p>
    <w:tbl>
      <w:tblPr>
        <w:tblW w:type="dxa" w:w="9360"/>
        <w:jc w:val="left"/>
        <w:tblLayout w:type="fixed"/>
        <w:tblLook w:firstColumn="1" w:firstRow="1" w:lastColumn="0" w:lastRow="0" w:noHBand="0" w:noVBand="1" w:val="04A0"/>
        <w:tblInd w:type="dxa" w:w="12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Check</w:t>
            </w:r>
          </w:p>
        </w:tc>
        <w:tc>
          <w:tcPr>
            <w:tcW w:type="dxa" w:w="6760"/>
            <w:vAlign w:val="center"/>
            <w:tcMar>
              <w:top w:w="80" w:type="dxa"/>
              <w:bottom w:w="80" w:type="dxa"/>
              <w:start w:w="120" w:type="dxa"/>
              <w:end w:w="120" w:type="dxa"/>
            </w:tcMar>
            <w:shd w:fill="E8EEF5"/>
          </w:tcPr>
          <w:p>
            <w:pPr>
              <w:spacing w:before="0" w:after="40" w:line="276" w:lineRule="auto"/>
            </w:pPr>
            <w:r>
              <w:rPr>
                <w:rFonts w:ascii="Calibri" w:hAnsi="Calibri"/>
                <w:b/>
                <w:color w:val="0B2545"/>
                <w:sz w:val="20"/>
              </w:rPr>
              <w:t>Result</w:t>
            </w:r>
          </w:p>
        </w:tc>
      </w:tr>
      <w:tr>
        <w:tc>
          <w:tcPr>
            <w:tcW w:type="dxa" w:w="2600"/>
          </w:tcPr>
          <w:p>
            <w:pPr>
              <w:spacing w:before="0" w:after="40" w:line="276" w:lineRule="auto"/>
            </w:pPr>
            <w:r>
              <w:rPr>
                <w:rFonts w:ascii="Calibri" w:hAnsi="Calibri"/>
                <w:b w:val="0"/>
                <w:color w:val="000000"/>
                <w:sz w:val="20"/>
              </w:rPr>
              <w:t>Published page</w:t>
            </w:r>
          </w:p>
        </w:tc>
        <w:tc>
          <w:tcPr>
            <w:tcW w:type="dxa" w:w="6760"/>
          </w:tcPr>
          <w:p>
            <w:pPr>
              <w:spacing w:before="0" w:after="40" w:line="276" w:lineRule="auto"/>
            </w:pPr>
            <w:r>
              <w:rPr>
                <w:rFonts w:ascii="Calibri" w:hAnsi="Calibri"/>
                <w:b w:val="0"/>
                <w:color w:val="000000"/>
                <w:sz w:val="20"/>
              </w:rPr>
              <w:t>https://ponasytfun.github.io/portfolio/ returned HTTP 200.</w:t>
            </w:r>
          </w:p>
        </w:tc>
      </w:tr>
      <w:tr>
        <w:tc>
          <w:tcPr>
            <w:tcW w:type="dxa" w:w="2600"/>
          </w:tcPr>
          <w:p>
            <w:pPr>
              <w:spacing w:before="0" w:after="40" w:line="276" w:lineRule="auto"/>
            </w:pPr>
            <w:r>
              <w:rPr>
                <w:rFonts w:ascii="Calibri" w:hAnsi="Calibri"/>
                <w:b w:val="0"/>
                <w:color w:val="000000"/>
                <w:sz w:val="20"/>
              </w:rPr>
              <w:t>Published asset</w:t>
            </w:r>
          </w:p>
        </w:tc>
        <w:tc>
          <w:tcPr>
            <w:tcW w:type="dxa" w:w="6760"/>
          </w:tcPr>
          <w:p>
            <w:pPr>
              <w:spacing w:before="0" w:after="40" w:line="276" w:lineRule="auto"/>
            </w:pPr>
            <w:r>
              <w:rPr>
                <w:rFonts w:ascii="Calibri" w:hAnsi="Calibri"/>
                <w:b w:val="0"/>
                <w:color w:val="000000"/>
                <w:sz w:val="20"/>
              </w:rPr>
              <w:t>The built JS asset returned HTTP 200.</w:t>
            </w:r>
          </w:p>
        </w:tc>
      </w:tr>
      <w:tr>
        <w:tc>
          <w:tcPr>
            <w:tcW w:type="dxa" w:w="2600"/>
          </w:tcPr>
          <w:p>
            <w:pPr>
              <w:spacing w:before="0" w:after="40" w:line="276" w:lineRule="auto"/>
            </w:pPr>
            <w:r>
              <w:rPr>
                <w:rFonts w:ascii="Calibri" w:hAnsi="Calibri"/>
                <w:b w:val="0"/>
                <w:color w:val="000000"/>
                <w:sz w:val="20"/>
              </w:rPr>
              <w:t>Local server</w:t>
            </w:r>
          </w:p>
        </w:tc>
        <w:tc>
          <w:tcPr>
            <w:tcW w:type="dxa" w:w="6760"/>
          </w:tcPr>
          <w:p>
            <w:pPr>
              <w:spacing w:before="0" w:after="40" w:line="276" w:lineRule="auto"/>
            </w:pPr>
            <w:r>
              <w:rPr>
                <w:rFonts w:ascii="Calibri" w:hAnsi="Calibri"/>
                <w:b w:val="0"/>
                <w:color w:val="000000"/>
                <w:sz w:val="20"/>
              </w:rPr>
              <w:t>Vite served http://localhost:5174/portfolio/ successfully.</w:t>
            </w:r>
          </w:p>
        </w:tc>
      </w:tr>
      <w:tr>
        <w:tc>
          <w:tcPr>
            <w:tcW w:type="dxa" w:w="2600"/>
          </w:tcPr>
          <w:p>
            <w:pPr>
              <w:spacing w:before="0" w:after="40" w:line="276" w:lineRule="auto"/>
            </w:pPr>
            <w:r>
              <w:rPr>
                <w:rFonts w:ascii="Calibri" w:hAnsi="Calibri"/>
                <w:b w:val="0"/>
                <w:color w:val="000000"/>
                <w:sz w:val="20"/>
              </w:rPr>
              <w:t>Browser render</w:t>
            </w:r>
          </w:p>
        </w:tc>
        <w:tc>
          <w:tcPr>
            <w:tcW w:type="dxa" w:w="6760"/>
          </w:tcPr>
          <w:p>
            <w:pPr>
              <w:spacing w:before="0" w:after="40" w:line="276" w:lineRule="auto"/>
            </w:pPr>
            <w:r>
              <w:rPr>
                <w:rFonts w:ascii="Calibri" w:hAnsi="Calibri"/>
                <w:b w:val="0"/>
                <w:color w:val="000000"/>
                <w:sz w:val="20"/>
              </w:rPr>
              <w:t>Rendered headings included Glitch, ABOUT ME, WHAT I AM WORKING ON, WHERE I HAVE HELPED, SPECIALIZED SKILLS, and FIND ME ON DISCORD.</w:t>
            </w:r>
          </w:p>
        </w:tc>
      </w:tr>
      <w:tr>
        <w:tc>
          <w:tcPr>
            <w:tcW w:type="dxa" w:w="2600"/>
          </w:tcPr>
          <w:p>
            <w:pPr>
              <w:spacing w:before="0" w:after="40" w:line="276" w:lineRule="auto"/>
            </w:pPr>
            <w:r>
              <w:rPr>
                <w:rFonts w:ascii="Calibri" w:hAnsi="Calibri"/>
                <w:b w:val="0"/>
                <w:color w:val="000000"/>
                <w:sz w:val="20"/>
              </w:rPr>
              <w:t>Images</w:t>
            </w:r>
          </w:p>
        </w:tc>
        <w:tc>
          <w:tcPr>
            <w:tcW w:type="dxa" w:w="6760"/>
          </w:tcPr>
          <w:p>
            <w:pPr>
              <w:spacing w:before="0" w:after="40" w:line="276" w:lineRule="auto"/>
            </w:pPr>
            <w:r>
              <w:rPr>
                <w:rFonts w:ascii="Calibri" w:hAnsi="Calibri"/>
                <w:b w:val="0"/>
                <w:color w:val="000000"/>
                <w:sz w:val="20"/>
              </w:rPr>
              <w:t>The profile image loaded with natural width 512.</w:t>
            </w:r>
          </w:p>
        </w:tc>
      </w:tr>
      <w:tr>
        <w:tc>
          <w:tcPr>
            <w:tcW w:type="dxa" w:w="2600"/>
          </w:tcPr>
          <w:p>
            <w:pPr>
              <w:spacing w:before="0" w:after="40" w:line="276" w:lineRule="auto"/>
            </w:pPr>
            <w:r>
              <w:rPr>
                <w:rFonts w:ascii="Calibri" w:hAnsi="Calibri"/>
                <w:b w:val="0"/>
                <w:color w:val="000000"/>
                <w:sz w:val="20"/>
              </w:rPr>
              <w:t>Console</w:t>
            </w:r>
          </w:p>
        </w:tc>
        <w:tc>
          <w:tcPr>
            <w:tcW w:type="dxa" w:w="6760"/>
          </w:tcPr>
          <w:p>
            <w:pPr>
              <w:spacing w:before="0" w:after="40" w:line="276" w:lineRule="auto"/>
            </w:pPr>
            <w:r>
              <w:rPr>
                <w:rFonts w:ascii="Calibri" w:hAnsi="Calibri"/>
                <w:b w:val="0"/>
                <w:color w:val="000000"/>
                <w:sz w:val="20"/>
              </w:rPr>
              <w:t>No browser console errors were detected during verification.</w:t>
            </w:r>
          </w:p>
        </w:tc>
      </w:tr>
      <w:tr>
        <w:tc>
          <w:tcPr>
            <w:tcW w:type="dxa" w:w="2600"/>
          </w:tcPr>
          <w:p>
            <w:pPr>
              <w:spacing w:before="0" w:after="40" w:line="276" w:lineRule="auto"/>
            </w:pPr>
            <w:r>
              <w:rPr>
                <w:rFonts w:ascii="Calibri" w:hAnsi="Calibri"/>
                <w:b w:val="0"/>
                <w:color w:val="000000"/>
                <w:sz w:val="20"/>
              </w:rPr>
              <w:t>Layout</w:t>
            </w:r>
          </w:p>
        </w:tc>
        <w:tc>
          <w:tcPr>
            <w:tcW w:type="dxa" w:w="6760"/>
          </w:tcPr>
          <w:p>
            <w:pPr>
              <w:spacing w:before="0" w:after="40" w:line="276" w:lineRule="auto"/>
            </w:pPr>
            <w:r>
              <w:rPr>
                <w:rFonts w:ascii="Calibri" w:hAnsi="Calibri"/>
                <w:b w:val="0"/>
                <w:color w:val="000000"/>
                <w:sz w:val="20"/>
              </w:rPr>
              <w:t>No desktop horizontal overflow was detected in the rendered page.</w:t>
            </w:r>
          </w:p>
        </w:tc>
      </w:tr>
      <w:tr>
        <w:tc>
          <w:tcPr>
            <w:tcW w:type="dxa" w:w="2600"/>
          </w:tcPr>
          <w:p>
            <w:pPr>
              <w:spacing w:before="0" w:after="40" w:line="276" w:lineRule="auto"/>
            </w:pPr>
            <w:r>
              <w:rPr>
                <w:rFonts w:ascii="Calibri" w:hAnsi="Calibri"/>
                <w:b w:val="0"/>
                <w:color w:val="000000"/>
                <w:sz w:val="20"/>
              </w:rPr>
              <w:t>Lint</w:t>
            </w:r>
          </w:p>
        </w:tc>
        <w:tc>
          <w:tcPr>
            <w:tcW w:type="dxa" w:w="6760"/>
          </w:tcPr>
          <w:p>
            <w:pPr>
              <w:spacing w:before="0" w:after="40" w:line="276" w:lineRule="auto"/>
            </w:pPr>
            <w:r>
              <w:rPr>
                <w:rFonts w:ascii="Calibri" w:hAnsi="Calibri"/>
                <w:b w:val="0"/>
                <w:color w:val="000000"/>
                <w:sz w:val="20"/>
              </w:rPr>
              <w:t>npm.cmd run lint passed.</w:t>
            </w:r>
          </w:p>
        </w:tc>
      </w:tr>
      <w:tr>
        <w:tc>
          <w:tcPr>
            <w:tcW w:type="dxa" w:w="2600"/>
          </w:tcPr>
          <w:p>
            <w:pPr>
              <w:spacing w:before="0" w:after="40" w:line="276" w:lineRule="auto"/>
            </w:pPr>
            <w:r>
              <w:rPr>
                <w:rFonts w:ascii="Calibri" w:hAnsi="Calibri"/>
                <w:b w:val="0"/>
                <w:color w:val="000000"/>
                <w:sz w:val="20"/>
              </w:rPr>
              <w:t>Build</w:t>
            </w:r>
          </w:p>
        </w:tc>
        <w:tc>
          <w:tcPr>
            <w:tcW w:type="dxa" w:w="6760"/>
          </w:tcPr>
          <w:p>
            <w:pPr>
              <w:spacing w:before="0" w:after="40" w:line="276" w:lineRule="auto"/>
            </w:pPr>
            <w:r>
              <w:rPr>
                <w:rFonts w:ascii="Calibri" w:hAnsi="Calibri"/>
                <w:b w:val="0"/>
                <w:color w:val="000000"/>
                <w:sz w:val="20"/>
              </w:rPr>
              <w:t>npm.cmd run build passed.</w:t>
            </w:r>
          </w:p>
        </w:tc>
      </w:tr>
    </w:tbl>
    <w:p>
      <w:pPr>
        <w:spacing w:before="0" w:after="80" w:line="300" w:lineRule="auto"/>
      </w:pPr>
    </w:p>
    <w:p>
      <w:pPr>
        <w:pStyle w:val="Heading1"/>
        <w:keepNext/>
        <w:spacing w:line="300" w:lineRule="auto" w:before="360" w:after="200"/>
      </w:pPr>
      <w:r>
        <w:rPr>
          <w:rFonts w:ascii="Calibri" w:hAnsi="Calibri"/>
          <w:b/>
          <w:color w:val="2E74B5"/>
          <w:sz w:val="32"/>
        </w:rPr>
        <w:t>12. Maintenance Notes</w:t>
      </w:r>
    </w:p>
    <w:p>
      <w:pPr>
        <w:pStyle w:val="ListBullet"/>
        <w:spacing w:after="80" w:line="300" w:lineRule="auto"/>
        <w:ind w:left="540" w:hanging="271"/>
      </w:pPr>
      <w:r>
        <w:rPr>
          <w:rFonts w:ascii="Calibri" w:hAnsi="Calibri"/>
          <w:color w:val="000000"/>
          <w:sz w:val="22"/>
        </w:rPr>
        <w:t>Edit visible portfolio copy in src/data/portfolioData.js first. That is the cleanest place to change text.</w:t>
      </w:r>
    </w:p>
    <w:p>
      <w:pPr>
        <w:pStyle w:val="ListBullet"/>
        <w:spacing w:after="80" w:line="300" w:lineRule="auto"/>
        <w:ind w:left="540" w:hanging="271"/>
      </w:pPr>
      <w:r>
        <w:rPr>
          <w:rFonts w:ascii="Calibri" w:hAnsi="Calibri"/>
          <w:color w:val="000000"/>
          <w:sz w:val="22"/>
        </w:rPr>
        <w:t>Use npm.cmd run dev for local editing and open http://localhost:5174/portfolio/.</w:t>
      </w:r>
    </w:p>
    <w:p>
      <w:pPr>
        <w:pStyle w:val="ListBullet"/>
        <w:spacing w:after="80" w:line="300" w:lineRule="auto"/>
        <w:ind w:left="540" w:hanging="271"/>
      </w:pPr>
      <w:r>
        <w:rPr>
          <w:rFonts w:ascii="Calibri" w:hAnsi="Calibri"/>
          <w:color w:val="000000"/>
          <w:sz w:val="22"/>
        </w:rPr>
        <w:t>Use npm.cmd run build before publishing important changes.</w:t>
      </w:r>
    </w:p>
    <w:p>
      <w:pPr>
        <w:pStyle w:val="ListBullet"/>
        <w:spacing w:after="80" w:line="300" w:lineRule="auto"/>
        <w:ind w:left="540" w:hanging="271"/>
      </w:pPr>
      <w:r>
        <w:rPr>
          <w:rFonts w:ascii="Calibri" w:hAnsi="Calibri"/>
          <w:color w:val="000000"/>
          <w:sz w:val="22"/>
        </w:rPr>
        <w:t>The older Projects, Gallery, Skills, and Experience components still exist, but the live App.jsx no longer imports those sections.</w:t>
      </w:r>
    </w:p>
    <w:p>
      <w:pPr>
        <w:pStyle w:val="ListBullet"/>
        <w:spacing w:after="80" w:line="300" w:lineRule="auto"/>
        <w:ind w:left="540" w:hanging="271"/>
      </w:pPr>
      <w:r>
        <w:rPr>
          <w:rFonts w:ascii="Calibri" w:hAnsi="Calibri"/>
          <w:color w:val="000000"/>
          <w:sz w:val="22"/>
        </w:rPr>
        <w:t>Keep the /portfolio/ Vite base path unless the GitHub Pages deployment path changes.</w:t>
      </w:r>
    </w:p>
    <w:p>
      <w:pPr>
        <w:pStyle w:val="ListBullet"/>
        <w:spacing w:after="80" w:line="300" w:lineRule="auto"/>
        <w:ind w:left="540" w:hanging="271"/>
      </w:pPr>
      <w:r>
        <w:rPr>
          <w:rFonts w:ascii="Calibri" w:hAnsi="Calibri"/>
          <w:color w:val="000000"/>
          <w:sz w:val="22"/>
        </w:rPr>
        <w:t>The public link stays online independently of this PC because it is served by GitHub Pages.</w:t>
      </w:r>
    </w:p>
    <w:p>
      <w:pPr>
        <w:pStyle w:val="Heading1"/>
        <w:keepNext/>
        <w:spacing w:line="300" w:lineRule="auto" w:before="360" w:after="200"/>
      </w:pPr>
      <w:r>
        <w:rPr>
          <w:rFonts w:ascii="Calibri" w:hAnsi="Calibri"/>
          <w:b/>
          <w:color w:val="2E74B5"/>
          <w:sz w:val="32"/>
        </w:rPr>
        <w:t>13. Known Caveats</w:t>
      </w:r>
    </w:p>
    <w:p>
      <w:pPr>
        <w:spacing w:before="0" w:after="120" w:line="300" w:lineRule="auto"/>
      </w:pPr>
      <w:r>
        <w:rPr>
          <w:rFonts w:ascii="Calibri" w:hAnsi="Calibri"/>
          <w:b w:val="0"/>
          <w:i w:val="0"/>
          <w:color w:val="000000"/>
          <w:sz w:val="22"/>
        </w:rPr>
        <w:t>The current local development server is separate from the public website. If the local server stops, only localhost stops. The GitHub Pages link remains available as long as the repository Pages deployment remains enabled and GitHub serves it.</w:t>
      </w:r>
    </w:p>
    <w:p>
      <w:pPr>
        <w:spacing w:before="0" w:after="120" w:line="300" w:lineRule="auto"/>
      </w:pPr>
      <w:r>
        <w:rPr>
          <w:rFonts w:ascii="Calibri" w:hAnsi="Calibri"/>
          <w:b w:val="0"/>
          <w:i w:val="0"/>
          <w:color w:val="000000"/>
          <w:sz w:val="22"/>
        </w:rPr>
        <w:t>The project folder had an unrelated untracked .codex-remote-attachments directory when inspected. That was not part of the portfolio explanation work.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6474"/>
        <w:sz w:val="18"/>
      </w:rPr>
      <w:t>Prepared June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7DBE2"/>
      </w:pBdr>
    </w:pPr>
    <w:r/>
    <w:r>
      <w:rPr>
        <w:rFonts w:ascii="Calibri" w:hAnsi="Calibri"/>
        <w:b/>
        <w:color w:val="5A6474"/>
        <w:sz w:val="18"/>
      </w:rPr>
      <w:t>Glitch Portfolio Website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Glitch Portfolio Website Explanation</dc:title>
  <dc:subject>Project, hosting, code structure, and verification notes</dc:subject>
  <dc:creator>OpenAI Codex</dc:creator>
  <cp:keywords/>
  <dc:description>Generated from the local portfolio inspection on June 30, 2026.</dc:description>
  <cp:lastModifiedBy/>
  <cp:revision>1</cp:revision>
  <dcterms:created xsi:type="dcterms:W3CDTF">2013-12-23T23:15:00Z</dcterms:created>
  <dcterms:modified xsi:type="dcterms:W3CDTF">2013-12-23T23:15:00Z</dcterms:modified>
  <cp:category/>
</cp:coreProperties>
</file>