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845"/>
        <w:gridCol w:w="4800"/>
        <w:tblGridChange w:id="0">
          <w:tblGrid>
            <w:gridCol w:w="4845"/>
            <w:gridCol w:w="4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Hasta ahora, hemos logrado avances en el desarrollo de LungGuardIA, una herramienta predictiva para el cáncer de pulmón. Hemos completado el diseño del wireframe, que incluye una interfaz intuitiva, y hemos comenzado con la implementación del formulario de recopilación de datos, una parte fundamental para nuestra predicción mediante Machine Learning.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Entre los objetivos específicos logrados, se encuentran el diseño inicial de la interfaz y el desarrollo de la estructura que permitirá capturar datos relevantes de los usuarios. Esto ha sentado una base sólida para el proceso de predicción.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Hemos ajustado la metodología agíl para optimizar el flujo de trabajo, centrándonos en que el formulario sea intuitivo y accesible. Este cambio es clave para garantizar que la información recopilada sea de alta calidad y útil para la precisión del modelo de predicción.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1.8046875000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Las principales evidencias de avance son el wireframe de LungGuardIA, que muestra el diseño de la interfaz de usuario, y el formulario de recopilación de datos, actualmente en fase de pruebas. Estos elementos reflejan el progreso en la creación de una interfaz accesible y funcional, fundamental para garantizar una captura de datos eficiente que optimizará la precisión del modelo de IA en la predicción del cáncer de pulmón.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5"/>
        <w:gridCol w:w="1080"/>
        <w:gridCol w:w="1275"/>
        <w:gridCol w:w="795"/>
        <w:gridCol w:w="1755"/>
        <w:gridCol w:w="1275"/>
        <w:gridCol w:w="1425"/>
        <w:gridCol w:w="855"/>
        <w:tblGridChange w:id="0">
          <w:tblGrid>
            <w:gridCol w:w="1335"/>
            <w:gridCol w:w="1080"/>
            <w:gridCol w:w="1275"/>
            <w:gridCol w:w="795"/>
            <w:gridCol w:w="175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Dominio en el diseño de interfaces de usuario para aplicaciones de salud.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Aplicación de modelos de Machine Learning orientados a la predicción de riesgos en salud.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del wireframe inicial de LungGuardIA.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formulario de recolección de datos de salud del usuario.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y entrenamiento inicial del modelo predictivo de IA.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Herramientas de diseño de interfaces .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Software de desarrollo y entrenamiento de IA (como Python y librerías de Machine Learning).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Base de datos de estudios clínicos de cáncer de pulmón para entrenar el modelo.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Wireframe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: Mes 1.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Formulario de datos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: Mes 2.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Entrenamiento del modelo de IA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: Mes 3.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David Ponce</w:t>
            </w:r>
          </w:p>
          <w:p w:rsidR="00000000" w:rsidDel="00000000" w:rsidP="00000000" w:rsidRDefault="00000000" w:rsidRPr="00000000" w14:paraId="00000039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ind w:left="0" w:firstLine="0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Yoselin CIuentes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durante el proceso de integracion de ML hemos observado que el modelo puede tener fallas pero solo al momento de que hayan demasiado grandes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Creación del wireframe: Completada.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del formulario de datos: En curso.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Entrenamiento del modelo de IA: en curso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hemos ajustado más en el desarrollo, parte del diseño, y parte del formulario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5.797200520835304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color w:val="1f3864"/>
                <w:u w:val="no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La buena comunicación y el trabajo en equipo con mi compañero han sido clave para avanzar de forma coordinada. Además, el enfoque en una interfaz sencilla ha permitido un diseño más rápido y eficaz.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jc w:val="both"/>
              <w:rPr>
                <w:b w:val="1"/>
                <w:color w:val="1f3864"/>
                <w:u w:val="none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La limitación de personal ha hecho que el ritmo de avance sea más lento. Para mitigar este obstáculo, hemos ajustado nuestros horarios y optimizado la distribución de tareas, enfocándonos en las áreas de mayor impacto en el proyecto.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En lugar de eliminar actividades, hemos reorganizado el orden de algunas tareas. Decidimos priorizar el diseño y la implementación del formulario de recolección de datos antes de iniciar el entrenamiento del modelo, asegurando así que la interfaz esté completamente lista para pruebas.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f3864"/>
                <w:rtl w:val="0"/>
              </w:rPr>
              <w:t xml:space="preserve">La fase de entrenamiento del modelo de IA está pendiente, ya que hemos decidido enfocarnos primero en la creación de la interfaz y el formulario. Para avanzar en esta actividad sin afectar el proyecto, planeamos sesiones adicionales de trabajo y una reprogramación de tareas para poder comenzar el entrenamiento del modelo lo antes posible.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nTkpwQK7go8z1l8YcHiA+qMpLQ==">CgMxLjAyCGguZ2pkZ3hzOAByITFhQWpoTUtnMWo5R1hUZUlKRl9sLXNzbHppS2ZBa3ljVg==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