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Реферат на тему: Информационные системы в образовании</w:t>
      </w:r>
    </w:p>
    <w:p>
      <w:pPr>
        <w:spacing w:line="240" w:lineRule="auto"/>
      </w:pPr>
      <w:r>
        <w:t>Информационные системы играют ключевую роль в современном образовательном процессе. Они обеспечивают автоматизацию учебного процесса, хранение и обработку данных, а также поддержку принятия управленческих решений.</w:t>
      </w:r>
    </w:p>
    <w:p>
      <w:pPr>
        <w:spacing w:line="240" w:lineRule="auto"/>
      </w:pPr>
      <w:r>
        <w:t>Веб-технологии являются основой для создания современных образовательных платформ. Использование фреймворков, таких как FastAPI и Django, позволяет разрабатывать высокопроизводительные серверные приложения.</w:t>
      </w:r>
    </w:p>
    <w:p>
      <w:pPr>
        <w:spacing w:line="240" w:lineRule="auto"/>
      </w:pPr>
      <w:r>
        <w:t>Нормоконтроль документов — важная часть академической деятельности. Студенты часто допускают ошибки в оформлении: неправильные поля, шрифт, интервалы.</w:t>
      </w:r>
    </w:p>
    <w:p>
      <w:pPr>
        <w:spacing w:line="240" w:lineRule="auto"/>
      </w:pPr>
      <w:r>
        <w:t>Автоматизация проверки оформления документов позволяет значительно сократить время преподавателя и повысить качество выпускных работ студентов.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Параметр</w:t>
            </w:r>
          </w:p>
        </w:tc>
        <w:tc>
          <w:tcPr>
            <w:tcW w:type="dxa" w:w="3324"/>
          </w:tcPr>
          <w:p>
            <w:r>
              <w:t>Требование ГОСТ</w:t>
            </w:r>
          </w:p>
        </w:tc>
        <w:tc>
          <w:tcPr>
            <w:tcW w:type="dxa" w:w="3324"/>
          </w:tcPr>
          <w:p>
            <w:r>
              <w:t>Фактически</w:t>
            </w:r>
          </w:p>
        </w:tc>
      </w:tr>
      <w:tr>
        <w:tc>
          <w:tcPr>
            <w:tcW w:type="dxa" w:w="3324"/>
          </w:tcPr>
          <w:p>
            <w:r>
              <w:t>Шрифт</w:t>
            </w:r>
          </w:p>
        </w:tc>
        <w:tc>
          <w:tcPr>
            <w:tcW w:type="dxa" w:w="3324"/>
          </w:tcPr>
          <w:p>
            <w:r>
              <w:t>Times New Roman</w:t>
            </w:r>
          </w:p>
        </w:tc>
        <w:tc>
          <w:tcPr>
            <w:tcW w:type="dxa" w:w="3324"/>
          </w:tcPr>
          <w:p>
            <w:r>
              <w:t>Arial</w:t>
            </w:r>
          </w:p>
        </w:tc>
      </w:tr>
      <w:tr>
        <w:tc>
          <w:tcPr>
            <w:tcW w:type="dxa" w:w="3324"/>
          </w:tcPr>
          <w:p>
            <w:r>
              <w:t>Кегль</w:t>
            </w:r>
          </w:p>
        </w:tc>
        <w:tc>
          <w:tcPr>
            <w:tcW w:type="dxa" w:w="3324"/>
          </w:tcPr>
          <w:p>
            <w:r>
              <w:t>14 пт</w:t>
            </w:r>
          </w:p>
        </w:tc>
        <w:tc>
          <w:tcPr>
            <w:tcW w:type="dxa" w:w="3324"/>
          </w:tcPr>
          <w:p>
            <w:r>
              <w:t>12 пт</w:t>
            </w:r>
          </w:p>
        </w:tc>
      </w:tr>
    </w:tbl>
    <w:p/>
    <w:p>
      <w:r>
        <w:t>Ниже представлена схема работы системы.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1 - Схема работы системы SmartDoc</w:t>
      </w:r>
    </w:p>
    <w:p>
      <w:pPr>
        <w:spacing w:line="240" w:lineRule="auto"/>
      </w:pPr>
      <w:r>
        <w:t>Разработанная система позволяет автоматически выявлять нарушения оформления и предлагать исправления.</w:t>
      </w:r>
    </w:p>
    <w:p>
      <w:r>
        <w:t>Список литературы</w:t>
      </w:r>
    </w:p>
    <w:p>
      <w:r>
        <w:t>1. Иванов И. И. Основы информатики. — М.: Наука, 2020. — 320 с.</w:t>
      </w:r>
    </w:p>
    <w:p>
      <w:r>
        <w:t>Петров П. П. Базы данных и их применение. — СПб.: Питер, 2019.</w:t>
      </w:r>
    </w:p>
    <w:p>
      <w:r>
        <w:t>3. Сидоров А. В. Веб-технологии в образовании. — Астрахань: АГУ, 2021. — 180 с.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