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Deliverables: smith.csv and smith.py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produce smith.csv with smith.py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file, smith.py, in a coding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Here is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webpage</w:t>
        </w:r>
      </w:hyperlink>
      <w:r w:rsidDel="00000000" w:rsidR="00000000" w:rsidRPr="00000000">
        <w:rPr>
          <w:rtl w:val="0"/>
        </w:rPr>
        <w:t xml:space="preserve"> to download Visual Studio if you don’t have a IDE available.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applying edits to the file paths as outlined below, Hit ‘Run’, and the code will run and automatically output a csv file. The csv file will be found in the same folder that you have saved the file, smith.py, to.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Visual Studio, the ‘Run’ button is on the top left corner.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98775" cy="22035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99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775" cy="220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Editable parts of smith.py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only a few parts of the code we presume you might like to update at a future point. They are the API key and the species to search for.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key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API key–which is the password your computer provides to Smithsonian National Database to unlock their data–request a new API key from Smithsonian National Database: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https://api.data.gov/signup/</w:t>
        </w:r>
      </w:hyperlink>
      <w:r w:rsidDel="00000000" w:rsidR="00000000" w:rsidRPr="00000000">
        <w:rPr>
          <w:rtl w:val="0"/>
        </w:rPr>
        <w:t xml:space="preserve">  Check your email to see your API key. ONLY NEED TO DO THIS ONCE FOR EACH NEW API KEY</w:t>
      </w:r>
      <w:r w:rsidDel="00000000" w:rsidR="00000000" w:rsidRPr="00000000">
        <w:rPr/>
        <w:drawing>
          <wp:inline distB="114300" distT="114300" distL="114300" distR="114300">
            <wp:extent cx="4043363" cy="22273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22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smith.py, navigate to the section that starts ‘def main():’ a few lines under this code, there is a line that reads: cool = make_a_query(</w:t>
      </w:r>
      <w:r w:rsidDel="00000000" w:rsidR="00000000" w:rsidRPr="00000000">
        <w:rPr>
          <w:shd w:fill="b6d7a8" w:val="clear"/>
          <w:rtl w:val="0"/>
        </w:rPr>
        <w:t xml:space="preserve">‘########’</w:t>
      </w:r>
      <w:r w:rsidDel="00000000" w:rsidR="00000000" w:rsidRPr="00000000">
        <w:rPr>
          <w:rtl w:val="0"/>
        </w:rPr>
        <w:t xml:space="preserve">, i)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highlighted numbers inside the parentheses after ‘make_a_query’ with your new API key.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to search for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species list came directly from the ‘Scientific Name’ column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GLANSIS Spp. Tracking</w:t>
        </w:r>
      </w:hyperlink>
      <w:r w:rsidDel="00000000" w:rsidR="00000000" w:rsidRPr="00000000">
        <w:rPr>
          <w:rtl w:val="0"/>
        </w:rPr>
        <w:t xml:space="preserve"> google sheet. To add more species to search for, either add them to GLANSIS Spp. Tracking or add them to a new google sheet so long as the column with the species is still labeled ‘Scientific Name’ and you specify the correct file, the steps outlined below will 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NEED TO DO OR CODE WON’T RUN: </w:t>
      </w:r>
      <w:r w:rsidDel="00000000" w:rsidR="00000000" w:rsidRPr="00000000">
        <w:rPr>
          <w:rtl w:val="0"/>
        </w:rPr>
        <w:t xml:space="preserve">Download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GLANSIS Spp. Tracking</w:t>
        </w:r>
      </w:hyperlink>
      <w:r w:rsidDel="00000000" w:rsidR="00000000" w:rsidRPr="00000000">
        <w:rPr>
          <w:rtl w:val="0"/>
        </w:rPr>
        <w:t xml:space="preserve"> (or your new sheet with the exact same formatting) google sheet to your computer.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full filepath of the file and paste it into pd.read_csv(“INSERT HERE”). You are replacing my filepath, “Users/madelinetrumbauer/Local Desktop/ F ‘21/SI 485/Tracking.csv” with yours since the file is now on your computer.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tracking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"/Users/madelinetrumbauer/Local Desktop/F '21/SI 485/Tracking.csv"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NEED TO DO OR CODE WON’T RUN: </w:t>
      </w:r>
      <w:r w:rsidDel="00000000" w:rsidR="00000000" w:rsidRPr="00000000">
        <w:rPr>
          <w:rtl w:val="0"/>
        </w:rPr>
        <w:t xml:space="preserve">Update file path of GLANSIS Specimen Bulk Upload Template.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GLANSIS Specimen Bulk Upload Template</w:t>
        </w:r>
      </w:hyperlink>
      <w:r w:rsidDel="00000000" w:rsidR="00000000" w:rsidRPr="00000000">
        <w:rPr>
          <w:rtl w:val="0"/>
        </w:rPr>
        <w:t xml:space="preserve"> google sheet to your computer.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full filepath of the file you just downloaded and past it into read_csv(). You are replacing my filepath with yours.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1e1e1e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"/Users/madelinetrumbauer/Local Desktop/F '21/SI 485/bulk.csv"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this project, we assumed the desired columns and the formatting would remain exactly the same as the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GLANSIS Specimen Bulk Upload Template</w:t>
        </w:r>
      </w:hyperlink>
      <w:r w:rsidDel="00000000" w:rsidR="00000000" w:rsidRPr="00000000">
        <w:rPr>
          <w:rtl w:val="0"/>
        </w:rPr>
        <w:t xml:space="preserve">. I did not design the code for the formatting of the csv or the fields that it pulls from to be editable. Therefore, all further code should not be edited.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YlxNHJKyJENIovKrvw7UWsK7S_WDacay/edit#gid=1743903809" TargetMode="External"/><Relationship Id="rId10" Type="http://schemas.openxmlformats.org/officeDocument/2006/relationships/hyperlink" Target="https://docs.google.com/spreadsheets/d/1YlxNHJKyJENIovKrvw7UWsK7S_WDacay/edit#gid=1743903809" TargetMode="External"/><Relationship Id="rId13" Type="http://schemas.openxmlformats.org/officeDocument/2006/relationships/hyperlink" Target="https://docs.google.com/spreadsheets/d/1qiR5PxfLP_m-ZJC3GStRKZeGkZKiSZwu/edit#gid=891200978" TargetMode="External"/><Relationship Id="rId12" Type="http://schemas.openxmlformats.org/officeDocument/2006/relationships/hyperlink" Target="https://docs.google.com/spreadsheets/d/1qiR5PxfLP_m-ZJC3GStRKZeGkZKiSZwu/edit#gid=8912009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i.data.gov/sign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