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 xml:space="preserve">ใบงานที่ </w:t>
      </w:r>
      <w:r>
        <w:rPr>
          <w:rFonts w:eastAsia="MS Mincho" w:cs="TH SarabunPSK" w:ascii="TH SarabunPSK" w:hAnsi="TH SarabunPSK"/>
          <w:b/>
          <w:bCs/>
          <w:sz w:val="28"/>
          <w:lang w:eastAsia="ja-JP"/>
        </w:rPr>
        <w:t>9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lang w:eastAsia="ja-JP"/>
        </w:rPr>
        <w:t>AVL Tree (</w:t>
      </w:r>
      <w:r>
        <w:rPr>
          <w:rFonts w:ascii="TH SarabunPSK" w:hAnsi="TH SarabunPSK" w:eastAsia="MS Mincho" w:hint="cs" w:cs="TH SarabunPSK"/>
          <w:b/>
          <w:b/>
          <w:bCs/>
          <w:sz w:val="28"/>
          <w:lang w:eastAsia="ja-JP"/>
        </w:rPr>
        <w:t>ต้นไม้สมดุล</w:t>
      </w:r>
      <w:r>
        <w:rPr>
          <w:rFonts w:eastAsia="MS Mincho" w:cs="TH SarabunPSK" w:ascii="TH SarabunPSK" w:hAnsi="TH SarabunPSK"/>
          <w:b/>
          <w:bCs/>
          <w:sz w:val="28"/>
          <w:lang w:eastAsia="ja-JP"/>
        </w:rPr>
        <w:t>)</w:t>
      </w:r>
    </w:p>
    <w:p>
      <w:pPr>
        <w:pStyle w:val="Normal"/>
        <w:tabs>
          <w:tab w:val="clear" w:pos="720"/>
          <w:tab w:val="left" w:pos="567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>รหัสนศ</w:t>
      </w:r>
      <w:r>
        <w:rPr>
          <w:rFonts w:cs="TH SarabunPSK" w:hint="cs" w:ascii="TH SarabunPSK" w:hAnsi="TH SarabunPSK"/>
          <w:sz w:val="32"/>
          <w:szCs w:val="32"/>
        </w:rPr>
        <w:t>.</w:t>
      </w:r>
      <w:r>
        <w:rPr>
          <w:rFonts w:cs="TH SarabunPSK" w:hint="cs" w:ascii="TH SarabunPSK" w:hAnsi="TH SarabunPSK"/>
          <w:sz w:val="32"/>
          <w:szCs w:val="32"/>
          <w:u w:val="single"/>
        </w:rPr>
        <w:t xml:space="preserve"> </w:t>
      </w:r>
      <w:r>
        <w:rPr>
          <w:rFonts w:cs="TH SarabunPSK" w:hint="cs" w:ascii="TH SarabunPSK" w:hAnsi="TH SarabunPSK"/>
          <w:sz w:val="32"/>
          <w:szCs w:val="32"/>
          <w:u w:val="single"/>
        </w:rPr>
        <w:t>116810462028-5</w:t>
      </w:r>
    </w:p>
    <w:p>
      <w:pPr>
        <w:pStyle w:val="Normal"/>
        <w:tabs>
          <w:tab w:val="clear" w:pos="720"/>
          <w:tab w:val="left" w:pos="567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>ชื่อ สกุล</w:t>
      </w:r>
      <w:r>
        <w:rPr>
          <w:rFonts w:ascii="TH SarabunPSK" w:hAnsi="TH SarabunPSK" w:hint="cs" w:cs="TH SarabunPSK"/>
          <w:sz w:val="32"/>
          <w:szCs w:val="32"/>
          <w:u w:val="single"/>
        </w:rPr>
        <w:t xml:space="preserve"> </w:t>
      </w:r>
      <w:r>
        <w:rPr>
          <w:rFonts w:ascii="TH SarabunPSK" w:hAnsi="TH SarabunPSK" w:hint="cs" w:cs="TH SarabunPSK"/>
          <w:sz w:val="32"/>
          <w:szCs w:val="32"/>
          <w:u w:val="single"/>
        </w:rPr>
        <w:t xml:space="preserve">นาย พงษ์วิทย์ ขันทอง </w:t>
      </w:r>
      <w:r>
        <w:rPr>
          <w:rFonts w:ascii="TH SarabunPSK" w:hAnsi="TH SarabunPSK" w:hint="cs" w:cs="TH SarabunPSK"/>
          <w:sz w:val="32"/>
          <w:szCs w:val="32"/>
        </w:rPr>
        <w:t xml:space="preserve">กลุ่ม </w:t>
      </w:r>
      <w:r>
        <w:rPr>
          <w:rFonts w:ascii="TH SarabunPSK" w:hAnsi="TH SarabunPSK" w:hint="cs" w:cs="TH SarabunPSK"/>
          <w:sz w:val="32"/>
          <w:szCs w:val="32"/>
          <w:u w:val="single"/>
        </w:rPr>
        <w:t xml:space="preserve">  </w:t>
      </w:r>
      <w:r>
        <w:rPr>
          <w:rFonts w:cs="TH SarabunPSK" w:hint="cs" w:ascii="TH SarabunPSK" w:hAnsi="TH SarabunPSK"/>
          <w:sz w:val="32"/>
          <w:szCs w:val="32"/>
          <w:u w:val="single"/>
        </w:rPr>
        <w:t>Sec 2</w:t>
      </w:r>
      <w:r>
        <w:rPr>
          <w:rFonts w:cs="TH SarabunPSK" w:hint="cs" w:ascii="TH SarabunPSK" w:hAnsi="TH SarabunPSK"/>
          <w:sz w:val="32"/>
          <w:szCs w:val="32"/>
          <w:u w:val="single"/>
        </w:rPr>
        <w:t xml:space="preserve"> </w:t>
      </w:r>
      <w:r>
        <w:rPr>
          <w:rFonts w:cs="TH SarabunPSK" w:ascii="TH SarabunPSK" w:hAnsi="TH SarabunPSK"/>
          <w:sz w:val="32"/>
          <w:szCs w:val="32"/>
          <w:u w:val="singl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วัตถุประสงค์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 </w:t>
      </w:r>
      <w:r>
        <w:rPr>
          <w:rFonts w:ascii="TH SarabunPSK" w:hAnsi="TH SarabunPSK" w:eastAsia="MS Mincho" w:hint="cs" w:cs="TH SarabunPSK"/>
          <w:sz w:val="28"/>
          <w:lang w:eastAsia="ja-JP"/>
        </w:rPr>
        <w:t>ฝึก</w:t>
      </w:r>
      <w:r>
        <w:rPr>
          <w:rFonts w:ascii="TH SarabunPSK" w:hAnsi="TH SarabunPSK" w:eastAsia="MS Mincho" w:cs="TH SarabunPSK"/>
          <w:sz w:val="28"/>
          <w:lang w:eastAsia="ja-JP"/>
        </w:rPr>
        <w:t>เขียนโปรแกรม</w:t>
      </w:r>
      <w:r>
        <w:rPr>
          <w:rFonts w:ascii="TH SarabunPSK" w:hAnsi="TH SarabunPSK" w:eastAsia="MS Mincho" w:hint="cs" w:cs="TH SarabunPSK"/>
          <w:sz w:val="28"/>
          <w:lang w:eastAsia="ja-JP"/>
        </w:rPr>
        <w:t>จำลองการทำงานของ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</w:t>
      </w:r>
      <w:r>
        <w:rPr>
          <w:rFonts w:eastAsia="MS Mincho" w:cs="TH SarabunPSK" w:ascii="TH SarabunPSK" w:hAnsi="TH SarabunPSK"/>
          <w:sz w:val="28"/>
          <w:lang w:eastAsia="ja-JP"/>
        </w:rPr>
        <w:t>AVL Tree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 xml:space="preserve">การทดลองที่ </w:t>
      </w:r>
      <w:r>
        <w:rPr>
          <w:rFonts w:eastAsia="MS Mincho" w:cs="TH SarabunPSK" w:ascii="TH SarabunPSK" w:hAnsi="TH SarabunPSK"/>
          <w:b/>
          <w:bCs/>
          <w:sz w:val="28"/>
          <w:lang w:eastAsia="ja-JP"/>
        </w:rPr>
        <w:t xml:space="preserve">1 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เขียนโปรแกรมเพิ่มข้อมูลลงไปใน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AVL Tree 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โดยแก้จากใบงานที่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8 BinarySearchTree </w:t>
      </w:r>
      <w:r>
        <w:rPr>
          <w:rFonts w:ascii="TH SarabunPSK" w:hAnsi="TH SarabunPSK" w:eastAsia="MS Mincho" w:cs="TH SarabunPSK"/>
          <w:sz w:val="28"/>
          <w:lang w:eastAsia="ja-JP"/>
        </w:rPr>
        <w:t>โดยมีโครงสร้างดังนี้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H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คือ ความสูงของต้นไม้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Hi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คือ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level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ของโหนด ใดๆ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BF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คือ </w:t>
      </w:r>
      <w:r>
        <w:rPr>
          <w:rFonts w:eastAsia="MS Mincho" w:cs="TH SarabunPSK" w:ascii="TH SarabunPSK" w:hAnsi="TH SarabunPSK"/>
          <w:sz w:val="28"/>
          <w:lang w:eastAsia="ja-JP"/>
        </w:rPr>
        <w:t>balance factor</w:t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>typedef struct Node {</w:t>
      </w:r>
      <w:r>
        <w:rPr>
          <w:rFonts w:eastAsia="MS Mincho" w:cs="TH SarabunPSK" w:hint="cs" w:ascii="TH SarabunPSK" w:hAnsi="TH SarabunPSK"/>
          <w:sz w:val="28"/>
          <w:lang w:eastAsia="ja-JP"/>
        </w:rPr>
        <w:t xml:space="preserve">  </w:t>
      </w:r>
      <w:r>
        <w:rPr>
          <w:rFonts w:eastAsia="MS Mincho" w:cs="TH SarabunPSK" w:ascii="TH SarabunPSK" w:hAnsi="TH SarabunPSK"/>
          <w:sz w:val="28"/>
          <w:lang w:eastAsia="ja-JP"/>
        </w:rPr>
        <w:t>int Info;  int H;    int BF, int Hi;</w:t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                    </w:t>
      </w:r>
      <w:r>
        <w:rPr>
          <w:rFonts w:eastAsia="MS Mincho" w:cs="TH SarabunPSK" w:ascii="TH SarabunPSK" w:hAnsi="TH SarabunPSK"/>
          <w:sz w:val="28"/>
          <w:lang w:eastAsia="ja-JP"/>
        </w:rPr>
        <w:t>struct Node *Left;</w:t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                    </w:t>
      </w:r>
      <w:r>
        <w:rPr>
          <w:rFonts w:eastAsia="MS Mincho" w:cs="TH SarabunPSK" w:ascii="TH SarabunPSK" w:hAnsi="TH SarabunPSK"/>
          <w:sz w:val="28"/>
          <w:lang w:eastAsia="ja-JP"/>
        </w:rPr>
        <w:t>struct Node *Right;</w:t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ab/>
        <w:tab/>
        <w:t xml:space="preserve">  </w:t>
        <w:tab/>
        <w:t xml:space="preserve">  struct Node *Mother;</w:t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                    </w:t>
      </w:r>
      <w:r>
        <w:rPr>
          <w:rFonts w:eastAsia="MS Mincho" w:cs="TH SarabunPSK" w:ascii="TH SarabunPSK" w:hAnsi="TH SarabunPSK"/>
          <w:sz w:val="28"/>
          <w:lang w:eastAsia="ja-JP"/>
        </w:rPr>
        <w:t>}</w:t>
      </w:r>
      <w:r>
        <w:rPr>
          <w:rFonts w:eastAsia="MS Mincho" w:cs="TH SarabunPSK" w:hint="cs" w:ascii="TH SarabunPSK" w:hAnsi="TH SarabunPSK"/>
          <w:sz w:val="28"/>
          <w:lang w:eastAsia="ja-JP"/>
        </w:rPr>
        <w:t xml:space="preserve"> </w:t>
      </w:r>
      <w:r>
        <w:rPr>
          <w:rFonts w:eastAsia="MS Mincho" w:cs="TH SarabunPSK" w:ascii="TH SarabunPSK" w:hAnsi="TH SarabunPSK"/>
          <w:sz w:val="28"/>
          <w:lang w:eastAsia="ja-JP"/>
        </w:rPr>
        <w:t>TYPE_NODE;</w:t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>typedef struct Node *TYPE_NODEPTR;</w:t>
      </w:r>
    </w:p>
    <w:tbl>
      <w:tblPr>
        <w:tblStyle w:val="TableGrid"/>
        <w:tblW w:w="831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55"/>
        <w:gridCol w:w="3962"/>
      </w:tblGrid>
      <w:tr>
        <w:trPr/>
        <w:tc>
          <w:tcPr>
            <w:tcW w:w="8317" w:type="dxa"/>
            <w:gridSpan w:val="2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b w:val="false"/>
                <w:color w:val="FF7B72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int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b w:val="false"/>
                <w:color w:val="D2A8F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addB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(</w:t>
            </w:r>
            <w:r>
              <w:rPr>
                <w:rFonts w:eastAsia="MS Mincho" w:cs="TH SarabunPSK" w:ascii="TH SarabunPSK" w:hAnsi="TH SarabunPSK"/>
                <w:b w:val="false"/>
                <w:color w:val="4EC9B0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TYPE_NODEPTR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b w:val="false"/>
                <w:color w:val="FFA657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T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, </w:t>
            </w:r>
            <w:r>
              <w:rPr>
                <w:rFonts w:eastAsia="MS Mincho" w:cs="TH SarabunPSK" w:ascii="TH SarabunPSK" w:hAnsi="TH SarabunPSK"/>
                <w:b w:val="false"/>
                <w:color w:val="4EC9B0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TYPE_NODEPTR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b w:val="false"/>
                <w:color w:val="FFA657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Q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, </w:t>
            </w:r>
            <w:r>
              <w:rPr>
                <w:rFonts w:eastAsia="MS Mincho" w:cs="TH SarabunPSK" w:ascii="TH SarabunPSK" w:hAnsi="TH SarabunPSK"/>
                <w:b w:val="false"/>
                <w:color w:val="FF7B72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int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b w:val="false"/>
                <w:color w:val="FFA657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Data</w:t>
            </w:r>
            <w:r>
              <w:rPr>
                <w:rFonts w:eastAsia="MS Mincho" w:cs="TH SarabunPSK" w:ascii="TH SarabunPSK" w:hAnsi="TH SarabunPSK"/>
                <w:b w:val="false"/>
                <w:color w:val="BBBEBF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 xml:space="preserve">) </w:t>
            </w:r>
            <w:r>
              <w:rPr>
                <w:rFonts w:eastAsia="MS Mincho" w:cs="TH SarabunPSK" w:ascii="TH SarabunPSK" w:hAnsi="TH SarabunPSK"/>
                <w:b w:val="false"/>
                <w:color w:val="C9D1D9"/>
                <w:kern w:val="0"/>
                <w:sz w:val="28"/>
                <w:szCs w:val="28"/>
                <w:shd w:fill="121314" w:val="clear"/>
                <w:lang w:val="en-US" w:eastAsia="ja-JP" w:bidi="th-TH"/>
              </w:rPr>
              <w:t>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P, N;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level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P-&gt;Info)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; 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Q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P;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level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P-&gt;Info)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P-&gt;Left;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P-&gt;Right;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MakeT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 level);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N-&gt;Mother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Q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Q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-&gt;Info)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Q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Q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updatePathToRoot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(N);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130810</wp:posOffset>
                  </wp:positionV>
                  <wp:extent cx="3676650" cy="142875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142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</w:tr>
      <w:tr>
        <w:trPr/>
        <w:tc>
          <w:tcPr>
            <w:tcW w:w="4355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Main function :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TYPE_NODEPTR T=NULL;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T=MakeT(T,3); InOrder(T);printf("\n");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addB(T,T,6);InOrder(T);printf("\n");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addB(T,T,7);InOrder(T); 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addB(T,T,2);InOrder(T); printf("\n");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TH SarabunPSK" w:hAnsi="TH SarabunPSK" w:eastAsia="MS Mincho" w:hint="cs" w:cs="TH SarabunPSK"/>
                <w:kern w:val="0"/>
                <w:sz w:val="28"/>
                <w:szCs w:val="28"/>
                <w:lang w:val="en-US" w:eastAsia="ja-JP" w:bidi="th-TH"/>
              </w:rPr>
              <w:t>ผลการรันโปรแกรม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br/>
              <w:t>[info  BalanceFactor Level]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[3 0  0]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</w:t>
            </w:r>
            <w:r>
              <w:rPr>
                <w:rFonts w:eastAsia="MS Mincho" w:cs="TH SarabunPSK" w:ascii="TH SarabunPSK" w:hAnsi="TH SarabunPSK"/>
                <w:color w:val="FF0000"/>
                <w:kern w:val="0"/>
                <w:sz w:val="28"/>
                <w:szCs w:val="28"/>
                <w:lang w:val="en-US" w:eastAsia="ja-JP" w:bidi="th-TH"/>
              </w:rPr>
              <w:t>3 -1  0][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6 0  1]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color w:val="FF0000"/>
                <w:kern w:val="0"/>
                <w:sz w:val="28"/>
                <w:szCs w:val="28"/>
                <w:lang w:val="en-US" w:eastAsia="ja-JP" w:bidi="th-TH"/>
              </w:rPr>
              <w:t>[3 -2  0]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[6 -1  1][7 0  2]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color w:val="FF0000"/>
                <w:kern w:val="0"/>
                <w:sz w:val="28"/>
                <w:szCs w:val="28"/>
                <w:lang w:val="en-US" w:eastAsia="ja-JP" w:bidi="th-TH"/>
              </w:rPr>
              <w:t>[2  0  1][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3 -1  0][6 -1  1][7 0  2]</w:t>
            </w:r>
          </w:p>
        </w:tc>
      </w:tr>
    </w:tbl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  <w:t xml:space="preserve">2. </w:t>
      </w:r>
      <w:r>
        <w:rPr>
          <w:rFonts w:ascii="TH SarabunPSK" w:hAnsi="TH SarabunPSK" w:eastAsia="MS Mincho" w:hint="cs" w:cs="TH SarabunPSK"/>
          <w:sz w:val="28"/>
          <w:lang w:eastAsia="ja-JP"/>
        </w:rPr>
        <w:t>แก้ไข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ฟังก์ชัน </w:t>
      </w:r>
      <w:r>
        <w:rPr>
          <w:rFonts w:eastAsia="MS Mincho" w:cs="TH SarabunPSK" w:ascii="TH SarabunPSK" w:hAnsi="TH SarabunPSK"/>
          <w:sz w:val="28"/>
          <w:lang w:eastAsia="ja-JP"/>
        </w:rPr>
        <w:t>addB</w:t>
      </w:r>
      <w:r>
        <w:rPr>
          <w:rFonts w:eastAsia="MS Mincho" w:cs="TH SarabunPSK" w:hint="cs" w:ascii="TH SarabunPSK" w:hAnsi="TH SarabunPSK"/>
          <w:sz w:val="28"/>
          <w:lang w:eastAsia="ja-JP"/>
        </w:rPr>
        <w:t xml:space="preserve"> </w:t>
      </w:r>
      <w:r>
        <w:rPr>
          <w:rFonts w:ascii="TH SarabunPSK" w:hAnsi="TH SarabunPSK" w:eastAsia="MS Mincho" w:hint="cs" w:cs="TH SarabunPSK"/>
          <w:sz w:val="28"/>
          <w:lang w:eastAsia="ja-JP"/>
        </w:rPr>
        <w:t>โดยมีการหมุนต้นไม้เมื่อ ไม่สมดุล โดยเพิ่มฟังก์ชัน หาความสูงและปรับความสูงหลังการหมุน</w:t>
      </w:r>
    </w:p>
    <w:tbl>
      <w:tblPr>
        <w:tblStyle w:val="TableGrid"/>
        <w:tblW w:w="936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int height(TYPE_NODEPTR r){// returns height of tree r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int hL,hR;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if (!r)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return -1;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else {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hL = height(r-&gt;Left);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hR = height(r-&gt;Right);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return 1 + ((hL &gt; hR) ? hL : hR);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SL(TYPE_NODEPTR x,TYPE_NODEPTR y,TYPE_NODEPTR z) //Update Balance factor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{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x-&gt;H = height(x);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x-&gt;BF = height(x-&gt;Left) -height(x-&gt;Right);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y-&gt;H = height(y);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y-&gt;BF = height(y-&gt;Left) -height(y-&gt;Right);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z-&gt;H = height(z);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z-&gt;BF = height(z-&gt;Left) -height(z-&gt;Right);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szCs w:val="24"/>
                <w:lang w:eastAsia="ja-JP"/>
              </w:rPr>
            </w:pPr>
            <w:r>
              <w:rPr>
                <w:kern w:val="0"/>
                <w:szCs w:val="24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Main Program: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T=MakeT(T,4);InOrder(T);printf("\n");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addB(T,T,6);InOrder(T);printf("\n");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addB(T,T,5);InOrder(T);printf("\n");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addB(T,T,2);InOrder(T);printf("\n");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Output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[4 0  0]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[4 -1  0][6 0  1]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[4 0  1][5 0  0][6 0  1]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[2 0  2][4 1  1][5 1  0][6 0  1]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H SarabunPSK"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62e2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Angsana New"/>
      <w:color w:val="auto"/>
      <w:kern w:val="0"/>
      <w:sz w:val="24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526d"/>
    <w:rPr>
      <w:rFonts w:ascii="Segoe UI" w:hAnsi="Segoe UI" w:eastAsia="Times New Roman" w:cs="Angsana New"/>
      <w:sz w:val="18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607e6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rsid w:val="0029526d"/>
    <w:pPr/>
    <w:rPr>
      <w:rFonts w:ascii="Segoe UI" w:hAnsi="Segoe UI"/>
      <w:sz w:val="18"/>
      <w:szCs w:val="22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607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3318</TotalTime>
  <Application>LibreOffice/26.8.0.3$Linux_X86_64 LibreOffice_project/e34ffb33db0c92181c79084d759a90d6bf45d9b3</Application>
  <AppVersion>15.0000</AppVersion>
  <DocSecurity>4</DocSecurity>
  <Pages>4</Pages>
  <Words>519</Words>
  <Characters>1606</Characters>
  <CharactersWithSpaces>1912</CharactersWithSpaces>
  <Paragraphs>80</Paragraphs>
  <Company>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2016-04-04T05:25:00Z</dcterms:created>
  <dc:creator>Aroy</dc:creator>
  <dc:description/>
  <dc:language>en-US</dc:language>
  <cp:lastModifiedBy/>
  <cp:lastPrinted>2017-08-29T14:35:00Z</cp:lastPrinted>
  <dcterms:modified xsi:type="dcterms:W3CDTF">2026-09-18T20:28:05Z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