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86935" w14:textId="77777777" w:rsidR="00FB16DA" w:rsidRDefault="00FB16DA" w:rsidP="007A2EA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Homework</w:t>
      </w:r>
      <w:r w:rsidR="004F0FE3">
        <w:rPr>
          <w:b/>
          <w:sz w:val="24"/>
          <w:szCs w:val="24"/>
        </w:rPr>
        <w:t xml:space="preserve"> 0</w:t>
      </w:r>
      <w:r w:rsidR="002D31A1">
        <w:rPr>
          <w:b/>
          <w:sz w:val="24"/>
          <w:szCs w:val="24"/>
        </w:rPr>
        <w:t>5</w:t>
      </w:r>
      <w:r w:rsidR="00774981">
        <w:rPr>
          <w:b/>
          <w:sz w:val="24"/>
          <w:szCs w:val="24"/>
        </w:rPr>
        <w:t xml:space="preserve">.  </w:t>
      </w:r>
    </w:p>
    <w:p w14:paraId="6EB8EE4B" w14:textId="77777777" w:rsidR="00FB16DA" w:rsidRDefault="00FB16DA" w:rsidP="007A2EAD">
      <w:pPr>
        <w:spacing w:after="0"/>
        <w:rPr>
          <w:b/>
          <w:sz w:val="24"/>
          <w:szCs w:val="24"/>
        </w:rPr>
      </w:pPr>
    </w:p>
    <w:p w14:paraId="479AA8F5" w14:textId="77777777" w:rsidR="00FB16DA" w:rsidRDefault="00FB16DA" w:rsidP="007A2E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assignment you will </w:t>
      </w:r>
      <w:r w:rsidR="003250E5">
        <w:rPr>
          <w:sz w:val="24"/>
          <w:szCs w:val="24"/>
        </w:rPr>
        <w:t xml:space="preserve">have a chance to </w:t>
      </w:r>
      <w:r w:rsidR="002D31A1">
        <w:rPr>
          <w:sz w:val="24"/>
          <w:szCs w:val="24"/>
        </w:rPr>
        <w:t>apply statistics to a real-world data set</w:t>
      </w:r>
      <w:r>
        <w:rPr>
          <w:sz w:val="24"/>
          <w:szCs w:val="24"/>
        </w:rPr>
        <w:t>.</w:t>
      </w:r>
    </w:p>
    <w:p w14:paraId="1350A6A2" w14:textId="77777777" w:rsidR="00FB16DA" w:rsidRDefault="00FB16DA" w:rsidP="007A2EAD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18155059" w14:textId="77777777" w:rsidR="00305F36" w:rsidRDefault="00305F36" w:rsidP="007A2EAD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Assigned:  </w:t>
      </w:r>
      <w:r>
        <w:rPr>
          <w:b/>
          <w:sz w:val="24"/>
          <w:szCs w:val="24"/>
        </w:rPr>
        <w:tab/>
      </w:r>
      <w:r w:rsidR="00A23C7D">
        <w:rPr>
          <w:b/>
          <w:sz w:val="24"/>
          <w:szCs w:val="24"/>
        </w:rPr>
        <w:t>26</w:t>
      </w:r>
      <w:r w:rsidR="00580698" w:rsidRPr="00024B7D">
        <w:rPr>
          <w:b/>
          <w:sz w:val="24"/>
          <w:szCs w:val="24"/>
        </w:rPr>
        <w:t xml:space="preserve"> September</w:t>
      </w:r>
      <w:r w:rsidRPr="00024B7D">
        <w:rPr>
          <w:b/>
          <w:sz w:val="24"/>
          <w:szCs w:val="24"/>
        </w:rPr>
        <w:t xml:space="preserve"> 2017</w:t>
      </w:r>
    </w:p>
    <w:p w14:paraId="04B8225B" w14:textId="77777777" w:rsidR="00305F36" w:rsidRPr="00305F36" w:rsidRDefault="00305F36" w:rsidP="007A2EAD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5:00PM PST, </w:t>
      </w:r>
      <w:r w:rsidR="00A23C7D">
        <w:rPr>
          <w:b/>
          <w:sz w:val="24"/>
          <w:szCs w:val="24"/>
        </w:rPr>
        <w:t>3 October</w:t>
      </w:r>
      <w:r w:rsidR="00024B7D" w:rsidRPr="00024B7D">
        <w:rPr>
          <w:b/>
          <w:sz w:val="24"/>
          <w:szCs w:val="24"/>
        </w:rPr>
        <w:t xml:space="preserve"> 2017</w:t>
      </w:r>
    </w:p>
    <w:p w14:paraId="270A9D21" w14:textId="77777777" w:rsidR="00FB16DA" w:rsidRPr="00FB16DA" w:rsidRDefault="00FB16DA" w:rsidP="007A2EAD">
      <w:pPr>
        <w:spacing w:after="0"/>
        <w:rPr>
          <w:sz w:val="24"/>
          <w:szCs w:val="24"/>
        </w:rPr>
      </w:pPr>
    </w:p>
    <w:p w14:paraId="5D3ACAEF" w14:textId="77777777" w:rsidR="00774981" w:rsidRDefault="00FB16DA" w:rsidP="007A2EA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Instructions:  </w:t>
      </w:r>
      <w:r w:rsidR="00774981">
        <w:rPr>
          <w:b/>
          <w:sz w:val="24"/>
          <w:szCs w:val="24"/>
        </w:rPr>
        <w:t xml:space="preserve">There are </w:t>
      </w:r>
      <w:r>
        <w:rPr>
          <w:b/>
          <w:sz w:val="24"/>
          <w:szCs w:val="24"/>
        </w:rPr>
        <w:t>ten</w:t>
      </w:r>
      <w:r w:rsidR="00774981">
        <w:rPr>
          <w:b/>
          <w:sz w:val="24"/>
          <w:szCs w:val="24"/>
        </w:rPr>
        <w:t xml:space="preserve"> multiple choice questions.  To receive credit</w:t>
      </w:r>
      <w:r>
        <w:rPr>
          <w:b/>
          <w:sz w:val="24"/>
          <w:szCs w:val="24"/>
        </w:rPr>
        <w:t xml:space="preserve">, </w:t>
      </w:r>
      <w:r w:rsidR="00774981">
        <w:rPr>
          <w:b/>
          <w:sz w:val="24"/>
          <w:szCs w:val="24"/>
        </w:rPr>
        <w:t xml:space="preserve">EMAIL your solution by the deadline to </w:t>
      </w:r>
      <w:hyperlink r:id="rId6" w:history="1">
        <w:r w:rsidR="00774981" w:rsidRPr="00BB4F6F">
          <w:rPr>
            <w:rStyle w:val="a3"/>
            <w:b/>
            <w:sz w:val="24"/>
            <w:szCs w:val="24"/>
          </w:rPr>
          <w:t>tony_statman@yahoo.com</w:t>
        </w:r>
      </w:hyperlink>
      <w:r w:rsidR="00774981">
        <w:rPr>
          <w:b/>
          <w:sz w:val="24"/>
          <w:szCs w:val="24"/>
        </w:rPr>
        <w:t xml:space="preserve"> according to the following instructions:</w:t>
      </w:r>
    </w:p>
    <w:p w14:paraId="33882BC2" w14:textId="77777777" w:rsidR="00774981" w:rsidRDefault="00774981" w:rsidP="007A2EAD">
      <w:pPr>
        <w:spacing w:after="0"/>
        <w:rPr>
          <w:b/>
          <w:sz w:val="24"/>
          <w:szCs w:val="24"/>
        </w:rPr>
      </w:pPr>
    </w:p>
    <w:p w14:paraId="0A0391C3" w14:textId="77777777" w:rsidR="00774981" w:rsidRPr="006A669E" w:rsidRDefault="00774981" w:rsidP="007A2EAD">
      <w:pPr>
        <w:pStyle w:val="a5"/>
        <w:numPr>
          <w:ilvl w:val="0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>The SUBJECT LINE must be “</w:t>
      </w:r>
      <w:r w:rsidR="00580698" w:rsidRPr="006A669E">
        <w:rPr>
          <w:b/>
          <w:sz w:val="28"/>
          <w:szCs w:val="24"/>
        </w:rPr>
        <w:t>GSBA</w:t>
      </w:r>
      <w:r w:rsidR="00FB16DA" w:rsidRPr="006A669E">
        <w:rPr>
          <w:b/>
          <w:sz w:val="28"/>
          <w:szCs w:val="24"/>
        </w:rPr>
        <w:t>545</w:t>
      </w:r>
      <w:r w:rsidRPr="006A669E">
        <w:rPr>
          <w:b/>
          <w:sz w:val="28"/>
          <w:szCs w:val="24"/>
        </w:rPr>
        <w:t xml:space="preserve"> </w:t>
      </w:r>
      <w:r w:rsidR="00FB16DA" w:rsidRPr="006A669E">
        <w:rPr>
          <w:b/>
          <w:sz w:val="28"/>
          <w:szCs w:val="24"/>
        </w:rPr>
        <w:t>HW</w:t>
      </w:r>
      <w:r w:rsidRPr="006A669E">
        <w:rPr>
          <w:b/>
          <w:sz w:val="28"/>
          <w:szCs w:val="24"/>
        </w:rPr>
        <w:t>0</w:t>
      </w:r>
      <w:r w:rsidR="0030627C">
        <w:rPr>
          <w:b/>
          <w:sz w:val="28"/>
          <w:szCs w:val="24"/>
        </w:rPr>
        <w:t>5</w:t>
      </w:r>
      <w:r w:rsidRPr="006A669E">
        <w:rPr>
          <w:rFonts w:ascii="Courier" w:hAnsi="Courier"/>
          <w:b/>
          <w:sz w:val="26"/>
          <w:szCs w:val="24"/>
        </w:rPr>
        <w:t xml:space="preserve"> for [Last name, First name] –</w:t>
      </w:r>
      <w:r w:rsidRPr="006A669E">
        <w:rPr>
          <w:b/>
          <w:sz w:val="28"/>
          <w:szCs w:val="24"/>
        </w:rPr>
        <w:t xml:space="preserve"> </w:t>
      </w:r>
      <w:r w:rsidRPr="006A669E">
        <w:rPr>
          <w:sz w:val="28"/>
          <w:szCs w:val="24"/>
        </w:rPr>
        <w:t xml:space="preserve">“ and then the </w:t>
      </w:r>
      <w:r w:rsidR="00FB16DA" w:rsidRPr="006A669E">
        <w:rPr>
          <w:sz w:val="28"/>
          <w:szCs w:val="24"/>
        </w:rPr>
        <w:t>ten</w:t>
      </w:r>
      <w:r w:rsidRPr="006A669E">
        <w:rPr>
          <w:sz w:val="28"/>
          <w:szCs w:val="24"/>
        </w:rPr>
        <w:t xml:space="preserve"> letters corresponding to your answers; so, for example, if your name were John Doe, and you believed the answers were ABCCD</w:t>
      </w:r>
      <w:r w:rsidR="00FB16DA" w:rsidRPr="006A669E">
        <w:rPr>
          <w:sz w:val="28"/>
          <w:szCs w:val="24"/>
        </w:rPr>
        <w:t>CABED</w:t>
      </w:r>
      <w:r w:rsidRPr="006A669E">
        <w:rPr>
          <w:sz w:val="28"/>
          <w:szCs w:val="24"/>
        </w:rPr>
        <w:t>, then the subject line of the email must be “</w:t>
      </w:r>
      <w:r w:rsidR="003250E5" w:rsidRPr="006A669E">
        <w:rPr>
          <w:b/>
          <w:sz w:val="28"/>
          <w:szCs w:val="24"/>
        </w:rPr>
        <w:t>GSBA545 HW0</w:t>
      </w:r>
      <w:r w:rsidR="0030627C">
        <w:rPr>
          <w:b/>
          <w:sz w:val="28"/>
          <w:szCs w:val="24"/>
        </w:rPr>
        <w:t>5</w:t>
      </w:r>
      <w:r w:rsidR="00FB16DA" w:rsidRPr="006A669E">
        <w:rPr>
          <w:sz w:val="28"/>
          <w:szCs w:val="24"/>
        </w:rPr>
        <w:t xml:space="preserve"> for </w:t>
      </w:r>
      <w:r w:rsidRPr="006A669E">
        <w:rPr>
          <w:rFonts w:ascii="Courier" w:hAnsi="Courier"/>
          <w:b/>
          <w:sz w:val="26"/>
          <w:szCs w:val="24"/>
        </w:rPr>
        <w:t xml:space="preserve">Doe, John - </w:t>
      </w:r>
      <w:r w:rsidR="00A352E2" w:rsidRPr="006A669E">
        <w:rPr>
          <w:rFonts w:ascii="Courier" w:hAnsi="Courier"/>
          <w:b/>
          <w:sz w:val="26"/>
          <w:szCs w:val="24"/>
        </w:rPr>
        <w:t>CABED</w:t>
      </w:r>
      <w:r w:rsidRPr="006A669E">
        <w:rPr>
          <w:rFonts w:ascii="Courier" w:hAnsi="Courier"/>
          <w:b/>
          <w:sz w:val="26"/>
          <w:szCs w:val="24"/>
        </w:rPr>
        <w:t>ABCCD</w:t>
      </w:r>
      <w:r w:rsidRPr="006A669E">
        <w:rPr>
          <w:sz w:val="28"/>
          <w:szCs w:val="24"/>
        </w:rPr>
        <w:t>”</w:t>
      </w:r>
    </w:p>
    <w:p w14:paraId="45FBA8FA" w14:textId="77777777" w:rsidR="00FB16DA" w:rsidRPr="006A669E" w:rsidRDefault="00FB16DA" w:rsidP="007A2EAD">
      <w:pPr>
        <w:pStyle w:val="a5"/>
        <w:numPr>
          <w:ilvl w:val="1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>The first six characters (</w:t>
      </w:r>
      <w:r w:rsidR="00580698" w:rsidRPr="006A669E">
        <w:rPr>
          <w:b/>
          <w:sz w:val="28"/>
          <w:szCs w:val="24"/>
        </w:rPr>
        <w:t>GSBA</w:t>
      </w:r>
      <w:r w:rsidRPr="006A669E">
        <w:rPr>
          <w:b/>
          <w:sz w:val="28"/>
          <w:szCs w:val="24"/>
        </w:rPr>
        <w:t>545</w:t>
      </w:r>
      <w:r w:rsidRPr="006A669E">
        <w:rPr>
          <w:sz w:val="28"/>
          <w:szCs w:val="24"/>
        </w:rPr>
        <w:t xml:space="preserve">) do </w:t>
      </w:r>
      <w:r w:rsidRPr="006A669E">
        <w:rPr>
          <w:sz w:val="28"/>
          <w:szCs w:val="24"/>
          <w:u w:val="single"/>
        </w:rPr>
        <w:t>not</w:t>
      </w:r>
      <w:r w:rsidRPr="006A669E">
        <w:rPr>
          <w:sz w:val="28"/>
          <w:szCs w:val="24"/>
        </w:rPr>
        <w:t xml:space="preserve"> have a space between “</w:t>
      </w:r>
      <w:r w:rsidR="00580698" w:rsidRPr="006A669E">
        <w:rPr>
          <w:sz w:val="28"/>
          <w:szCs w:val="24"/>
        </w:rPr>
        <w:t>GSBA</w:t>
      </w:r>
      <w:r w:rsidRPr="006A669E">
        <w:rPr>
          <w:sz w:val="28"/>
          <w:szCs w:val="24"/>
        </w:rPr>
        <w:t>” and “545”</w:t>
      </w:r>
    </w:p>
    <w:p w14:paraId="628E4F11" w14:textId="77777777" w:rsidR="00FB16DA" w:rsidRPr="006A669E" w:rsidRDefault="00FB16DA" w:rsidP="007A2EAD">
      <w:pPr>
        <w:pStyle w:val="a5"/>
        <w:numPr>
          <w:ilvl w:val="1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 xml:space="preserve">The ten characters of your answer should have </w:t>
      </w:r>
      <w:r w:rsidRPr="006A669E">
        <w:rPr>
          <w:b/>
          <w:sz w:val="28"/>
          <w:szCs w:val="24"/>
        </w:rPr>
        <w:t>no spaces in between</w:t>
      </w:r>
    </w:p>
    <w:p w14:paraId="087C2DA0" w14:textId="77777777" w:rsidR="00FB16DA" w:rsidRPr="006A669E" w:rsidRDefault="00FB16DA" w:rsidP="007A2EAD">
      <w:pPr>
        <w:pStyle w:val="a5"/>
        <w:numPr>
          <w:ilvl w:val="1"/>
          <w:numId w:val="1"/>
        </w:numPr>
        <w:spacing w:after="0"/>
        <w:rPr>
          <w:sz w:val="28"/>
          <w:szCs w:val="24"/>
        </w:rPr>
      </w:pPr>
      <w:r w:rsidRPr="006A669E">
        <w:rPr>
          <w:sz w:val="28"/>
          <w:szCs w:val="24"/>
        </w:rPr>
        <w:t>If you submit less than 10 letters, it is assumed that the first letter corresponds to your answer to the first question, etc.</w:t>
      </w:r>
    </w:p>
    <w:p w14:paraId="1EEEFC90" w14:textId="77777777" w:rsidR="00774981" w:rsidRPr="00200718" w:rsidRDefault="00774981" w:rsidP="007A2EAD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FIRST LINE of the body of the email should be your last name, your first name, and your student ID</w:t>
      </w:r>
    </w:p>
    <w:p w14:paraId="515BE4F2" w14:textId="77777777" w:rsidR="00774981" w:rsidRPr="00200718" w:rsidRDefault="00774981" w:rsidP="007A2EAD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 w:rsidRPr="00200718">
        <w:rPr>
          <w:sz w:val="24"/>
          <w:szCs w:val="24"/>
        </w:rPr>
        <w:t>The SECOND LINE of the body of the email should be five letters, corresponding to the answers to the five questions (make sure your answer consists of five characters)</w:t>
      </w:r>
    </w:p>
    <w:p w14:paraId="4D6B0070" w14:textId="77777777" w:rsidR="00774981" w:rsidRDefault="00774981" w:rsidP="007A2EAD">
      <w:pPr>
        <w:spacing w:after="0"/>
        <w:rPr>
          <w:b/>
          <w:sz w:val="24"/>
          <w:szCs w:val="24"/>
        </w:rPr>
      </w:pPr>
    </w:p>
    <w:p w14:paraId="1CFCB171" w14:textId="77777777" w:rsidR="00774981" w:rsidRDefault="00774981" w:rsidP="007A2EA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For example, a typical email might be</w:t>
      </w:r>
    </w:p>
    <w:p w14:paraId="252FECFB" w14:textId="77777777" w:rsidR="00774981" w:rsidRDefault="00774981" w:rsidP="007A2EAD">
      <w:pPr>
        <w:spacing w:after="0"/>
        <w:rPr>
          <w:b/>
          <w:sz w:val="24"/>
          <w:szCs w:val="24"/>
        </w:rPr>
      </w:pPr>
    </w:p>
    <w:p w14:paraId="3AA3241D" w14:textId="77777777" w:rsidR="00774981" w:rsidRPr="008276E3" w:rsidRDefault="00774981" w:rsidP="007A2EA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From: </w:t>
      </w:r>
      <w:r>
        <w:rPr>
          <w:rFonts w:ascii="Arial" w:eastAsia="Times New Roman" w:hAnsi="Arial" w:cs="Arial"/>
          <w:color w:val="000000"/>
          <w:sz w:val="20"/>
          <w:szCs w:val="20"/>
        </w:rPr>
        <w:t>John Doe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 &lt;</w:t>
      </w:r>
      <w:r>
        <w:rPr>
          <w:rFonts w:ascii="Arial" w:eastAsia="Times New Roman" w:hAnsi="Arial" w:cs="Arial"/>
          <w:color w:val="000000"/>
          <w:sz w:val="20"/>
          <w:szCs w:val="20"/>
        </w:rPr>
        <w:t>john.doe@usc.edu</w:t>
      </w:r>
      <w:r w:rsidRPr="008276E3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14:paraId="1FAD3897" w14:textId="77777777" w:rsidR="00774981" w:rsidRPr="008276E3" w:rsidRDefault="00774981" w:rsidP="007A2EA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To:  </w:t>
      </w:r>
      <w:proofErr w:type="spellStart"/>
      <w:r w:rsidRPr="008276E3">
        <w:rPr>
          <w:rFonts w:ascii="Arial" w:eastAsia="Times New Roman" w:hAnsi="Arial" w:cs="Arial"/>
          <w:color w:val="000000"/>
          <w:sz w:val="20"/>
          <w:szCs w:val="20"/>
        </w:rPr>
        <w:t>tony_statman</w:t>
      </w:r>
      <w:proofErr w:type="spellEnd"/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 &lt;tony_statman@yahoo.com&gt;</w:t>
      </w:r>
    </w:p>
    <w:p w14:paraId="5360BA58" w14:textId="77777777" w:rsidR="00774981" w:rsidRPr="008276E3" w:rsidRDefault="00774981" w:rsidP="007A2EA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8276E3">
        <w:rPr>
          <w:rFonts w:ascii="Arial" w:eastAsia="Times New Roman" w:hAnsi="Arial" w:cs="Arial"/>
          <w:color w:val="000000"/>
          <w:sz w:val="20"/>
          <w:szCs w:val="20"/>
        </w:rPr>
        <w:t xml:space="preserve">Subject: </w:t>
      </w:r>
      <w:r w:rsidR="00580698">
        <w:rPr>
          <w:rFonts w:ascii="Courier" w:eastAsia="Times New Roman" w:hAnsi="Courier" w:cs="Arial"/>
          <w:color w:val="000000"/>
          <w:sz w:val="20"/>
          <w:szCs w:val="20"/>
        </w:rPr>
        <w:t>GSBA</w:t>
      </w:r>
      <w:r w:rsidR="00337374">
        <w:rPr>
          <w:rFonts w:ascii="Courier" w:eastAsia="Times New Roman" w:hAnsi="Courier" w:cs="Arial"/>
          <w:color w:val="000000"/>
          <w:sz w:val="20"/>
          <w:szCs w:val="20"/>
        </w:rPr>
        <w:t>545 HW0</w:t>
      </w:r>
      <w:r w:rsidR="0030627C">
        <w:rPr>
          <w:rFonts w:ascii="Courier" w:eastAsia="Times New Roman" w:hAnsi="Courier" w:cs="Arial"/>
          <w:color w:val="000000"/>
          <w:sz w:val="20"/>
          <w:szCs w:val="20"/>
        </w:rPr>
        <w:t>5</w:t>
      </w:r>
      <w:r w:rsidRPr="00AA4BD4">
        <w:rPr>
          <w:rFonts w:ascii="Courier" w:eastAsia="Times New Roman" w:hAnsi="Courier" w:cs="Arial"/>
          <w:color w:val="000000"/>
          <w:sz w:val="20"/>
          <w:szCs w:val="20"/>
        </w:rPr>
        <w:t xml:space="preserve"> for Doe, John - </w:t>
      </w:r>
      <w:r w:rsidR="006A669E">
        <w:rPr>
          <w:rFonts w:ascii="Courier" w:hAnsi="Courier"/>
          <w:sz w:val="24"/>
          <w:szCs w:val="24"/>
        </w:rPr>
        <w:t>ACEDBADBED</w:t>
      </w:r>
    </w:p>
    <w:p w14:paraId="40D9925E" w14:textId="77777777" w:rsidR="00774981" w:rsidRPr="008276E3" w:rsidRDefault="00774981" w:rsidP="007A2EAD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DOE, JOHN</w:t>
      </w:r>
      <w:r w:rsidRPr="008276E3">
        <w:rPr>
          <w:sz w:val="24"/>
          <w:szCs w:val="24"/>
        </w:rPr>
        <w:t xml:space="preserve">  123456789</w:t>
      </w:r>
      <w:r w:rsidRPr="008276E3">
        <w:rPr>
          <w:sz w:val="24"/>
          <w:szCs w:val="24"/>
        </w:rPr>
        <w:br/>
      </w:r>
      <w:r w:rsidR="006A669E">
        <w:rPr>
          <w:rFonts w:ascii="Courier" w:hAnsi="Courier"/>
          <w:sz w:val="24"/>
          <w:szCs w:val="24"/>
        </w:rPr>
        <w:t>ACEDBADBED</w:t>
      </w:r>
    </w:p>
    <w:p w14:paraId="75D0F62A" w14:textId="77777777" w:rsidR="00774981" w:rsidRDefault="00774981" w:rsidP="007A2EAD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</w:p>
    <w:p w14:paraId="6C80972D" w14:textId="77777777" w:rsidR="00774981" w:rsidRDefault="00774981" w:rsidP="007A2EAD">
      <w:pPr>
        <w:spacing w:after="0"/>
        <w:rPr>
          <w:sz w:val="24"/>
          <w:szCs w:val="24"/>
        </w:rPr>
      </w:pPr>
    </w:p>
    <w:p w14:paraId="1C34852C" w14:textId="77777777" w:rsidR="00774981" w:rsidRDefault="00774981" w:rsidP="007A2E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E5AB26" w14:textId="77777777" w:rsidR="0045703F" w:rsidRDefault="00D306AD" w:rsidP="007A2EAD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 recent study (see </w:t>
      </w:r>
      <w:hyperlink r:id="rId7" w:history="1">
        <w:r w:rsidRPr="00C21580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http://abcnews.go.com/Health/wireStory/study-prompts-call-examine-flu-vaccine-miscarriage-49813933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), doctors examined 485 women who had a miscarriage between 2010 and 2012.  The doctors then 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 xml:space="preserve">“matched” each woman who </w:t>
      </w:r>
      <w:r>
        <w:rPr>
          <w:rFonts w:ascii="Times New Roman" w:eastAsia="Times New Roman" w:hAnsi="Times New Roman" w:cs="Times New Roman"/>
          <w:sz w:val="24"/>
          <w:szCs w:val="24"/>
        </w:rPr>
        <w:t>had a miscarriage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 xml:space="preserve"> with another woman wh</w:t>
      </w:r>
      <w:r w:rsidR="00765241">
        <w:rPr>
          <w:rFonts w:ascii="Times New Roman" w:eastAsia="Times New Roman" w:hAnsi="Times New Roman" w:cs="Times New Roman"/>
          <w:sz w:val="24"/>
          <w:szCs w:val="24"/>
        </w:rPr>
        <w:t xml:space="preserve">o did </w:t>
      </w:r>
      <w:r w:rsidR="00765241" w:rsidRPr="00765241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="00765241">
        <w:rPr>
          <w:rFonts w:ascii="Times New Roman" w:eastAsia="Times New Roman" w:hAnsi="Times New Roman" w:cs="Times New Roman"/>
          <w:sz w:val="24"/>
          <w:szCs w:val="24"/>
        </w:rPr>
        <w:t xml:space="preserve"> have a miscarriage 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65241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ho had the same age and had the same date of last menstrual period.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 xml:space="preserve">  The doctors noticed that, among the 485 women who had had a miscarriage, 17 had had back-to-back flu shots </w:t>
      </w:r>
      <w:r>
        <w:rPr>
          <w:rFonts w:ascii="Times New Roman" w:eastAsia="Times New Roman" w:hAnsi="Times New Roman" w:cs="Times New Roman"/>
          <w:sz w:val="24"/>
          <w:szCs w:val="24"/>
        </w:rPr>
        <w:t>for the 2010-2011 flu season and for the 2011-2012 flu season.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 xml:space="preserve">  Among the 485 “matched” women who had not had a miscarriage, only 4 had had back-to-back to flu shots.</w:t>
      </w:r>
    </w:p>
    <w:p w14:paraId="76E39330" w14:textId="77777777" w:rsidR="0045703F" w:rsidRDefault="0045703F" w:rsidP="007A2EAD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929618" w14:textId="77777777" w:rsidR="0045703F" w:rsidRPr="0045703F" w:rsidRDefault="0045703F" w:rsidP="0045703F">
      <w:pPr>
        <w:pStyle w:val="a5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5703F">
        <w:rPr>
          <w:rFonts w:ascii="Times New Roman" w:eastAsia="Times New Roman" w:hAnsi="Times New Roman" w:cs="Times New Roman"/>
          <w:sz w:val="24"/>
          <w:szCs w:val="24"/>
        </w:rPr>
        <w:t>The doctors wanted to know if women who had miscarriages were more likely to have had back-to-back flu shots</w:t>
      </w:r>
      <w:r w:rsidR="005632E0">
        <w:rPr>
          <w:rFonts w:ascii="Times New Roman" w:eastAsia="Times New Roman" w:hAnsi="Times New Roman" w:cs="Times New Roman"/>
          <w:sz w:val="24"/>
          <w:szCs w:val="24"/>
        </w:rPr>
        <w:t xml:space="preserve"> than women who had not had back-to-back flu shots</w:t>
      </w:r>
      <w:r w:rsidRPr="0045703F">
        <w:rPr>
          <w:rFonts w:ascii="Times New Roman" w:eastAsia="Times New Roman" w:hAnsi="Times New Roman" w:cs="Times New Roman"/>
          <w:sz w:val="24"/>
          <w:szCs w:val="24"/>
        </w:rPr>
        <w:t>.  What would the null hypothesis be?</w:t>
      </w:r>
    </w:p>
    <w:p w14:paraId="7994E1B8" w14:textId="77777777" w:rsidR="0045703F" w:rsidRDefault="0045703F" w:rsidP="007A2EAD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A4493A" w14:textId="77777777" w:rsidR="0045703F" w:rsidRDefault="0045703F" w:rsidP="004570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rate of back-to-back flu shots </w:t>
      </w:r>
      <w:r w:rsidR="005632E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D60D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sample of 485 women who had miscarriages </w:t>
      </w:r>
      <w:r w:rsidR="00D60DDB">
        <w:rPr>
          <w:rFonts w:ascii="Times New Roman" w:eastAsia="Times New Roman" w:hAnsi="Times New Roman" w:cs="Times New Roman"/>
          <w:sz w:val="24"/>
          <w:szCs w:val="24"/>
        </w:rPr>
        <w:t xml:space="preserve">was equal to the rate of back-to-back flu shots </w:t>
      </w:r>
      <w:r w:rsidR="005632E0">
        <w:rPr>
          <w:rFonts w:ascii="Times New Roman" w:eastAsia="Times New Roman" w:hAnsi="Times New Roman" w:cs="Times New Roman"/>
          <w:sz w:val="24"/>
          <w:szCs w:val="24"/>
        </w:rPr>
        <w:t>in</w:t>
      </w:r>
      <w:r w:rsidR="00D60DD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>sample of 485 women who had not miscarriages.</w:t>
      </w:r>
    </w:p>
    <w:p w14:paraId="3C9A19CD" w14:textId="77777777" w:rsidR="0045703F" w:rsidRPr="00856023" w:rsidRDefault="0045703F" w:rsidP="004570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56023">
        <w:rPr>
          <w:rFonts w:ascii="Times New Roman" w:eastAsia="Times New Roman" w:hAnsi="Times New Roman" w:cs="Times New Roman"/>
          <w:sz w:val="24"/>
          <w:szCs w:val="24"/>
          <w:highlight w:val="yellow"/>
        </w:rPr>
        <w:t>The rate of back-to-back flu shots is the same in the population of all women who had had miscarriages and the population of all women who had not had miscarriages.</w:t>
      </w:r>
    </w:p>
    <w:p w14:paraId="7EDC9E3E" w14:textId="77777777" w:rsidR="0045703F" w:rsidRPr="0045703F" w:rsidRDefault="0045703F" w:rsidP="004570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rate of miscarriages is the same in the population of all women who had had back-to-back flu shots as it was for the population of all women who had not had back-to-back flu shots.</w:t>
      </w:r>
    </w:p>
    <w:p w14:paraId="70AFA961" w14:textId="77777777" w:rsidR="0045703F" w:rsidRDefault="0045703F" w:rsidP="004570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rate of miscarriages is the same in the sample of 485 women who had had back-to-back flu shots as it was for the sample of 485 women who had not had back-to-back flu shots.</w:t>
      </w:r>
    </w:p>
    <w:p w14:paraId="1E01EDFE" w14:textId="77777777" w:rsidR="0045703F" w:rsidRPr="0045703F" w:rsidRDefault="005632E0" w:rsidP="0045703F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B and C are correct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3F793" w14:textId="77777777" w:rsidR="001B40DF" w:rsidRDefault="001B40DF" w:rsidP="007A2EAD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0D951F" w14:textId="77777777" w:rsidR="005632E0" w:rsidRDefault="005632E0" w:rsidP="007A2EAD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1EB47C" w14:textId="77777777" w:rsidR="0045703F" w:rsidRDefault="0045703F" w:rsidP="0045703F">
      <w:pPr>
        <w:pStyle w:val="a5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testing the null hypothesis, what is the appropriate p-value?</w:t>
      </w:r>
    </w:p>
    <w:p w14:paraId="60FEB3F0" w14:textId="77777777" w:rsidR="0045703F" w:rsidRPr="0034010F" w:rsidRDefault="005632E0" w:rsidP="005632E0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010F">
        <w:rPr>
          <w:rFonts w:ascii="Times New Roman" w:eastAsia="Times New Roman" w:hAnsi="Times New Roman" w:cs="Times New Roman"/>
          <w:sz w:val="24"/>
          <w:szCs w:val="24"/>
        </w:rPr>
        <w:t>Less than 0.001</w:t>
      </w:r>
    </w:p>
    <w:p w14:paraId="2649F58D" w14:textId="77777777" w:rsidR="005632E0" w:rsidRDefault="005632E0" w:rsidP="005632E0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 0.001 and 0.005</w:t>
      </w:r>
    </w:p>
    <w:p w14:paraId="7E5DE342" w14:textId="77777777" w:rsidR="005632E0" w:rsidRPr="00B03E1C" w:rsidRDefault="005632E0" w:rsidP="005632E0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03E1C">
        <w:rPr>
          <w:rFonts w:ascii="Times New Roman" w:eastAsia="Times New Roman" w:hAnsi="Times New Roman" w:cs="Times New Roman"/>
          <w:sz w:val="24"/>
          <w:szCs w:val="24"/>
          <w:highlight w:val="yellow"/>
        </w:rPr>
        <w:t>Between 0.005 and 0.010</w:t>
      </w:r>
    </w:p>
    <w:p w14:paraId="72E44E4A" w14:textId="77777777" w:rsidR="005632E0" w:rsidRDefault="005632E0" w:rsidP="005632E0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 0.010 and 0.050</w:t>
      </w:r>
    </w:p>
    <w:p w14:paraId="3B9C5BB4" w14:textId="77777777" w:rsidR="005632E0" w:rsidRPr="005632E0" w:rsidRDefault="005632E0" w:rsidP="005632E0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Greater than 0.050</w:t>
      </w:r>
    </w:p>
    <w:p w14:paraId="7876D4BD" w14:textId="77777777" w:rsidR="005632E0" w:rsidRDefault="005632E0" w:rsidP="0030627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1CC5A63" w14:textId="77777777" w:rsidR="00A12417" w:rsidRDefault="00A1241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B44808" w14:textId="77777777" w:rsidR="005632E0" w:rsidRDefault="005632E0" w:rsidP="0030627C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3C19FF" w14:textId="77777777" w:rsidR="0030627C" w:rsidRDefault="0030627C" w:rsidP="0030627C">
      <w:pPr>
        <w:pStyle w:val="a5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appropriate conclusion?</w:t>
      </w:r>
    </w:p>
    <w:p w14:paraId="6EBE3A3A" w14:textId="77777777" w:rsidR="0030627C" w:rsidRDefault="0030627C" w:rsidP="0030627C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Reject H</w:t>
      </w:r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 and conclude that back-to-back flu shots increase the risk of miscarriage</w:t>
      </w:r>
    </w:p>
    <w:p w14:paraId="12CCC72C" w14:textId="77777777" w:rsidR="0030627C" w:rsidRPr="006349C4" w:rsidRDefault="0030627C" w:rsidP="0030627C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349C4">
        <w:rPr>
          <w:rFonts w:ascii="Times New Roman" w:eastAsia="Times New Roman" w:hAnsi="Times New Roman" w:cs="Times New Roman"/>
          <w:sz w:val="24"/>
          <w:szCs w:val="24"/>
          <w:highlight w:val="yellow"/>
        </w:rPr>
        <w:t>Reject H</w:t>
      </w:r>
      <w:r w:rsidRPr="006349C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6349C4">
        <w:rPr>
          <w:rFonts w:ascii="Times New Roman" w:eastAsia="Times New Roman" w:hAnsi="Times New Roman" w:cs="Times New Roman"/>
          <w:sz w:val="24"/>
          <w:szCs w:val="24"/>
          <w:highlight w:val="yellow"/>
        </w:rPr>
        <w:t>, and conclude that woman who had miscarriages are more likely to have had back-to-back flu shots</w:t>
      </w:r>
    </w:p>
    <w:p w14:paraId="55019F73" w14:textId="77777777" w:rsidR="0030627C" w:rsidRDefault="0030627C" w:rsidP="0030627C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to reject H</w:t>
      </w:r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 and conclude there may or may not be a relationship between back-to-back flu shots and miscarriages</w:t>
      </w:r>
    </w:p>
    <w:p w14:paraId="3A4EEF05" w14:textId="77777777" w:rsidR="0030627C" w:rsidRDefault="0030627C" w:rsidP="0030627C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H</w:t>
      </w:r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 and conclude we have “statistically significant proof” that there definitely is no relationship between back-to-back flu shots and miscarriages</w:t>
      </w:r>
    </w:p>
    <w:p w14:paraId="01347068" w14:textId="77777777" w:rsidR="0030627C" w:rsidRPr="0030627C" w:rsidRDefault="0030627C" w:rsidP="0030627C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Reject H</w:t>
      </w:r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, and conclude that the sample proportions are not equal.</w:t>
      </w:r>
    </w:p>
    <w:p w14:paraId="53C8F43C" w14:textId="77777777" w:rsidR="0030627C" w:rsidRDefault="0030627C" w:rsidP="0030627C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4E9350" w14:textId="77777777" w:rsidR="005632E0" w:rsidRPr="0030627C" w:rsidRDefault="005632E0" w:rsidP="0030627C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476507B" w14:textId="77777777" w:rsidR="005632E0" w:rsidRDefault="0045703F" w:rsidP="0045703F">
      <w:pPr>
        <w:pStyle w:val="a5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95% confidence interval for the absolute difference in rates</w:t>
      </w:r>
      <w:r w:rsidR="00563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FA7885" w14:textId="77777777" w:rsidR="0045703F" w:rsidRDefault="005632E0" w:rsidP="005632E0">
      <w:pPr>
        <w:pStyle w:val="a5"/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back</w:t>
      </w:r>
      <w:proofErr w:type="spellEnd"/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-to-back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>not</w:t>
      </w:r>
      <w:proofErr w:type="spellEnd"/>
      <w:r w:rsidRPr="005632E0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back-to-back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 xml:space="preserve">, expressed </w:t>
      </w:r>
      <w:r w:rsidR="0030627C">
        <w:rPr>
          <w:rFonts w:ascii="Times New Roman" w:eastAsia="Times New Roman" w:hAnsi="Times New Roman" w:cs="Times New Roman"/>
          <w:sz w:val="24"/>
          <w:szCs w:val="24"/>
        </w:rPr>
        <w:t>as a number of</w:t>
      </w:r>
      <w:r w:rsidR="0045703F">
        <w:rPr>
          <w:rFonts w:ascii="Times New Roman" w:eastAsia="Times New Roman" w:hAnsi="Times New Roman" w:cs="Times New Roman"/>
          <w:sz w:val="24"/>
          <w:szCs w:val="24"/>
        </w:rPr>
        <w:t xml:space="preserve"> percentage points?</w:t>
      </w:r>
    </w:p>
    <w:p w14:paraId="08EE4722" w14:textId="77777777" w:rsidR="005632E0" w:rsidRPr="00C436C7" w:rsidRDefault="005632E0" w:rsidP="005632E0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436C7">
        <w:rPr>
          <w:rFonts w:ascii="Times New Roman" w:eastAsia="Times New Roman" w:hAnsi="Times New Roman" w:cs="Times New Roman"/>
          <w:sz w:val="24"/>
          <w:szCs w:val="24"/>
          <w:highlight w:val="yellow"/>
        </w:rPr>
        <w:t>0.9% to 4.5%</w:t>
      </w:r>
    </w:p>
    <w:p w14:paraId="382B9B66" w14:textId="77777777" w:rsidR="005632E0" w:rsidRDefault="005632E0" w:rsidP="005632E0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14.5% to 48.7%</w:t>
      </w:r>
    </w:p>
    <w:p w14:paraId="7BF56CCC" w14:textId="77777777" w:rsidR="005632E0" w:rsidRDefault="005632E0" w:rsidP="005632E0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1.46% to 13.08%</w:t>
      </w:r>
    </w:p>
    <w:p w14:paraId="115BB8A9" w14:textId="77777777" w:rsidR="005632E0" w:rsidRDefault="005632E0" w:rsidP="005632E0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–2.6% to 2.6%</w:t>
      </w:r>
    </w:p>
    <w:p w14:paraId="06C7EA43" w14:textId="77777777" w:rsidR="005632E0" w:rsidRDefault="005632E0" w:rsidP="005632E0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–4.5% to –0.86%</w:t>
      </w:r>
    </w:p>
    <w:p w14:paraId="3E72CF07" w14:textId="77777777" w:rsidR="0045703F" w:rsidRDefault="0045703F" w:rsidP="0045703F">
      <w:pPr>
        <w:pStyle w:val="a5"/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7D0C58" w14:textId="77777777" w:rsidR="005632E0" w:rsidRDefault="005632E0" w:rsidP="0045703F">
      <w:pPr>
        <w:pStyle w:val="a5"/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4F6CC7" w14:textId="77777777" w:rsidR="0045703F" w:rsidRDefault="0045703F" w:rsidP="0045703F">
      <w:pPr>
        <w:pStyle w:val="a5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95% confidence interval for the odds ratio for the odds that a woman had back-to-back flu shots, when comparing women who had had a miscarriage with women who had not had a miscarriage?</w:t>
      </w:r>
    </w:p>
    <w:p w14:paraId="370CDBD8" w14:textId="77777777" w:rsidR="0045703F" w:rsidRPr="00504B97" w:rsidRDefault="005632E0" w:rsidP="005632E0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4B97">
        <w:rPr>
          <w:rFonts w:ascii="Times New Roman" w:eastAsia="Times New Roman" w:hAnsi="Times New Roman" w:cs="Times New Roman"/>
          <w:sz w:val="24"/>
          <w:szCs w:val="24"/>
        </w:rPr>
        <w:t>0.9 to 4.5</w:t>
      </w:r>
    </w:p>
    <w:p w14:paraId="035AC73D" w14:textId="77777777" w:rsidR="005632E0" w:rsidRPr="003F7549" w:rsidRDefault="005632E0" w:rsidP="005632E0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F7549">
        <w:rPr>
          <w:rFonts w:ascii="Times New Roman" w:eastAsia="Times New Roman" w:hAnsi="Times New Roman" w:cs="Times New Roman"/>
          <w:sz w:val="24"/>
          <w:szCs w:val="24"/>
          <w:highlight w:val="yellow"/>
        </w:rPr>
        <w:t>1.5 to 13.1</w:t>
      </w:r>
    </w:p>
    <w:p w14:paraId="4C9A1380" w14:textId="77777777" w:rsidR="005632E0" w:rsidRDefault="005632E0" w:rsidP="005632E0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0.8 to 3.5</w:t>
      </w:r>
    </w:p>
    <w:p w14:paraId="4DEAF303" w14:textId="77777777" w:rsidR="005632E0" w:rsidRDefault="00A12417" w:rsidP="005632E0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0.0 to 18.5</w:t>
      </w:r>
    </w:p>
    <w:p w14:paraId="497987F1" w14:textId="77777777" w:rsidR="00A12417" w:rsidRPr="005632E0" w:rsidRDefault="00A12417" w:rsidP="005632E0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0.0 to 1.0</w:t>
      </w:r>
    </w:p>
    <w:p w14:paraId="5660F7D3" w14:textId="77777777" w:rsidR="005632E0" w:rsidRDefault="005632E0" w:rsidP="0045703F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103A3C" w14:textId="77777777" w:rsidR="00A12417" w:rsidRDefault="00A1241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96EECE" w14:textId="77777777" w:rsidR="00A12417" w:rsidRDefault="00A12417" w:rsidP="0045703F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7543AF7" w14:textId="77777777" w:rsidR="0045703F" w:rsidRDefault="0045703F" w:rsidP="0045703F">
      <w:pPr>
        <w:pStyle w:val="a5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researcher wants to use these data to estimate the chance that back-to-back flu shots cause </w:t>
      </w:r>
      <w:r w:rsidR="0030627C">
        <w:rPr>
          <w:rFonts w:ascii="Times New Roman" w:eastAsia="Times New Roman" w:hAnsi="Times New Roman" w:cs="Times New Roman"/>
          <w:sz w:val="24"/>
          <w:szCs w:val="24"/>
        </w:rPr>
        <w:t>a miscarriage.  If it makes sense to do so, construct a 95% confidence interval for the difference in miscarriage rates, expressed as a number of percentage points; if it does not make sense to do so, explain why not.</w:t>
      </w:r>
    </w:p>
    <w:p w14:paraId="6566DF4F" w14:textId="77777777" w:rsidR="0030627C" w:rsidRDefault="0030627C" w:rsidP="0030627C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3691C1C7" w14:textId="77777777" w:rsidR="0030627C" w:rsidRPr="00391DCB" w:rsidRDefault="0030627C" w:rsidP="0030627C">
      <w:pPr>
        <w:pStyle w:val="a5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DC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confidence interval </w:t>
      </w:r>
      <w:proofErr w:type="spellStart"/>
      <w:r w:rsidRPr="00391DCB">
        <w:rPr>
          <w:rFonts w:ascii="Times New Roman" w:eastAsia="Times New Roman" w:hAnsi="Times New Roman" w:cs="Times New Roman"/>
          <w:sz w:val="24"/>
          <w:szCs w:val="24"/>
          <w:highlight w:val="yellow"/>
        </w:rPr>
        <w:t>can not</w:t>
      </w:r>
      <w:proofErr w:type="spellEnd"/>
      <w:r w:rsidRPr="00391DC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 constructed, because the 485 women </w:t>
      </w:r>
      <w:r w:rsidR="00A12417" w:rsidRPr="00391DCB">
        <w:rPr>
          <w:rFonts w:ascii="Times New Roman" w:eastAsia="Times New Roman" w:hAnsi="Times New Roman" w:cs="Times New Roman"/>
          <w:sz w:val="24"/>
          <w:szCs w:val="24"/>
          <w:highlight w:val="yellow"/>
        </w:rPr>
        <w:t>who had miscarriages are not a simple random sample of women who received back-to-back flu shots</w:t>
      </w:r>
      <w:r w:rsidRPr="00391DCB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10C3AE3C" w14:textId="77777777" w:rsidR="0030627C" w:rsidRDefault="0030627C" w:rsidP="0030627C">
      <w:pPr>
        <w:pStyle w:val="a5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makes sense to construct a confidence interval, </w:t>
      </w:r>
      <w:r w:rsidR="00A12417">
        <w:rPr>
          <w:rFonts w:ascii="Times New Roman" w:eastAsia="Times New Roman" w:hAnsi="Times New Roman" w:cs="Times New Roman"/>
          <w:sz w:val="24"/>
          <w:szCs w:val="24"/>
        </w:rPr>
        <w:t>and the confidence interval is 0.86% to 4.50%</w:t>
      </w:r>
    </w:p>
    <w:p w14:paraId="3DFFFD74" w14:textId="77777777" w:rsidR="00A12417" w:rsidRDefault="0030627C" w:rsidP="0030627C">
      <w:pPr>
        <w:pStyle w:val="a5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makes sense to construct a confidence interval, and the confidence interval is</w:t>
      </w:r>
      <w:r w:rsidR="00A12417">
        <w:rPr>
          <w:rFonts w:ascii="Times New Roman" w:eastAsia="Times New Roman" w:hAnsi="Times New Roman" w:cs="Times New Roman"/>
          <w:sz w:val="24"/>
          <w:szCs w:val="24"/>
        </w:rPr>
        <w:t xml:space="preserve"> 14.5T to 48.7%</w:t>
      </w:r>
    </w:p>
    <w:p w14:paraId="20AB13D3" w14:textId="77777777" w:rsidR="0030627C" w:rsidRDefault="0030627C" w:rsidP="0030627C">
      <w:pPr>
        <w:pStyle w:val="a5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confidence interval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constructed here because each women either does or does not have a miscarriage.</w:t>
      </w:r>
    </w:p>
    <w:p w14:paraId="5E244078" w14:textId="77777777" w:rsidR="0030627C" w:rsidRDefault="0030627C" w:rsidP="0030627C">
      <w:pPr>
        <w:pStyle w:val="a5"/>
        <w:numPr>
          <w:ilvl w:val="0"/>
          <w:numId w:val="31"/>
        </w:num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makes sense to construct a confidence interval, and the confidence interval is </w:t>
      </w:r>
      <w:r w:rsidR="00A12417">
        <w:rPr>
          <w:rFonts w:ascii="Times New Roman" w:eastAsia="Times New Roman" w:hAnsi="Times New Roman" w:cs="Times New Roman"/>
          <w:sz w:val="24"/>
          <w:szCs w:val="24"/>
        </w:rPr>
        <w:t>1.03% to 18.46%</w:t>
      </w:r>
    </w:p>
    <w:p w14:paraId="2FCA2BFD" w14:textId="77777777" w:rsidR="00A12417" w:rsidRPr="00A12417" w:rsidRDefault="00A12417" w:rsidP="00A12417">
      <w:pPr>
        <w:pBdr>
          <w:bottom w:val="single" w:sz="6" w:space="1" w:color="auto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064E11" w14:textId="77777777" w:rsidR="00A12417" w:rsidRDefault="00A12417" w:rsidP="00A12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EDD51D" w14:textId="77777777" w:rsidR="00A12417" w:rsidRDefault="00A12417" w:rsidP="00A124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June 2017, the Pew Research center asked the equivalent of a simple random sample of 1741 U.S. adults, “do colleges and universities have a positive effect on the way things are going in the country?”  The sample included 948 Democrats, and 71.5% of them said yes; the rest of the sample were Republicans, and 35.6% of them said yes.</w:t>
      </w:r>
    </w:p>
    <w:p w14:paraId="6515ABF3" w14:textId="77777777" w:rsidR="004A4A2C" w:rsidRDefault="004A4A2C" w:rsidP="00A12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27122" w14:textId="77777777" w:rsidR="00A12417" w:rsidRDefault="00A12417" w:rsidP="00A12417">
      <w:pPr>
        <w:pStyle w:val="a5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What is a 95% confidence interval for the percentage of all U.S. adults who think that colleges and universities have a positive effect on the way things are going in the country?</w:t>
      </w:r>
    </w:p>
    <w:p w14:paraId="406ACF63" w14:textId="77777777" w:rsidR="00A12417" w:rsidRDefault="00A12417" w:rsidP="00A12417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5CA2DEFB" w14:textId="77777777" w:rsidR="00A12417" w:rsidRPr="00A12417" w:rsidRDefault="00A12417" w:rsidP="00A12417">
      <w:pPr>
        <w:pStyle w:val="a5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51.2% to 55.9%</w:t>
      </w:r>
    </w:p>
    <w:p w14:paraId="6F51311A" w14:textId="77777777" w:rsidR="00A12417" w:rsidRPr="00307BCA" w:rsidRDefault="00A12417" w:rsidP="00A12417">
      <w:pPr>
        <w:pStyle w:val="a5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07BCA">
        <w:rPr>
          <w:rFonts w:ascii="Times New Roman" w:eastAsia="Times New Roman" w:hAnsi="Times New Roman" w:cs="Times New Roman"/>
          <w:sz w:val="24"/>
          <w:szCs w:val="24"/>
          <w:highlight w:val="yellow"/>
        </w:rPr>
        <w:t>52.8% to 57.5%</w:t>
      </w:r>
    </w:p>
    <w:p w14:paraId="18D59E32" w14:textId="77777777" w:rsidR="00A12417" w:rsidRDefault="00A12417" w:rsidP="00A12417">
      <w:pPr>
        <w:pStyle w:val="a5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49.6% to 54.3%</w:t>
      </w:r>
    </w:p>
    <w:p w14:paraId="56229F6E" w14:textId="77777777" w:rsidR="00A12417" w:rsidRDefault="00A12417" w:rsidP="004A4A2C">
      <w:pPr>
        <w:pStyle w:val="a5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50.2% to 56.9%</w:t>
      </w:r>
    </w:p>
    <w:p w14:paraId="094B32CE" w14:textId="77777777" w:rsidR="004A4A2C" w:rsidRDefault="004A4A2C" w:rsidP="00A12417">
      <w:pPr>
        <w:pStyle w:val="a5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42.5% to 47.2%</w:t>
      </w:r>
    </w:p>
    <w:p w14:paraId="24E8B545" w14:textId="77777777" w:rsidR="004A4A2C" w:rsidRDefault="004A4A2C" w:rsidP="004A4A2C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E7EE6E5" w14:textId="77777777" w:rsidR="004A4A2C" w:rsidRDefault="004A4A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6C95F7" w14:textId="77777777" w:rsidR="004A4A2C" w:rsidRPr="00A12417" w:rsidRDefault="004A4A2C" w:rsidP="004A4A2C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1C1F61B" w14:textId="77777777" w:rsidR="004A4A2C" w:rsidRDefault="004A4A2C" w:rsidP="004A4A2C">
      <w:pPr>
        <w:pStyle w:val="a5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researcher is interested in testing the hypothesis that Democrats and Republicans have the same view about colleges and universities.  What is the appropriate p-value?</w:t>
      </w:r>
    </w:p>
    <w:p w14:paraId="290B2754" w14:textId="77777777" w:rsidR="004A4A2C" w:rsidRDefault="004A4A2C" w:rsidP="004A4A2C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2BF079DD" w14:textId="77777777" w:rsidR="004A4A2C" w:rsidRPr="004A4A2C" w:rsidRDefault="004A4A2C" w:rsidP="004A4A2C">
      <w:pPr>
        <w:pStyle w:val="a5"/>
        <w:widowControl w:val="0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24698">
        <w:rPr>
          <w:rFonts w:ascii="Times New Roman" w:eastAsia="Times New Roman" w:hAnsi="Times New Roman" w:cs="Times New Roman"/>
          <w:sz w:val="24"/>
          <w:szCs w:val="24"/>
          <w:highlight w:val="yellow"/>
        </w:rPr>
        <w:t>Less than 0.001</w:t>
      </w:r>
    </w:p>
    <w:p w14:paraId="437FDD8A" w14:textId="77777777" w:rsidR="004A4A2C" w:rsidRDefault="004A4A2C" w:rsidP="004A4A2C">
      <w:pPr>
        <w:pStyle w:val="a5"/>
        <w:widowControl w:val="0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 0.001 and 0.010</w:t>
      </w:r>
    </w:p>
    <w:p w14:paraId="1B62D133" w14:textId="77777777" w:rsidR="004A4A2C" w:rsidRDefault="004A4A2C" w:rsidP="004A4A2C">
      <w:pPr>
        <w:pStyle w:val="a5"/>
        <w:widowControl w:val="0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 0.010 and 0.050</w:t>
      </w:r>
    </w:p>
    <w:p w14:paraId="390051BE" w14:textId="77777777" w:rsidR="004A4A2C" w:rsidRPr="005632E0" w:rsidRDefault="004A4A2C" w:rsidP="004A4A2C">
      <w:pPr>
        <w:pStyle w:val="a5"/>
        <w:widowControl w:val="0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Greater than 0.050</w:t>
      </w:r>
    </w:p>
    <w:p w14:paraId="5C4CB30C" w14:textId="77777777" w:rsidR="004A4A2C" w:rsidRDefault="004A4A2C" w:rsidP="004A4A2C">
      <w:pPr>
        <w:pStyle w:val="a5"/>
        <w:numPr>
          <w:ilvl w:val="0"/>
          <w:numId w:val="3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p-value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determined, since the population rates are unknown</w:t>
      </w:r>
    </w:p>
    <w:p w14:paraId="057DC913" w14:textId="77777777" w:rsidR="004A4A2C" w:rsidRDefault="004A4A2C" w:rsidP="004A4A2C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5979F17" w14:textId="77777777" w:rsidR="004A4A2C" w:rsidRPr="00A12417" w:rsidRDefault="004A4A2C" w:rsidP="004A4A2C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4BF103E" w14:textId="77777777" w:rsidR="004A4A2C" w:rsidRDefault="004A4A2C" w:rsidP="004A4A2C">
      <w:pPr>
        <w:pStyle w:val="a5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95% confidence interval for the percentage of U.S. adults who are Republicans?</w:t>
      </w:r>
    </w:p>
    <w:p w14:paraId="10DF0107" w14:textId="77777777" w:rsidR="004A4A2C" w:rsidRDefault="004A4A2C" w:rsidP="004A4A2C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56372F9A" w14:textId="77777777" w:rsidR="004A4A2C" w:rsidRDefault="004A4A2C" w:rsidP="004A4A2C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32.2% to 39.0%</w:t>
      </w:r>
    </w:p>
    <w:p w14:paraId="1E29FA6B" w14:textId="77777777" w:rsidR="004A4A2C" w:rsidRDefault="004A4A2C" w:rsidP="004A4A2C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D11D0">
        <w:rPr>
          <w:rFonts w:ascii="Times New Roman" w:eastAsia="Times New Roman" w:hAnsi="Times New Roman" w:cs="Times New Roman"/>
          <w:sz w:val="24"/>
          <w:szCs w:val="24"/>
          <w:highlight w:val="yellow"/>
        </w:rPr>
        <w:t>43.2% to 47.8%</w:t>
      </w:r>
    </w:p>
    <w:p w14:paraId="4B789BAF" w14:textId="77777777" w:rsidR="004A4A2C" w:rsidRDefault="004A4A2C" w:rsidP="004A4A2C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52.1% to 56.8%</w:t>
      </w:r>
    </w:p>
    <w:p w14:paraId="6CF966FB" w14:textId="77777777" w:rsidR="004A4A2C" w:rsidRDefault="004A4A2C" w:rsidP="004A4A2C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52.8% to 57.5%</w:t>
      </w:r>
    </w:p>
    <w:p w14:paraId="36F0A64B" w14:textId="77777777" w:rsidR="004A4A2C" w:rsidRDefault="004A4A2C" w:rsidP="004A4A2C">
      <w:pPr>
        <w:pStyle w:val="a5"/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68.5% to 74.4%</w:t>
      </w:r>
    </w:p>
    <w:p w14:paraId="49284F81" w14:textId="77777777" w:rsidR="004A4A2C" w:rsidRDefault="004A4A2C" w:rsidP="004A4A2C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A7EF3E9" w14:textId="77777777" w:rsidR="004A4A2C" w:rsidRDefault="004A4A2C" w:rsidP="004A4A2C">
      <w:pPr>
        <w:pStyle w:val="a5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36008A2" w14:textId="77777777" w:rsidR="004A4A2C" w:rsidRDefault="004A4A2C" w:rsidP="004A4A2C">
      <w:pPr>
        <w:pStyle w:val="a5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Suppose a researcher is interested in interviewing Republicans who feel that colleges and universities have a positive effect.  </w:t>
      </w:r>
      <w:r w:rsidR="00FA6152">
        <w:rPr>
          <w:rFonts w:ascii="Times New Roman" w:eastAsia="Times New Roman" w:hAnsi="Times New Roman" w:cs="Times New Roman"/>
          <w:sz w:val="24"/>
          <w:szCs w:val="24"/>
        </w:rPr>
        <w:t xml:space="preserve">Suppose it is believed that 16% of U.S. adults fall in this category.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large a sample </w:t>
      </w:r>
      <w:r w:rsidR="00FA6152">
        <w:rPr>
          <w:rFonts w:ascii="Times New Roman" w:eastAsia="Times New Roman" w:hAnsi="Times New Roman" w:cs="Times New Roman"/>
          <w:sz w:val="24"/>
          <w:szCs w:val="24"/>
        </w:rPr>
        <w:t xml:space="preserve">of U.S. adults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would be needed to ensure that there is a 95% chance </w:t>
      </w:r>
      <w:r w:rsidR="00FA6152">
        <w:rPr>
          <w:rFonts w:ascii="Times New Roman" w:eastAsia="Times New Roman" w:hAnsi="Times New Roman" w:cs="Times New Roman"/>
          <w:sz w:val="24"/>
          <w:szCs w:val="24"/>
        </w:rPr>
        <w:t>of getting 500 or more such people in the sample?</w:t>
      </w:r>
    </w:p>
    <w:p w14:paraId="76382AA1" w14:textId="77777777" w:rsidR="00FA6152" w:rsidRPr="004A4A2C" w:rsidRDefault="00FA6152" w:rsidP="00FA615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14:paraId="63C86563" w14:textId="77777777" w:rsidR="004A4A2C" w:rsidRDefault="00FA6152" w:rsidP="00FA6152">
      <w:pPr>
        <w:pStyle w:val="a5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3289</w:t>
      </w:r>
    </w:p>
    <w:p w14:paraId="19E66D65" w14:textId="77777777" w:rsidR="00FA6152" w:rsidRPr="00487450" w:rsidRDefault="00FA6152" w:rsidP="00FA6152">
      <w:pPr>
        <w:pStyle w:val="a5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87450">
        <w:rPr>
          <w:rFonts w:ascii="Times New Roman" w:eastAsia="Times New Roman" w:hAnsi="Times New Roman" w:cs="Times New Roman"/>
          <w:sz w:val="24"/>
          <w:szCs w:val="24"/>
        </w:rPr>
        <w:t>3339</w:t>
      </w:r>
    </w:p>
    <w:p w14:paraId="37FF7AC8" w14:textId="77777777" w:rsidR="00FA6152" w:rsidRPr="00487450" w:rsidRDefault="00FA6152" w:rsidP="00FA6152">
      <w:pPr>
        <w:pStyle w:val="a5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7450">
        <w:rPr>
          <w:rFonts w:ascii="Times New Roman" w:eastAsia="Times New Roman" w:hAnsi="Times New Roman" w:cs="Times New Roman"/>
          <w:sz w:val="24"/>
          <w:szCs w:val="24"/>
          <w:highlight w:val="yellow"/>
        </w:rPr>
        <w:t>3376</w:t>
      </w:r>
    </w:p>
    <w:p w14:paraId="5F16223F" w14:textId="77777777" w:rsidR="00FA6152" w:rsidRDefault="00FA6152" w:rsidP="00FA6152">
      <w:pPr>
        <w:pStyle w:val="a5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3509</w:t>
      </w:r>
    </w:p>
    <w:p w14:paraId="6F2CB1B0" w14:textId="77777777" w:rsidR="00FA6152" w:rsidRPr="00A52349" w:rsidRDefault="00FA6152" w:rsidP="00FA6152">
      <w:pPr>
        <w:pStyle w:val="a5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2349">
        <w:rPr>
          <w:rFonts w:ascii="Times New Roman" w:eastAsia="Times New Roman" w:hAnsi="Times New Roman" w:cs="Times New Roman"/>
          <w:sz w:val="24"/>
          <w:szCs w:val="24"/>
        </w:rPr>
        <w:t>3455</w:t>
      </w:r>
      <w:bookmarkStart w:id="0" w:name="_GoBack"/>
      <w:bookmarkEnd w:id="0"/>
    </w:p>
    <w:sectPr w:rsidR="00FA6152" w:rsidRPr="00A52349" w:rsidSect="0060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74E2"/>
    <w:multiLevelType w:val="hybridMultilevel"/>
    <w:tmpl w:val="2F90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83C8C"/>
    <w:multiLevelType w:val="hybridMultilevel"/>
    <w:tmpl w:val="ECE254C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A56C9"/>
    <w:multiLevelType w:val="hybridMultilevel"/>
    <w:tmpl w:val="1AF824AC"/>
    <w:lvl w:ilvl="0" w:tplc="75FE0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849EF"/>
    <w:multiLevelType w:val="hybridMultilevel"/>
    <w:tmpl w:val="BC3CCE6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5074DE"/>
    <w:multiLevelType w:val="hybridMultilevel"/>
    <w:tmpl w:val="6C161034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E63FCC"/>
    <w:multiLevelType w:val="hybridMultilevel"/>
    <w:tmpl w:val="FB1C1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75125"/>
    <w:multiLevelType w:val="hybridMultilevel"/>
    <w:tmpl w:val="8A9E7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1602D"/>
    <w:multiLevelType w:val="hybridMultilevel"/>
    <w:tmpl w:val="95905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94406B"/>
    <w:multiLevelType w:val="hybridMultilevel"/>
    <w:tmpl w:val="62F4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305863"/>
    <w:multiLevelType w:val="hybridMultilevel"/>
    <w:tmpl w:val="50E61E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D823D4"/>
    <w:multiLevelType w:val="hybridMultilevel"/>
    <w:tmpl w:val="6D9C90AA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111769"/>
    <w:multiLevelType w:val="hybridMultilevel"/>
    <w:tmpl w:val="8484572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74579BE"/>
    <w:multiLevelType w:val="hybridMultilevel"/>
    <w:tmpl w:val="31B20A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C10112"/>
    <w:multiLevelType w:val="hybridMultilevel"/>
    <w:tmpl w:val="0C5C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254875"/>
    <w:multiLevelType w:val="hybridMultilevel"/>
    <w:tmpl w:val="D63A1770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A252325"/>
    <w:multiLevelType w:val="hybridMultilevel"/>
    <w:tmpl w:val="914EEA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CBB7018"/>
    <w:multiLevelType w:val="hybridMultilevel"/>
    <w:tmpl w:val="19C4DB90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8436AE"/>
    <w:multiLevelType w:val="hybridMultilevel"/>
    <w:tmpl w:val="4766726C"/>
    <w:lvl w:ilvl="0" w:tplc="36584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CE2CD7"/>
    <w:multiLevelType w:val="hybridMultilevel"/>
    <w:tmpl w:val="407C66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D114CD"/>
    <w:multiLevelType w:val="hybridMultilevel"/>
    <w:tmpl w:val="D8783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380F2F"/>
    <w:multiLevelType w:val="hybridMultilevel"/>
    <w:tmpl w:val="793C90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D833F8"/>
    <w:multiLevelType w:val="hybridMultilevel"/>
    <w:tmpl w:val="D6CAB722"/>
    <w:lvl w:ilvl="0" w:tplc="349A85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E07247"/>
    <w:multiLevelType w:val="hybridMultilevel"/>
    <w:tmpl w:val="27240180"/>
    <w:lvl w:ilvl="0" w:tplc="DEF2AC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FC1B0B"/>
    <w:multiLevelType w:val="hybridMultilevel"/>
    <w:tmpl w:val="71D0A0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E165FC"/>
    <w:multiLevelType w:val="hybridMultilevel"/>
    <w:tmpl w:val="0F326F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E7397C"/>
    <w:multiLevelType w:val="hybridMultilevel"/>
    <w:tmpl w:val="55EA6F8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0326F2"/>
    <w:multiLevelType w:val="hybridMultilevel"/>
    <w:tmpl w:val="FB7A2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F57E8B"/>
    <w:multiLevelType w:val="hybridMultilevel"/>
    <w:tmpl w:val="C2ACE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22735"/>
    <w:multiLevelType w:val="hybridMultilevel"/>
    <w:tmpl w:val="7C0A263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DD662E"/>
    <w:multiLevelType w:val="hybridMultilevel"/>
    <w:tmpl w:val="80D876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F0582E"/>
    <w:multiLevelType w:val="hybridMultilevel"/>
    <w:tmpl w:val="0B287AD4"/>
    <w:lvl w:ilvl="0" w:tplc="32A0B2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C47B02"/>
    <w:multiLevelType w:val="hybridMultilevel"/>
    <w:tmpl w:val="CB948BE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0D7FF8"/>
    <w:multiLevelType w:val="hybridMultilevel"/>
    <w:tmpl w:val="15DAC4DC"/>
    <w:lvl w:ilvl="0" w:tplc="DA36D0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567A54"/>
    <w:multiLevelType w:val="hybridMultilevel"/>
    <w:tmpl w:val="DCEAA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137620"/>
    <w:multiLevelType w:val="hybridMultilevel"/>
    <w:tmpl w:val="0CDA8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2D6A9B"/>
    <w:multiLevelType w:val="hybridMultilevel"/>
    <w:tmpl w:val="E1C83C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BBE7A97"/>
    <w:multiLevelType w:val="hybridMultilevel"/>
    <w:tmpl w:val="4926C7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88234A"/>
    <w:multiLevelType w:val="hybridMultilevel"/>
    <w:tmpl w:val="050A9E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D64E87"/>
    <w:multiLevelType w:val="hybridMultilevel"/>
    <w:tmpl w:val="C9AEB44A"/>
    <w:lvl w:ilvl="0" w:tplc="DEF2AC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37"/>
  </w:num>
  <w:num w:numId="5">
    <w:abstractNumId w:val="19"/>
  </w:num>
  <w:num w:numId="6">
    <w:abstractNumId w:val="5"/>
  </w:num>
  <w:num w:numId="7">
    <w:abstractNumId w:val="4"/>
  </w:num>
  <w:num w:numId="8">
    <w:abstractNumId w:val="14"/>
  </w:num>
  <w:num w:numId="9">
    <w:abstractNumId w:val="10"/>
  </w:num>
  <w:num w:numId="10">
    <w:abstractNumId w:val="16"/>
  </w:num>
  <w:num w:numId="11">
    <w:abstractNumId w:val="38"/>
  </w:num>
  <w:num w:numId="12">
    <w:abstractNumId w:val="0"/>
  </w:num>
  <w:num w:numId="13">
    <w:abstractNumId w:val="32"/>
  </w:num>
  <w:num w:numId="14">
    <w:abstractNumId w:val="25"/>
  </w:num>
  <w:num w:numId="15">
    <w:abstractNumId w:val="35"/>
  </w:num>
  <w:num w:numId="16">
    <w:abstractNumId w:val="29"/>
  </w:num>
  <w:num w:numId="17">
    <w:abstractNumId w:val="7"/>
  </w:num>
  <w:num w:numId="18">
    <w:abstractNumId w:val="33"/>
  </w:num>
  <w:num w:numId="19">
    <w:abstractNumId w:val="36"/>
  </w:num>
  <w:num w:numId="20">
    <w:abstractNumId w:val="23"/>
  </w:num>
  <w:num w:numId="21">
    <w:abstractNumId w:val="34"/>
  </w:num>
  <w:num w:numId="22">
    <w:abstractNumId w:val="30"/>
  </w:num>
  <w:num w:numId="23">
    <w:abstractNumId w:val="26"/>
  </w:num>
  <w:num w:numId="24">
    <w:abstractNumId w:val="18"/>
  </w:num>
  <w:num w:numId="25">
    <w:abstractNumId w:val="12"/>
  </w:num>
  <w:num w:numId="26">
    <w:abstractNumId w:val="6"/>
  </w:num>
  <w:num w:numId="27">
    <w:abstractNumId w:val="11"/>
  </w:num>
  <w:num w:numId="28">
    <w:abstractNumId w:val="27"/>
  </w:num>
  <w:num w:numId="29">
    <w:abstractNumId w:val="31"/>
  </w:num>
  <w:num w:numId="30">
    <w:abstractNumId w:val="13"/>
  </w:num>
  <w:num w:numId="31">
    <w:abstractNumId w:val="21"/>
  </w:num>
  <w:num w:numId="32">
    <w:abstractNumId w:val="15"/>
  </w:num>
  <w:num w:numId="33">
    <w:abstractNumId w:val="1"/>
  </w:num>
  <w:num w:numId="34">
    <w:abstractNumId w:val="17"/>
  </w:num>
  <w:num w:numId="35">
    <w:abstractNumId w:val="28"/>
  </w:num>
  <w:num w:numId="36">
    <w:abstractNumId w:val="20"/>
  </w:num>
  <w:num w:numId="37">
    <w:abstractNumId w:val="24"/>
  </w:num>
  <w:num w:numId="38">
    <w:abstractNumId w:val="9"/>
  </w:num>
  <w:num w:numId="3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81"/>
    <w:rsid w:val="00021623"/>
    <w:rsid w:val="00024B7D"/>
    <w:rsid w:val="000478A2"/>
    <w:rsid w:val="00064538"/>
    <w:rsid w:val="000928DB"/>
    <w:rsid w:val="000A2F4D"/>
    <w:rsid w:val="00134B1D"/>
    <w:rsid w:val="00143D56"/>
    <w:rsid w:val="00172277"/>
    <w:rsid w:val="001765D9"/>
    <w:rsid w:val="0018609F"/>
    <w:rsid w:val="00196827"/>
    <w:rsid w:val="001B40DF"/>
    <w:rsid w:val="001B7E15"/>
    <w:rsid w:val="001E0433"/>
    <w:rsid w:val="001E0794"/>
    <w:rsid w:val="00203D57"/>
    <w:rsid w:val="00206D04"/>
    <w:rsid w:val="00235EDF"/>
    <w:rsid w:val="00297273"/>
    <w:rsid w:val="002A359A"/>
    <w:rsid w:val="002A3C5B"/>
    <w:rsid w:val="002D0F25"/>
    <w:rsid w:val="002D31A1"/>
    <w:rsid w:val="002E0EFC"/>
    <w:rsid w:val="002F7A3C"/>
    <w:rsid w:val="00305F36"/>
    <w:rsid w:val="0030627C"/>
    <w:rsid w:val="00307BCA"/>
    <w:rsid w:val="003250E5"/>
    <w:rsid w:val="003370EF"/>
    <w:rsid w:val="00337374"/>
    <w:rsid w:val="0034010F"/>
    <w:rsid w:val="00391DCB"/>
    <w:rsid w:val="003936E4"/>
    <w:rsid w:val="003B52FC"/>
    <w:rsid w:val="003F7549"/>
    <w:rsid w:val="00424747"/>
    <w:rsid w:val="004506E6"/>
    <w:rsid w:val="00455BF9"/>
    <w:rsid w:val="0045703F"/>
    <w:rsid w:val="00487450"/>
    <w:rsid w:val="00491B4D"/>
    <w:rsid w:val="00496013"/>
    <w:rsid w:val="004972D3"/>
    <w:rsid w:val="004A4A2C"/>
    <w:rsid w:val="004B601D"/>
    <w:rsid w:val="004B7D5E"/>
    <w:rsid w:val="004D7749"/>
    <w:rsid w:val="004F0FE3"/>
    <w:rsid w:val="00504B97"/>
    <w:rsid w:val="00524698"/>
    <w:rsid w:val="00546C2A"/>
    <w:rsid w:val="00554EB2"/>
    <w:rsid w:val="005632E0"/>
    <w:rsid w:val="00574B90"/>
    <w:rsid w:val="00580698"/>
    <w:rsid w:val="00590456"/>
    <w:rsid w:val="005A5E62"/>
    <w:rsid w:val="005C1BE6"/>
    <w:rsid w:val="005C4620"/>
    <w:rsid w:val="005D5006"/>
    <w:rsid w:val="00634311"/>
    <w:rsid w:val="006349C4"/>
    <w:rsid w:val="00651A4E"/>
    <w:rsid w:val="006724E4"/>
    <w:rsid w:val="00684EA5"/>
    <w:rsid w:val="006A669E"/>
    <w:rsid w:val="006B261E"/>
    <w:rsid w:val="006C72B9"/>
    <w:rsid w:val="007266DE"/>
    <w:rsid w:val="00726F19"/>
    <w:rsid w:val="00744B53"/>
    <w:rsid w:val="0074539E"/>
    <w:rsid w:val="00765241"/>
    <w:rsid w:val="00772623"/>
    <w:rsid w:val="00774981"/>
    <w:rsid w:val="007A2EAD"/>
    <w:rsid w:val="007D11C1"/>
    <w:rsid w:val="007D11D0"/>
    <w:rsid w:val="007D4EC0"/>
    <w:rsid w:val="007F25A0"/>
    <w:rsid w:val="007F279E"/>
    <w:rsid w:val="00856023"/>
    <w:rsid w:val="0087257A"/>
    <w:rsid w:val="008C0D6C"/>
    <w:rsid w:val="00900780"/>
    <w:rsid w:val="0092071F"/>
    <w:rsid w:val="009266EB"/>
    <w:rsid w:val="009721A9"/>
    <w:rsid w:val="00974A53"/>
    <w:rsid w:val="00990162"/>
    <w:rsid w:val="0099610D"/>
    <w:rsid w:val="009A50BE"/>
    <w:rsid w:val="009A763D"/>
    <w:rsid w:val="009C0A0C"/>
    <w:rsid w:val="00A10256"/>
    <w:rsid w:val="00A12417"/>
    <w:rsid w:val="00A22602"/>
    <w:rsid w:val="00A23C7D"/>
    <w:rsid w:val="00A352E2"/>
    <w:rsid w:val="00A52349"/>
    <w:rsid w:val="00A807E7"/>
    <w:rsid w:val="00A818ED"/>
    <w:rsid w:val="00A91117"/>
    <w:rsid w:val="00A92629"/>
    <w:rsid w:val="00AC7E67"/>
    <w:rsid w:val="00B03E1C"/>
    <w:rsid w:val="00B550E1"/>
    <w:rsid w:val="00BA1C0D"/>
    <w:rsid w:val="00BD7AD5"/>
    <w:rsid w:val="00BE0D4E"/>
    <w:rsid w:val="00C35F30"/>
    <w:rsid w:val="00C41C5C"/>
    <w:rsid w:val="00C436C7"/>
    <w:rsid w:val="00C84176"/>
    <w:rsid w:val="00CA05DF"/>
    <w:rsid w:val="00CE6E12"/>
    <w:rsid w:val="00D306AD"/>
    <w:rsid w:val="00D41EA1"/>
    <w:rsid w:val="00D53099"/>
    <w:rsid w:val="00D60DDB"/>
    <w:rsid w:val="00D96245"/>
    <w:rsid w:val="00DA44A8"/>
    <w:rsid w:val="00DE093A"/>
    <w:rsid w:val="00DE0ADC"/>
    <w:rsid w:val="00DE1547"/>
    <w:rsid w:val="00E01CE9"/>
    <w:rsid w:val="00E96948"/>
    <w:rsid w:val="00EC0ADF"/>
    <w:rsid w:val="00EC136D"/>
    <w:rsid w:val="00EC150E"/>
    <w:rsid w:val="00EE3536"/>
    <w:rsid w:val="00F25F91"/>
    <w:rsid w:val="00F262E5"/>
    <w:rsid w:val="00F63D9C"/>
    <w:rsid w:val="00F81F46"/>
    <w:rsid w:val="00FA6152"/>
    <w:rsid w:val="00FB16DA"/>
    <w:rsid w:val="00F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F080"/>
  <w15:chartTrackingRefBased/>
  <w15:docId w15:val="{350EC64C-E9CF-4C3F-994B-69EAD57F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9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74981"/>
    <w:rPr>
      <w:color w:val="0000FF"/>
      <w:u w:val="single"/>
    </w:rPr>
  </w:style>
  <w:style w:type="table" w:styleId="a4">
    <w:name w:val="Table Grid"/>
    <w:basedOn w:val="a1"/>
    <w:uiPriority w:val="59"/>
    <w:rsid w:val="00774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7498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774981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774981"/>
    <w:rPr>
      <w:color w:val="800080"/>
      <w:u w:val="single"/>
    </w:rPr>
  </w:style>
  <w:style w:type="paragraph" w:customStyle="1" w:styleId="xl65">
    <w:name w:val="xl65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66">
    <w:name w:val="xl66"/>
    <w:basedOn w:val="a"/>
    <w:rsid w:val="00774981"/>
    <w:pPr>
      <w:pBdr>
        <w:top w:val="single" w:sz="8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67">
    <w:name w:val="xl67"/>
    <w:basedOn w:val="a"/>
    <w:rsid w:val="0077498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styleId="Web">
    <w:name w:val="Normal (Web)"/>
    <w:basedOn w:val="a"/>
    <w:uiPriority w:val="99"/>
    <w:unhideWhenUsed/>
    <w:rsid w:val="0077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2D0F25"/>
    <w:rPr>
      <w:i/>
      <w:iCs/>
    </w:rPr>
  </w:style>
  <w:style w:type="table" w:styleId="a9">
    <w:name w:val="Grid Table Light"/>
    <w:basedOn w:val="a1"/>
    <w:uiPriority w:val="40"/>
    <w:rsid w:val="00BE0D4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BE0D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-text">
    <w:name w:val="p-text"/>
    <w:basedOn w:val="a"/>
    <w:rsid w:val="00DA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ony_statman@yahoo.com" TargetMode="External"/><Relationship Id="rId7" Type="http://schemas.openxmlformats.org/officeDocument/2006/relationships/hyperlink" Target="http://abcnews.go.com/Health/wireStory/study-prompts-call-examine-flu-vaccine-miscarriage-4981393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93081-EECF-1E4C-A6BF-4399CFB8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5</Pages>
  <Words>1005</Words>
  <Characters>5731</Characters>
  <Application>Microsoft Macintosh Word</Application>
  <DocSecurity>0</DocSecurity>
  <Lines>47</Lines>
  <Paragraphs>13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Tony H</dc:creator>
  <cp:keywords/>
  <dc:description/>
  <cp:lastModifiedBy>Po-Nien Chiang</cp:lastModifiedBy>
  <cp:revision>14</cp:revision>
  <cp:lastPrinted>2017-09-22T20:34:00Z</cp:lastPrinted>
  <dcterms:created xsi:type="dcterms:W3CDTF">2017-09-22T00:26:00Z</dcterms:created>
  <dcterms:modified xsi:type="dcterms:W3CDTF">2017-10-03T18:47:00Z</dcterms:modified>
</cp:coreProperties>
</file>