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tbl>
      <w:tblPr>
        <w:tblStyle w:val="a"/>
        <w:tblW w:w="9351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12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Team ID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SWTID1741162111155330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Crypto currency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Maximum Marks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 Marks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Functional Requirements:</w:t>
      </w:r>
    </w:p>
    <w:p>
      <w:pPr>
        <w:pStyle w:val="Normal"/>
        <w:rPr/>
      </w:pPr>
      <w:r>
        <w:rPr/>
        <w:t>Following are the functional requirements of the proposed solution.</w:t>
      </w:r>
    </w:p>
    <w:tbl>
      <w:tblPr>
        <w:tblStyle w:val="a0"/>
        <w:tblW w:w="9324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924"/>
        <w:gridCol w:w="3150"/>
        <w:gridCol w:w="5250"/>
      </w:tblGrid>
      <w:tr>
        <w:trPr>
          <w:trHeight w:val="333" w:hRule="atLeast"/>
        </w:trPr>
        <w:tc>
          <w:tcPr>
            <w:tcW w:w="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rPr>
          <w:trHeight w:val="489" w:hRule="atLeast"/>
        </w:trPr>
        <w:tc>
          <w:tcPr>
            <w:tcW w:w="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FR-1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Crypto Currencies and Discovery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Search for crypto currencies </w:t>
            </w:r>
          </w:p>
        </w:tc>
      </w:tr>
      <w:tr>
        <w:trPr>
          <w:trHeight w:val="489" w:hRule="atLeast"/>
        </w:trPr>
        <w:tc>
          <w:tcPr>
            <w:tcW w:w="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Top 10 crypto currencies on home page</w:t>
            </w:r>
          </w:p>
        </w:tc>
      </w:tr>
      <w:tr>
        <w:trPr>
          <w:trHeight w:val="489" w:hRule="atLeast"/>
        </w:trPr>
        <w:tc>
          <w:tcPr>
            <w:tcW w:w="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FR-2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Price chart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You can see the price chart of specific crypto currency in it</w:t>
            </w:r>
          </w:p>
        </w:tc>
      </w:tr>
      <w:tr>
        <w:trPr>
          <w:trHeight w:val="489" w:hRule="atLeast"/>
        </w:trPr>
        <w:tc>
          <w:tcPr>
            <w:tcW w:w="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FR-3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Web"/>
              <w:spacing w:before="0" w:after="160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Manage Users and Accounts</w:t>
            </w:r>
          </w:p>
        </w:tc>
      </w:tr>
      <w:tr>
        <w:trPr>
          <w:trHeight w:val="489" w:hRule="atLeast"/>
        </w:trPr>
        <w:tc>
          <w:tcPr>
            <w:tcW w:w="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Web"/>
              <w:spacing w:before="0" w:after="160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Web"/>
              <w:spacing w:before="0" w:after="160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Non-functional Requirements:</w:t>
        <w:tab/>
        <w:t xml:space="preserve"> </w:t>
      </w:r>
    </w:p>
    <w:p>
      <w:pPr>
        <w:pStyle w:val="Normal"/>
        <w:rPr/>
      </w:pPr>
      <w:r>
        <w:rPr/>
        <w:t>Following are the non-functional requirements of the proposed solution.</w:t>
      </w:r>
    </w:p>
    <w:tbl>
      <w:tblPr>
        <w:tblStyle w:val="a1"/>
        <w:tblW w:w="9324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924"/>
        <w:gridCol w:w="3464"/>
        <w:gridCol w:w="4936"/>
      </w:tblGrid>
      <w:tr>
        <w:trPr>
          <w:trHeight w:val="333" w:hRule="atLeast"/>
        </w:trPr>
        <w:tc>
          <w:tcPr>
            <w:tcW w:w="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489" w:hRule="atLeast"/>
        </w:trPr>
        <w:tc>
          <w:tcPr>
            <w:tcW w:w="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NFR-1</w:t>
            </w:r>
          </w:p>
        </w:tc>
        <w:tc>
          <w:tcPr>
            <w:tcW w:w="34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Web"/>
              <w:spacing w:before="0" w:after="160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>
        <w:trPr>
          <w:trHeight w:val="489" w:hRule="atLeast"/>
        </w:trPr>
        <w:tc>
          <w:tcPr>
            <w:tcW w:w="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NFR-2</w:t>
            </w:r>
          </w:p>
        </w:tc>
        <w:tc>
          <w:tcPr>
            <w:tcW w:w="34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Web"/>
              <w:spacing w:before="0" w:after="160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API Requests must be secured. The app should prevent unauthorized .</w:t>
            </w:r>
          </w:p>
        </w:tc>
      </w:tr>
      <w:tr>
        <w:trPr>
          <w:trHeight w:val="470" w:hRule="atLeast"/>
        </w:trPr>
        <w:tc>
          <w:tcPr>
            <w:tcW w:w="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NFR-3</w:t>
            </w:r>
          </w:p>
        </w:tc>
        <w:tc>
          <w:tcPr>
            <w:tcW w:w="34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Web"/>
              <w:spacing w:before="0" w:after="160"/>
              <w:rPr/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>
        <w:trPr>
          <w:trHeight w:val="489" w:hRule="atLeast"/>
        </w:trPr>
        <w:tc>
          <w:tcPr>
            <w:tcW w:w="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NFR-4</w:t>
            </w:r>
          </w:p>
        </w:tc>
        <w:tc>
          <w:tcPr>
            <w:tcW w:w="34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Crypto currencies should load with minimal buffering. The app should respond to user interactions (search, price chart) within 2 seconds</w:t>
            </w:r>
          </w:p>
        </w:tc>
      </w:tr>
      <w:tr>
        <w:trPr>
          <w:trHeight w:val="489" w:hRule="atLeast"/>
        </w:trPr>
        <w:tc>
          <w:tcPr>
            <w:tcW w:w="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NFR-5</w:t>
            </w:r>
          </w:p>
        </w:tc>
        <w:tc>
          <w:tcPr>
            <w:tcW w:w="34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The system should maintain an uptime of at least 99.9%, ensuring accessibility across different time zones.</w:t>
            </w:r>
          </w:p>
        </w:tc>
      </w:tr>
      <w:tr>
        <w:trPr>
          <w:trHeight w:val="489" w:hRule="atLeast"/>
        </w:trPr>
        <w:tc>
          <w:tcPr>
            <w:tcW w:w="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NFR-6</w:t>
            </w:r>
          </w:p>
        </w:tc>
        <w:tc>
          <w:tcPr>
            <w:tcW w:w="34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851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qFormat/>
    <w:rsid w:val="0063595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LibreOffice/5.2.7.2$Linux_X86_64 LibreOffice_project/20m0$Build-2</Application>
  <Pages>2</Pages>
  <Words>206</Words>
  <Characters>1308</Characters>
  <CharactersWithSpaces>1468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2025-03-13T07:18:00Z</dcterms:created>
  <dc:creator>Amarender Katkam</dc:creator>
  <dc:description/>
  <dc:language>en-US</dc:language>
  <cp:lastModifiedBy/>
  <dcterms:modified xsi:type="dcterms:W3CDTF">2025-03-13T22:05:15Z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