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480"/>
        <w:ind w:right="849" w:hanging="0"/>
        <w:jc w:val="center"/>
        <w:rPr/>
      </w:pPr>
      <w:r>
        <w:rPr/>
        <w:t>Музей</w:t>
      </w:r>
      <w:r>
        <w:rPr>
          <w:spacing w:val="-8"/>
        </w:rPr>
        <w:t xml:space="preserve"> </w:t>
      </w:r>
      <w:r>
        <w:rPr/>
        <w:t>Галерея</w:t>
      </w:r>
    </w:p>
    <w:p>
      <w:pPr>
        <w:pStyle w:val="Style15"/>
        <w:spacing w:before="7" w:after="0"/>
        <w:ind w:right="849" w:hanging="0"/>
        <w:rPr>
          <w:sz w:val="23"/>
        </w:rPr>
      </w:pPr>
      <w:r>
        <w:rPr>
          <w:sz w:val="23"/>
        </w:rPr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>
          <w:spacing w:val="-57"/>
        </w:rPr>
      </w:pPr>
      <w:r>
        <w:rPr/>
        <w:t>«Утверждаю»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/>
      </w:pPr>
      <w:r>
        <w:rPr/>
        <w:t>Директор</w:t>
      </w:r>
      <w:r>
        <w:rPr>
          <w:spacing w:val="-5"/>
        </w:rPr>
        <w:t xml:space="preserve"> </w:t>
      </w:r>
      <w:r>
        <w:rPr/>
        <w:t>музея</w:t>
      </w:r>
      <w:r>
        <w:rPr>
          <w:u w:val="single"/>
        </w:rPr>
        <w:t>_Кавун М.А.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/>
      </w:pPr>
      <w:r>
        <w:rPr/>
        <w:t>«</w:t>
      </w:r>
      <w:r>
        <w:rPr>
          <w:u w:val="single"/>
        </w:rPr>
        <w:t>_____</w:t>
      </w:r>
      <w:r>
        <w:rPr/>
        <w:t>»</w:t>
      </w:r>
      <w:r>
        <w:rPr>
          <w:spacing w:val="-5"/>
        </w:rPr>
        <w:t xml:space="preserve"> </w:t>
      </w:r>
      <w:r>
        <w:rPr>
          <w:u w:val="single"/>
        </w:rPr>
        <w:t xml:space="preserve"> ________________</w:t>
      </w:r>
    </w:p>
    <w:p>
      <w:pPr>
        <w:pStyle w:val="Style15"/>
        <w:ind w:right="849" w:hanging="0"/>
        <w:rPr>
          <w:sz w:val="20"/>
        </w:rPr>
      </w:pPr>
      <w:r>
        <w:rPr>
          <w:sz w:val="20"/>
        </w:rPr>
      </w:r>
    </w:p>
    <w:p>
      <w:pPr>
        <w:pStyle w:val="Style15"/>
        <w:spacing w:before="7" w:after="0"/>
        <w:ind w:right="849" w:hanging="0"/>
        <w:jc w:val="center"/>
        <w:rPr>
          <w:sz w:val="20"/>
        </w:rPr>
      </w:pPr>
      <w:r>
        <w:rPr>
          <w:sz w:val="20"/>
        </w:rPr>
      </w:r>
    </w:p>
    <w:p>
      <w:pPr>
        <w:pStyle w:val="1"/>
        <w:spacing w:before="90" w:after="0"/>
        <w:ind w:left="0" w:right="849" w:hanging="0"/>
        <w:rPr/>
      </w:pPr>
      <w:r>
        <w:rPr/>
        <w:t>Акт</w:t>
      </w:r>
    </w:p>
    <w:p>
      <w:pPr>
        <w:pStyle w:val="Normal"/>
        <w:ind w:right="849" w:hanging="0"/>
        <w:jc w:val="center"/>
        <w:rPr>
          <w:b/>
          <w:b/>
          <w:spacing w:val="-57"/>
          <w:sz w:val="24"/>
        </w:rPr>
      </w:pPr>
      <w:r>
        <w:rPr>
          <w:b/>
          <w:sz w:val="24"/>
        </w:rPr>
        <w:t>исключения (списания) музейных предметов из</w:t>
      </w:r>
    </w:p>
    <w:p>
      <w:pPr>
        <w:pStyle w:val="Normal"/>
        <w:ind w:right="849" w:hanging="0"/>
        <w:jc w:val="center"/>
        <w:rPr>
          <w:b/>
          <w:b/>
          <w:sz w:val="24"/>
        </w:rPr>
      </w:pPr>
      <w:r>
        <w:rPr>
          <w:b/>
          <w:sz w:val="24"/>
        </w:rPr>
        <w:t>учетной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документации</w:t>
      </w:r>
    </w:p>
    <w:p>
      <w:pPr>
        <w:pStyle w:val="1"/>
        <w:tabs>
          <w:tab w:val="clear" w:pos="709"/>
          <w:tab w:val="left" w:pos="1609" w:leader="none"/>
          <w:tab w:val="left" w:pos="3229" w:leader="none"/>
          <w:tab w:val="left" w:pos="4187" w:leader="none"/>
        </w:tabs>
        <w:ind w:left="0" w:right="849" w:hanging="0"/>
        <w:rPr>
          <w:b w:val="false"/>
          <w:b w:val="false"/>
        </w:rPr>
      </w:pPr>
      <w:r>
        <w:rPr/>
        <w:t>от</w:t>
      </w:r>
      <w:r>
        <w:rPr>
          <w:spacing w:val="2"/>
        </w:rPr>
        <w:t xml:space="preserve"> </w:t>
      </w:r>
      <w:r>
        <w:rPr>
          <w:b w:val="false"/>
          <w:bCs w:val="false"/>
        </w:rPr>
        <w:t>«</w:t>
      </w:r>
      <w:r>
        <w:rPr>
          <w:b w:val="false"/>
          <w:bCs w:val="false"/>
          <w:sz w:val="28"/>
          <w:szCs w:val="28"/>
          <w:u w:val="single"/>
          <w:lang w:val="en-US"/>
        </w:rPr>
        <w:t xml:space="preserve">20</w:t>
      </w:r>
      <w:r>
        <w:rPr/>
        <w:t>»</w:t>
      </w:r>
      <w:r>
        <w:rPr>
          <w:b w:val="false"/>
          <w:bCs w:val="false"/>
          <w:lang w:val="en-US"/>
        </w:rPr>
        <w:t>_</w:t>
      </w:r>
      <w:r>
        <w:rPr>
          <w:b w:val="false"/>
          <w:bCs w:val="false"/>
          <w:sz w:val="28"/>
          <w:szCs w:val="28"/>
          <w:u w:val="single"/>
          <w:lang w:val="en-US"/>
        </w:rPr>
        <w:t xml:space="preserve">2.222</w:t>
      </w:r>
      <w:r>
        <w:rPr>
          <w:b w:val="false"/>
          <w:bCs w:val="false"/>
          <w:lang w:val="en-US"/>
        </w:rPr>
        <w:t>_</w:t>
      </w:r>
      <w:r>
        <w:rPr/>
        <w:t xml:space="preserve">  № </w:t>
      </w:r>
      <w:r>
        <w:rPr>
          <w:lang w:val="en-US"/>
        </w:rPr>
        <w:t xml:space="preserve">10</w:t>
      </w:r>
    </w:p>
    <w:p>
      <w:pPr>
        <w:pStyle w:val="Style15"/>
        <w:ind w:right="849" w:hanging="0"/>
        <w:jc w:val="center"/>
        <w:rPr>
          <w:sz w:val="20"/>
        </w:rPr>
      </w:pPr>
      <w:r>
        <w:rPr>
          <w:sz w:val="20"/>
        </w:rPr>
      </w:r>
    </w:p>
    <w:p>
      <w:pPr>
        <w:pStyle w:val="Style15"/>
        <w:spacing w:before="8" w:after="0"/>
        <w:ind w:right="849" w:hanging="0"/>
        <w:jc w:val="center"/>
        <w:rPr>
          <w:sz w:val="19"/>
        </w:rPr>
      </w:pPr>
      <w:r>
        <w:rPr>
          <w:sz w:val="19"/>
        </w:rPr>
      </w:r>
    </w:p>
    <w:p>
      <w:pPr>
        <w:pStyle w:val="Style15"/>
        <w:spacing w:before="90" w:after="0"/>
        <w:ind w:right="849" w:firstLine="709"/>
        <w:jc w:val="both"/>
        <w:rPr/>
      </w:pPr>
      <w:r>
        <w:rPr/>
        <w:t>Настоящий</w:t>
      </w:r>
      <w:r>
        <w:rPr>
          <w:spacing w:val="12"/>
        </w:rPr>
        <w:t xml:space="preserve"> </w:t>
      </w:r>
      <w:r>
        <w:rPr/>
        <w:t>акт</w:t>
      </w:r>
      <w:r>
        <w:rPr>
          <w:spacing w:val="13"/>
        </w:rPr>
        <w:t xml:space="preserve"> </w:t>
      </w:r>
      <w:r>
        <w:rPr/>
        <w:t>составлен</w:t>
      </w:r>
      <w:r>
        <w:rPr>
          <w:spacing w:val="13"/>
        </w:rPr>
        <w:t xml:space="preserve"> </w:t>
      </w:r>
      <w:r>
        <w:rPr/>
        <w:t>о</w:t>
      </w:r>
      <w:r>
        <w:rPr>
          <w:spacing w:val="12"/>
        </w:rPr>
        <w:t xml:space="preserve"> </w:t>
      </w:r>
      <w:r>
        <w:rPr/>
        <w:t>списании</w:t>
      </w:r>
      <w:r>
        <w:rPr>
          <w:spacing w:val="13"/>
        </w:rPr>
        <w:t xml:space="preserve"> </w:t>
      </w:r>
      <w:r>
        <w:rPr/>
        <w:t>(исключении)</w:t>
      </w:r>
      <w:r>
        <w:rPr>
          <w:spacing w:val="11"/>
        </w:rPr>
        <w:t xml:space="preserve"> </w:t>
      </w:r>
      <w:r>
        <w:rPr/>
        <w:t>из</w:t>
      </w:r>
      <w:r>
        <w:rPr>
          <w:spacing w:val="13"/>
        </w:rPr>
        <w:t xml:space="preserve"> </w:t>
      </w:r>
      <w:r>
        <w:rPr/>
        <w:t>основной</w:t>
      </w:r>
      <w:r>
        <w:rPr>
          <w:spacing w:val="15"/>
        </w:rPr>
        <w:t xml:space="preserve"> </w:t>
      </w:r>
      <w:r>
        <w:rPr/>
        <w:t>учётной</w:t>
      </w:r>
      <w:r>
        <w:rPr>
          <w:spacing w:val="13"/>
        </w:rPr>
        <w:t xml:space="preserve"> </w:t>
      </w:r>
      <w:r>
        <w:rPr/>
        <w:t>докумен-</w:t>
      </w:r>
    </w:p>
    <w:p>
      <w:pPr>
        <w:pStyle w:val="Style15"/>
        <w:ind w:right="849" w:hanging="0"/>
        <w:jc w:val="both"/>
        <w:rPr/>
      </w:pPr>
      <w:r>
        <w:rPr/>
        <w:t>тации</w:t>
      </w:r>
    </w:p>
    <w:p>
      <w:pPr>
        <w:pStyle w:val="Style15"/>
        <w:spacing w:before="9" w:after="0"/>
        <w:ind w:right="849" w:hanging="0"/>
        <w:jc w:val="both"/>
        <w:rPr>
          <w:sz w:val="19"/>
        </w:rPr>
      </w:pPr>
      <w:r>
        <w:rPr>
          <w:sz w:val="19"/>
        </w:rPr>
      </w:r>
    </w:p>
    <w:p>
      <w:pPr>
        <w:pStyle w:val="Style15"/>
        <w:spacing w:before="9" w:after="0"/>
        <w:ind w:right="849" w:hanging="0"/>
        <w:jc w:val="both"/>
        <w:rPr>
          <w:sz w:val="19"/>
        </w:rPr>
      </w:pPr>
      <w:r>
        <w:rPr>
          <w:sz w:val="19"/>
          <w:lang w:val="en-US"/>
        </w:rPr>
        <w:t>_________________________________</w:t>
      </w:r>
      <w:r>
        <w:rPr>
          <w:sz w:val="32"/>
          <w:szCs w:val="32"/>
          <w:lang w:val="en-US"/>
        </w:rPr>
        <w:t>__</w:t>
      </w:r>
      <w:r>
        <w:rPr>
          <w:sz w:val="32"/>
          <w:szCs w:val="32"/>
          <w:u w:val="single"/>
          <w:lang w:val="en-US"/>
        </w:rPr>
        <w:t xml:space="preserve">Русский</w:t>
      </w:r>
      <w:r>
        <w:rPr>
          <w:sz w:val="32"/>
          <w:szCs w:val="32"/>
          <w:lang w:val="en-US"/>
        </w:rPr>
        <w:t>__</w:t>
      </w:r>
      <w:r>
        <w:rPr>
          <w:sz w:val="19"/>
          <w:lang w:val="en-US"/>
        </w:rPr>
        <w:t>_______________________________________</w:t>
      </w:r>
    </w:p>
    <w:p>
      <w:pPr>
        <w:pStyle w:val="Style15"/>
        <w:spacing w:lineRule="exact" w:line="247"/>
        <w:ind w:right="849" w:hanging="0"/>
        <w:jc w:val="center"/>
        <w:rPr/>
      </w:pPr>
      <w:r>
        <w:rPr/>
        <w:t>(название</w:t>
      </w:r>
      <w:r>
        <w:rPr>
          <w:spacing w:val="-3"/>
        </w:rPr>
        <w:t xml:space="preserve"> </w:t>
      </w:r>
      <w:r>
        <w:rPr/>
        <w:t>музея)</w:t>
      </w:r>
    </w:p>
    <w:p>
      <w:pPr>
        <w:pStyle w:val="Style15"/>
        <w:spacing w:before="8" w:after="0"/>
        <w:ind w:right="849" w:hanging="0"/>
        <w:jc w:val="both"/>
        <w:rPr>
          <w:sz w:val="19"/>
        </w:rPr>
      </w:pPr>
      <w:r>
        <w:rPr>
          <w:sz w:val="19"/>
          <w:lang w:val="en-US"/>
        </w:rPr>
        <w:t>___________________________________</w:t>
      </w:r>
      <w:r>
        <w:rPr>
          <w:sz w:val="32"/>
          <w:szCs w:val="32"/>
          <w:u w:val="single"/>
          <w:lang w:val="en-US"/>
        </w:rPr>
        <w:t xml:space="preserve">1_</w:t>
      </w:r>
      <w:r>
        <w:rPr>
          <w:sz w:val="19"/>
          <w:lang w:val="en-US"/>
        </w:rPr>
        <w:t>_____________________________________________</w:t>
      </w:r>
    </w:p>
    <w:p>
      <w:pPr>
        <w:pStyle w:val="Style15"/>
        <w:spacing w:lineRule="exact" w:line="248"/>
        <w:ind w:right="849" w:hanging="0"/>
        <w:jc w:val="center"/>
        <w:rPr/>
      </w:pPr>
      <w:r>
        <w:rPr/>
        <w:t>(количество</w:t>
      </w:r>
      <w:r>
        <w:rPr>
          <w:spacing w:val="-2"/>
        </w:rPr>
        <w:t xml:space="preserve"> </w:t>
      </w:r>
      <w:r>
        <w:rPr/>
        <w:t>предметов цифрой и</w:t>
      </w:r>
      <w:r>
        <w:rPr>
          <w:spacing w:val="-4"/>
        </w:rPr>
        <w:t xml:space="preserve"> </w:t>
      </w:r>
      <w:r>
        <w:rPr/>
        <w:t>прописью)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both"/>
        <w:rPr/>
      </w:pPr>
      <w:r>
        <w:rPr/>
        <w:t>музейных</w:t>
      </w:r>
      <w:r>
        <w:rPr>
          <w:spacing w:val="-10"/>
        </w:rPr>
        <w:t xml:space="preserve"> </w:t>
      </w:r>
      <w:r>
        <w:rPr/>
        <w:t>предметов</w:t>
      </w:r>
      <w:r>
        <w:rPr>
          <w:spacing w:val="-12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связи</w:t>
      </w:r>
      <w:r>
        <w:rPr>
          <w:spacing w:val="-10"/>
        </w:rPr>
        <w:t xml:space="preserve"> </w:t>
      </w:r>
      <w:r>
        <w:rPr>
          <w:lang w:val="en-US"/>
        </w:rPr>
        <w:t>с__</w:t>
      </w:r>
      <w:r>
        <w:rPr>
          <w:sz w:val="32"/>
          <w:szCs w:val="32"/>
          <w:u w:val="single"/>
          <w:lang w:val="en-US"/>
        </w:rPr>
        <w:t xml:space="preserve">Тест причина, я гей</w:t>
      </w:r>
      <w:r>
        <w:rPr>
          <w:lang w:val="en-US"/>
        </w:rPr>
        <w:t>___________</w:t>
      </w:r>
    </w:p>
    <w:p>
      <w:pPr>
        <w:pStyle w:val="Style15"/>
        <w:ind w:right="849" w:hanging="0"/>
        <w:jc w:val="center"/>
        <w:rPr/>
      </w:pPr>
      <w:r>
        <w:rPr/>
        <w:t xml:space="preserve">                                           </w:t>
      </w:r>
      <w:r>
        <w:rPr/>
        <w:t>(указать</w:t>
      </w:r>
      <w:r>
        <w:rPr>
          <w:spacing w:val="-4"/>
        </w:rPr>
        <w:t xml:space="preserve"> </w:t>
      </w:r>
      <w:r>
        <w:rPr/>
        <w:t>причину)</w:t>
      </w:r>
    </w:p>
    <w:p>
      <w:pPr>
        <w:pStyle w:val="Style15"/>
        <w:tabs>
          <w:tab w:val="clear" w:pos="709"/>
          <w:tab w:val="left" w:pos="2823" w:leader="none"/>
          <w:tab w:val="left" w:pos="8574" w:leader="none"/>
        </w:tabs>
        <w:ind w:right="849" w:firstLine="709"/>
        <w:jc w:val="both"/>
        <w:rPr/>
      </w:pPr>
      <w:r>
        <w:rPr/>
        <w:t>Основание</w:t>
      </w:r>
      <w:r>
        <w:rPr>
          <w:spacing w:val="-7"/>
        </w:rPr>
        <w:t xml:space="preserve"> </w:t>
      </w:r>
      <w:r>
        <w:rPr/>
        <w:t>для</w:t>
      </w:r>
      <w:r>
        <w:rPr>
          <w:spacing w:val="-5"/>
        </w:rPr>
        <w:t xml:space="preserve"> </w:t>
      </w:r>
      <w:r>
        <w:rPr/>
        <w:t>списания/исключения</w:t>
      </w:r>
      <w:r>
        <w:rPr>
          <w:spacing w:val="-5"/>
        </w:rPr>
        <w:t xml:space="preserve"> </w:t>
      </w:r>
      <w:r>
        <w:rPr/>
        <w:t>данных</w:t>
      </w:r>
      <w:r>
        <w:rPr>
          <w:spacing w:val="-5"/>
        </w:rPr>
        <w:t xml:space="preserve"> </w:t>
      </w:r>
      <w:r>
        <w:rPr/>
        <w:t>музейных</w:t>
      </w:r>
      <w:r>
        <w:rPr>
          <w:spacing w:val="-3"/>
        </w:rPr>
        <w:t xml:space="preserve"> </w:t>
      </w:r>
      <w:r>
        <w:rPr/>
        <w:t>предметов</w:t>
      </w:r>
      <w:r>
        <w:rPr>
          <w:spacing w:val="-5"/>
        </w:rPr>
        <w:t xml:space="preserve"> </w:t>
      </w:r>
      <w:r>
        <w:rPr/>
        <w:t>из</w:t>
      </w:r>
      <w:r>
        <w:rPr>
          <w:spacing w:val="-4"/>
        </w:rPr>
        <w:t xml:space="preserve"> </w:t>
      </w:r>
      <w:r>
        <w:rPr/>
        <w:t>учетной</w:t>
      </w:r>
      <w:r>
        <w:rPr>
          <w:spacing w:val="-4"/>
        </w:rPr>
        <w:t xml:space="preserve"> </w:t>
      </w:r>
      <w:r>
        <w:rPr/>
        <w:t>доку-ментации</w:t>
      </w:r>
      <w:r>
        <w:rPr>
          <w:spacing w:val="6"/>
        </w:rPr>
        <w:t xml:space="preserve"> </w:t>
      </w:r>
      <w:r>
        <w:rPr/>
        <w:t>музея</w:t>
      </w:r>
      <w:r>
        <w:rPr>
          <w:spacing w:val="6"/>
        </w:rPr>
        <w:t xml:space="preserve"> </w:t>
      </w:r>
      <w:r>
        <w:rPr/>
        <w:t>–</w:t>
      </w:r>
      <w:r>
        <w:rPr>
          <w:spacing w:val="6"/>
        </w:rPr>
        <w:t xml:space="preserve"> </w:t>
      </w:r>
      <w:r>
        <w:rPr/>
        <w:t>приказ</w:t>
      </w:r>
      <w:r>
        <w:rPr>
          <w:spacing w:val="7"/>
        </w:rPr>
        <w:t xml:space="preserve"> </w:t>
      </w:r>
      <w:r>
        <w:rPr/>
        <w:t>руководителя</w:t>
      </w:r>
      <w:r>
        <w:rPr>
          <w:spacing w:val="5"/>
        </w:rPr>
        <w:t xml:space="preserve"> «</w:t>
      </w:r>
      <w:r>
        <w:rPr/>
        <w:t>Галерея»</w:t>
      </w:r>
      <w:r>
        <w:rPr>
          <w:spacing w:val="6"/>
        </w:rPr>
        <w:t xml:space="preserve"> </w:t>
      </w:r>
      <w:r>
        <w:rPr/>
        <w:t>от__________________№</w:t>
      </w:r>
      <w:r>
        <w:rPr>
          <w:u w:val="single"/>
        </w:rPr>
        <w:tab/>
      </w:r>
      <w:r>
        <w:rPr/>
        <w:t>.</w:t>
      </w:r>
    </w:p>
    <w:p>
      <w:pPr>
        <w:pStyle w:val="Style15"/>
        <w:ind w:right="849" w:firstLine="709"/>
        <w:jc w:val="both"/>
        <w:rPr/>
      </w:pPr>
      <w:r>
        <w:rPr/>
        <w:t>Данные об изменении в составе фонда музея в установленном порядке внесены в</w:t>
      </w:r>
      <w:r>
        <w:rPr>
          <w:spacing w:val="1"/>
        </w:rPr>
        <w:t xml:space="preserve"> </w:t>
      </w:r>
      <w:r>
        <w:rPr/>
        <w:t>учётную</w:t>
      </w:r>
      <w:r>
        <w:rPr>
          <w:spacing w:val="-1"/>
        </w:rPr>
        <w:t xml:space="preserve"> </w:t>
      </w:r>
      <w:r>
        <w:rPr/>
        <w:t>документацию</w:t>
      </w:r>
      <w:r>
        <w:rPr>
          <w:spacing w:val="-2"/>
        </w:rPr>
        <w:t xml:space="preserve"> </w:t>
      </w:r>
      <w:r>
        <w:rPr/>
        <w:t>музея.</w:t>
      </w:r>
    </w:p>
    <w:p>
      <w:pPr>
        <w:pStyle w:val="Style15"/>
        <w:ind w:right="849" w:hanging="0"/>
        <w:jc w:val="center"/>
        <w:rPr>
          <w:sz w:val="26"/>
        </w:rPr>
      </w:pPr>
      <w:r>
        <w:rPr>
          <w:sz w:val="26"/>
        </w:rPr>
      </w:r>
    </w:p>
    <w:p>
      <w:pPr>
        <w:pStyle w:val="Style15"/>
        <w:ind w:right="849" w:hanging="0"/>
        <w:jc w:val="center"/>
        <w:rPr>
          <w:sz w:val="26"/>
        </w:rPr>
      </w:pPr>
      <w:r>
        <w:rPr>
          <w:sz w:val="26"/>
        </w:rPr>
      </w:r>
    </w:p>
    <w:p>
      <w:pPr>
        <w:pStyle w:val="Style15"/>
        <w:spacing w:before="230" w:after="0"/>
        <w:ind w:right="849" w:hanging="0"/>
        <w:rPr/>
      </w:pPr>
      <w:r>
        <w:rPr/>
        <w:t>Главный</w:t>
      </w:r>
      <w:r>
        <w:rPr>
          <w:spacing w:val="-1"/>
        </w:rPr>
        <w:t xml:space="preserve"> </w:t>
      </w:r>
      <w:r>
        <w:rPr/>
        <w:t>хранитель</w:t>
      </w:r>
    </w:p>
    <w:p>
      <w:pPr>
        <w:pStyle w:val="Style15"/>
        <w:tabs>
          <w:tab w:val="clear" w:pos="709"/>
          <w:tab w:val="left" w:pos="7763" w:leader="none"/>
        </w:tabs>
        <w:ind w:right="849" w:hanging="0"/>
        <w:rPr/>
      </w:pPr>
      <w:r>
        <w:rPr/>
        <w:t>музейных предметов                                                                           подпись</w:t>
      </w:r>
      <w:r>
        <w:rPr>
          <w:spacing w:val="-1"/>
        </w:rPr>
        <w:t xml:space="preserve"> </w:t>
      </w:r>
      <w:r>
        <w:rPr/>
        <w:t>с</w:t>
      </w:r>
      <w:r>
        <w:rPr>
          <w:spacing w:val="-2"/>
        </w:rPr>
        <w:t xml:space="preserve"> </w:t>
      </w:r>
      <w:r>
        <w:rPr/>
        <w:t>расшифровкой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1ac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9e1ac3"/>
    <w:pPr>
      <w:ind w:left="1551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e1ac3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yle13" w:customStyle="1">
    <w:name w:val="Основной текст Знак"/>
    <w:basedOn w:val="DefaultParagraphFont"/>
    <w:link w:val="a3"/>
    <w:uiPriority w:val="1"/>
    <w:qFormat/>
    <w:rsid w:val="009e1ac3"/>
    <w:rPr>
      <w:rFonts w:ascii="Times New Roman" w:hAnsi="Times New Roman" w:eastAsia="Times New Roman" w:cs="Times New Roman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5">
    <w:name w:val="Body Text"/>
    <w:basedOn w:val="Normal"/>
    <w:link w:val="a4"/>
    <w:uiPriority w:val="1"/>
    <w:qFormat/>
    <w:rsid w:val="009e1ac3"/>
    <w:pPr/>
    <w:rPr>
      <w:sz w:val="24"/>
      <w:szCs w:val="24"/>
    </w:rPr>
  </w:style>
  <w:style w:type="paragraph" w:styleId="Style16">
    <w:name w:val="List"/>
    <w:basedOn w:val="Style15"/>
    <w:pPr/>
    <w:rPr>
      <w:rFonts w:ascii="Times New Roman" w:hAnsi="Times New Roman" w:cs="Lucida Sans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Lucida Sans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LibreOffice/7.0.1.2$Windows_X86_64 LibreOffice_project/7cbcfc562f6eb6708b5ff7d7397325de9e764452</Application>
  <Pages>1</Pages>
  <Words>97</Words>
  <Characters>805</Characters>
  <CharactersWithSpaces>1002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2022-03-17T18:29:00Z</dcterms:created>
  <dc:creator>Maria Kavun</dc:creator>
  <dc:description/>
  <dc:language>ru-RU</dc:language>
  <cp:lastModifiedBy/>
  <dcterms:modified xsi:type="dcterms:W3CDTF">2022-03-23T20:43:42Z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