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fill="FFFFFF"/>
        <w:spacing w:lineRule="auto" w:line="360"/>
        <w:ind w:left="0" w:hanging="0"/>
        <w:jc w:val="center"/>
        <w:outlineLvl w:val="0"/>
        <w:rPr/>
      </w:pPr>
      <w:r>
        <w:rPr>
          <w:b/>
          <w:sz w:val="22"/>
          <w:szCs w:val="22"/>
        </w:rPr>
        <w:t>ФЕДЕРАЛЬНОЕ АГЕНТСТВО СВЯЗИ</w:t>
      </w:r>
    </w:p>
    <w:p>
      <w:pPr>
        <w:pStyle w:val="Normal"/>
        <w:numPr>
          <w:ilvl w:val="0"/>
          <w:numId w:val="0"/>
        </w:numPr>
        <w:shd w:val="clear" w:fill="FFFFFF"/>
        <w:spacing w:lineRule="auto" w:line="360"/>
        <w:ind w:left="0" w:hanging="0"/>
        <w:jc w:val="center"/>
        <w:outlineLvl w:val="0"/>
        <w:rPr>
          <w:b/>
          <w:b/>
          <w:sz w:val="10"/>
          <w:szCs w:val="22"/>
          <w:u w:val="single"/>
        </w:rPr>
      </w:pPr>
      <w:r>
        <w:rPr>
          <w:b/>
          <w:sz w:val="10"/>
          <w:szCs w:val="22"/>
          <w:u w:val="single"/>
        </w:rPr>
      </w:r>
    </w:p>
    <w:p>
      <w:pPr>
        <w:pStyle w:val="Normal"/>
        <w:shd w:val="clear" w:fill="FFFFFF"/>
        <w:spacing w:lineRule="auto" w:line="360"/>
        <w:jc w:val="center"/>
        <w:rPr/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shd w:val="clear" w:fill="FFFFFF"/>
        <w:spacing w:lineRule="auto" w:line="360"/>
        <w:ind w:left="0" w:hanging="0"/>
        <w:jc w:val="center"/>
        <w:outlineLvl w:val="0"/>
        <w:rPr/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numPr>
          <w:ilvl w:val="0"/>
          <w:numId w:val="0"/>
        </w:numPr>
        <w:shd w:val="clear" w:fill="FFFFFF"/>
        <w:spacing w:lineRule="auto" w:line="360"/>
        <w:ind w:left="0" w:hanging="0"/>
        <w:jc w:val="center"/>
        <w:outlineLvl w:val="0"/>
        <w:rPr/>
      </w:pPr>
      <w:r>
        <w:rPr>
          <w:b/>
          <w:sz w:val="22"/>
          <w:szCs w:val="22"/>
        </w:rPr>
        <w:t>(СПбГУТ)</w:t>
      </w:r>
    </w:p>
    <w:p>
      <w:pPr>
        <w:pStyle w:val="Normal"/>
        <w:shd w:val="clear" w:fill="FFFFFF"/>
        <w:spacing w:lineRule="auto" w:line="36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943600" cy="22225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80" cy="21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" fillcolor="black" stroked="f" style="position:absolute;margin-left:0pt;margin-top:-1.75pt;width:467.9pt;height:1.65pt;v-text-anchor:middle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fill="FFFFFF"/>
        <w:spacing w:lineRule="auto" w:line="360"/>
        <w:jc w:val="center"/>
        <w:rPr/>
      </w:pPr>
      <w:r>
        <w:rPr/>
        <w:t>Факультет информационных систем и технологий</w:t>
      </w:r>
    </w:p>
    <w:p>
      <w:pPr>
        <w:pStyle w:val="Normal"/>
        <w:shd w:val="clear" w:fill="FFFFFF"/>
        <w:spacing w:lineRule="auto" w:line="360"/>
        <w:jc w:val="center"/>
        <w:rPr/>
      </w:pPr>
      <w:r>
        <w:rPr/>
        <w:t>Кафедра информационных управляющих систем</w:t>
      </w:r>
    </w:p>
    <w:p>
      <w:pPr>
        <w:pStyle w:val="Normal"/>
        <w:shd w:val="clear" w:fill="FFFFFF"/>
        <w:spacing w:lineRule="auto" w:line="360"/>
        <w:jc w:val="center"/>
        <w:rPr/>
      </w:pPr>
      <w:r>
        <w:rPr/>
      </w:r>
    </w:p>
    <w:p>
      <w:pPr>
        <w:pStyle w:val="Normal"/>
        <w:shd w:val="clear" w:fill="FFFFFF"/>
        <w:spacing w:lineRule="auto" w:line="360"/>
        <w:jc w:val="center"/>
        <w:rPr/>
      </w:pPr>
      <w:r>
        <w:rPr/>
        <w:t>Направление: 09.03.02 Информационные системы и технологии</w:t>
      </w:r>
    </w:p>
    <w:p>
      <w:pPr>
        <w:pStyle w:val="Normal"/>
        <w:shd w:val="clear" w:fill="FFFFFF"/>
        <w:spacing w:lineRule="auto" w:line="360"/>
        <w:jc w:val="center"/>
        <w:rPr/>
      </w:pPr>
      <w:r>
        <w:rPr/>
        <w:t xml:space="preserve">Профиль: </w:t>
      </w:r>
      <w:r>
        <w:rPr>
          <w:lang w:val="en-US"/>
        </w:rPr>
        <w:t>Безопасность информационных систем</w:t>
      </w:r>
    </w:p>
    <w:p>
      <w:pPr>
        <w:pStyle w:val="Normal"/>
        <w:shd w:val="clear" w:fill="FFFFFF"/>
        <w:spacing w:lineRule="auto" w:line="360"/>
        <w:jc w:val="center"/>
        <w:rPr/>
      </w:pPr>
      <w:r>
        <w:rPr/>
      </w:r>
    </w:p>
    <w:p>
      <w:pPr>
        <w:pStyle w:val="Normal"/>
        <w:shd w:val="clear" w:fill="FFFFFF"/>
        <w:spacing w:lineRule="auto" w:line="360"/>
        <w:jc w:val="center"/>
        <w:rPr/>
      </w:pPr>
      <w:r>
        <w:rPr/>
      </w:r>
    </w:p>
    <w:p>
      <w:pPr>
        <w:pStyle w:val="Normal"/>
        <w:shd w:val="clear" w:fill="FFFFFF"/>
        <w:spacing w:lineRule="auto" w:line="360"/>
        <w:jc w:val="center"/>
        <w:rPr/>
      </w:pPr>
      <w:r>
        <w:rPr/>
        <w:t>Отчет</w:t>
      </w:r>
    </w:p>
    <w:p>
      <w:pPr>
        <w:pStyle w:val="Normal"/>
        <w:shd w:val="clear" w:fill="FFFFFF"/>
        <w:spacing w:lineRule="auto" w:line="360"/>
        <w:jc w:val="center"/>
        <w:rPr/>
      </w:pPr>
      <w:r>
        <w:rPr/>
        <w:t xml:space="preserve">к индивидуальному заданию № </w:t>
      </w:r>
      <w:r>
        <w:rPr>
          <w:rFonts w:eastAsia="Times New Roman" w:cs="Times New Roman"/>
          <w:color w:val="000000"/>
          <w:kern w:val="0"/>
          <w:sz w:val="28"/>
          <w:szCs w:val="24"/>
          <w:shd w:fill="FFFFFF" w:val="clear"/>
          <w:lang w:val="en-US" w:eastAsia="ru-RU" w:bidi="ar-SA"/>
        </w:rPr>
        <w:t>2</w:t>
      </w:r>
    </w:p>
    <w:p>
      <w:pPr>
        <w:pStyle w:val="Normal"/>
        <w:shd w:val="clear" w:fill="FFFFFF"/>
        <w:spacing w:lineRule="auto" w:line="360"/>
        <w:jc w:val="center"/>
        <w:rPr/>
      </w:pPr>
      <w:r>
        <w:rPr>
          <w:lang w:val="ru-RU"/>
        </w:rPr>
        <w:t>«</w:t>
      </w:r>
      <w:r>
        <w:rPr>
          <w:rFonts w:eastAsia="Times New Roman" w:cs="Times New Roman"/>
          <w:color w:val="000000"/>
          <w:kern w:val="0"/>
          <w:sz w:val="28"/>
          <w:szCs w:val="24"/>
          <w:shd w:fill="FFFFFF" w:val="clear"/>
          <w:lang w:val="ru-RU" w:eastAsia="ru-RU" w:bidi="ar-SA"/>
        </w:rPr>
        <w:t>Кластеры</w:t>
      </w:r>
      <w:r>
        <w:rPr>
          <w:lang w:val="ru-RU"/>
        </w:rPr>
        <w:t>»</w:t>
      </w:r>
    </w:p>
    <w:p>
      <w:pPr>
        <w:pStyle w:val="Normal"/>
        <w:shd w:val="clear" w:fill="FFFFFF"/>
        <w:spacing w:lineRule="auto" w:line="360"/>
        <w:jc w:val="center"/>
        <w:rPr/>
      </w:pPr>
      <w:r>
        <w:rPr/>
        <w:t xml:space="preserve">по дисциплине </w:t>
      </w:r>
      <w:r>
        <w:rPr>
          <w:lang w:val="en-US"/>
        </w:rPr>
        <w:t xml:space="preserve"> “Методы и средства проектирования информационных систем”</w:t>
      </w:r>
    </w:p>
    <w:p>
      <w:pPr>
        <w:pStyle w:val="Normal"/>
        <w:shd w:val="clear" w:fill="FFFFFF"/>
        <w:spacing w:lineRule="auto" w:line="360"/>
        <w:jc w:val="center"/>
        <w:rPr/>
      </w:pPr>
      <w:r>
        <w:rPr/>
      </w:r>
    </w:p>
    <w:p>
      <w:pPr>
        <w:pStyle w:val="Normal"/>
        <w:shd w:val="clear" w:fill="FFFFFF"/>
        <w:spacing w:lineRule="auto" w:line="360"/>
        <w:rPr/>
      </w:pPr>
      <w:r>
        <w:rPr/>
        <w:t>Выполнил:</w:t>
      </w:r>
      <w:bookmarkStart w:id="0" w:name="_GoBack"/>
      <w:bookmarkEnd w:id="0"/>
    </w:p>
    <w:p>
      <w:pPr>
        <w:pStyle w:val="Normal"/>
        <w:shd w:val="clear" w:fill="FFFFFF"/>
        <w:spacing w:lineRule="auto" w:line="360"/>
        <w:rPr/>
      </w:pPr>
      <w:r>
        <w:rPr/>
        <w:t>Студент группы ИСТ-831</w:t>
      </w:r>
    </w:p>
    <w:p>
      <w:pPr>
        <w:pStyle w:val="Normal"/>
        <w:shd w:val="clear" w:fill="FFFFFF"/>
        <w:spacing w:lineRule="auto" w:line="360"/>
        <w:rPr/>
      </w:pPr>
      <w:r>
        <w:rPr/>
        <w:t xml:space="preserve">ФИО </w:t>
      </w:r>
      <w:r>
        <w:rPr>
          <w:u w:val="none"/>
        </w:rPr>
        <w:t>Пономарев Егор Игоревич</w:t>
      </w:r>
      <w:r>
        <w:rPr/>
        <w:tab/>
        <w:tab/>
        <w:tab/>
        <w:t>«____»__________ 202</w:t>
      </w:r>
      <w:r>
        <w:rPr>
          <w:rFonts w:eastAsia="Times New Roman" w:cs="Times New Roman"/>
          <w:sz w:val="28"/>
          <w:szCs w:val="24"/>
          <w:shd w:fill="FFFFFF" w:val="clear"/>
          <w:lang w:eastAsia="ru-RU"/>
        </w:rPr>
        <w:t>1</w:t>
      </w:r>
      <w:r>
        <w:rPr/>
        <w:t xml:space="preserve"> г.</w:t>
      </w:r>
    </w:p>
    <w:p>
      <w:pPr>
        <w:pStyle w:val="Normal"/>
        <w:shd w:val="clear" w:fill="FFFFFF"/>
        <w:spacing w:lineRule="auto" w:line="360"/>
        <w:rPr/>
      </w:pPr>
      <w:r>
        <w:rPr/>
      </w:r>
    </w:p>
    <w:p>
      <w:pPr>
        <w:pStyle w:val="Normal"/>
        <w:shd w:val="clear" w:fill="FFFFFF"/>
        <w:spacing w:lineRule="auto" w:line="360"/>
        <w:rPr/>
      </w:pPr>
      <w:r>
        <w:rPr/>
        <w:t xml:space="preserve">Принял: </w:t>
      </w:r>
    </w:p>
    <w:p>
      <w:pPr>
        <w:pStyle w:val="Normal"/>
        <w:shd w:val="clear" w:fill="FFFFFF"/>
        <w:spacing w:lineRule="auto" w:line="360"/>
        <w:rPr/>
      </w:pPr>
      <w:r>
        <w:rPr/>
        <w:t xml:space="preserve">ст. преп. каф. ИУС </w:t>
      </w:r>
    </w:p>
    <w:p>
      <w:pPr>
        <w:pStyle w:val="Normal"/>
        <w:shd w:val="clear" w:fill="FFFFFF"/>
        <w:spacing w:lineRule="auto" w:line="360"/>
        <w:rPr/>
      </w:pPr>
      <w:r>
        <w:rPr/>
        <w:t xml:space="preserve">Котлова М.В.      </w:t>
        <w:tab/>
        <w:tab/>
        <w:tab/>
        <w:tab/>
        <w:t>«____»__________ 2021 г.</w:t>
      </w:r>
    </w:p>
    <w:p>
      <w:pPr>
        <w:pStyle w:val="Normal"/>
        <w:shd w:val="clear" w:fill="FFFFFF"/>
        <w:spacing w:lineRule="auto" w:line="360"/>
        <w:jc w:val="center"/>
        <w:rPr/>
      </w:pPr>
      <w:r>
        <w:rPr/>
      </w:r>
    </w:p>
    <w:p>
      <w:pPr>
        <w:pStyle w:val="Normal"/>
        <w:shd w:val="clear" w:fill="FFFFFF"/>
        <w:spacing w:lineRule="auto" w:line="360"/>
        <w:jc w:val="center"/>
        <w:rPr/>
      </w:pPr>
      <w:r>
        <w:rPr/>
      </w:r>
    </w:p>
    <w:p>
      <w:pPr>
        <w:pStyle w:val="Normal"/>
        <w:shd w:val="clear" w:fill="FFFFFF"/>
        <w:spacing w:lineRule="auto" w:line="360"/>
        <w:jc w:val="center"/>
        <w:rPr/>
      </w:pPr>
      <w:r>
        <w:rPr/>
        <w:t>Санкт-Петербург</w:t>
      </w:r>
    </w:p>
    <w:p>
      <w:pPr>
        <w:pStyle w:val="Normal"/>
        <w:shd w:val="clear" w:fill="FFFFFF"/>
        <w:spacing w:lineRule="auto" w:line="360"/>
        <w:jc w:val="center"/>
        <w:rPr/>
      </w:pPr>
      <w:r>
        <w:rPr>
          <w:lang w:val="en-US"/>
        </w:rPr>
        <w:t>2021</w:t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color w:val="000000"/>
          <w:kern w:val="0"/>
          <w:sz w:val="28"/>
          <w:szCs w:val="28"/>
          <w:shd w:fill="FFFFFF" w:val="clear"/>
          <w:lang w:val="en-US" w:eastAsia="ru-RU" w:bidi="ar-SA"/>
        </w:rPr>
        <w:t>1</w:t>
      </w:r>
      <w:r>
        <w:rPr>
          <w:rFonts w:eastAsia="Segoe UI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Segoe UI" w:cs="Times New Roman" w:ascii="Times New Roman" w:hAnsi="Times New Roman"/>
          <w:b/>
          <w:color w:val="000000"/>
          <w:kern w:val="0"/>
          <w:sz w:val="28"/>
          <w:szCs w:val="28"/>
          <w:shd w:fill="FFFFFF" w:val="clear"/>
          <w:lang w:val="ru-RU" w:eastAsia="ru-RU" w:bidi="ar-SA"/>
        </w:rPr>
        <w:t>Кластеры РФ</w:t>
      </w:r>
    </w:p>
    <w:p>
      <w:pPr>
        <w:pStyle w:val="Style17"/>
        <w:rPr/>
      </w:pPr>
      <w:r>
        <w:rPr/>
        <w:tab/>
        <w:t>Кластеры РФ приведены в таблице 1.</w:t>
      </w:r>
    </w:p>
    <w:p>
      <w:pPr>
        <w:pStyle w:val="Style17"/>
        <w:shd w:val="clear" w:fill="FFFFFF"/>
        <w:rPr/>
      </w:pPr>
      <w:r>
        <w:rPr/>
        <w:t>Таблица 1 — Кластеры РФ.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Название кластера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Краткое описание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Субъект РФ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IT кластер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- Комплексные ИКТ-решения в сфере электронного правительства и информационного общества;</w:t>
              <w:br/>
              <w:t>- Разработка программного обеспечения и автоматизированных систем управления;</w:t>
              <w:br/>
              <w:t>- Создание и продвижение сайтов;</w:t>
              <w:br/>
              <w:t>- Разработка мобильных приложений и приложений для социальных сетей;</w:t>
              <w:br/>
              <w:t>- Решения в сфере информационной безопасности.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Пензенская область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Кластер информационно-коммуникационных технологий (ИКТ-кластер) Ростовской области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Таким образом, существуют взаимоувязанные главные задачи развития ИКТ - кластера: формирование человеческого потенциала и формирование рынка, решение которых снимает проблемы импортозамещения (в широком плане), утечки кадров, поиска инвестиций. Поведенческой нормой решения этих задач является коммуникативность и сотрудничество.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Ростовская область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Кластер информационных технологий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К основной продукции ИТ-кластера Пермского края относится:</w:t>
              <w:br/>
              <w:br/>
              <w:t>оборудование и комплектующие, предназначенные для сбора, хранения и передачи информации;</w:t>
              <w:br/>
              <w:t>тиражное программное обеспечения различного назначения;</w:t>
              <w:br/>
              <w:t>услуги в сфере информационных технологий, в частности: заказная разработка программного обеспечения, проектирование, внедрение и тестирование информационных систем, консультирование по вопросам информатизации;</w:t>
              <w:br/>
              <w:t>технические и программные средства защиты информации, услуги защиты информации;</w:t>
              <w:br/>
              <w:t>сервисы, основанные на современных технологиях обработки информации.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Пермский край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Кластер информационных технологий Вологодской области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Услуги и продукты предприятий-участников кластера:</w:t>
              <w:br/>
              <w:t>- поддержка прикладных научных исследований и инновационного бизнеса в ИТ-сфере, в том числе экспертная оценка и отбор приоритетных направлений, бизнес-инкубирование наукоемких ИТ-технологий;</w:t>
              <w:br/>
              <w:t>- содействие коммерциализации результатов научных исследований и разработок;</w:t>
              <w:br/>
              <w:t>- производство программного обеспечения, в том числе приложений для мобильных устройств;</w:t>
              <w:br/>
              <w:t>- услуги по организации деятельности бизнеса с помощью сети Интернет или в сети Интернет;</w:t>
              <w:br/>
              <w:t>- поставка и информационное обслуживание справочных правовых систем;</w:t>
              <w:br/>
              <w:t>- обучение работе на компьютере, в том числе использованию отдельных программных продуктов;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Вологодская область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Кластер информационных технологий Новгородской области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shd w:val="clear" w:fill="FFFFFF"/>
              <w:spacing w:lineRule="auto" w:line="360"/>
              <w:rPr/>
            </w:pPr>
            <w:r>
              <w:rPr/>
              <w:t>Производство широкого спектра программного обеспечения и оказание услуг в сфере IT</w:t>
            </w:r>
          </w:p>
          <w:p>
            <w:pPr>
              <w:pStyle w:val="Style17"/>
              <w:widowControl w:val="false"/>
              <w:shd w:val="clear" w:fill="FFFFFF"/>
              <w:spacing w:lineRule="auto" w:line="360" w:before="0" w:after="140"/>
              <w:rPr/>
            </w:pPr>
            <w:r>
              <w:rPr/>
              <w:br/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Новгородская область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Кластер информационных технологий Республики Татарстан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Разработка/поддержка/продвижение web-сайтов, разработка ПО, автоматизация техпроцессов и производств, мобильные и облачные технологии, создание и управление базами данных, создание информационных систем, робототехника.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Республика Татарстан (Татарстан)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Кластер информационных технологий Смоленской области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Программное обеспечение, аппаратно-программные комплексы, системы контроля промышленного оборудования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Смоленская область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Кластер цифровой экономики Брянской области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Кластер цифровой экономики Брянской области объединяет организации отрасли связи, предоставляющие услуги по телематической передаче данных. Продукция компаний, входящих в кластер - это микроэлектроника, производство наносиликатои и полимерных композиций, а также разработка и сопровождение специального программного обеспечения.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Брянская область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Научно-производственный кластер "Сибирский наукополис"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shd w:val="clear" w:fill="FFFFFF"/>
              <w:spacing w:lineRule="auto" w:line="360"/>
              <w:rPr/>
            </w:pPr>
            <w:r>
              <w:rPr/>
              <w:t>ИТ: ГИС и САПР, ПЛИС, BigData, АСУ ТП, облачные технологии, разработка мобильных приложений, игровая индустрия, наукоемкое ПО.</w:t>
              <w:br/>
              <w:t>Биотехнологии: уникальные вакцины, лекарственные средства, пробиотические продукты, системы диагностики, медицинские изделия, переработка промышленных отходов.</w:t>
            </w:r>
          </w:p>
          <w:p>
            <w:pPr>
              <w:pStyle w:val="Style17"/>
              <w:widowControl w:val="false"/>
              <w:shd w:val="clear" w:fill="FFFFFF"/>
              <w:spacing w:lineRule="auto" w:line="360" w:before="0" w:after="140"/>
              <w:rPr/>
            </w:pPr>
            <w:r>
              <w:rPr/>
              <w:br/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Новосибирская область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Развитие информационных технологий, радиоэлектроники приборостроения, средств связи и инфотелекоммуникаций Санкт- Петербурга (направление "Информационные технологии")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- Программные и программно-аппаратные комплексы для управления ИТ-системами разных секторов экономики</w:t>
              <w:br/>
              <w:t>- услуги по разработке программного обеспечения и программной инженерии, установке и поддержке информационных систем</w:t>
              <w:br/>
              <w:t>- программное обеспечение для конечных пользователей сегмента В2С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Санкт-Петербург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Территориальный инновационный кластер навигационно-телематических и геоинформационных систем с использованием спутниковых технологий ГЛОНАСС/GPS на территории Орловской области.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Одно из приоритетных направлений в деятельности кластера — решение вопросов информационной безопасности региональных информационно-навигационных систем, а также навигационно-телематических платформ нового поколения.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spacing w:lineRule="auto" w:line="360"/>
              <w:rPr/>
            </w:pPr>
            <w:r>
              <w:rPr/>
              <w:t>Орловская область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/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color w:val="000000"/>
          <w:kern w:val="0"/>
          <w:sz w:val="28"/>
          <w:szCs w:val="28"/>
          <w:shd w:fill="FFFFFF" w:val="clear"/>
          <w:lang w:val="ru-RU" w:eastAsia="ru-RU" w:bidi="ar-SA"/>
        </w:rPr>
        <w:t>2</w:t>
      </w:r>
      <w:r>
        <w:rPr>
          <w:rFonts w:eastAsia="Segoe UI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 xml:space="preserve"> П</w:t>
      </w:r>
      <w:r>
        <w:rPr>
          <w:rFonts w:eastAsia="Segoe UI" w:cs="Times New Roman" w:ascii="Times New Roman" w:hAnsi="Times New Roman"/>
          <w:b/>
          <w:color w:val="000000"/>
          <w:kern w:val="0"/>
          <w:sz w:val="28"/>
          <w:szCs w:val="28"/>
          <w:shd w:fill="FFFFFF" w:val="clear"/>
          <w:lang w:val="ru-RU" w:eastAsia="ru-RU" w:bidi="ar-SA"/>
        </w:rPr>
        <w:t>ривести классификацию ИС для одного из кластеров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hanging="0"/>
        <w:jc w:val="left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Выбранный кластер: «Кластер информационных технологий »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hanging="0"/>
        <w:jc w:val="left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По степени автоматизации: автоматизированная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hanging="0"/>
        <w:jc w:val="left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По характеру обработки данных: ИС обработки данных или решающие ИС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hanging="0"/>
        <w:jc w:val="left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По сфере применению: Технологическая информационная система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hanging="0"/>
        <w:jc w:val="left"/>
        <w:outlineLvl w:val="0"/>
        <w:rPr/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По охвату задач: корпоративная ИС</w:t>
      </w:r>
    </w:p>
    <w:p>
      <w:pPr>
        <w:pStyle w:val="1"/>
        <w:shd w:val="clear" w:fill="FFFFFF"/>
        <w:spacing w:lineRule="auto" w:line="36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ab/>
        <w:t>3</w:t>
      </w:r>
      <w:r>
        <w:rPr>
          <w:rFonts w:eastAsia="Segoe UI" w:cs="Times New Roman" w:ascii="Times New Roman" w:hAnsi="Times New Roman"/>
          <w:b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>Пример 10 информационных систем</w:t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3.1 </w:t>
      </w:r>
      <w:r>
        <w:rPr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shd w:fill="FFFFFF" w:val="clear"/>
          <w:lang w:val="ru-RU" w:eastAsia="ru-RU" w:bidi="ar-SA"/>
        </w:rPr>
        <w:t>Информационная система навигации пользователя о книжному магазину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hanging="0"/>
        <w:jc w:val="left"/>
        <w:outlineLvl w:val="0"/>
        <w:rPr/>
      </w:pPr>
      <w:r>
        <w:rPr>
          <w:b w:val="false"/>
          <w:bCs w:val="false"/>
        </w:rPr>
        <w:tab/>
        <w:t>Цель: облегчить навигацию пользователя по книжному магазину, при условии его обширности.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Задачи:</w:t>
      </w:r>
    </w:p>
    <w:p>
      <w:pPr>
        <w:pStyle w:val="Style17"/>
        <w:numPr>
          <w:ilvl w:val="0"/>
          <w:numId w:val="1"/>
        </w:numPr>
        <w:shd w:val="clear" w:fill="FFFFFF"/>
        <w:spacing w:lineRule="auto" w:line="360"/>
        <w:rPr/>
      </w:pPr>
      <w:r>
        <w:rPr>
          <w:b w:val="false"/>
          <w:bCs w:val="false"/>
        </w:rPr>
        <w:t xml:space="preserve">Разработать систему оптимального расчета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пути к продукту</w:t>
      </w:r>
    </w:p>
    <w:p>
      <w:pPr>
        <w:pStyle w:val="Style17"/>
        <w:numPr>
          <w:ilvl w:val="0"/>
          <w:numId w:val="1"/>
        </w:numPr>
        <w:shd w:val="clear" w:fill="FFFFFF"/>
        <w:spacing w:lineRule="auto" w:line="360"/>
        <w:rPr/>
      </w:pPr>
      <w:r>
        <w:rPr/>
        <w:t>Учесть возможные случайные изменения в структуре книжного магазина</w:t>
      </w:r>
    </w:p>
    <w:p>
      <w:pPr>
        <w:pStyle w:val="Style17"/>
        <w:numPr>
          <w:ilvl w:val="0"/>
          <w:numId w:val="1"/>
        </w:numPr>
        <w:shd w:val="clear" w:fill="FFFFFF"/>
        <w:spacing w:lineRule="auto" w:line="360"/>
        <w:rPr/>
      </w:pPr>
      <w:r>
        <w:rPr>
          <w:b w:val="false"/>
          <w:bCs w:val="false"/>
        </w:rPr>
        <w:t xml:space="preserve">Обеспечить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комфортную для системы</w:t>
      </w:r>
      <w:r>
        <w:rPr>
          <w:b w:val="false"/>
          <w:bCs w:val="false"/>
        </w:rPr>
        <w:t xml:space="preserve"> структуру магазина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Функциональные возможности:</w:t>
      </w:r>
    </w:p>
    <w:p>
      <w:pPr>
        <w:pStyle w:val="Style17"/>
        <w:numPr>
          <w:ilvl w:val="0"/>
          <w:numId w:val="2"/>
        </w:numPr>
        <w:shd w:val="clear" w:fill="FFFFFF"/>
        <w:spacing w:lineRule="auto" w:line="360"/>
        <w:rPr/>
      </w:pPr>
      <w:r>
        <w:rPr/>
        <w:t>Расчет пути и его вывод пользователю</w:t>
      </w:r>
    </w:p>
    <w:p>
      <w:pPr>
        <w:pStyle w:val="Style17"/>
        <w:numPr>
          <w:ilvl w:val="0"/>
          <w:numId w:val="2"/>
        </w:numPr>
        <w:shd w:val="clear" w:fill="FFFFFF"/>
        <w:spacing w:lineRule="auto" w:line="360"/>
        <w:rPr/>
      </w:pPr>
      <w:r>
        <w:rPr>
          <w:b w:val="false"/>
          <w:bCs w:val="false"/>
        </w:rPr>
        <w:t>3D-</w:t>
      </w:r>
      <w:r>
        <w:rPr>
          <w:b w:val="false"/>
          <w:bCs w:val="false"/>
          <w:lang w:val="ru-RU"/>
        </w:rPr>
        <w:t>модуляция пути на смартфоне клиента</w:t>
      </w:r>
    </w:p>
    <w:p>
      <w:pPr>
        <w:pStyle w:val="Style17"/>
        <w:shd w:val="clear" w:fill="FFFFFF"/>
        <w:spacing w:lineRule="auto" w:line="36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17"/>
        <w:shd w:val="clear" w:fill="FFFFFF"/>
        <w:spacing w:lineRule="auto" w:line="36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3.2 </w:t>
      </w:r>
      <w:r>
        <w:rPr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shd w:fill="FFFFFF" w:val="clear"/>
          <w:lang w:val="ru-RU" w:eastAsia="ru-RU" w:bidi="ar-SA"/>
        </w:rPr>
        <w:t>Система контроля версий</w:t>
      </w:r>
    </w:p>
    <w:p>
      <w:pPr>
        <w:pStyle w:val="Style17"/>
        <w:shd w:val="clear" w:fill="FFFFFF"/>
        <w:spacing w:lineRule="auto" w:line="360"/>
        <w:rPr/>
      </w:pPr>
      <w:r>
        <w:rPr/>
        <w:tab/>
      </w:r>
      <w:r>
        <w:rPr>
          <w:b w:val="false"/>
          <w:bCs w:val="false"/>
        </w:rPr>
        <w:t xml:space="preserve">Цель: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обеспечить комфортное отслеживание версий проекта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Задачи:</w:t>
      </w:r>
    </w:p>
    <w:p>
      <w:pPr>
        <w:pStyle w:val="Style17"/>
        <w:numPr>
          <w:ilvl w:val="0"/>
          <w:numId w:val="4"/>
        </w:numPr>
        <w:shd w:val="clear" w:fill="FFFFFF"/>
        <w:spacing w:lineRule="auto" w:line="360"/>
        <w:rPr/>
      </w:pPr>
      <w:r>
        <w:rPr>
          <w:b w:val="false"/>
          <w:bCs w:val="false"/>
        </w:rPr>
        <w:t>Разработать ПО, позволяющее быстро загрузить изменения проекта на сервер</w:t>
      </w:r>
    </w:p>
    <w:p>
      <w:pPr>
        <w:pStyle w:val="Style17"/>
        <w:numPr>
          <w:ilvl w:val="0"/>
          <w:numId w:val="4"/>
        </w:numPr>
        <w:shd w:val="clear" w:fill="FFFFFF"/>
        <w:spacing w:lineRule="auto" w:line="360"/>
        <w:rPr/>
      </w:pPr>
      <w:r>
        <w:rPr/>
        <w:t>Обеспечить пользователя комфортной статистикой</w:t>
      </w:r>
    </w:p>
    <w:p>
      <w:pPr>
        <w:pStyle w:val="Style17"/>
        <w:numPr>
          <w:ilvl w:val="0"/>
          <w:numId w:val="4"/>
        </w:numPr>
        <w:shd w:val="clear" w:fill="FFFFFF"/>
        <w:spacing w:lineRule="auto" w:line="360"/>
        <w:rPr/>
      </w:pPr>
      <w:r>
        <w:rPr>
          <w:b w:val="false"/>
          <w:bCs w:val="false"/>
        </w:rPr>
        <w:t>Реализовать систему веток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Функциональные возможности:</w:t>
      </w:r>
    </w:p>
    <w:p>
      <w:pPr>
        <w:pStyle w:val="Style17"/>
        <w:numPr>
          <w:ilvl w:val="0"/>
          <w:numId w:val="3"/>
        </w:numPr>
        <w:shd w:val="clear" w:fill="FFFFFF"/>
        <w:spacing w:lineRule="auto" w:line="360"/>
        <w:rPr/>
      </w:pPr>
      <w:r>
        <w:rPr/>
        <w:t>Загрузка изменений проекта</w:t>
      </w:r>
    </w:p>
    <w:p>
      <w:pPr>
        <w:pStyle w:val="Style17"/>
        <w:numPr>
          <w:ilvl w:val="0"/>
          <w:numId w:val="3"/>
        </w:numPr>
        <w:shd w:val="clear" w:fill="FFFFFF"/>
        <w:spacing w:lineRule="auto" w:line="360"/>
        <w:rPr/>
      </w:pPr>
      <w:r>
        <w:rPr/>
        <w:t>Откат изменений проекта</w:t>
      </w:r>
    </w:p>
    <w:p>
      <w:pPr>
        <w:pStyle w:val="Style17"/>
        <w:numPr>
          <w:ilvl w:val="0"/>
          <w:numId w:val="3"/>
        </w:numPr>
        <w:shd w:val="clear" w:fill="FFFFFF"/>
        <w:spacing w:lineRule="auto" w:line="360"/>
        <w:rPr/>
      </w:pPr>
      <w:r>
        <w:rPr/>
        <w:t>Создание веток</w:t>
      </w:r>
    </w:p>
    <w:p>
      <w:pPr>
        <w:pStyle w:val="Style17"/>
        <w:numPr>
          <w:ilvl w:val="0"/>
          <w:numId w:val="3"/>
        </w:numPr>
        <w:shd w:val="clear" w:fill="FFFFFF"/>
        <w:spacing w:lineRule="auto" w:line="360"/>
        <w:rPr/>
      </w:pPr>
      <w:r>
        <w:rPr/>
        <w:t>Слияние веток</w:t>
      </w:r>
    </w:p>
    <w:p>
      <w:pPr>
        <w:pStyle w:val="1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3.3 </w:t>
      </w:r>
      <w:r>
        <w:rPr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shd w:fill="FFFFFF" w:val="clear"/>
          <w:lang w:val="ru-RU" w:eastAsia="ru-RU" w:bidi="ar-SA"/>
        </w:rPr>
        <w:t>ИС поиска доступной литературы в базе библиотеки</w:t>
      </w:r>
    </w:p>
    <w:p>
      <w:pPr>
        <w:pStyle w:val="Style17"/>
        <w:shd w:val="clear" w:fill="FFFFFF"/>
        <w:spacing w:lineRule="auto" w:line="360"/>
        <w:rPr/>
      </w:pPr>
      <w:r>
        <w:rPr/>
        <w:tab/>
      </w:r>
      <w:r>
        <w:rPr>
          <w:b w:val="false"/>
          <w:bCs w:val="false"/>
        </w:rPr>
        <w:t xml:space="preserve">Цель: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обеспечить более комфортный автоматизированный поиск доступной литературы в библиотеке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Задачи:</w:t>
      </w:r>
    </w:p>
    <w:p>
      <w:pPr>
        <w:pStyle w:val="Style17"/>
        <w:numPr>
          <w:ilvl w:val="0"/>
          <w:numId w:val="6"/>
        </w:numPr>
        <w:shd w:val="clear" w:fill="FFFFFF"/>
        <w:spacing w:lineRule="auto" w:line="360"/>
        <w:rPr/>
      </w:pPr>
      <w:r>
        <w:rPr>
          <w:b w:val="false"/>
          <w:bCs w:val="false"/>
        </w:rPr>
        <w:t>Разработать расширенный поиск литературы по ключевым словам</w:t>
      </w:r>
    </w:p>
    <w:p>
      <w:pPr>
        <w:pStyle w:val="Style17"/>
        <w:numPr>
          <w:ilvl w:val="0"/>
          <w:numId w:val="6"/>
        </w:numPr>
        <w:shd w:val="clear" w:fill="FFFFFF"/>
        <w:spacing w:lineRule="auto" w:line="360"/>
        <w:rPr/>
      </w:pPr>
      <w:r>
        <w:rPr>
          <w:b w:val="false"/>
          <w:bCs w:val="false"/>
        </w:rPr>
        <w:t>Отслеживать доступность той или иной литературы в отдельно взятой библиотеке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Функциональные возможности:</w:t>
      </w:r>
    </w:p>
    <w:p>
      <w:pPr>
        <w:pStyle w:val="Style17"/>
        <w:numPr>
          <w:ilvl w:val="0"/>
          <w:numId w:val="5"/>
        </w:numPr>
        <w:shd w:val="clear" w:fill="FFFFFF"/>
        <w:spacing w:lineRule="auto" w:line="360"/>
        <w:rPr/>
      </w:pPr>
      <w:r>
        <w:rPr>
          <w:b w:val="false"/>
          <w:bCs w:val="false"/>
          <w:lang w:val="ru-RU"/>
        </w:rPr>
        <w:t>Вывод литературы, ее описания, статуса наличия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firstLine="709"/>
        <w:jc w:val="both"/>
        <w:outlineLvl w:val="0"/>
        <w:rPr/>
      </w:pPr>
      <w:r>
        <w:rPr/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>3.4 База данных телефонных номеров клиентов</w:t>
      </w:r>
    </w:p>
    <w:p>
      <w:pPr>
        <w:pStyle w:val="Style17"/>
        <w:shd w:val="clear" w:fill="FFFFFF"/>
        <w:bidi w:val="0"/>
        <w:spacing w:lineRule="auto" w:line="360"/>
        <w:rPr/>
      </w:pPr>
      <w:r>
        <w:rPr>
          <w:lang w:val="ru-RU" w:eastAsia="ru-RU" w:bidi="ar-SA"/>
        </w:rPr>
        <w:tab/>
      </w:r>
      <w:r>
        <w:rPr>
          <w:b w:val="false"/>
          <w:bCs w:val="false"/>
          <w:lang w:val="ru-RU" w:eastAsia="ru-RU" w:bidi="ar-SA"/>
        </w:rPr>
        <w:t>Цель: обеспечить хранение и комфортное манипулирование персональными данными клиентов.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Задачи:</w:t>
      </w:r>
    </w:p>
    <w:p>
      <w:pPr>
        <w:pStyle w:val="Style17"/>
        <w:numPr>
          <w:ilvl w:val="0"/>
          <w:numId w:val="8"/>
        </w:numPr>
        <w:shd w:val="clear" w:fill="FFFFFF"/>
        <w:spacing w:lineRule="auto" w:line="360"/>
        <w:rPr/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Разработать оптимизированную базу данных</w:t>
      </w:r>
    </w:p>
    <w:p>
      <w:pPr>
        <w:pStyle w:val="Style17"/>
        <w:shd w:val="clear" w:fill="FFFFFF"/>
        <w:spacing w:lineRule="auto" w:line="360"/>
        <w:rPr/>
      </w:pPr>
      <w:r>
        <w:rPr/>
        <w:tab/>
      </w:r>
    </w:p>
    <w:p>
      <w:pPr>
        <w:pStyle w:val="Style17"/>
        <w:shd w:val="clear" w:fill="FFFFFF"/>
        <w:spacing w:lineRule="auto" w:line="360"/>
        <w:rPr/>
      </w:pPr>
      <w:r>
        <w:rPr/>
        <w:tab/>
        <w:t>Функциональные возможности:</w:t>
      </w:r>
    </w:p>
    <w:p>
      <w:pPr>
        <w:pStyle w:val="Style17"/>
        <w:numPr>
          <w:ilvl w:val="0"/>
          <w:numId w:val="7"/>
        </w:numPr>
        <w:shd w:val="clear" w:fill="FFFFFF"/>
        <w:spacing w:lineRule="auto" w:line="360"/>
        <w:rPr/>
      </w:pPr>
      <w:r>
        <w:rPr>
          <w:rFonts w:eastAsia="Times New Roman" w:cs="Times New Roman"/>
          <w:color w:val="000000"/>
          <w:kern w:val="0"/>
          <w:sz w:val="28"/>
          <w:szCs w:val="24"/>
          <w:shd w:fill="FFFFFF" w:val="clear"/>
          <w:lang w:val="ru-RU" w:eastAsia="ru-RU" w:bidi="ar-SA"/>
        </w:rPr>
        <w:t>Вывод телефонных номеров и их сортировка</w:t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3.5 </w:t>
      </w:r>
      <w:r>
        <w:rPr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shd w:fill="FFFFFF" w:val="clear"/>
          <w:lang w:val="ru-RU" w:eastAsia="ru-RU" w:bidi="ar-SA"/>
        </w:rPr>
        <w:t>ИС интеллектуального подбора фильмов по предпочтениям</w:t>
      </w:r>
    </w:p>
    <w:p>
      <w:pPr>
        <w:pStyle w:val="Normal"/>
        <w:shd w:val="clear" w:fill="FFFFFF"/>
        <w:bidi w:val="0"/>
        <w:spacing w:lineRule="auto" w:line="360"/>
        <w:rPr/>
      </w:pPr>
      <w:r>
        <w:rPr>
          <w:lang w:val="ru-RU" w:eastAsia="ru-RU" w:bidi="ar-SA"/>
        </w:rPr>
        <w:tab/>
      </w:r>
      <w:r>
        <w:rPr>
          <w:b w:val="false"/>
          <w:bCs w:val="false"/>
          <w:lang w:val="ru-RU" w:eastAsia="ru-RU" w:bidi="ar-SA"/>
        </w:rPr>
        <w:t xml:space="preserve">Цель: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обеспечить точный подбор рекомендуемых фильмов, исходя из предпочтений пользователя ИС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Задачи:</w:t>
      </w:r>
    </w:p>
    <w:p>
      <w:pPr>
        <w:pStyle w:val="Style17"/>
        <w:numPr>
          <w:ilvl w:val="0"/>
          <w:numId w:val="10"/>
        </w:numPr>
        <w:shd w:val="clear" w:fill="FFFFFF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Выделить основные критерии подбора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Функциональные возможности:</w:t>
      </w:r>
    </w:p>
    <w:p>
      <w:pPr>
        <w:pStyle w:val="Style17"/>
        <w:numPr>
          <w:ilvl w:val="0"/>
          <w:numId w:val="9"/>
        </w:numPr>
        <w:shd w:val="clear" w:fill="FFFFFF"/>
        <w:spacing w:lineRule="auto" w:line="360"/>
        <w:rPr/>
      </w:pPr>
      <w:r>
        <w:rPr>
          <w:rFonts w:eastAsia="Times New Roman" w:cs="Times New Roman"/>
          <w:color w:val="000000"/>
          <w:kern w:val="0"/>
          <w:sz w:val="28"/>
          <w:szCs w:val="24"/>
          <w:shd w:fill="FFFFFF" w:val="clear"/>
          <w:lang w:val="ru-RU" w:eastAsia="ru-RU" w:bidi="ar-SA"/>
        </w:rPr>
        <w:t>Подбор рекомендуемых фильмов, исходя из предпочтений пользователя</w:t>
      </w:r>
    </w:p>
    <w:p>
      <w:pPr>
        <w:pStyle w:val="Style17"/>
        <w:shd w:val="clear" w:fill="FFFFFF"/>
        <w:spacing w:lineRule="auto" w:line="360"/>
        <w:rPr>
          <w:rFonts w:ascii="Times New Roman" w:hAnsi="Times New Roman" w:eastAsia="Times New Roman" w:cs="Times New Roman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4"/>
          <w:shd w:fill="FFFFFF" w:val="clear"/>
          <w:lang w:val="ru-RU" w:eastAsia="ru-RU" w:bidi="ar-SA"/>
        </w:rPr>
      </w:r>
    </w:p>
    <w:p>
      <w:pPr>
        <w:pStyle w:val="1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3.6 </w:t>
      </w:r>
      <w:r>
        <w:rPr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shd w:fill="FFFFFF" w:val="clear"/>
          <w:lang w:val="ru-RU" w:eastAsia="ru-RU" w:bidi="ar-SA"/>
        </w:rPr>
        <w:t>ИС заказа еды на дом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/>
          <w:b w:val="false"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Цель: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обеспечить отслеживание доставки предпочитаемой пользователем еды и комфортный ее заказ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Задачи:</w:t>
      </w:r>
    </w:p>
    <w:p>
      <w:pPr>
        <w:pStyle w:val="Style17"/>
        <w:numPr>
          <w:ilvl w:val="0"/>
          <w:numId w:val="12"/>
        </w:numPr>
        <w:shd w:val="clear" w:fill="FFFFFF"/>
        <w:spacing w:lineRule="auto" w:line="360"/>
        <w:rPr/>
      </w:pPr>
      <w:r>
        <w:rPr>
          <w:b w:val="false"/>
          <w:bCs w:val="false"/>
        </w:rPr>
        <w:t>Разработать привлекающее внимание клиентское приложение с удобным и простым для понимания функционалом для снижения порога входа аудитории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Функциональные возможности:</w:t>
      </w:r>
    </w:p>
    <w:p>
      <w:pPr>
        <w:pStyle w:val="Style17"/>
        <w:numPr>
          <w:ilvl w:val="0"/>
          <w:numId w:val="11"/>
        </w:numPr>
        <w:shd w:val="clear" w:fill="FFFFFF"/>
        <w:spacing w:lineRule="auto" w:line="360"/>
        <w:rPr/>
      </w:pPr>
      <w:r>
        <w:rPr>
          <w:rFonts w:eastAsia="Segoe UI" w:cs="Times New Roman"/>
          <w:b w:val="false"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>Формирование заказа</w:t>
      </w:r>
    </w:p>
    <w:p>
      <w:pPr>
        <w:pStyle w:val="Style17"/>
        <w:numPr>
          <w:ilvl w:val="0"/>
          <w:numId w:val="11"/>
        </w:numPr>
        <w:shd w:val="clear" w:fill="FFFFFF"/>
        <w:spacing w:lineRule="auto" w:line="360"/>
        <w:rPr/>
      </w:pPr>
      <w:r>
        <w:rPr>
          <w:rFonts w:eastAsia="Segoe UI" w:cs="Times New Roman"/>
          <w:b w:val="false"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>Выбор еды</w:t>
      </w:r>
    </w:p>
    <w:p>
      <w:pPr>
        <w:pStyle w:val="Style17"/>
        <w:numPr>
          <w:ilvl w:val="0"/>
          <w:numId w:val="11"/>
        </w:numPr>
        <w:shd w:val="clear" w:fill="FFFFFF"/>
        <w:spacing w:lineRule="auto" w:line="360"/>
        <w:rPr/>
      </w:pPr>
      <w:r>
        <w:rPr>
          <w:rFonts w:eastAsia="Segoe UI" w:cs="Times New Roman"/>
          <w:b w:val="false"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>Отслеживание доставки</w:t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3.7 </w:t>
      </w:r>
      <w:r>
        <w:rPr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shd w:fill="FFFFFF" w:val="clear"/>
          <w:lang w:val="ru-RU" w:eastAsia="ru-RU" w:bidi="ar-SA"/>
        </w:rPr>
        <w:t>Википедия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>
          <w:rFonts w:ascii="Times New Roman" w:hAnsi="Times New Roman" w:eastAsia="Segoe UI" w:cs="Times New Roman"/>
          <w:b/>
          <w:b/>
          <w:bCs/>
          <w:color w:val="000000"/>
          <w:kern w:val="0"/>
          <w:sz w:val="28"/>
          <w:szCs w:val="28"/>
          <w:shd w:fill="FFFFFF" w:val="clear"/>
          <w:lang w:val="ru-RU" w:eastAsia="ru-RU" w:bidi="ar-SA"/>
        </w:rPr>
      </w:pPr>
      <w:r>
        <w:rPr>
          <w:rFonts w:eastAsia="Segoe UI" w:cs="Times New Roman"/>
          <w:b/>
          <w:bCs/>
          <w:color w:val="000000"/>
          <w:kern w:val="0"/>
          <w:sz w:val="28"/>
          <w:szCs w:val="28"/>
          <w:shd w:fill="FFFFFF" w:val="clear"/>
          <w:lang w:val="ru-RU" w:eastAsia="ru-RU" w:bidi="ar-SA"/>
        </w:rPr>
      </w:r>
    </w:p>
    <w:p>
      <w:pPr>
        <w:pStyle w:val="Style17"/>
        <w:shd w:val="clear" w:fill="FFFFFF"/>
        <w:spacing w:lineRule="auto" w:line="360"/>
        <w:rPr/>
      </w:pPr>
      <w:r>
        <w:rPr/>
        <w:tab/>
      </w:r>
      <w:r>
        <w:rPr>
          <w:b w:val="false"/>
          <w:bCs w:val="false"/>
        </w:rPr>
        <w:t xml:space="preserve">Цель: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обеспечить доступ к структурированной информации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Задачи:</w:t>
      </w:r>
    </w:p>
    <w:p>
      <w:pPr>
        <w:pStyle w:val="Style17"/>
        <w:numPr>
          <w:ilvl w:val="0"/>
          <w:numId w:val="14"/>
        </w:numPr>
        <w:shd w:val="clear" w:fill="FFFFFF"/>
        <w:spacing w:lineRule="auto" w:line="360"/>
        <w:rPr/>
      </w:pPr>
      <w:r>
        <w:rPr>
          <w:b w:val="false"/>
          <w:bCs w:val="false"/>
        </w:rPr>
        <w:t>Разработать оптимизированную базу данных, способную хранить и быстро выводить ее по запросу.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Функциональные возможности:</w:t>
      </w:r>
    </w:p>
    <w:p>
      <w:pPr>
        <w:pStyle w:val="Style17"/>
        <w:numPr>
          <w:ilvl w:val="0"/>
          <w:numId w:val="13"/>
        </w:numPr>
        <w:shd w:val="clear" w:fill="FFFFFF"/>
        <w:spacing w:lineRule="auto" w:line="360"/>
        <w:rPr/>
      </w:pPr>
      <w:r>
        <w:rPr>
          <w:b w:val="false"/>
          <w:bCs w:val="false"/>
          <w:lang w:val="ru-RU"/>
        </w:rPr>
        <w:t>Хранение статей</w:t>
      </w:r>
    </w:p>
    <w:p>
      <w:pPr>
        <w:pStyle w:val="Style17"/>
        <w:numPr>
          <w:ilvl w:val="0"/>
          <w:numId w:val="13"/>
        </w:numPr>
        <w:shd w:val="clear" w:fill="FFFFFF"/>
        <w:spacing w:lineRule="auto" w:line="360"/>
        <w:rPr/>
      </w:pPr>
      <w:r>
        <w:rPr>
          <w:b w:val="false"/>
          <w:bCs w:val="false"/>
          <w:lang w:val="ru-RU"/>
        </w:rPr>
        <w:t>Доступ к статьям пользователями</w:t>
      </w:r>
    </w:p>
    <w:p>
      <w:pPr>
        <w:pStyle w:val="Style17"/>
        <w:numPr>
          <w:ilvl w:val="0"/>
          <w:numId w:val="13"/>
        </w:numPr>
        <w:shd w:val="clear" w:fill="FFFFFF"/>
        <w:spacing w:lineRule="auto" w:line="360"/>
        <w:rPr/>
      </w:pPr>
      <w:r>
        <w:rPr>
          <w:b w:val="false"/>
          <w:bCs w:val="false"/>
          <w:lang w:val="ru-RU"/>
        </w:rPr>
        <w:t>Редактирование статей</w:t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3.8 </w:t>
      </w:r>
      <w:r>
        <w:rPr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shd w:fill="FFFFFF" w:val="clear"/>
          <w:lang w:val="ru-RU" w:eastAsia="ru-RU" w:bidi="ar-SA"/>
        </w:rPr>
        <w:t>ИС анализа уязвимостей веб-приложения</w:t>
      </w:r>
    </w:p>
    <w:p>
      <w:pPr>
        <w:pStyle w:val="Normal"/>
        <w:shd w:val="clear" w:fill="FFFFFF"/>
        <w:bidi w:val="0"/>
        <w:spacing w:lineRule="auto" w:line="360"/>
        <w:rPr/>
      </w:pPr>
      <w:r>
        <w:rPr>
          <w:lang w:val="ru-RU" w:eastAsia="ru-RU" w:bidi="ar-SA"/>
        </w:rPr>
        <w:tab/>
      </w:r>
      <w:r>
        <w:rPr>
          <w:b w:val="false"/>
          <w:bCs w:val="false"/>
          <w:lang w:val="ru-RU" w:eastAsia="ru-RU" w:bidi="ar-SA"/>
        </w:rPr>
        <w:t xml:space="preserve">Цель: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обеспечить аудит веб-приложений для устранения найденных уязвимостей.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Задачи:</w:t>
      </w:r>
    </w:p>
    <w:p>
      <w:pPr>
        <w:pStyle w:val="Style17"/>
        <w:numPr>
          <w:ilvl w:val="0"/>
          <w:numId w:val="16"/>
        </w:numPr>
        <w:shd w:val="clear" w:fill="FFFFFF"/>
        <w:spacing w:lineRule="auto" w:line="360"/>
        <w:rPr/>
      </w:pPr>
      <w:r>
        <w:rPr>
          <w:b w:val="false"/>
          <w:bCs w:val="false"/>
        </w:rPr>
        <w:t>Исследовать все распространенные и опасные уязвимости веб-приложения</w:t>
      </w:r>
    </w:p>
    <w:p>
      <w:pPr>
        <w:pStyle w:val="Style17"/>
        <w:numPr>
          <w:ilvl w:val="0"/>
          <w:numId w:val="16"/>
        </w:numPr>
        <w:shd w:val="clear" w:fill="FFFFFF"/>
        <w:spacing w:lineRule="auto" w:line="360"/>
        <w:rPr/>
      </w:pPr>
      <w:r>
        <w:rPr>
          <w:b w:val="false"/>
          <w:bCs w:val="false"/>
        </w:rPr>
        <w:t>Обеспечить маштабируемость системы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Функциональные возможности:</w:t>
      </w:r>
    </w:p>
    <w:p>
      <w:pPr>
        <w:pStyle w:val="Style17"/>
        <w:numPr>
          <w:ilvl w:val="0"/>
          <w:numId w:val="15"/>
        </w:numPr>
        <w:shd w:val="clear" w:fill="FFFFFF"/>
        <w:spacing w:lineRule="auto" w:line="360"/>
        <w:rPr/>
      </w:pPr>
      <w:r>
        <w:rPr>
          <w:rFonts w:eastAsia="Times New Roman" w:cs="Times New Roman"/>
          <w:color w:val="000000"/>
          <w:kern w:val="0"/>
          <w:sz w:val="28"/>
          <w:szCs w:val="24"/>
          <w:shd w:fill="FFFFFF" w:val="clear"/>
          <w:lang w:val="ru-RU" w:eastAsia="ru-RU" w:bidi="ar-SA"/>
        </w:rPr>
        <w:t>Аудит веб-приложения</w:t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3.9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4"/>
          <w:shd w:fill="FFFFFF" w:val="clear"/>
          <w:lang w:val="ru-RU" w:eastAsia="ru-RU" w:bidi="ar-SA"/>
        </w:rPr>
        <w:t>ИС обеспечения доступа к удаленному обучению</w:t>
      </w:r>
    </w:p>
    <w:p>
      <w:pPr>
        <w:pStyle w:val="Normal"/>
        <w:shd w:val="clear" w:fill="FFFFFF"/>
        <w:bidi w:val="0"/>
        <w:spacing w:lineRule="auto" w:line="360"/>
        <w:rPr/>
      </w:pPr>
      <w:r>
        <w:rPr>
          <w:lang w:val="ru-RU" w:eastAsia="ru-RU" w:bidi="ar-SA"/>
        </w:rPr>
        <w:tab/>
      </w:r>
      <w:r>
        <w:rPr>
          <w:b w:val="false"/>
          <w:bCs w:val="false"/>
          <w:lang w:val="ru-RU" w:eastAsia="ru-RU" w:bidi="ar-SA"/>
        </w:rPr>
        <w:t xml:space="preserve">Цель: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обеспечить комфортный доступ учащимся к образовательным материалам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Задачи:</w:t>
      </w:r>
    </w:p>
    <w:p>
      <w:pPr>
        <w:pStyle w:val="Style17"/>
        <w:numPr>
          <w:ilvl w:val="0"/>
          <w:numId w:val="18"/>
        </w:numPr>
        <w:shd w:val="clear" w:fill="FFFFFF"/>
        <w:spacing w:lineRule="auto" w:line="360"/>
        <w:rPr/>
      </w:pPr>
      <w:r>
        <w:rPr>
          <w:b w:val="false"/>
          <w:bCs w:val="false"/>
        </w:rPr>
        <w:t>Разработать модуль стриминга видео и аудио лекции или урока</w:t>
      </w:r>
    </w:p>
    <w:p>
      <w:pPr>
        <w:pStyle w:val="Style17"/>
        <w:numPr>
          <w:ilvl w:val="0"/>
          <w:numId w:val="18"/>
        </w:numPr>
        <w:shd w:val="clear" w:fill="FFFFFF"/>
        <w:spacing w:lineRule="auto" w:line="360"/>
        <w:rPr/>
      </w:pPr>
      <w:r>
        <w:rPr>
          <w:b w:val="false"/>
          <w:bCs w:val="false"/>
        </w:rPr>
        <w:t>Обеспечить возможность выставлять оценки преподавателю</w:t>
      </w:r>
    </w:p>
    <w:p>
      <w:pPr>
        <w:pStyle w:val="Style17"/>
        <w:numPr>
          <w:ilvl w:val="0"/>
          <w:numId w:val="18"/>
        </w:numPr>
        <w:shd w:val="clear" w:fill="FFFFFF"/>
        <w:spacing w:lineRule="auto" w:line="360"/>
        <w:rPr/>
      </w:pPr>
      <w:r>
        <w:rPr>
          <w:b w:val="false"/>
          <w:bCs w:val="false"/>
        </w:rPr>
        <w:t>Разработать точный процесс идентификации пользователя</w:t>
      </w:r>
    </w:p>
    <w:p>
      <w:pPr>
        <w:pStyle w:val="Style17"/>
        <w:numPr>
          <w:ilvl w:val="0"/>
          <w:numId w:val="18"/>
        </w:numPr>
        <w:shd w:val="clear" w:fill="FFFFFF"/>
        <w:spacing w:lineRule="auto" w:line="360"/>
        <w:rPr/>
      </w:pPr>
      <w:r>
        <w:rPr>
          <w:b w:val="false"/>
          <w:bCs w:val="false"/>
        </w:rPr>
        <w:t>Хранить образовательный материалы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Функциональные возможности:</w:t>
      </w:r>
    </w:p>
    <w:p>
      <w:pPr>
        <w:pStyle w:val="Style17"/>
        <w:numPr>
          <w:ilvl w:val="0"/>
          <w:numId w:val="17"/>
        </w:numPr>
        <w:shd w:val="clear" w:fill="FFFFFF"/>
        <w:spacing w:lineRule="auto" w:line="360"/>
        <w:rPr/>
      </w:pPr>
      <w:r>
        <w:rPr>
          <w:b w:val="false"/>
          <w:bCs w:val="false"/>
          <w:lang w:val="ru-RU" w:eastAsia="ru-RU" w:bidi="ar-SA"/>
        </w:rPr>
        <w:t>Стриминг видеоматериалов лекций</w:t>
      </w:r>
    </w:p>
    <w:p>
      <w:pPr>
        <w:pStyle w:val="Style17"/>
        <w:numPr>
          <w:ilvl w:val="0"/>
          <w:numId w:val="17"/>
        </w:numPr>
        <w:shd w:val="clear" w:fill="FFFFFF"/>
        <w:spacing w:lineRule="auto" w:line="360"/>
        <w:rPr/>
      </w:pPr>
      <w:r>
        <w:rPr>
          <w:b w:val="false"/>
          <w:bCs w:val="false"/>
          <w:lang w:val="ru-RU" w:eastAsia="ru-RU" w:bidi="ar-SA"/>
        </w:rPr>
        <w:t>Обеспечение доступа к образовательным материалам авторизированным пользователями</w:t>
      </w:r>
    </w:p>
    <w:p>
      <w:pPr>
        <w:pStyle w:val="Style17"/>
        <w:numPr>
          <w:ilvl w:val="0"/>
          <w:numId w:val="17"/>
        </w:numPr>
        <w:shd w:val="clear" w:fill="FFFFFF"/>
        <w:spacing w:lineRule="auto" w:line="360"/>
        <w:rPr/>
      </w:pPr>
      <w:r>
        <w:rPr>
          <w:b w:val="false"/>
          <w:bCs w:val="false"/>
          <w:lang w:val="ru-RU" w:eastAsia="ru-RU" w:bidi="ar-SA"/>
        </w:rPr>
        <w:t>Просмотр и редактирование оценок учащегося</w:t>
      </w:r>
    </w:p>
    <w:p>
      <w:pPr>
        <w:pStyle w:val="Normal"/>
        <w:shd w:val="clear" w:fill="FFFFFF"/>
        <w:bidi w:val="0"/>
        <w:spacing w:lineRule="auto" w:line="360"/>
        <w:rPr/>
      </w:pPr>
      <w:r>
        <w:rPr/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3.10 </w:t>
      </w:r>
      <w:r>
        <w:rPr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shd w:fill="FFFFFF" w:val="clear"/>
          <w:lang w:val="ru-RU" w:eastAsia="ru-RU" w:bidi="ar-SA"/>
        </w:rPr>
        <w:t>Интернет-карты</w:t>
      </w:r>
    </w:p>
    <w:p>
      <w:pPr>
        <w:pStyle w:val="Style17"/>
        <w:shd w:val="clear" w:fill="FFFFFF"/>
        <w:spacing w:lineRule="auto" w:line="360"/>
        <w:rPr/>
      </w:pPr>
      <w:r>
        <w:rPr/>
        <w:tab/>
      </w:r>
      <w:r>
        <w:rPr>
          <w:b w:val="false"/>
          <w:bCs w:val="false"/>
        </w:rPr>
        <w:t xml:space="preserve">Цель: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обеспечить доступ пользователя к навигационной информации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Задачи:</w:t>
      </w:r>
    </w:p>
    <w:p>
      <w:pPr>
        <w:pStyle w:val="Style17"/>
        <w:numPr>
          <w:ilvl w:val="0"/>
          <w:numId w:val="20"/>
        </w:numPr>
        <w:shd w:val="clear" w:fill="FFFFFF"/>
        <w:spacing w:lineRule="auto" w:line="360"/>
        <w:rPr/>
      </w:pPr>
      <w:r>
        <w:rPr>
          <w:b w:val="false"/>
          <w:bCs w:val="false"/>
        </w:rPr>
        <w:t xml:space="preserve">Составить базу данных объектов(зданий, улиц и т.д.)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города</w:t>
      </w:r>
    </w:p>
    <w:p>
      <w:pPr>
        <w:pStyle w:val="Style17"/>
        <w:numPr>
          <w:ilvl w:val="0"/>
          <w:numId w:val="20"/>
        </w:numPr>
        <w:shd w:val="clear" w:fill="FFFFFF"/>
        <w:spacing w:lineRule="auto" w:line="360"/>
        <w:rPr/>
      </w:pPr>
      <w:r>
        <w:rPr>
          <w:b w:val="false"/>
          <w:bCs w:val="false"/>
        </w:rPr>
        <w:t>Обеспечить приятное отображение собранных данных и доступ к  ним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Функциональные возможности:</w:t>
      </w:r>
    </w:p>
    <w:p>
      <w:pPr>
        <w:pStyle w:val="Style17"/>
        <w:numPr>
          <w:ilvl w:val="0"/>
          <w:numId w:val="19"/>
        </w:numPr>
        <w:shd w:val="clear" w:fill="FFFFFF"/>
        <w:spacing w:lineRule="auto" w:line="360"/>
        <w:rPr/>
      </w:pPr>
      <w:r>
        <w:rPr>
          <w:rFonts w:eastAsia="Times New Roman" w:cs="Times New Roman"/>
          <w:color w:val="000000"/>
          <w:kern w:val="0"/>
          <w:sz w:val="28"/>
          <w:szCs w:val="24"/>
          <w:shd w:fill="FFFFFF" w:val="clear"/>
          <w:lang w:val="ru-RU" w:eastAsia="ru-RU" w:bidi="ar-SA"/>
        </w:rPr>
        <w:t>Отображение объектов города</w:t>
      </w:r>
    </w:p>
    <w:p>
      <w:pPr>
        <w:pStyle w:val="Style17"/>
        <w:shd w:val="clear" w:fill="FFFFFF"/>
        <w:spacing w:lineRule="auto" w:line="360"/>
        <w:rPr>
          <w:rFonts w:ascii="Times New Roman" w:hAnsi="Times New Roman" w:eastAsia="Times New Roman" w:cs="Times New Roman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4"/>
          <w:shd w:fill="FFFFFF" w:val="clear"/>
          <w:lang w:val="ru-RU" w:eastAsia="ru-RU" w:bidi="ar-SA"/>
        </w:rPr>
      </w:r>
    </w:p>
    <w:p>
      <w:pPr>
        <w:pStyle w:val="1"/>
        <w:shd w:val="clear" w:fill="FFFFFF"/>
        <w:spacing w:lineRule="auto" w:line="36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ab/>
        <w:t>4 Основные критерии сравнения информационных систем</w:t>
      </w:r>
    </w:p>
    <w:p>
      <w:pPr>
        <w:pStyle w:val="Normal"/>
        <w:shd w:val="clear" w:fill="FFFFFF"/>
        <w:spacing w:lineRule="auto" w:line="360"/>
        <w:rPr/>
      </w:pPr>
      <w:r>
        <w:rPr>
          <w:rFonts w:eastAsia="Segoe UI" w:cs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ab/>
      </w:r>
    </w:p>
    <w:p>
      <w:pPr>
        <w:pStyle w:val="Style17"/>
        <w:shd w:val="clear" w:fill="FFFFFF"/>
        <w:spacing w:lineRule="auto" w:line="360"/>
        <w:rPr/>
      </w:pPr>
      <w:r>
        <w:rPr/>
        <w:tab/>
        <w:t>Для сравнения приведенных выше информационных систем выделены критерии, которые приведены в таблице 2.</w:t>
      </w:r>
    </w:p>
    <w:p>
      <w:pPr>
        <w:pStyle w:val="Style17"/>
        <w:shd w:val="clear" w:fill="FFFFFF"/>
        <w:rPr/>
      </w:pPr>
      <w:r>
        <w:rPr/>
      </w:r>
    </w:p>
    <w:p>
      <w:pPr>
        <w:pStyle w:val="Style17"/>
        <w:shd w:val="clear" w:fill="FFFFFF"/>
        <w:rPr/>
      </w:pPr>
      <w:r>
        <w:rPr/>
        <w:t>Таблица 2 — Критерии сравнения.</w:t>
        <w:tab/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33"/>
        <w:gridCol w:w="6121"/>
      </w:tblGrid>
      <w:tr>
        <w:trPr/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>Критерий</w:t>
            </w:r>
          </w:p>
        </w:tc>
        <w:tc>
          <w:tcPr>
            <w:tcW w:w="6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>Обоснование</w:t>
            </w:r>
          </w:p>
        </w:tc>
      </w:tr>
      <w:tr>
        <w:trPr/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>Архитектура</w:t>
            </w:r>
          </w:p>
        </w:tc>
        <w:tc>
          <w:tcPr>
            <w:tcW w:w="61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>Обеспечивает структуру и степень взаимодействия компонентов ИС</w:t>
            </w:r>
          </w:p>
        </w:tc>
      </w:tr>
      <w:tr>
        <w:trPr/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>Степень автоматизации</w:t>
            </w:r>
          </w:p>
        </w:tc>
        <w:tc>
          <w:tcPr>
            <w:tcW w:w="61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>Определяет степень автоматизирование системы, что важно для бизнеса, так как определяет количество привлеченных для работы персонала</w:t>
            </w:r>
          </w:p>
        </w:tc>
      </w:tr>
      <w:tr>
        <w:trPr/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>Сфера применения</w:t>
            </w:r>
          </w:p>
        </w:tc>
        <w:tc>
          <w:tcPr>
            <w:tcW w:w="61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>Определяет сферу действия ИС</w:t>
            </w:r>
          </w:p>
        </w:tc>
      </w:tr>
      <w:tr>
        <w:trPr/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>Привязка к определенной локации</w:t>
            </w:r>
          </w:p>
        </w:tc>
        <w:tc>
          <w:tcPr>
            <w:tcW w:w="61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>Определяет локальность определенной ИС</w:t>
            </w:r>
          </w:p>
        </w:tc>
      </w:tr>
    </w:tbl>
    <w:p>
      <w:pPr>
        <w:pStyle w:val="Style17"/>
        <w:shd w:val="clear" w:fill="FFFFFF"/>
        <w:rPr/>
      </w:pPr>
      <w:r>
        <w:rPr/>
      </w:r>
    </w:p>
    <w:p>
      <w:pPr>
        <w:pStyle w:val="1"/>
        <w:shd w:val="clear" w:fill="FFFFFF"/>
        <w:spacing w:lineRule="auto" w:line="36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ab/>
      </w:r>
    </w:p>
    <w:p>
      <w:pPr>
        <w:pStyle w:val="1"/>
        <w:shd w:val="clear" w:fill="FFFFFF"/>
        <w:spacing w:lineRule="auto" w:line="360"/>
        <w:rPr>
          <w:rFonts w:ascii="Times New Roman" w:hAnsi="Times New Roman" w:eastAsia="Segoe UI" w:cs="Times New Roman"/>
          <w:b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</w:r>
    </w:p>
    <w:p>
      <w:pPr>
        <w:pStyle w:val="1"/>
        <w:shd w:val="clear" w:fill="FFFFFF"/>
        <w:spacing w:lineRule="auto" w:line="36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ab/>
        <w:t>5 Сравнение информационных систем</w:t>
      </w:r>
    </w:p>
    <w:p>
      <w:pPr>
        <w:pStyle w:val="Normal"/>
        <w:shd w:val="clear" w:fill="FFFFFF"/>
        <w:spacing w:lineRule="auto" w:line="360"/>
        <w:rPr>
          <w:rFonts w:ascii="Times New Roman" w:hAnsi="Times New Roman" w:eastAsia="Segoe UI" w:cs="Times New Roman"/>
          <w:b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</w:pPr>
      <w:r>
        <w:rPr>
          <w:rFonts w:eastAsia="Segoe UI" w:cs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</w:r>
    </w:p>
    <w:p>
      <w:pPr>
        <w:pStyle w:val="Style17"/>
        <w:shd w:val="clear" w:fill="FFFFFF"/>
        <w:spacing w:lineRule="auto" w:line="360"/>
        <w:rPr/>
      </w:pPr>
      <w:r>
        <w:rPr/>
        <w:tab/>
        <w:t>По архитектуре: все приведенные ИС реализуют клиент серверную архитектуру, кроме системы под номером 3.2, которая не предоставляет пользователю прямого доступа к информации, а чаще всего является компонентом большей системы.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По степени автоматизации: все приведенные системы являются автоматическими, кроме системы под номером 3.7, где персонал обязан модерировать поступающий контент.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По сфере применения:</w:t>
      </w:r>
    </w:p>
    <w:p>
      <w:pPr>
        <w:pStyle w:val="Style17"/>
        <w:numPr>
          <w:ilvl w:val="0"/>
          <w:numId w:val="21"/>
        </w:numPr>
        <w:shd w:val="clear" w:fill="FFFFFF"/>
        <w:spacing w:lineRule="auto" w:line="360"/>
        <w:rPr/>
      </w:pPr>
      <w:r>
        <w:rPr>
          <w:rFonts w:eastAsia="Times New Roman" w:cs="Times New Roman"/>
          <w:color w:val="000000"/>
          <w:kern w:val="0"/>
          <w:sz w:val="28"/>
          <w:szCs w:val="24"/>
          <w:shd w:fill="FFFFFF" w:val="clear"/>
          <w:lang w:val="ru-RU" w:eastAsia="ru-RU" w:bidi="ar-SA"/>
        </w:rPr>
        <w:t>Навигация</w:t>
      </w:r>
      <w:r>
        <w:rPr/>
        <w:t>: 3.10, 3.1.</w:t>
      </w:r>
    </w:p>
    <w:p>
      <w:pPr>
        <w:pStyle w:val="Style17"/>
        <w:numPr>
          <w:ilvl w:val="0"/>
          <w:numId w:val="21"/>
        </w:numPr>
        <w:shd w:val="clear" w:fill="FFFFFF"/>
        <w:spacing w:lineRule="auto" w:line="360"/>
        <w:rPr/>
      </w:pPr>
      <w:r>
        <w:rPr>
          <w:rFonts w:eastAsia="Times New Roman" w:cs="Times New Roman"/>
          <w:color w:val="000000"/>
          <w:kern w:val="0"/>
          <w:sz w:val="28"/>
          <w:szCs w:val="24"/>
          <w:shd w:fill="FFFFFF" w:val="clear"/>
          <w:lang w:val="ru-RU" w:eastAsia="ru-RU" w:bidi="ar-SA"/>
        </w:rPr>
        <w:t>Образование</w:t>
      </w:r>
      <w:r>
        <w:rPr/>
        <w:t>: 3.9, 3.7.</w:t>
      </w:r>
    </w:p>
    <w:p>
      <w:pPr>
        <w:pStyle w:val="Style17"/>
        <w:numPr>
          <w:ilvl w:val="0"/>
          <w:numId w:val="21"/>
        </w:numPr>
        <w:shd w:val="clear" w:fill="FFFFFF"/>
        <w:spacing w:lineRule="auto" w:line="360"/>
        <w:rPr/>
      </w:pPr>
      <w:r>
        <w:rPr/>
        <w:t>Информационная безопасность: 3.8.</w:t>
      </w:r>
    </w:p>
    <w:p>
      <w:pPr>
        <w:pStyle w:val="Style17"/>
        <w:numPr>
          <w:ilvl w:val="0"/>
          <w:numId w:val="21"/>
        </w:numPr>
        <w:shd w:val="clear" w:fill="FFFFFF"/>
        <w:spacing w:lineRule="auto" w:line="360"/>
        <w:rPr/>
      </w:pPr>
      <w:r>
        <w:rPr/>
        <w:t>Хранение информации: 3.4, 3.7, 3.2.</w:t>
      </w:r>
    </w:p>
    <w:p>
      <w:pPr>
        <w:pStyle w:val="Style17"/>
        <w:numPr>
          <w:ilvl w:val="0"/>
          <w:numId w:val="21"/>
        </w:numPr>
        <w:shd w:val="clear" w:fill="FFFFFF"/>
        <w:spacing w:lineRule="auto" w:line="360"/>
        <w:rPr/>
      </w:pPr>
      <w:r>
        <w:rPr/>
        <w:t>Поиск информации: 3.10, 3.3.</w:t>
      </w:r>
    </w:p>
    <w:p>
      <w:pPr>
        <w:pStyle w:val="Style17"/>
        <w:numPr>
          <w:ilvl w:val="0"/>
          <w:numId w:val="21"/>
        </w:numPr>
        <w:shd w:val="clear" w:fill="FFFFFF"/>
        <w:spacing w:lineRule="auto" w:line="360"/>
        <w:rPr/>
      </w:pPr>
      <w:r>
        <w:rPr/>
        <w:t>Управление информацией: 3.2.</w:t>
      </w:r>
    </w:p>
    <w:p>
      <w:pPr>
        <w:pStyle w:val="Style17"/>
        <w:shd w:val="clear" w:fill="FFFFFF"/>
        <w:spacing w:lineRule="auto" w:line="360" w:before="0" w:after="140"/>
        <w:rPr/>
      </w:pPr>
      <w:r>
        <w:rPr/>
        <w:tab/>
        <w:t>По привязке к определенной локации: все приведенные ИС не привязаны к определенной локации, кроме систем под пунктами 3.1, 3.3, 3.6 и 3.10.</w:t>
      </w:r>
    </w:p>
    <w:p>
      <w:pPr>
        <w:pStyle w:val="Style17"/>
        <w:shd w:val="clear" w:fill="FFFFFF"/>
        <w:spacing w:lineRule="auto" w:line="360" w:before="0" w:after="140"/>
        <w:rPr/>
      </w:pPr>
      <w:r>
        <w:rPr/>
      </w:r>
    </w:p>
    <w:p>
      <w:pPr>
        <w:pStyle w:val="Style17"/>
        <w:shd w:val="clear" w:fill="FFFFFF"/>
        <w:spacing w:lineRule="auto" w:line="360" w:before="0" w:after="140"/>
        <w:rPr/>
      </w:pPr>
      <w:r>
        <w:rPr/>
        <w:tab/>
      </w:r>
      <w:r>
        <w:rPr>
          <w:rFonts w:eastAsia="Segoe UI" w:cs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>Вывод</w:t>
      </w:r>
    </w:p>
    <w:p>
      <w:pPr>
        <w:pStyle w:val="Style17"/>
        <w:shd w:val="clear" w:fill="FFFFFF"/>
        <w:spacing w:lineRule="auto" w:line="360" w:before="0" w:after="140"/>
        <w:rPr>
          <w:b w:val="false"/>
          <w:b w:val="false"/>
          <w:bCs w:val="false"/>
        </w:rPr>
      </w:pPr>
      <w:r>
        <w:rPr>
          <w:rFonts w:eastAsia="Segoe UI" w:cs="Times New Roman"/>
          <w:b w:val="false"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ab/>
        <w:t>В ходе проделанной работы были изучены современные существующие кластеры РФ, проведено сравнение информационных систем по критериям и продуманы их цели, задачи и функционал.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5684"/>
    <w:pPr>
      <w:widowControl/>
      <w:shd w:val="solid" w:color="FFFFFF" w:fill="auto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4"/>
      <w:shd w:fill="FFFFFF" w:val="clear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hd w:val="clear" w:fill="FFFFFF"/>
      <w:spacing w:lineRule="auto" w:line="276" w:before="240" w:after="0"/>
      <w:outlineLvl w:val="0"/>
    </w:pPr>
    <w:rPr>
      <w:rFonts w:ascii="Calibri Light" w:hAnsi="Calibri Light" w:eastAsia="Segoe UI" w:cs="Times New Roman"/>
      <w:color w:val="2E74B5"/>
      <w:sz w:val="32"/>
      <w:szCs w:val="32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hd w:val="clear" w:fill="FFFFFF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7">
    <w:name w:val="Body Text"/>
    <w:basedOn w:val="Normal"/>
    <w:pPr>
      <w:shd w:val="clear" w:fill="FFFFFF"/>
      <w:spacing w:lineRule="auto" w:line="276" w:before="0" w:after="140"/>
    </w:pPr>
    <w:rPr/>
  </w:style>
  <w:style w:type="paragraph" w:styleId="Style18">
    <w:name w:val="List"/>
    <w:basedOn w:val="Style17"/>
    <w:pPr>
      <w:shd w:val="clear" w:fill="FFFFFF"/>
    </w:pPr>
    <w:rPr>
      <w:rFonts w:ascii="Times New Roman" w:hAnsi="Times New Roman" w:cs="Lucida Sans"/>
      <w:sz w:val="24"/>
    </w:rPr>
  </w:style>
  <w:style w:type="paragraph" w:styleId="Style19">
    <w:name w:val="Caption"/>
    <w:basedOn w:val="Normal"/>
    <w:qFormat/>
    <w:pPr>
      <w:suppressLineNumbers/>
      <w:shd w:val="clear" w:fill="FFFFFF"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  <w:shd w:val="clear" w:fill="FFFFFF"/>
    </w:pPr>
    <w:rPr>
      <w:rFonts w:ascii="Times New Roman" w:hAnsi="Times New Roman" w:cs="Lucida Sans"/>
      <w:sz w:val="24"/>
    </w:rPr>
  </w:style>
  <w:style w:type="paragraph" w:styleId="Style21">
    <w:name w:val="Содержимое таблицы"/>
    <w:basedOn w:val="Normal"/>
    <w:qFormat/>
    <w:pPr>
      <w:widowControl w:val="false"/>
      <w:suppressLineNumbers/>
      <w:shd w:val="clear" w:fill="FFFFFF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LibreOffice/7.0.1.2$Windows_X86_64 LibreOffice_project/7cbcfc562f6eb6708b5ff7d7397325de9e764452</Application>
  <Pages>15</Pages>
  <Words>1224</Words>
  <Characters>9340</Characters>
  <CharactersWithSpaces>10411</CharactersWithSpaces>
  <Paragraphs>178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2019-02-16T12:44:00Z</dcterms:created>
  <dc:creator>Котлова</dc:creator>
  <dc:description/>
  <dc:language>ru-RU</dc:language>
  <cp:lastModifiedBy/>
  <dcterms:modified xsi:type="dcterms:W3CDTF">2021-03-03T21:54:42Z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