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25A" w:rsidRDefault="001A025A" w:rsidP="001A025A">
      <w:pPr>
        <w:spacing w:line="240" w:lineRule="auto"/>
        <w:jc w:val="center"/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МИНИСТЕРСТВО ЦИФРОВОГО РАЗВИТИЯ,</w:t>
      </w:r>
    </w:p>
    <w:p w:rsidR="001A025A" w:rsidRDefault="001A025A" w:rsidP="001A025A">
      <w:pPr>
        <w:spacing w:line="240" w:lineRule="auto"/>
        <w:jc w:val="center"/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СВЯЗИ И МАССОВЫХ КОММУНИКАЦИЙ РОССИЙСКОЙ ФЕДЕРАЦИИ</w:t>
      </w:r>
    </w:p>
    <w:p w:rsidR="001A025A" w:rsidRPr="003C5F51" w:rsidRDefault="001A025A" w:rsidP="001A025A">
      <w:pPr>
        <w:spacing w:line="240" w:lineRule="auto"/>
        <w:jc w:val="center"/>
        <w:outlineLvl w:val="0"/>
        <w:rPr>
          <w:b/>
          <w:sz w:val="22"/>
          <w:szCs w:val="22"/>
          <w:u w:val="single"/>
        </w:rPr>
      </w:pPr>
    </w:p>
    <w:p w:rsidR="001A025A" w:rsidRPr="003C5F51" w:rsidRDefault="001A025A" w:rsidP="001A025A">
      <w:pPr>
        <w:spacing w:line="240" w:lineRule="auto"/>
        <w:jc w:val="center"/>
        <w:rPr>
          <w:b/>
          <w:sz w:val="22"/>
          <w:szCs w:val="22"/>
        </w:rPr>
      </w:pPr>
      <w:r w:rsidRPr="003C5F51">
        <w:rPr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:rsidR="001A025A" w:rsidRPr="003C5F51" w:rsidRDefault="001A025A" w:rsidP="001A025A">
      <w:pPr>
        <w:spacing w:line="240" w:lineRule="auto"/>
        <w:jc w:val="center"/>
        <w:outlineLvl w:val="0"/>
        <w:rPr>
          <w:b/>
          <w:sz w:val="22"/>
          <w:szCs w:val="22"/>
        </w:rPr>
      </w:pPr>
      <w:r w:rsidRPr="003C5F51">
        <w:rPr>
          <w:b/>
          <w:sz w:val="22"/>
          <w:szCs w:val="22"/>
        </w:rPr>
        <w:t>«САНКТ-ПЕТЕРБУРГСКИЙ ГОСУДАРСТВЕННЫЙ УНИВЕРСИТЕТ ТЕЛЕКОММУНИКАЦИЙ ИМ.</w:t>
      </w:r>
      <w:r>
        <w:rPr>
          <w:b/>
          <w:sz w:val="22"/>
          <w:szCs w:val="22"/>
        </w:rPr>
        <w:t xml:space="preserve"> </w:t>
      </w:r>
      <w:r w:rsidRPr="003C5F51">
        <w:rPr>
          <w:b/>
          <w:sz w:val="22"/>
          <w:szCs w:val="22"/>
        </w:rPr>
        <w:t>ПРОФ.</w:t>
      </w:r>
      <w:r>
        <w:rPr>
          <w:b/>
          <w:sz w:val="22"/>
          <w:szCs w:val="22"/>
        </w:rPr>
        <w:t xml:space="preserve"> </w:t>
      </w:r>
      <w:r w:rsidRPr="003C5F51">
        <w:rPr>
          <w:b/>
          <w:sz w:val="22"/>
          <w:szCs w:val="22"/>
        </w:rPr>
        <w:t>М.А.</w:t>
      </w:r>
      <w:r>
        <w:rPr>
          <w:b/>
          <w:sz w:val="22"/>
          <w:szCs w:val="22"/>
        </w:rPr>
        <w:t xml:space="preserve"> </w:t>
      </w:r>
      <w:r w:rsidRPr="003C5F51">
        <w:rPr>
          <w:b/>
          <w:sz w:val="22"/>
          <w:szCs w:val="22"/>
        </w:rPr>
        <w:t>БОНЧ-БРУЕВИЧА</w:t>
      </w:r>
      <w:r>
        <w:rPr>
          <w:b/>
          <w:sz w:val="22"/>
          <w:szCs w:val="22"/>
        </w:rPr>
        <w:t>»</w:t>
      </w:r>
    </w:p>
    <w:p w:rsidR="001A025A" w:rsidRPr="005C45F6" w:rsidRDefault="001A025A" w:rsidP="001A025A">
      <w:pPr>
        <w:spacing w:line="240" w:lineRule="auto"/>
        <w:jc w:val="center"/>
        <w:outlineLvl w:val="0"/>
        <w:rPr>
          <w:b/>
          <w:sz w:val="22"/>
          <w:szCs w:val="22"/>
        </w:rPr>
      </w:pPr>
      <w:r w:rsidRPr="005C45F6">
        <w:rPr>
          <w:b/>
          <w:sz w:val="22"/>
          <w:szCs w:val="22"/>
        </w:rPr>
        <w:t>(</w:t>
      </w:r>
      <w:r w:rsidRPr="00FB2D49">
        <w:rPr>
          <w:b/>
          <w:sz w:val="22"/>
          <w:szCs w:val="22"/>
        </w:rPr>
        <w:t>СПбГУТ</w:t>
      </w:r>
      <w:r w:rsidRPr="005C45F6">
        <w:rPr>
          <w:b/>
          <w:sz w:val="22"/>
          <w:szCs w:val="22"/>
        </w:rPr>
        <w:t>)</w:t>
      </w:r>
    </w:p>
    <w:p w:rsidR="00C46A2F" w:rsidRDefault="002E6121" w:rsidP="001A025A">
      <w:pPr>
        <w:shd w:val="clear" w:color="auto" w:fill="FFFFFF"/>
        <w:jc w:val="center"/>
        <w:rPr>
          <w:sz w:val="24"/>
        </w:rPr>
      </w:pPr>
      <w:r>
        <w:pict>
          <v:rect id="_x0000_i1045" style="width:467.75pt;height:1.5pt" o:hralign="center" o:hrstd="t" o:hrnoshade="t" o:hr="t" fillcolor="black" stroked="f"/>
        </w:pict>
      </w:r>
    </w:p>
    <w:p w:rsidR="00C46A2F" w:rsidRDefault="001A025A">
      <w:pPr>
        <w:shd w:val="clear" w:color="auto" w:fill="FFFFFF"/>
        <w:jc w:val="center"/>
      </w:pPr>
      <w:r>
        <w:t>Факультет информационных систем и технологий</w:t>
      </w:r>
    </w:p>
    <w:p w:rsidR="00C46A2F" w:rsidRDefault="001A025A">
      <w:pPr>
        <w:shd w:val="clear" w:color="auto" w:fill="FFFFFF"/>
        <w:jc w:val="center"/>
      </w:pPr>
      <w:r>
        <w:t>Кафедра информационных управляющих систем</w:t>
      </w:r>
    </w:p>
    <w:p w:rsidR="00C46A2F" w:rsidRDefault="00C46A2F">
      <w:pPr>
        <w:shd w:val="clear" w:color="auto" w:fill="FFFFFF"/>
        <w:jc w:val="center"/>
      </w:pPr>
    </w:p>
    <w:p w:rsidR="00C46A2F" w:rsidRDefault="001A025A">
      <w:pPr>
        <w:shd w:val="clear" w:color="auto" w:fill="FFFFFF"/>
        <w:jc w:val="center"/>
      </w:pPr>
      <w:r>
        <w:t>Направление: 09.03.02 Информационные системы и технологии</w:t>
      </w:r>
    </w:p>
    <w:p w:rsidR="00C46A2F" w:rsidRDefault="001A025A">
      <w:pPr>
        <w:shd w:val="clear" w:color="auto" w:fill="FFFFFF"/>
        <w:jc w:val="center"/>
      </w:pPr>
      <w:r>
        <w:t xml:space="preserve">Профиль: </w:t>
      </w:r>
      <w:r w:rsidRPr="001A693B">
        <w:t>Безопасность информационных систем</w:t>
      </w:r>
    </w:p>
    <w:p w:rsidR="00C46A2F" w:rsidRDefault="00C46A2F">
      <w:pPr>
        <w:shd w:val="clear" w:color="auto" w:fill="FFFFFF"/>
        <w:jc w:val="center"/>
      </w:pPr>
    </w:p>
    <w:p w:rsidR="00C46A2F" w:rsidRDefault="001A025A">
      <w:pPr>
        <w:shd w:val="clear" w:color="auto" w:fill="FFFFFF"/>
        <w:jc w:val="center"/>
      </w:pPr>
      <w:r>
        <w:t>Отчет</w:t>
      </w:r>
    </w:p>
    <w:p w:rsidR="00C46A2F" w:rsidRDefault="001A025A">
      <w:pPr>
        <w:shd w:val="clear" w:color="auto" w:fill="FFFFFF"/>
        <w:jc w:val="center"/>
      </w:pPr>
      <w:r>
        <w:t>к лабораторной работе № 1</w:t>
      </w:r>
    </w:p>
    <w:p w:rsidR="00C46A2F" w:rsidRDefault="001A025A">
      <w:pPr>
        <w:shd w:val="clear" w:color="auto" w:fill="FFFFFF"/>
        <w:jc w:val="center"/>
      </w:pPr>
      <w:r>
        <w:t>«Классификаторы»</w:t>
      </w:r>
    </w:p>
    <w:p w:rsidR="00C46A2F" w:rsidRPr="001A693B" w:rsidRDefault="001A025A">
      <w:pPr>
        <w:shd w:val="clear" w:color="auto" w:fill="FFFFFF"/>
        <w:jc w:val="center"/>
      </w:pPr>
      <w:r>
        <w:t xml:space="preserve">по </w:t>
      </w:r>
      <w:r w:rsidR="001A693B">
        <w:t>дисциплине</w:t>
      </w:r>
      <w:r w:rsidRPr="001A693B">
        <w:t xml:space="preserve"> “Методы и средства проектирования информационных систем”</w:t>
      </w:r>
    </w:p>
    <w:p w:rsidR="00C46A2F" w:rsidRDefault="00C46A2F">
      <w:pPr>
        <w:shd w:val="clear" w:color="auto" w:fill="FFFFFF"/>
        <w:jc w:val="center"/>
      </w:pPr>
    </w:p>
    <w:p w:rsidR="00C46A2F" w:rsidRDefault="001A025A">
      <w:pPr>
        <w:shd w:val="clear" w:color="auto" w:fill="FFFFFF"/>
      </w:pPr>
      <w:r>
        <w:t>Выполнили студенты группы ИСТ-831:</w:t>
      </w:r>
    </w:p>
    <w:p w:rsidR="00C46A2F" w:rsidRDefault="001A025A">
      <w:pPr>
        <w:shd w:val="clear" w:color="auto" w:fill="FFFFFF"/>
      </w:pPr>
      <w:r>
        <w:t xml:space="preserve">Куланов Никита </w:t>
      </w:r>
      <w:proofErr w:type="spellStart"/>
      <w:r>
        <w:t>Вячеслович</w:t>
      </w:r>
      <w:proofErr w:type="spellEnd"/>
      <w:r>
        <w:tab/>
      </w:r>
      <w:r>
        <w:tab/>
      </w:r>
      <w:r>
        <w:tab/>
        <w:t>«___</w:t>
      </w:r>
      <w:proofErr w:type="gramStart"/>
      <w:r>
        <w:t>_»_</w:t>
      </w:r>
      <w:proofErr w:type="gramEnd"/>
      <w:r>
        <w:t>_________ 2021 г.</w:t>
      </w:r>
    </w:p>
    <w:p w:rsidR="00C46A2F" w:rsidRDefault="001A025A">
      <w:pPr>
        <w:shd w:val="clear" w:color="auto" w:fill="FFFFFF"/>
      </w:pPr>
      <w:proofErr w:type="spellStart"/>
      <w:r>
        <w:t>Русалов</w:t>
      </w:r>
      <w:proofErr w:type="spellEnd"/>
      <w:r>
        <w:t xml:space="preserve"> </w:t>
      </w:r>
      <w:proofErr w:type="spellStart"/>
      <w:r>
        <w:t>Мурад</w:t>
      </w:r>
      <w:proofErr w:type="spellEnd"/>
      <w:r>
        <w:t xml:space="preserve"> </w:t>
      </w:r>
      <w:proofErr w:type="spellStart"/>
      <w:r>
        <w:t>Гулбамагомедович</w:t>
      </w:r>
      <w:proofErr w:type="spellEnd"/>
      <w:r>
        <w:tab/>
      </w:r>
      <w:r>
        <w:tab/>
        <w:t>«___</w:t>
      </w:r>
      <w:proofErr w:type="gramStart"/>
      <w:r>
        <w:t>_»_</w:t>
      </w:r>
      <w:proofErr w:type="gramEnd"/>
      <w:r>
        <w:t>_________ 2021 г.</w:t>
      </w:r>
    </w:p>
    <w:p w:rsidR="00C46A2F" w:rsidRDefault="001A025A">
      <w:pPr>
        <w:shd w:val="clear" w:color="auto" w:fill="FFFFFF"/>
      </w:pPr>
      <w:r>
        <w:t>Пономарев Егор Игоревич</w:t>
      </w:r>
      <w:r>
        <w:tab/>
      </w:r>
      <w:r>
        <w:tab/>
      </w:r>
      <w:r>
        <w:tab/>
        <w:t>«___</w:t>
      </w:r>
      <w:proofErr w:type="gramStart"/>
      <w:r>
        <w:t>_»_</w:t>
      </w:r>
      <w:proofErr w:type="gramEnd"/>
      <w:r>
        <w:t>_________ 2021 г.</w:t>
      </w:r>
    </w:p>
    <w:p w:rsidR="00C46A2F" w:rsidRDefault="00C46A2F"/>
    <w:p w:rsidR="00C46A2F" w:rsidRDefault="001A025A">
      <w:r>
        <w:t xml:space="preserve">Принял: </w:t>
      </w:r>
    </w:p>
    <w:p w:rsidR="00C46A2F" w:rsidRDefault="001A025A">
      <w:r>
        <w:t xml:space="preserve">ст. преп. каф. ИУС </w:t>
      </w:r>
    </w:p>
    <w:p w:rsidR="00C46A2F" w:rsidRDefault="001A025A">
      <w:r>
        <w:t xml:space="preserve">Котлова М.В.      </w:t>
      </w:r>
      <w:r>
        <w:tab/>
      </w:r>
      <w:r>
        <w:tab/>
      </w:r>
      <w:r>
        <w:tab/>
      </w:r>
      <w:r>
        <w:tab/>
        <w:t>«___</w:t>
      </w:r>
      <w:proofErr w:type="gramStart"/>
      <w:r>
        <w:t>_»_</w:t>
      </w:r>
      <w:proofErr w:type="gramEnd"/>
      <w:r>
        <w:t>_________ 2021 г.</w:t>
      </w:r>
    </w:p>
    <w:p w:rsidR="00C46A2F" w:rsidRDefault="00C46A2F">
      <w:pPr>
        <w:shd w:val="clear" w:color="auto" w:fill="FFFFFF"/>
        <w:jc w:val="center"/>
      </w:pPr>
    </w:p>
    <w:p w:rsidR="00C46A2F" w:rsidRDefault="001A025A">
      <w:pPr>
        <w:shd w:val="clear" w:color="auto" w:fill="FFFFFF"/>
        <w:jc w:val="center"/>
      </w:pPr>
      <w:r>
        <w:t>Санкт-Петербург</w:t>
      </w:r>
    </w:p>
    <w:p w:rsidR="00C46A2F" w:rsidRPr="001A693B" w:rsidRDefault="001A025A">
      <w:pPr>
        <w:shd w:val="clear" w:color="auto" w:fill="FFFFFF"/>
        <w:jc w:val="center"/>
      </w:pPr>
      <w:r w:rsidRPr="001A693B">
        <w:t>2021</w:t>
      </w:r>
    </w:p>
    <w:p w:rsidR="00C46A2F" w:rsidRDefault="001A025A" w:rsidP="001A693B">
      <w:pPr>
        <w:pStyle w:val="1"/>
        <w:overflowPunct w:val="0"/>
        <w:spacing w:line="360" w:lineRule="auto"/>
        <w:ind w:firstLine="709"/>
        <w:jc w:val="both"/>
      </w:pPr>
      <w:r w:rsidRPr="001A693B">
        <w:rPr>
          <w:rFonts w:ascii="Times New Roman" w:hAnsi="Times New Roman"/>
          <w:b/>
          <w:color w:val="000000"/>
          <w:sz w:val="28"/>
          <w:szCs w:val="28"/>
        </w:rPr>
        <w:lastRenderedPageBreak/>
        <w:t>1</w:t>
      </w:r>
      <w:r>
        <w:rPr>
          <w:rFonts w:ascii="Times New Roman" w:hAnsi="Times New Roman"/>
          <w:b/>
          <w:color w:val="auto"/>
          <w:sz w:val="28"/>
          <w:szCs w:val="28"/>
        </w:rPr>
        <w:t xml:space="preserve"> </w:t>
      </w:r>
      <w:r>
        <w:rPr>
          <w:rFonts w:ascii="Times New Roman" w:hAnsi="Times New Roman"/>
          <w:b/>
          <w:color w:val="000000"/>
          <w:sz w:val="28"/>
          <w:szCs w:val="28"/>
        </w:rPr>
        <w:t>Постановка задачи</w:t>
      </w:r>
    </w:p>
    <w:p w:rsidR="00C46A2F" w:rsidRDefault="001A025A" w:rsidP="001A693B">
      <w:pPr>
        <w:shd w:val="clear" w:color="auto" w:fill="FFFFFF"/>
        <w:ind w:firstLine="709"/>
        <w:jc w:val="both"/>
      </w:pPr>
      <w:r>
        <w:t xml:space="preserve">Получить навыки проектирования систем классификации и кодирования различных видов информации, полученной в ходе проведения </w:t>
      </w:r>
      <w:proofErr w:type="spellStart"/>
      <w:r>
        <w:t>предпроектного</w:t>
      </w:r>
      <w:proofErr w:type="spellEnd"/>
      <w:r>
        <w:t xml:space="preserve"> обследования бизнес-процессов предприятия.</w:t>
      </w:r>
    </w:p>
    <w:p w:rsidR="00C46A2F" w:rsidRPr="001A693B" w:rsidRDefault="001A025A" w:rsidP="001A693B">
      <w:pPr>
        <w:pStyle w:val="1"/>
        <w:overflowPunct w:val="0"/>
        <w:spacing w:line="360" w:lineRule="auto"/>
        <w:ind w:firstLine="737"/>
        <w:jc w:val="both"/>
        <w:rPr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2</w:t>
      </w:r>
      <w:r>
        <w:rPr>
          <w:rFonts w:ascii="Times New Roman" w:hAnsi="Times New Roman"/>
          <w:b/>
          <w:color w:val="auto"/>
          <w:sz w:val="28"/>
          <w:szCs w:val="28"/>
        </w:rPr>
        <w:t xml:space="preserve"> В</w:t>
      </w:r>
      <w:r>
        <w:rPr>
          <w:rFonts w:ascii="Times New Roman" w:hAnsi="Times New Roman"/>
          <w:b/>
          <w:color w:val="000000"/>
          <w:sz w:val="28"/>
          <w:szCs w:val="28"/>
        </w:rPr>
        <w:t>ыбор и описание предметной области</w:t>
      </w:r>
    </w:p>
    <w:p w:rsidR="00C46A2F" w:rsidRDefault="001A025A" w:rsidP="001A693B">
      <w:pPr>
        <w:shd w:val="clear" w:color="auto" w:fill="FFFFFF"/>
        <w:ind w:firstLine="709"/>
        <w:jc w:val="both"/>
      </w:pPr>
      <w:r>
        <w:t>При посещении книжного магазина люди часто сталкиваются с проблемой поиска нужной для них книги, так как большинство современных крупных компаний по продаже литературных произведений, таких как «Буквоед», «Дом книги», «</w:t>
      </w:r>
      <w:proofErr w:type="spellStart"/>
      <w:r>
        <w:rPr>
          <w:lang w:val="en-US"/>
        </w:rPr>
        <w:t>GardenBOOKs</w:t>
      </w:r>
      <w:proofErr w:type="spellEnd"/>
      <w:r>
        <w:t xml:space="preserve">», не обеспечивают должную навигацию по стеллажам, что провоцирует сниженную прибыль организации и неудовлетворенность клиента. Решением данной проблемы является интеграция в книжный магазин информационной системы, позволяющую в кратчайшие для посетителя сроки проложить маршрут для нужной им книги. Клиент обращается к рассматриваемой системе посредство запроса ключевых слов необходимых для идентификации </w:t>
      </w:r>
      <w:proofErr w:type="gramStart"/>
      <w:r>
        <w:t>книги(</w:t>
      </w:r>
      <w:proofErr w:type="gramEnd"/>
      <w:r>
        <w:t xml:space="preserve">автор, жанр, год написание и т. д.). После вывода всех найденных совпадений клиент выбирает более приглянувшуюся ему книгу и прокладывает маршрут. Сам маршрут может выводиться пользователю по-разному. Для магазинов с множеством стеллажей и большой площадью предполагается наличие карты с наложенным на нее маршрутом. Для магазина меньшей площади подразумевается вывод идентификатора стеллажа, на котором находится нужный клиенту объект. </w:t>
      </w:r>
    </w:p>
    <w:p w:rsidR="00C46A2F" w:rsidRDefault="001A025A" w:rsidP="001A693B">
      <w:pPr>
        <w:shd w:val="clear" w:color="auto" w:fill="FFFFFF"/>
        <w:jc w:val="both"/>
      </w:pPr>
      <w:r>
        <w:tab/>
        <w:t>Стоит сказать, что данная система уже существует в стадии прототипа, но она будет распространяться только на продуктовые магазины, что не является приоритетной сферой распространения, так как выбор книги более долгий и интимный выбор каждого человека, поэтому следует обеспечить все необходимые комфортные условия для покупки.</w:t>
      </w:r>
    </w:p>
    <w:p w:rsidR="00C46A2F" w:rsidRDefault="00C46A2F" w:rsidP="001A693B">
      <w:pPr>
        <w:shd w:val="clear" w:color="auto" w:fill="FFFFFF"/>
        <w:overflowPunct w:val="0"/>
        <w:spacing w:before="240"/>
        <w:jc w:val="both"/>
        <w:outlineLvl w:val="0"/>
      </w:pPr>
    </w:p>
    <w:p w:rsidR="00C46A2F" w:rsidRDefault="001A025A" w:rsidP="001A693B">
      <w:pPr>
        <w:pStyle w:val="1"/>
        <w:overflowPunct w:val="0"/>
        <w:spacing w:line="360" w:lineRule="auto"/>
        <w:ind w:firstLine="737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lastRenderedPageBreak/>
        <w:t xml:space="preserve">3 Построение иерархического классификатора </w:t>
      </w:r>
    </w:p>
    <w:p w:rsidR="001A693B" w:rsidRPr="00077839" w:rsidRDefault="00077839" w:rsidP="001A693B">
      <w:pPr>
        <w:ind w:firstLine="709"/>
        <w:rPr>
          <w:szCs w:val="28"/>
        </w:rPr>
      </w:pPr>
      <w:r w:rsidRPr="00077839">
        <w:rPr>
          <w:szCs w:val="28"/>
        </w:rPr>
        <w:t>Иерархическая модель представлена на рисунке 1.</w:t>
      </w:r>
    </w:p>
    <w:p w:rsidR="00B01317" w:rsidRPr="00077839" w:rsidRDefault="00077839">
      <w:pPr>
        <w:shd w:val="clear" w:color="auto" w:fill="auto"/>
        <w:spacing w:line="240" w:lineRule="auto"/>
        <w:rPr>
          <w:rFonts w:eastAsia="Segoe UI"/>
          <w:szCs w:val="28"/>
        </w:rPr>
      </w:pPr>
      <w:r w:rsidRPr="00077839">
        <w:rPr>
          <w:szCs w:val="28"/>
        </w:rPr>
        <w:t>Таблица 1 – Коды элементов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3794"/>
        <w:gridCol w:w="5103"/>
      </w:tblGrid>
      <w:tr w:rsidR="007C4C71" w:rsidRPr="007C4C71" w:rsidTr="007C4C71">
        <w:tc>
          <w:tcPr>
            <w:tcW w:w="3794" w:type="dxa"/>
            <w:shd w:val="clear" w:color="auto" w:fill="00B0F0"/>
          </w:tcPr>
          <w:p w:rsidR="007C4C71" w:rsidRPr="007C4C71" w:rsidRDefault="007C4C71" w:rsidP="007C4C71">
            <w:pPr>
              <w:shd w:val="clear" w:color="auto" w:fill="auto"/>
              <w:spacing w:line="240" w:lineRule="auto"/>
              <w:rPr>
                <w:rFonts w:eastAsia="Calibri"/>
                <w:color w:val="auto"/>
                <w:sz w:val="24"/>
                <w:shd w:val="clear" w:color="auto" w:fill="auto"/>
                <w:lang w:eastAsia="en-US"/>
              </w:rPr>
            </w:pPr>
            <w:r w:rsidRPr="007C4C71">
              <w:rPr>
                <w:rFonts w:eastAsia="Calibri"/>
                <w:color w:val="auto"/>
                <w:sz w:val="24"/>
                <w:shd w:val="clear" w:color="auto" w:fill="auto"/>
                <w:lang w:eastAsia="en-US"/>
              </w:rPr>
              <w:t>Код элемента</w:t>
            </w:r>
          </w:p>
        </w:tc>
        <w:tc>
          <w:tcPr>
            <w:tcW w:w="5103" w:type="dxa"/>
            <w:shd w:val="clear" w:color="auto" w:fill="00B0F0"/>
          </w:tcPr>
          <w:p w:rsidR="007C4C71" w:rsidRPr="007C4C71" w:rsidRDefault="007C4C71" w:rsidP="007C4C71">
            <w:pPr>
              <w:shd w:val="clear" w:color="auto" w:fill="auto"/>
              <w:spacing w:line="240" w:lineRule="auto"/>
              <w:rPr>
                <w:rFonts w:eastAsia="Calibri"/>
                <w:color w:val="auto"/>
                <w:sz w:val="24"/>
                <w:shd w:val="clear" w:color="auto" w:fill="auto"/>
                <w:lang w:eastAsia="en-US"/>
              </w:rPr>
            </w:pPr>
            <w:r w:rsidRPr="007C4C71">
              <w:rPr>
                <w:rFonts w:eastAsia="Calibri"/>
                <w:color w:val="auto"/>
                <w:sz w:val="24"/>
                <w:shd w:val="clear" w:color="auto" w:fill="auto"/>
                <w:lang w:eastAsia="en-US"/>
              </w:rPr>
              <w:t>Наименование элемента</w:t>
            </w:r>
          </w:p>
        </w:tc>
      </w:tr>
      <w:tr w:rsidR="007C4C71" w:rsidRPr="007C4C71" w:rsidTr="007C4C71">
        <w:tc>
          <w:tcPr>
            <w:tcW w:w="3794" w:type="dxa"/>
            <w:shd w:val="clear" w:color="auto" w:fill="92D050"/>
          </w:tcPr>
          <w:p w:rsidR="007C4C71" w:rsidRPr="007C4C71" w:rsidRDefault="007C4C71" w:rsidP="007C4C71">
            <w:pPr>
              <w:shd w:val="clear" w:color="auto" w:fill="auto"/>
              <w:spacing w:line="240" w:lineRule="auto"/>
              <w:rPr>
                <w:rFonts w:eastAsia="Calibri"/>
                <w:color w:val="auto"/>
                <w:sz w:val="24"/>
                <w:shd w:val="clear" w:color="auto" w:fill="auto"/>
                <w:lang w:eastAsia="en-US"/>
              </w:rPr>
            </w:pPr>
            <w:r w:rsidRPr="007C4C71">
              <w:rPr>
                <w:rFonts w:eastAsia="Calibri"/>
                <w:color w:val="auto"/>
                <w:sz w:val="24"/>
                <w:shd w:val="clear" w:color="auto" w:fill="auto"/>
                <w:lang w:eastAsia="en-US"/>
              </w:rPr>
              <w:t>1</w:t>
            </w:r>
          </w:p>
        </w:tc>
        <w:tc>
          <w:tcPr>
            <w:tcW w:w="5103" w:type="dxa"/>
            <w:shd w:val="clear" w:color="auto" w:fill="92D050"/>
          </w:tcPr>
          <w:p w:rsidR="007C4C71" w:rsidRPr="007C4C71" w:rsidRDefault="007C4C71" w:rsidP="007C4C71">
            <w:pPr>
              <w:shd w:val="clear" w:color="auto" w:fill="auto"/>
              <w:spacing w:line="240" w:lineRule="auto"/>
              <w:rPr>
                <w:rFonts w:eastAsia="Calibri"/>
                <w:color w:val="auto"/>
                <w:sz w:val="24"/>
                <w:shd w:val="clear" w:color="auto" w:fill="auto"/>
                <w:lang w:eastAsia="en-US"/>
              </w:rPr>
            </w:pPr>
            <w:r w:rsidRPr="007C4C71">
              <w:rPr>
                <w:rFonts w:eastAsia="Calibri"/>
                <w:color w:val="auto"/>
                <w:sz w:val="24"/>
                <w:shd w:val="clear" w:color="auto" w:fill="auto"/>
                <w:lang w:eastAsia="en-US"/>
              </w:rPr>
              <w:t>Техническая</w:t>
            </w:r>
          </w:p>
        </w:tc>
      </w:tr>
      <w:tr w:rsidR="007C4C71" w:rsidRPr="007C4C71" w:rsidTr="007C4C71">
        <w:tc>
          <w:tcPr>
            <w:tcW w:w="3794" w:type="dxa"/>
            <w:shd w:val="clear" w:color="auto" w:fill="FFFF00"/>
          </w:tcPr>
          <w:p w:rsidR="007C4C71" w:rsidRPr="007C4C71" w:rsidRDefault="007C4C71" w:rsidP="007C4C71">
            <w:pPr>
              <w:shd w:val="clear" w:color="auto" w:fill="auto"/>
              <w:spacing w:line="240" w:lineRule="auto"/>
              <w:rPr>
                <w:rFonts w:eastAsia="Calibri"/>
                <w:color w:val="auto"/>
                <w:sz w:val="24"/>
                <w:shd w:val="clear" w:color="auto" w:fill="auto"/>
                <w:lang w:eastAsia="en-US"/>
              </w:rPr>
            </w:pPr>
            <w:r w:rsidRPr="007C4C71">
              <w:rPr>
                <w:rFonts w:eastAsia="Calibri"/>
                <w:color w:val="auto"/>
                <w:sz w:val="24"/>
                <w:shd w:val="clear" w:color="auto" w:fill="auto"/>
                <w:lang w:eastAsia="en-US"/>
              </w:rPr>
              <w:t>11</w:t>
            </w:r>
          </w:p>
        </w:tc>
        <w:tc>
          <w:tcPr>
            <w:tcW w:w="5103" w:type="dxa"/>
            <w:shd w:val="clear" w:color="auto" w:fill="FFFF00"/>
          </w:tcPr>
          <w:p w:rsidR="007C4C71" w:rsidRPr="007C4C71" w:rsidRDefault="007C4C71" w:rsidP="007C4C71">
            <w:pPr>
              <w:shd w:val="clear" w:color="auto" w:fill="auto"/>
              <w:spacing w:line="240" w:lineRule="auto"/>
              <w:rPr>
                <w:rFonts w:eastAsia="Calibri"/>
                <w:color w:val="auto"/>
                <w:sz w:val="24"/>
                <w:shd w:val="clear" w:color="auto" w:fill="auto"/>
                <w:lang w:eastAsia="en-US"/>
              </w:rPr>
            </w:pPr>
            <w:r w:rsidRPr="007C4C71">
              <w:rPr>
                <w:rFonts w:eastAsia="Calibri"/>
                <w:color w:val="auto"/>
                <w:sz w:val="24"/>
                <w:shd w:val="clear" w:color="auto" w:fill="auto"/>
                <w:lang w:eastAsia="en-US"/>
              </w:rPr>
              <w:t>Прикладные науки</w:t>
            </w:r>
          </w:p>
        </w:tc>
      </w:tr>
      <w:tr w:rsidR="007C4C71" w:rsidRPr="007C4C71" w:rsidTr="007C4C71">
        <w:tc>
          <w:tcPr>
            <w:tcW w:w="3794" w:type="dxa"/>
          </w:tcPr>
          <w:p w:rsidR="007C4C71" w:rsidRPr="007C4C71" w:rsidRDefault="007C4C71" w:rsidP="007C4C71">
            <w:pPr>
              <w:shd w:val="clear" w:color="auto" w:fill="auto"/>
              <w:spacing w:line="240" w:lineRule="auto"/>
              <w:rPr>
                <w:rFonts w:eastAsia="Calibri"/>
                <w:color w:val="auto"/>
                <w:sz w:val="24"/>
                <w:shd w:val="clear" w:color="auto" w:fill="auto"/>
                <w:lang w:eastAsia="en-US"/>
              </w:rPr>
            </w:pPr>
            <w:r w:rsidRPr="007C4C71">
              <w:rPr>
                <w:rFonts w:eastAsia="Calibri"/>
                <w:color w:val="auto"/>
                <w:sz w:val="24"/>
                <w:shd w:val="clear" w:color="auto" w:fill="auto"/>
                <w:lang w:eastAsia="en-US"/>
              </w:rPr>
              <w:t>111</w:t>
            </w:r>
          </w:p>
        </w:tc>
        <w:tc>
          <w:tcPr>
            <w:tcW w:w="5103" w:type="dxa"/>
          </w:tcPr>
          <w:p w:rsidR="007C4C71" w:rsidRPr="007C4C71" w:rsidRDefault="007C4C71" w:rsidP="007C4C71">
            <w:pPr>
              <w:shd w:val="clear" w:color="auto" w:fill="auto"/>
              <w:spacing w:line="240" w:lineRule="auto"/>
              <w:rPr>
                <w:rFonts w:eastAsia="Calibri"/>
                <w:color w:val="auto"/>
                <w:sz w:val="24"/>
                <w:shd w:val="clear" w:color="auto" w:fill="auto"/>
                <w:lang w:eastAsia="en-US"/>
              </w:rPr>
            </w:pPr>
            <w:r w:rsidRPr="007C4C71">
              <w:rPr>
                <w:rFonts w:eastAsia="Calibri"/>
                <w:color w:val="auto"/>
                <w:sz w:val="24"/>
                <w:shd w:val="clear" w:color="auto" w:fill="auto"/>
                <w:lang w:eastAsia="en-US"/>
              </w:rPr>
              <w:t>Радиотехника и электроника</w:t>
            </w:r>
          </w:p>
        </w:tc>
      </w:tr>
      <w:tr w:rsidR="007C4C71" w:rsidRPr="007C4C71" w:rsidTr="007C4C71">
        <w:tc>
          <w:tcPr>
            <w:tcW w:w="3794" w:type="dxa"/>
          </w:tcPr>
          <w:p w:rsidR="007C4C71" w:rsidRPr="007C4C71" w:rsidRDefault="007C4C71" w:rsidP="007C4C71">
            <w:pPr>
              <w:shd w:val="clear" w:color="auto" w:fill="auto"/>
              <w:spacing w:line="240" w:lineRule="auto"/>
              <w:rPr>
                <w:rFonts w:eastAsia="Calibri"/>
                <w:color w:val="auto"/>
                <w:sz w:val="24"/>
                <w:shd w:val="clear" w:color="auto" w:fill="auto"/>
                <w:lang w:eastAsia="en-US"/>
              </w:rPr>
            </w:pPr>
            <w:r w:rsidRPr="007C4C71">
              <w:rPr>
                <w:rFonts w:eastAsia="Calibri"/>
                <w:color w:val="auto"/>
                <w:sz w:val="24"/>
                <w:shd w:val="clear" w:color="auto" w:fill="auto"/>
                <w:lang w:eastAsia="en-US"/>
              </w:rPr>
              <w:t>112</w:t>
            </w:r>
          </w:p>
        </w:tc>
        <w:tc>
          <w:tcPr>
            <w:tcW w:w="5103" w:type="dxa"/>
          </w:tcPr>
          <w:p w:rsidR="007C4C71" w:rsidRPr="007C4C71" w:rsidRDefault="007C4C71" w:rsidP="007C4C71">
            <w:pPr>
              <w:shd w:val="clear" w:color="auto" w:fill="auto"/>
              <w:spacing w:line="240" w:lineRule="auto"/>
              <w:rPr>
                <w:rFonts w:eastAsia="Calibri"/>
                <w:color w:val="auto"/>
                <w:sz w:val="24"/>
                <w:shd w:val="clear" w:color="auto" w:fill="auto"/>
                <w:lang w:eastAsia="en-US"/>
              </w:rPr>
            </w:pPr>
            <w:r w:rsidRPr="007C4C71">
              <w:rPr>
                <w:rFonts w:eastAsia="Calibri"/>
                <w:color w:val="auto"/>
                <w:sz w:val="24"/>
                <w:shd w:val="clear" w:color="auto" w:fill="auto"/>
                <w:lang w:eastAsia="en-US"/>
              </w:rPr>
              <w:t>Строительство</w:t>
            </w:r>
          </w:p>
        </w:tc>
      </w:tr>
      <w:tr w:rsidR="007C4C71" w:rsidRPr="007C4C71" w:rsidTr="007C4C71">
        <w:tc>
          <w:tcPr>
            <w:tcW w:w="3794" w:type="dxa"/>
          </w:tcPr>
          <w:p w:rsidR="007C4C71" w:rsidRPr="007C4C71" w:rsidRDefault="007C4C71" w:rsidP="007C4C71">
            <w:pPr>
              <w:shd w:val="clear" w:color="auto" w:fill="auto"/>
              <w:spacing w:line="240" w:lineRule="auto"/>
              <w:rPr>
                <w:rFonts w:eastAsia="Calibri"/>
                <w:color w:val="auto"/>
                <w:sz w:val="24"/>
                <w:shd w:val="clear" w:color="auto" w:fill="auto"/>
                <w:lang w:eastAsia="en-US"/>
              </w:rPr>
            </w:pPr>
            <w:r w:rsidRPr="007C4C71">
              <w:rPr>
                <w:rFonts w:eastAsia="Calibri"/>
                <w:color w:val="auto"/>
                <w:sz w:val="24"/>
                <w:shd w:val="clear" w:color="auto" w:fill="auto"/>
                <w:lang w:eastAsia="en-US"/>
              </w:rPr>
              <w:t>113</w:t>
            </w:r>
          </w:p>
        </w:tc>
        <w:tc>
          <w:tcPr>
            <w:tcW w:w="5103" w:type="dxa"/>
          </w:tcPr>
          <w:p w:rsidR="007C4C71" w:rsidRPr="007C4C71" w:rsidRDefault="007C4C71" w:rsidP="007C4C71">
            <w:pPr>
              <w:shd w:val="clear" w:color="auto" w:fill="auto"/>
              <w:spacing w:line="240" w:lineRule="auto"/>
              <w:rPr>
                <w:rFonts w:eastAsia="Calibri"/>
                <w:color w:val="auto"/>
                <w:sz w:val="24"/>
                <w:shd w:val="clear" w:color="auto" w:fill="auto"/>
                <w:lang w:eastAsia="en-US"/>
              </w:rPr>
            </w:pPr>
            <w:r w:rsidRPr="007C4C71">
              <w:rPr>
                <w:rFonts w:eastAsia="Calibri"/>
                <w:color w:val="auto"/>
                <w:sz w:val="24"/>
                <w:shd w:val="clear" w:color="auto" w:fill="auto"/>
                <w:lang w:eastAsia="en-US"/>
              </w:rPr>
              <w:t>Транспорт</w:t>
            </w:r>
          </w:p>
        </w:tc>
      </w:tr>
      <w:tr w:rsidR="007C4C71" w:rsidRPr="007C4C71" w:rsidTr="007C4C71">
        <w:tc>
          <w:tcPr>
            <w:tcW w:w="3794" w:type="dxa"/>
            <w:shd w:val="clear" w:color="auto" w:fill="FFFF00"/>
          </w:tcPr>
          <w:p w:rsidR="007C4C71" w:rsidRPr="007C4C71" w:rsidRDefault="007C4C71" w:rsidP="007C4C71">
            <w:pPr>
              <w:shd w:val="clear" w:color="auto" w:fill="auto"/>
              <w:spacing w:line="240" w:lineRule="auto"/>
              <w:rPr>
                <w:rFonts w:eastAsia="Calibri"/>
                <w:color w:val="auto"/>
                <w:sz w:val="24"/>
                <w:shd w:val="clear" w:color="auto" w:fill="auto"/>
                <w:lang w:eastAsia="en-US"/>
              </w:rPr>
            </w:pPr>
            <w:r w:rsidRPr="007C4C71">
              <w:rPr>
                <w:rFonts w:eastAsia="Calibri"/>
                <w:color w:val="auto"/>
                <w:sz w:val="24"/>
                <w:shd w:val="clear" w:color="auto" w:fill="auto"/>
                <w:lang w:eastAsia="en-US"/>
              </w:rPr>
              <w:t>12</w:t>
            </w:r>
          </w:p>
        </w:tc>
        <w:tc>
          <w:tcPr>
            <w:tcW w:w="5103" w:type="dxa"/>
            <w:shd w:val="clear" w:color="auto" w:fill="FFFF00"/>
          </w:tcPr>
          <w:p w:rsidR="007C4C71" w:rsidRPr="007C4C71" w:rsidRDefault="007C4C71" w:rsidP="007C4C71">
            <w:pPr>
              <w:shd w:val="clear" w:color="auto" w:fill="auto"/>
              <w:spacing w:line="240" w:lineRule="auto"/>
              <w:rPr>
                <w:rFonts w:eastAsia="Calibri"/>
                <w:color w:val="auto"/>
                <w:sz w:val="24"/>
                <w:shd w:val="clear" w:color="auto" w:fill="auto"/>
                <w:lang w:eastAsia="en-US"/>
              </w:rPr>
            </w:pPr>
            <w:r w:rsidRPr="007C4C71">
              <w:rPr>
                <w:rFonts w:eastAsia="Calibri"/>
                <w:color w:val="auto"/>
                <w:sz w:val="24"/>
                <w:shd w:val="clear" w:color="auto" w:fill="auto"/>
                <w:lang w:eastAsia="en-US"/>
              </w:rPr>
              <w:t>Естественные науки</w:t>
            </w:r>
          </w:p>
        </w:tc>
      </w:tr>
      <w:tr w:rsidR="007C4C71" w:rsidRPr="007C4C71" w:rsidTr="007C4C71">
        <w:tc>
          <w:tcPr>
            <w:tcW w:w="3794" w:type="dxa"/>
          </w:tcPr>
          <w:p w:rsidR="007C4C71" w:rsidRPr="007C4C71" w:rsidRDefault="007C4C71" w:rsidP="007C4C71">
            <w:pPr>
              <w:shd w:val="clear" w:color="auto" w:fill="auto"/>
              <w:spacing w:line="240" w:lineRule="auto"/>
              <w:rPr>
                <w:rFonts w:eastAsia="Calibri"/>
                <w:color w:val="auto"/>
                <w:sz w:val="24"/>
                <w:shd w:val="clear" w:color="auto" w:fill="auto"/>
                <w:lang w:eastAsia="en-US"/>
              </w:rPr>
            </w:pPr>
            <w:r w:rsidRPr="007C4C71">
              <w:rPr>
                <w:rFonts w:eastAsia="Calibri"/>
                <w:color w:val="auto"/>
                <w:sz w:val="24"/>
                <w:shd w:val="clear" w:color="auto" w:fill="auto"/>
                <w:lang w:eastAsia="en-US"/>
              </w:rPr>
              <w:t>121</w:t>
            </w:r>
          </w:p>
        </w:tc>
        <w:tc>
          <w:tcPr>
            <w:tcW w:w="5103" w:type="dxa"/>
          </w:tcPr>
          <w:p w:rsidR="007C4C71" w:rsidRPr="007C4C71" w:rsidRDefault="007C4C71" w:rsidP="007C4C71">
            <w:pPr>
              <w:shd w:val="clear" w:color="auto" w:fill="auto"/>
              <w:spacing w:line="240" w:lineRule="auto"/>
              <w:rPr>
                <w:rFonts w:eastAsia="Calibri"/>
                <w:color w:val="auto"/>
                <w:sz w:val="24"/>
                <w:shd w:val="clear" w:color="auto" w:fill="auto"/>
                <w:lang w:eastAsia="en-US"/>
              </w:rPr>
            </w:pPr>
            <w:r w:rsidRPr="007C4C71">
              <w:rPr>
                <w:rFonts w:eastAsia="Calibri"/>
                <w:color w:val="auto"/>
                <w:sz w:val="24"/>
                <w:shd w:val="clear" w:color="auto" w:fill="auto"/>
                <w:lang w:eastAsia="en-US"/>
              </w:rPr>
              <w:t>Химия</w:t>
            </w:r>
          </w:p>
        </w:tc>
      </w:tr>
      <w:tr w:rsidR="007C4C71" w:rsidRPr="007C4C71" w:rsidTr="007C4C71">
        <w:tc>
          <w:tcPr>
            <w:tcW w:w="3794" w:type="dxa"/>
          </w:tcPr>
          <w:p w:rsidR="007C4C71" w:rsidRPr="007C4C71" w:rsidRDefault="007C4C71" w:rsidP="007C4C71">
            <w:pPr>
              <w:shd w:val="clear" w:color="auto" w:fill="auto"/>
              <w:spacing w:line="240" w:lineRule="auto"/>
              <w:rPr>
                <w:rFonts w:eastAsia="Calibri"/>
                <w:color w:val="auto"/>
                <w:sz w:val="24"/>
                <w:shd w:val="clear" w:color="auto" w:fill="auto"/>
                <w:lang w:eastAsia="en-US"/>
              </w:rPr>
            </w:pPr>
            <w:r w:rsidRPr="007C4C71">
              <w:rPr>
                <w:rFonts w:eastAsia="Calibri"/>
                <w:color w:val="auto"/>
                <w:sz w:val="24"/>
                <w:shd w:val="clear" w:color="auto" w:fill="auto"/>
                <w:lang w:eastAsia="en-US"/>
              </w:rPr>
              <w:t>122</w:t>
            </w:r>
          </w:p>
        </w:tc>
        <w:tc>
          <w:tcPr>
            <w:tcW w:w="5103" w:type="dxa"/>
          </w:tcPr>
          <w:p w:rsidR="007C4C71" w:rsidRPr="007C4C71" w:rsidRDefault="007C4C71" w:rsidP="007C4C71">
            <w:pPr>
              <w:shd w:val="clear" w:color="auto" w:fill="auto"/>
              <w:spacing w:line="240" w:lineRule="auto"/>
              <w:rPr>
                <w:rFonts w:eastAsia="Calibri"/>
                <w:color w:val="auto"/>
                <w:sz w:val="24"/>
                <w:shd w:val="clear" w:color="auto" w:fill="auto"/>
                <w:lang w:eastAsia="en-US"/>
              </w:rPr>
            </w:pPr>
            <w:r w:rsidRPr="007C4C71">
              <w:rPr>
                <w:rFonts w:eastAsia="Calibri"/>
                <w:color w:val="auto"/>
                <w:sz w:val="24"/>
                <w:shd w:val="clear" w:color="auto" w:fill="auto"/>
                <w:lang w:eastAsia="en-US"/>
              </w:rPr>
              <w:t>Физика</w:t>
            </w:r>
          </w:p>
        </w:tc>
      </w:tr>
      <w:tr w:rsidR="007C4C71" w:rsidRPr="007C4C71" w:rsidTr="007C4C71">
        <w:tc>
          <w:tcPr>
            <w:tcW w:w="3794" w:type="dxa"/>
          </w:tcPr>
          <w:p w:rsidR="007C4C71" w:rsidRPr="007C4C71" w:rsidRDefault="007C4C71" w:rsidP="007C4C71">
            <w:pPr>
              <w:shd w:val="clear" w:color="auto" w:fill="auto"/>
              <w:spacing w:line="240" w:lineRule="auto"/>
              <w:rPr>
                <w:rFonts w:eastAsia="Calibri"/>
                <w:color w:val="auto"/>
                <w:sz w:val="24"/>
                <w:shd w:val="clear" w:color="auto" w:fill="auto"/>
                <w:lang w:eastAsia="en-US"/>
              </w:rPr>
            </w:pPr>
            <w:r w:rsidRPr="007C4C71">
              <w:rPr>
                <w:rFonts w:eastAsia="Calibri"/>
                <w:color w:val="auto"/>
                <w:sz w:val="24"/>
                <w:shd w:val="clear" w:color="auto" w:fill="auto"/>
                <w:lang w:eastAsia="en-US"/>
              </w:rPr>
              <w:t>123</w:t>
            </w:r>
          </w:p>
        </w:tc>
        <w:tc>
          <w:tcPr>
            <w:tcW w:w="5103" w:type="dxa"/>
          </w:tcPr>
          <w:p w:rsidR="007C4C71" w:rsidRPr="007C4C71" w:rsidRDefault="007C4C71" w:rsidP="007C4C71">
            <w:pPr>
              <w:shd w:val="clear" w:color="auto" w:fill="auto"/>
              <w:spacing w:line="240" w:lineRule="auto"/>
              <w:rPr>
                <w:rFonts w:eastAsia="Calibri"/>
                <w:color w:val="auto"/>
                <w:sz w:val="24"/>
                <w:shd w:val="clear" w:color="auto" w:fill="auto"/>
                <w:lang w:eastAsia="en-US"/>
              </w:rPr>
            </w:pPr>
            <w:r w:rsidRPr="007C4C71">
              <w:rPr>
                <w:rFonts w:eastAsia="Calibri"/>
                <w:color w:val="auto"/>
                <w:sz w:val="24"/>
                <w:shd w:val="clear" w:color="auto" w:fill="auto"/>
                <w:lang w:eastAsia="en-US"/>
              </w:rPr>
              <w:t>Экология</w:t>
            </w:r>
          </w:p>
        </w:tc>
      </w:tr>
      <w:tr w:rsidR="007C4C71" w:rsidRPr="007C4C71" w:rsidTr="007C4C71">
        <w:tc>
          <w:tcPr>
            <w:tcW w:w="3794" w:type="dxa"/>
            <w:shd w:val="clear" w:color="auto" w:fill="FFFF00"/>
          </w:tcPr>
          <w:p w:rsidR="007C4C71" w:rsidRPr="007C4C71" w:rsidRDefault="007C4C71" w:rsidP="007C4C71">
            <w:pPr>
              <w:shd w:val="clear" w:color="auto" w:fill="auto"/>
              <w:spacing w:line="240" w:lineRule="auto"/>
              <w:rPr>
                <w:rFonts w:eastAsia="Calibri"/>
                <w:color w:val="auto"/>
                <w:sz w:val="24"/>
                <w:shd w:val="clear" w:color="auto" w:fill="auto"/>
                <w:lang w:eastAsia="en-US"/>
              </w:rPr>
            </w:pPr>
            <w:r w:rsidRPr="007C4C71">
              <w:rPr>
                <w:rFonts w:eastAsia="Calibri"/>
                <w:color w:val="auto"/>
                <w:sz w:val="24"/>
                <w:shd w:val="clear" w:color="auto" w:fill="auto"/>
                <w:lang w:eastAsia="en-US"/>
              </w:rPr>
              <w:t>13</w:t>
            </w:r>
          </w:p>
        </w:tc>
        <w:tc>
          <w:tcPr>
            <w:tcW w:w="5103" w:type="dxa"/>
            <w:shd w:val="clear" w:color="auto" w:fill="FFFF00"/>
          </w:tcPr>
          <w:p w:rsidR="007C4C71" w:rsidRPr="007C4C71" w:rsidRDefault="007C4C71" w:rsidP="007C4C71">
            <w:pPr>
              <w:shd w:val="clear" w:color="auto" w:fill="auto"/>
              <w:spacing w:line="240" w:lineRule="auto"/>
              <w:rPr>
                <w:rFonts w:eastAsia="Calibri"/>
                <w:color w:val="auto"/>
                <w:sz w:val="24"/>
                <w:shd w:val="clear" w:color="auto" w:fill="auto"/>
                <w:lang w:eastAsia="en-US"/>
              </w:rPr>
            </w:pPr>
            <w:r w:rsidRPr="007C4C71">
              <w:rPr>
                <w:rFonts w:eastAsia="Calibri"/>
                <w:color w:val="auto"/>
                <w:sz w:val="24"/>
                <w:shd w:val="clear" w:color="auto" w:fill="auto"/>
                <w:lang w:eastAsia="en-US"/>
              </w:rPr>
              <w:t>Гуманитарные науки</w:t>
            </w:r>
          </w:p>
        </w:tc>
      </w:tr>
      <w:tr w:rsidR="007C4C71" w:rsidRPr="007C4C71" w:rsidTr="007C4C71">
        <w:tc>
          <w:tcPr>
            <w:tcW w:w="3794" w:type="dxa"/>
          </w:tcPr>
          <w:p w:rsidR="007C4C71" w:rsidRPr="007C4C71" w:rsidRDefault="007C4C71" w:rsidP="007C4C71">
            <w:pPr>
              <w:shd w:val="clear" w:color="auto" w:fill="auto"/>
              <w:spacing w:line="240" w:lineRule="auto"/>
              <w:rPr>
                <w:rFonts w:eastAsia="Calibri"/>
                <w:color w:val="auto"/>
                <w:sz w:val="24"/>
                <w:shd w:val="clear" w:color="auto" w:fill="auto"/>
                <w:lang w:eastAsia="en-US"/>
              </w:rPr>
            </w:pPr>
            <w:r w:rsidRPr="007C4C71">
              <w:rPr>
                <w:rFonts w:eastAsia="Calibri"/>
                <w:color w:val="auto"/>
                <w:sz w:val="24"/>
                <w:shd w:val="clear" w:color="auto" w:fill="auto"/>
                <w:lang w:eastAsia="en-US"/>
              </w:rPr>
              <w:t>131</w:t>
            </w:r>
          </w:p>
        </w:tc>
        <w:tc>
          <w:tcPr>
            <w:tcW w:w="5103" w:type="dxa"/>
          </w:tcPr>
          <w:p w:rsidR="007C4C71" w:rsidRPr="007C4C71" w:rsidRDefault="007C4C71" w:rsidP="007C4C71">
            <w:pPr>
              <w:shd w:val="clear" w:color="auto" w:fill="auto"/>
              <w:spacing w:line="240" w:lineRule="auto"/>
              <w:rPr>
                <w:rFonts w:eastAsia="Calibri"/>
                <w:color w:val="auto"/>
                <w:sz w:val="24"/>
                <w:shd w:val="clear" w:color="auto" w:fill="auto"/>
                <w:lang w:eastAsia="en-US"/>
              </w:rPr>
            </w:pPr>
            <w:r w:rsidRPr="007C4C71">
              <w:rPr>
                <w:rFonts w:eastAsia="Calibri"/>
                <w:color w:val="auto"/>
                <w:sz w:val="24"/>
                <w:shd w:val="clear" w:color="auto" w:fill="auto"/>
                <w:lang w:eastAsia="en-US"/>
              </w:rPr>
              <w:t>Религиоведение</w:t>
            </w:r>
          </w:p>
        </w:tc>
      </w:tr>
      <w:tr w:rsidR="007C4C71" w:rsidRPr="007C4C71" w:rsidTr="007C4C71">
        <w:tc>
          <w:tcPr>
            <w:tcW w:w="3794" w:type="dxa"/>
          </w:tcPr>
          <w:p w:rsidR="007C4C71" w:rsidRPr="007C4C71" w:rsidRDefault="007C4C71" w:rsidP="007C4C71">
            <w:pPr>
              <w:shd w:val="clear" w:color="auto" w:fill="auto"/>
              <w:spacing w:line="240" w:lineRule="auto"/>
              <w:rPr>
                <w:rFonts w:eastAsia="Calibri"/>
                <w:color w:val="auto"/>
                <w:sz w:val="24"/>
                <w:shd w:val="clear" w:color="auto" w:fill="auto"/>
                <w:lang w:eastAsia="en-US"/>
              </w:rPr>
            </w:pPr>
            <w:r w:rsidRPr="007C4C71">
              <w:rPr>
                <w:rFonts w:eastAsia="Calibri"/>
                <w:color w:val="auto"/>
                <w:sz w:val="24"/>
                <w:shd w:val="clear" w:color="auto" w:fill="auto"/>
                <w:lang w:eastAsia="en-US"/>
              </w:rPr>
              <w:t>132</w:t>
            </w:r>
          </w:p>
        </w:tc>
        <w:tc>
          <w:tcPr>
            <w:tcW w:w="5103" w:type="dxa"/>
          </w:tcPr>
          <w:p w:rsidR="007C4C71" w:rsidRPr="007C4C71" w:rsidRDefault="007C4C71" w:rsidP="007C4C71">
            <w:pPr>
              <w:shd w:val="clear" w:color="auto" w:fill="auto"/>
              <w:spacing w:line="240" w:lineRule="auto"/>
              <w:rPr>
                <w:rFonts w:eastAsia="Calibri"/>
                <w:color w:val="auto"/>
                <w:sz w:val="24"/>
                <w:shd w:val="clear" w:color="auto" w:fill="auto"/>
                <w:lang w:eastAsia="en-US"/>
              </w:rPr>
            </w:pPr>
            <w:r w:rsidRPr="007C4C71">
              <w:rPr>
                <w:rFonts w:eastAsia="Calibri"/>
                <w:color w:val="auto"/>
                <w:sz w:val="24"/>
                <w:shd w:val="clear" w:color="auto" w:fill="auto"/>
                <w:lang w:eastAsia="en-US"/>
              </w:rPr>
              <w:t>История</w:t>
            </w:r>
          </w:p>
        </w:tc>
      </w:tr>
      <w:tr w:rsidR="007C4C71" w:rsidRPr="007C4C71" w:rsidTr="007C4C71">
        <w:tc>
          <w:tcPr>
            <w:tcW w:w="3794" w:type="dxa"/>
          </w:tcPr>
          <w:p w:rsidR="007C4C71" w:rsidRPr="007C4C71" w:rsidRDefault="007C4C71" w:rsidP="007C4C71">
            <w:pPr>
              <w:shd w:val="clear" w:color="auto" w:fill="auto"/>
              <w:spacing w:line="240" w:lineRule="auto"/>
              <w:rPr>
                <w:rFonts w:eastAsia="Calibri"/>
                <w:color w:val="auto"/>
                <w:sz w:val="24"/>
                <w:shd w:val="clear" w:color="auto" w:fill="auto"/>
                <w:lang w:eastAsia="en-US"/>
              </w:rPr>
            </w:pPr>
            <w:r w:rsidRPr="007C4C71">
              <w:rPr>
                <w:rFonts w:eastAsia="Calibri"/>
                <w:color w:val="auto"/>
                <w:sz w:val="24"/>
                <w:shd w:val="clear" w:color="auto" w:fill="auto"/>
                <w:lang w:eastAsia="en-US"/>
              </w:rPr>
              <w:t>133</w:t>
            </w:r>
          </w:p>
        </w:tc>
        <w:tc>
          <w:tcPr>
            <w:tcW w:w="5103" w:type="dxa"/>
          </w:tcPr>
          <w:p w:rsidR="007C4C71" w:rsidRPr="007C4C71" w:rsidRDefault="007C4C71" w:rsidP="007C4C71">
            <w:pPr>
              <w:shd w:val="clear" w:color="auto" w:fill="auto"/>
              <w:spacing w:line="240" w:lineRule="auto"/>
              <w:rPr>
                <w:rFonts w:eastAsia="Calibri"/>
                <w:color w:val="auto"/>
                <w:sz w:val="24"/>
                <w:shd w:val="clear" w:color="auto" w:fill="auto"/>
                <w:lang w:eastAsia="en-US"/>
              </w:rPr>
            </w:pPr>
            <w:r w:rsidRPr="007C4C71">
              <w:rPr>
                <w:rFonts w:eastAsia="Calibri"/>
                <w:color w:val="auto"/>
                <w:sz w:val="24"/>
                <w:shd w:val="clear" w:color="auto" w:fill="auto"/>
                <w:lang w:eastAsia="en-US"/>
              </w:rPr>
              <w:t>Искусство</w:t>
            </w:r>
          </w:p>
        </w:tc>
      </w:tr>
      <w:tr w:rsidR="007C4C71" w:rsidRPr="007C4C71" w:rsidTr="007C4C71">
        <w:tc>
          <w:tcPr>
            <w:tcW w:w="3794" w:type="dxa"/>
            <w:shd w:val="clear" w:color="auto" w:fill="92D050"/>
          </w:tcPr>
          <w:p w:rsidR="007C4C71" w:rsidRPr="007C4C71" w:rsidRDefault="007C4C71" w:rsidP="007C4C71">
            <w:pPr>
              <w:shd w:val="clear" w:color="auto" w:fill="auto"/>
              <w:spacing w:line="240" w:lineRule="auto"/>
              <w:rPr>
                <w:rFonts w:eastAsia="Calibri"/>
                <w:color w:val="auto"/>
                <w:sz w:val="24"/>
                <w:shd w:val="clear" w:color="auto" w:fill="auto"/>
                <w:lang w:eastAsia="en-US"/>
              </w:rPr>
            </w:pPr>
            <w:r w:rsidRPr="007C4C71">
              <w:rPr>
                <w:rFonts w:eastAsia="Calibri"/>
                <w:color w:val="auto"/>
                <w:sz w:val="24"/>
                <w:shd w:val="clear" w:color="auto" w:fill="auto"/>
                <w:lang w:eastAsia="en-US"/>
              </w:rPr>
              <w:t>2</w:t>
            </w:r>
          </w:p>
        </w:tc>
        <w:tc>
          <w:tcPr>
            <w:tcW w:w="5103" w:type="dxa"/>
            <w:shd w:val="clear" w:color="auto" w:fill="92D050"/>
          </w:tcPr>
          <w:p w:rsidR="007C4C71" w:rsidRPr="007C4C71" w:rsidRDefault="007C4C71" w:rsidP="007C4C71">
            <w:pPr>
              <w:shd w:val="clear" w:color="auto" w:fill="auto"/>
              <w:spacing w:line="240" w:lineRule="auto"/>
              <w:rPr>
                <w:rFonts w:eastAsia="Calibri"/>
                <w:color w:val="auto"/>
                <w:sz w:val="24"/>
                <w:shd w:val="clear" w:color="auto" w:fill="auto"/>
                <w:lang w:eastAsia="en-US"/>
              </w:rPr>
            </w:pPr>
            <w:r w:rsidRPr="007C4C71">
              <w:rPr>
                <w:rFonts w:eastAsia="Calibri"/>
                <w:color w:val="auto"/>
                <w:sz w:val="24"/>
                <w:shd w:val="clear" w:color="auto" w:fill="auto"/>
                <w:lang w:eastAsia="en-US"/>
              </w:rPr>
              <w:t>Художественная</w:t>
            </w:r>
          </w:p>
        </w:tc>
      </w:tr>
      <w:tr w:rsidR="007C4C71" w:rsidRPr="007C4C71" w:rsidTr="007C4C71">
        <w:tc>
          <w:tcPr>
            <w:tcW w:w="3794" w:type="dxa"/>
            <w:shd w:val="clear" w:color="auto" w:fill="FFFF00"/>
          </w:tcPr>
          <w:p w:rsidR="007C4C71" w:rsidRPr="007C4C71" w:rsidRDefault="007C4C71" w:rsidP="007C4C71">
            <w:pPr>
              <w:shd w:val="clear" w:color="auto" w:fill="auto"/>
              <w:spacing w:line="240" w:lineRule="auto"/>
              <w:rPr>
                <w:rFonts w:eastAsia="Calibri"/>
                <w:color w:val="auto"/>
                <w:sz w:val="24"/>
                <w:shd w:val="clear" w:color="auto" w:fill="auto"/>
                <w:lang w:eastAsia="en-US"/>
              </w:rPr>
            </w:pPr>
            <w:r w:rsidRPr="007C4C71">
              <w:rPr>
                <w:rFonts w:eastAsia="Calibri"/>
                <w:color w:val="auto"/>
                <w:sz w:val="24"/>
                <w:shd w:val="clear" w:color="auto" w:fill="auto"/>
                <w:lang w:eastAsia="en-US"/>
              </w:rPr>
              <w:t>21</w:t>
            </w:r>
          </w:p>
        </w:tc>
        <w:tc>
          <w:tcPr>
            <w:tcW w:w="5103" w:type="dxa"/>
            <w:shd w:val="clear" w:color="auto" w:fill="FFFF00"/>
          </w:tcPr>
          <w:p w:rsidR="007C4C71" w:rsidRPr="007C4C71" w:rsidRDefault="007C4C71" w:rsidP="007C4C71">
            <w:pPr>
              <w:shd w:val="clear" w:color="auto" w:fill="auto"/>
              <w:spacing w:line="240" w:lineRule="auto"/>
              <w:rPr>
                <w:rFonts w:eastAsia="Calibri"/>
                <w:color w:val="auto"/>
                <w:sz w:val="24"/>
                <w:shd w:val="clear" w:color="auto" w:fill="auto"/>
                <w:lang w:eastAsia="en-US"/>
              </w:rPr>
            </w:pPr>
            <w:r w:rsidRPr="007C4C71">
              <w:rPr>
                <w:rFonts w:eastAsia="Calibri"/>
                <w:color w:val="auto"/>
                <w:sz w:val="24"/>
                <w:shd w:val="clear" w:color="auto" w:fill="auto"/>
                <w:lang w:eastAsia="en-US"/>
              </w:rPr>
              <w:t>Фантастика</w:t>
            </w:r>
          </w:p>
        </w:tc>
      </w:tr>
      <w:tr w:rsidR="007C4C71" w:rsidRPr="007C4C71" w:rsidTr="007C4C71">
        <w:tc>
          <w:tcPr>
            <w:tcW w:w="3794" w:type="dxa"/>
          </w:tcPr>
          <w:p w:rsidR="007C4C71" w:rsidRPr="007C4C71" w:rsidRDefault="007C4C71" w:rsidP="007C4C71">
            <w:pPr>
              <w:shd w:val="clear" w:color="auto" w:fill="auto"/>
              <w:spacing w:line="240" w:lineRule="auto"/>
              <w:rPr>
                <w:rFonts w:eastAsia="Calibri"/>
                <w:color w:val="auto"/>
                <w:sz w:val="24"/>
                <w:shd w:val="clear" w:color="auto" w:fill="auto"/>
                <w:lang w:eastAsia="en-US"/>
              </w:rPr>
            </w:pPr>
            <w:r w:rsidRPr="007C4C71">
              <w:rPr>
                <w:rFonts w:eastAsia="Calibri"/>
                <w:color w:val="auto"/>
                <w:sz w:val="24"/>
                <w:shd w:val="clear" w:color="auto" w:fill="auto"/>
                <w:lang w:eastAsia="en-US"/>
              </w:rPr>
              <w:t>211</w:t>
            </w:r>
          </w:p>
        </w:tc>
        <w:tc>
          <w:tcPr>
            <w:tcW w:w="5103" w:type="dxa"/>
          </w:tcPr>
          <w:p w:rsidR="007C4C71" w:rsidRPr="007C4C71" w:rsidRDefault="007C4C71" w:rsidP="007C4C71">
            <w:pPr>
              <w:shd w:val="clear" w:color="auto" w:fill="auto"/>
              <w:spacing w:line="240" w:lineRule="auto"/>
              <w:rPr>
                <w:rFonts w:eastAsia="Calibri"/>
                <w:color w:val="auto"/>
                <w:sz w:val="24"/>
                <w:shd w:val="clear" w:color="auto" w:fill="auto"/>
                <w:lang w:eastAsia="en-US"/>
              </w:rPr>
            </w:pPr>
            <w:proofErr w:type="spellStart"/>
            <w:r w:rsidRPr="007C4C71">
              <w:rPr>
                <w:rFonts w:eastAsia="Calibri"/>
                <w:color w:val="auto"/>
                <w:sz w:val="24"/>
                <w:shd w:val="clear" w:color="auto" w:fill="auto"/>
                <w:lang w:eastAsia="en-US"/>
              </w:rPr>
              <w:t>Фэнтези</w:t>
            </w:r>
            <w:proofErr w:type="spellEnd"/>
          </w:p>
        </w:tc>
      </w:tr>
      <w:tr w:rsidR="007C4C71" w:rsidRPr="007C4C71" w:rsidTr="007C4C71">
        <w:tc>
          <w:tcPr>
            <w:tcW w:w="3794" w:type="dxa"/>
          </w:tcPr>
          <w:p w:rsidR="007C4C71" w:rsidRPr="007C4C71" w:rsidRDefault="007C4C71" w:rsidP="007C4C71">
            <w:pPr>
              <w:shd w:val="clear" w:color="auto" w:fill="auto"/>
              <w:spacing w:line="240" w:lineRule="auto"/>
              <w:rPr>
                <w:rFonts w:eastAsia="Calibri"/>
                <w:color w:val="auto"/>
                <w:sz w:val="24"/>
                <w:shd w:val="clear" w:color="auto" w:fill="auto"/>
                <w:lang w:eastAsia="en-US"/>
              </w:rPr>
            </w:pPr>
            <w:r w:rsidRPr="007C4C71">
              <w:rPr>
                <w:rFonts w:eastAsia="Calibri"/>
                <w:color w:val="auto"/>
                <w:sz w:val="24"/>
                <w:shd w:val="clear" w:color="auto" w:fill="auto"/>
                <w:lang w:eastAsia="en-US"/>
              </w:rPr>
              <w:t>212</w:t>
            </w:r>
          </w:p>
        </w:tc>
        <w:tc>
          <w:tcPr>
            <w:tcW w:w="5103" w:type="dxa"/>
          </w:tcPr>
          <w:p w:rsidR="007C4C71" w:rsidRPr="007C4C71" w:rsidRDefault="007C4C71" w:rsidP="007C4C71">
            <w:pPr>
              <w:shd w:val="clear" w:color="auto" w:fill="auto"/>
              <w:spacing w:line="240" w:lineRule="auto"/>
              <w:rPr>
                <w:rFonts w:eastAsia="Calibri"/>
                <w:color w:val="auto"/>
                <w:sz w:val="24"/>
                <w:shd w:val="clear" w:color="auto" w:fill="auto"/>
                <w:lang w:eastAsia="en-US"/>
              </w:rPr>
            </w:pPr>
            <w:r w:rsidRPr="007C4C71">
              <w:rPr>
                <w:rFonts w:eastAsia="Calibri"/>
                <w:color w:val="auto"/>
                <w:sz w:val="24"/>
                <w:shd w:val="clear" w:color="auto" w:fill="auto"/>
                <w:lang w:eastAsia="en-US"/>
              </w:rPr>
              <w:t>Ужасы</w:t>
            </w:r>
          </w:p>
        </w:tc>
      </w:tr>
      <w:tr w:rsidR="007C4C71" w:rsidRPr="007C4C71" w:rsidTr="007C4C71">
        <w:tc>
          <w:tcPr>
            <w:tcW w:w="3794" w:type="dxa"/>
          </w:tcPr>
          <w:p w:rsidR="007C4C71" w:rsidRPr="007C4C71" w:rsidRDefault="007C4C71" w:rsidP="007C4C71">
            <w:pPr>
              <w:shd w:val="clear" w:color="auto" w:fill="auto"/>
              <w:spacing w:line="240" w:lineRule="auto"/>
              <w:rPr>
                <w:rFonts w:eastAsia="Calibri"/>
                <w:color w:val="auto"/>
                <w:sz w:val="24"/>
                <w:shd w:val="clear" w:color="auto" w:fill="auto"/>
                <w:lang w:eastAsia="en-US"/>
              </w:rPr>
            </w:pPr>
            <w:r w:rsidRPr="007C4C71">
              <w:rPr>
                <w:rFonts w:eastAsia="Calibri"/>
                <w:color w:val="auto"/>
                <w:sz w:val="24"/>
                <w:shd w:val="clear" w:color="auto" w:fill="auto"/>
                <w:lang w:eastAsia="en-US"/>
              </w:rPr>
              <w:t>213</w:t>
            </w:r>
          </w:p>
        </w:tc>
        <w:tc>
          <w:tcPr>
            <w:tcW w:w="5103" w:type="dxa"/>
          </w:tcPr>
          <w:p w:rsidR="007C4C71" w:rsidRPr="007C4C71" w:rsidRDefault="007C4C71" w:rsidP="007C4C71">
            <w:pPr>
              <w:shd w:val="clear" w:color="auto" w:fill="auto"/>
              <w:spacing w:line="240" w:lineRule="auto"/>
              <w:rPr>
                <w:rFonts w:eastAsia="Calibri"/>
                <w:color w:val="auto"/>
                <w:sz w:val="24"/>
                <w:shd w:val="clear" w:color="auto" w:fill="auto"/>
                <w:lang w:eastAsia="en-US"/>
              </w:rPr>
            </w:pPr>
            <w:r w:rsidRPr="007C4C71">
              <w:rPr>
                <w:rFonts w:eastAsia="Calibri"/>
                <w:color w:val="auto"/>
                <w:sz w:val="24"/>
                <w:shd w:val="clear" w:color="auto" w:fill="auto"/>
                <w:lang w:eastAsia="en-US"/>
              </w:rPr>
              <w:t>Социальная</w:t>
            </w:r>
          </w:p>
        </w:tc>
      </w:tr>
      <w:tr w:rsidR="007C4C71" w:rsidRPr="007C4C71" w:rsidTr="007C4C71">
        <w:tc>
          <w:tcPr>
            <w:tcW w:w="3794" w:type="dxa"/>
            <w:shd w:val="clear" w:color="auto" w:fill="FFFF00"/>
          </w:tcPr>
          <w:p w:rsidR="007C4C71" w:rsidRPr="007C4C71" w:rsidRDefault="007C4C71" w:rsidP="007C4C71">
            <w:pPr>
              <w:shd w:val="clear" w:color="auto" w:fill="auto"/>
              <w:spacing w:line="240" w:lineRule="auto"/>
              <w:rPr>
                <w:rFonts w:eastAsia="Calibri"/>
                <w:color w:val="auto"/>
                <w:sz w:val="24"/>
                <w:shd w:val="clear" w:color="auto" w:fill="auto"/>
                <w:lang w:eastAsia="en-US"/>
              </w:rPr>
            </w:pPr>
            <w:r w:rsidRPr="007C4C71">
              <w:rPr>
                <w:rFonts w:eastAsia="Calibri"/>
                <w:color w:val="auto"/>
                <w:sz w:val="24"/>
                <w:shd w:val="clear" w:color="auto" w:fill="auto"/>
                <w:lang w:eastAsia="en-US"/>
              </w:rPr>
              <w:t>22</w:t>
            </w:r>
          </w:p>
        </w:tc>
        <w:tc>
          <w:tcPr>
            <w:tcW w:w="5103" w:type="dxa"/>
            <w:shd w:val="clear" w:color="auto" w:fill="FFFF00"/>
          </w:tcPr>
          <w:p w:rsidR="007C4C71" w:rsidRPr="007C4C71" w:rsidRDefault="007C4C71" w:rsidP="007C4C71">
            <w:pPr>
              <w:shd w:val="clear" w:color="auto" w:fill="auto"/>
              <w:spacing w:line="240" w:lineRule="auto"/>
              <w:rPr>
                <w:rFonts w:eastAsia="Calibri"/>
                <w:color w:val="auto"/>
                <w:sz w:val="24"/>
                <w:shd w:val="clear" w:color="auto" w:fill="auto"/>
                <w:lang w:eastAsia="en-US"/>
              </w:rPr>
            </w:pPr>
            <w:r w:rsidRPr="007C4C71">
              <w:rPr>
                <w:rFonts w:eastAsia="Calibri"/>
                <w:color w:val="auto"/>
                <w:sz w:val="24"/>
                <w:shd w:val="clear" w:color="auto" w:fill="auto"/>
                <w:lang w:eastAsia="en-US"/>
              </w:rPr>
              <w:t>Романтика</w:t>
            </w:r>
          </w:p>
        </w:tc>
      </w:tr>
      <w:tr w:rsidR="007C4C71" w:rsidRPr="007C4C71" w:rsidTr="007C4C71">
        <w:tc>
          <w:tcPr>
            <w:tcW w:w="3794" w:type="dxa"/>
          </w:tcPr>
          <w:p w:rsidR="007C4C71" w:rsidRPr="007C4C71" w:rsidRDefault="007C4C71" w:rsidP="007C4C71">
            <w:pPr>
              <w:shd w:val="clear" w:color="auto" w:fill="auto"/>
              <w:spacing w:line="240" w:lineRule="auto"/>
              <w:rPr>
                <w:rFonts w:eastAsia="Calibri"/>
                <w:color w:val="auto"/>
                <w:sz w:val="24"/>
                <w:shd w:val="clear" w:color="auto" w:fill="auto"/>
                <w:lang w:eastAsia="en-US"/>
              </w:rPr>
            </w:pPr>
            <w:r w:rsidRPr="007C4C71">
              <w:rPr>
                <w:rFonts w:eastAsia="Calibri"/>
                <w:color w:val="auto"/>
                <w:sz w:val="24"/>
                <w:shd w:val="clear" w:color="auto" w:fill="auto"/>
                <w:lang w:eastAsia="en-US"/>
              </w:rPr>
              <w:t>221</w:t>
            </w:r>
          </w:p>
        </w:tc>
        <w:tc>
          <w:tcPr>
            <w:tcW w:w="5103" w:type="dxa"/>
          </w:tcPr>
          <w:p w:rsidR="007C4C71" w:rsidRPr="007C4C71" w:rsidRDefault="007C4C71" w:rsidP="007C4C71">
            <w:pPr>
              <w:shd w:val="clear" w:color="auto" w:fill="auto"/>
              <w:spacing w:line="240" w:lineRule="auto"/>
              <w:rPr>
                <w:rFonts w:eastAsia="Calibri"/>
                <w:color w:val="auto"/>
                <w:sz w:val="24"/>
                <w:shd w:val="clear" w:color="auto" w:fill="auto"/>
                <w:lang w:eastAsia="en-US"/>
              </w:rPr>
            </w:pPr>
            <w:r w:rsidRPr="007C4C71">
              <w:rPr>
                <w:rFonts w:eastAsia="Calibri"/>
                <w:color w:val="auto"/>
                <w:sz w:val="24"/>
                <w:shd w:val="clear" w:color="auto" w:fill="auto"/>
                <w:lang w:eastAsia="en-US"/>
              </w:rPr>
              <w:t>Современная</w:t>
            </w:r>
          </w:p>
        </w:tc>
      </w:tr>
      <w:tr w:rsidR="007C4C71" w:rsidRPr="007C4C71" w:rsidTr="007C4C71">
        <w:tc>
          <w:tcPr>
            <w:tcW w:w="3794" w:type="dxa"/>
          </w:tcPr>
          <w:p w:rsidR="007C4C71" w:rsidRPr="007C4C71" w:rsidRDefault="007C4C71" w:rsidP="007C4C71">
            <w:pPr>
              <w:shd w:val="clear" w:color="auto" w:fill="auto"/>
              <w:spacing w:line="240" w:lineRule="auto"/>
              <w:rPr>
                <w:rFonts w:eastAsia="Calibri"/>
                <w:color w:val="auto"/>
                <w:sz w:val="24"/>
                <w:shd w:val="clear" w:color="auto" w:fill="auto"/>
                <w:lang w:eastAsia="en-US"/>
              </w:rPr>
            </w:pPr>
            <w:r w:rsidRPr="007C4C71">
              <w:rPr>
                <w:rFonts w:eastAsia="Calibri"/>
                <w:color w:val="auto"/>
                <w:sz w:val="24"/>
                <w:shd w:val="clear" w:color="auto" w:fill="auto"/>
                <w:lang w:eastAsia="en-US"/>
              </w:rPr>
              <w:t>222</w:t>
            </w:r>
          </w:p>
        </w:tc>
        <w:tc>
          <w:tcPr>
            <w:tcW w:w="5103" w:type="dxa"/>
          </w:tcPr>
          <w:p w:rsidR="007C4C71" w:rsidRPr="007C4C71" w:rsidRDefault="007C4C71" w:rsidP="007C4C71">
            <w:pPr>
              <w:shd w:val="clear" w:color="auto" w:fill="auto"/>
              <w:spacing w:line="240" w:lineRule="auto"/>
              <w:rPr>
                <w:rFonts w:eastAsia="Calibri"/>
                <w:color w:val="auto"/>
                <w:sz w:val="24"/>
                <w:shd w:val="clear" w:color="auto" w:fill="auto"/>
                <w:lang w:eastAsia="en-US"/>
              </w:rPr>
            </w:pPr>
            <w:r w:rsidRPr="007C4C71">
              <w:rPr>
                <w:rFonts w:eastAsia="Calibri"/>
                <w:color w:val="auto"/>
                <w:sz w:val="24"/>
                <w:shd w:val="clear" w:color="auto" w:fill="auto"/>
                <w:lang w:eastAsia="en-US"/>
              </w:rPr>
              <w:t>Историческая</w:t>
            </w:r>
          </w:p>
        </w:tc>
      </w:tr>
      <w:tr w:rsidR="007C4C71" w:rsidRPr="007C4C71" w:rsidTr="007C4C71">
        <w:tc>
          <w:tcPr>
            <w:tcW w:w="3794" w:type="dxa"/>
          </w:tcPr>
          <w:p w:rsidR="007C4C71" w:rsidRPr="007C4C71" w:rsidRDefault="007C4C71" w:rsidP="007C4C71">
            <w:pPr>
              <w:shd w:val="clear" w:color="auto" w:fill="auto"/>
              <w:spacing w:line="240" w:lineRule="auto"/>
              <w:rPr>
                <w:rFonts w:eastAsia="Calibri"/>
                <w:color w:val="auto"/>
                <w:sz w:val="24"/>
                <w:shd w:val="clear" w:color="auto" w:fill="auto"/>
                <w:lang w:eastAsia="en-US"/>
              </w:rPr>
            </w:pPr>
            <w:r w:rsidRPr="007C4C71">
              <w:rPr>
                <w:rFonts w:eastAsia="Calibri"/>
                <w:color w:val="auto"/>
                <w:sz w:val="24"/>
                <w:shd w:val="clear" w:color="auto" w:fill="auto"/>
                <w:lang w:eastAsia="en-US"/>
              </w:rPr>
              <w:t>223</w:t>
            </w:r>
          </w:p>
        </w:tc>
        <w:tc>
          <w:tcPr>
            <w:tcW w:w="5103" w:type="dxa"/>
          </w:tcPr>
          <w:p w:rsidR="007C4C71" w:rsidRPr="007C4C71" w:rsidRDefault="007C4C71" w:rsidP="007C4C71">
            <w:pPr>
              <w:shd w:val="clear" w:color="auto" w:fill="auto"/>
              <w:spacing w:line="240" w:lineRule="auto"/>
              <w:rPr>
                <w:rFonts w:eastAsia="Calibri"/>
                <w:color w:val="auto"/>
                <w:sz w:val="24"/>
                <w:shd w:val="clear" w:color="auto" w:fill="auto"/>
                <w:lang w:eastAsia="en-US"/>
              </w:rPr>
            </w:pPr>
            <w:r w:rsidRPr="007C4C71">
              <w:rPr>
                <w:rFonts w:eastAsia="Calibri"/>
                <w:color w:val="auto"/>
                <w:sz w:val="24"/>
                <w:shd w:val="clear" w:color="auto" w:fill="auto"/>
                <w:lang w:eastAsia="en-US"/>
              </w:rPr>
              <w:t>Духовная</w:t>
            </w:r>
          </w:p>
        </w:tc>
      </w:tr>
      <w:tr w:rsidR="007C4C71" w:rsidRPr="007C4C71" w:rsidTr="007C4C71">
        <w:tc>
          <w:tcPr>
            <w:tcW w:w="3794" w:type="dxa"/>
            <w:shd w:val="clear" w:color="auto" w:fill="FFFF00"/>
          </w:tcPr>
          <w:p w:rsidR="007C4C71" w:rsidRPr="007C4C71" w:rsidRDefault="007C4C71" w:rsidP="007C4C71">
            <w:pPr>
              <w:shd w:val="clear" w:color="auto" w:fill="auto"/>
              <w:spacing w:line="240" w:lineRule="auto"/>
              <w:rPr>
                <w:rFonts w:eastAsia="Calibri"/>
                <w:color w:val="auto"/>
                <w:sz w:val="24"/>
                <w:shd w:val="clear" w:color="auto" w:fill="auto"/>
                <w:lang w:eastAsia="en-US"/>
              </w:rPr>
            </w:pPr>
            <w:r w:rsidRPr="007C4C71">
              <w:rPr>
                <w:rFonts w:eastAsia="Calibri"/>
                <w:color w:val="auto"/>
                <w:sz w:val="24"/>
                <w:shd w:val="clear" w:color="auto" w:fill="auto"/>
                <w:lang w:eastAsia="en-US"/>
              </w:rPr>
              <w:t>23</w:t>
            </w:r>
          </w:p>
        </w:tc>
        <w:tc>
          <w:tcPr>
            <w:tcW w:w="5103" w:type="dxa"/>
            <w:shd w:val="clear" w:color="auto" w:fill="FFFF00"/>
          </w:tcPr>
          <w:p w:rsidR="007C4C71" w:rsidRPr="007C4C71" w:rsidRDefault="007C4C71" w:rsidP="007C4C71">
            <w:pPr>
              <w:shd w:val="clear" w:color="auto" w:fill="auto"/>
              <w:spacing w:line="240" w:lineRule="auto"/>
              <w:rPr>
                <w:rFonts w:eastAsia="Calibri"/>
                <w:color w:val="auto"/>
                <w:sz w:val="24"/>
                <w:shd w:val="clear" w:color="auto" w:fill="auto"/>
                <w:lang w:eastAsia="en-US"/>
              </w:rPr>
            </w:pPr>
            <w:r w:rsidRPr="007C4C71">
              <w:rPr>
                <w:rFonts w:eastAsia="Calibri"/>
                <w:color w:val="auto"/>
                <w:sz w:val="24"/>
                <w:shd w:val="clear" w:color="auto" w:fill="auto"/>
                <w:lang w:eastAsia="en-US"/>
              </w:rPr>
              <w:t>Комиксы</w:t>
            </w:r>
          </w:p>
        </w:tc>
      </w:tr>
      <w:tr w:rsidR="007C4C71" w:rsidRPr="007C4C71" w:rsidTr="007C4C71">
        <w:tc>
          <w:tcPr>
            <w:tcW w:w="3794" w:type="dxa"/>
          </w:tcPr>
          <w:p w:rsidR="007C4C71" w:rsidRPr="007C4C71" w:rsidRDefault="007C4C71" w:rsidP="007C4C71">
            <w:pPr>
              <w:shd w:val="clear" w:color="auto" w:fill="auto"/>
              <w:spacing w:line="240" w:lineRule="auto"/>
              <w:rPr>
                <w:rFonts w:eastAsia="Calibri"/>
                <w:color w:val="auto"/>
                <w:sz w:val="24"/>
                <w:shd w:val="clear" w:color="auto" w:fill="auto"/>
                <w:lang w:eastAsia="en-US"/>
              </w:rPr>
            </w:pPr>
            <w:r w:rsidRPr="007C4C71">
              <w:rPr>
                <w:rFonts w:eastAsia="Calibri"/>
                <w:color w:val="auto"/>
                <w:sz w:val="24"/>
                <w:shd w:val="clear" w:color="auto" w:fill="auto"/>
                <w:lang w:eastAsia="en-US"/>
              </w:rPr>
              <w:t>231</w:t>
            </w:r>
          </w:p>
        </w:tc>
        <w:tc>
          <w:tcPr>
            <w:tcW w:w="5103" w:type="dxa"/>
          </w:tcPr>
          <w:p w:rsidR="007C4C71" w:rsidRPr="007C4C71" w:rsidRDefault="007C4C71" w:rsidP="007C4C71">
            <w:pPr>
              <w:shd w:val="clear" w:color="auto" w:fill="auto"/>
              <w:spacing w:line="240" w:lineRule="auto"/>
              <w:rPr>
                <w:rFonts w:eastAsia="Calibri"/>
                <w:color w:val="auto"/>
                <w:sz w:val="24"/>
                <w:shd w:val="clear" w:color="auto" w:fill="auto"/>
                <w:lang w:eastAsia="en-US"/>
              </w:rPr>
            </w:pPr>
            <w:r w:rsidRPr="007C4C71">
              <w:rPr>
                <w:rFonts w:eastAsia="Calibri"/>
                <w:color w:val="auto"/>
                <w:sz w:val="24"/>
                <w:shd w:val="clear" w:color="auto" w:fill="auto"/>
                <w:lang w:eastAsia="en-US"/>
              </w:rPr>
              <w:t>Графический роман</w:t>
            </w:r>
          </w:p>
        </w:tc>
      </w:tr>
      <w:tr w:rsidR="007C4C71" w:rsidRPr="007C4C71" w:rsidTr="007C4C71">
        <w:tc>
          <w:tcPr>
            <w:tcW w:w="3794" w:type="dxa"/>
          </w:tcPr>
          <w:p w:rsidR="007C4C71" w:rsidRPr="007C4C71" w:rsidRDefault="007C4C71" w:rsidP="007C4C71">
            <w:pPr>
              <w:shd w:val="clear" w:color="auto" w:fill="auto"/>
              <w:spacing w:line="240" w:lineRule="auto"/>
              <w:rPr>
                <w:rFonts w:eastAsia="Calibri"/>
                <w:color w:val="auto"/>
                <w:sz w:val="24"/>
                <w:shd w:val="clear" w:color="auto" w:fill="auto"/>
                <w:lang w:eastAsia="en-US"/>
              </w:rPr>
            </w:pPr>
            <w:r w:rsidRPr="007C4C71">
              <w:rPr>
                <w:rFonts w:eastAsia="Calibri"/>
                <w:color w:val="auto"/>
                <w:sz w:val="24"/>
                <w:shd w:val="clear" w:color="auto" w:fill="auto"/>
                <w:lang w:eastAsia="en-US"/>
              </w:rPr>
              <w:t>232</w:t>
            </w:r>
          </w:p>
        </w:tc>
        <w:tc>
          <w:tcPr>
            <w:tcW w:w="5103" w:type="dxa"/>
          </w:tcPr>
          <w:p w:rsidR="007C4C71" w:rsidRPr="007C4C71" w:rsidRDefault="007C4C71" w:rsidP="007C4C71">
            <w:pPr>
              <w:shd w:val="clear" w:color="auto" w:fill="auto"/>
              <w:spacing w:line="240" w:lineRule="auto"/>
              <w:rPr>
                <w:rFonts w:eastAsia="Calibri"/>
                <w:color w:val="auto"/>
                <w:sz w:val="24"/>
                <w:shd w:val="clear" w:color="auto" w:fill="auto"/>
                <w:lang w:eastAsia="en-US"/>
              </w:rPr>
            </w:pPr>
            <w:proofErr w:type="spellStart"/>
            <w:r w:rsidRPr="007C4C71">
              <w:rPr>
                <w:rFonts w:eastAsia="Calibri"/>
                <w:color w:val="auto"/>
                <w:sz w:val="24"/>
                <w:shd w:val="clear" w:color="auto" w:fill="auto"/>
                <w:lang w:eastAsia="en-US"/>
              </w:rPr>
              <w:t>Манга</w:t>
            </w:r>
            <w:proofErr w:type="spellEnd"/>
          </w:p>
        </w:tc>
      </w:tr>
      <w:tr w:rsidR="007C4C71" w:rsidRPr="007C4C71" w:rsidTr="007C4C71">
        <w:tc>
          <w:tcPr>
            <w:tcW w:w="3794" w:type="dxa"/>
            <w:shd w:val="clear" w:color="auto" w:fill="92D050"/>
          </w:tcPr>
          <w:p w:rsidR="007C4C71" w:rsidRPr="007C4C71" w:rsidRDefault="007C4C71" w:rsidP="007C4C71">
            <w:pPr>
              <w:shd w:val="clear" w:color="auto" w:fill="auto"/>
              <w:spacing w:line="240" w:lineRule="auto"/>
              <w:rPr>
                <w:rFonts w:eastAsia="Calibri"/>
                <w:color w:val="auto"/>
                <w:sz w:val="24"/>
                <w:shd w:val="clear" w:color="auto" w:fill="auto"/>
                <w:lang w:eastAsia="en-US"/>
              </w:rPr>
            </w:pPr>
            <w:r w:rsidRPr="007C4C71">
              <w:rPr>
                <w:rFonts w:eastAsia="Calibri"/>
                <w:color w:val="auto"/>
                <w:sz w:val="24"/>
                <w:shd w:val="clear" w:color="auto" w:fill="auto"/>
                <w:lang w:eastAsia="en-US"/>
              </w:rPr>
              <w:t>3</w:t>
            </w:r>
          </w:p>
        </w:tc>
        <w:tc>
          <w:tcPr>
            <w:tcW w:w="5103" w:type="dxa"/>
            <w:shd w:val="clear" w:color="auto" w:fill="92D050"/>
          </w:tcPr>
          <w:p w:rsidR="007C4C71" w:rsidRPr="007C4C71" w:rsidRDefault="007C4C71" w:rsidP="007C4C71">
            <w:pPr>
              <w:shd w:val="clear" w:color="auto" w:fill="auto"/>
              <w:spacing w:line="240" w:lineRule="auto"/>
              <w:rPr>
                <w:rFonts w:eastAsia="Calibri"/>
                <w:color w:val="auto"/>
                <w:sz w:val="24"/>
                <w:shd w:val="clear" w:color="auto" w:fill="auto"/>
                <w:lang w:eastAsia="en-US"/>
              </w:rPr>
            </w:pPr>
            <w:r w:rsidRPr="007C4C71">
              <w:rPr>
                <w:rFonts w:eastAsia="Calibri"/>
                <w:color w:val="auto"/>
                <w:sz w:val="24"/>
                <w:shd w:val="clear" w:color="auto" w:fill="auto"/>
                <w:lang w:eastAsia="en-US"/>
              </w:rPr>
              <w:t>Детская литература</w:t>
            </w:r>
          </w:p>
        </w:tc>
      </w:tr>
      <w:tr w:rsidR="007C4C71" w:rsidRPr="007C4C71" w:rsidTr="007C4C71">
        <w:tc>
          <w:tcPr>
            <w:tcW w:w="3794" w:type="dxa"/>
            <w:shd w:val="clear" w:color="auto" w:fill="FFFF00"/>
          </w:tcPr>
          <w:p w:rsidR="007C4C71" w:rsidRPr="007C4C71" w:rsidRDefault="007C4C71" w:rsidP="007C4C71">
            <w:pPr>
              <w:shd w:val="clear" w:color="auto" w:fill="auto"/>
              <w:spacing w:line="240" w:lineRule="auto"/>
              <w:rPr>
                <w:rFonts w:eastAsia="Calibri"/>
                <w:color w:val="auto"/>
                <w:sz w:val="24"/>
                <w:shd w:val="clear" w:color="auto" w:fill="auto"/>
                <w:lang w:eastAsia="en-US"/>
              </w:rPr>
            </w:pPr>
            <w:r w:rsidRPr="007C4C71">
              <w:rPr>
                <w:rFonts w:eastAsia="Calibri"/>
                <w:color w:val="auto"/>
                <w:sz w:val="24"/>
                <w:shd w:val="clear" w:color="auto" w:fill="auto"/>
                <w:lang w:eastAsia="en-US"/>
              </w:rPr>
              <w:t>31</w:t>
            </w:r>
          </w:p>
        </w:tc>
        <w:tc>
          <w:tcPr>
            <w:tcW w:w="5103" w:type="dxa"/>
            <w:shd w:val="clear" w:color="auto" w:fill="FFFF00"/>
          </w:tcPr>
          <w:p w:rsidR="007C4C71" w:rsidRPr="007C4C71" w:rsidRDefault="007C4C71" w:rsidP="007C4C71">
            <w:pPr>
              <w:shd w:val="clear" w:color="auto" w:fill="auto"/>
              <w:spacing w:line="240" w:lineRule="auto"/>
              <w:rPr>
                <w:rFonts w:eastAsia="Calibri"/>
                <w:color w:val="auto"/>
                <w:sz w:val="24"/>
                <w:shd w:val="clear" w:color="auto" w:fill="auto"/>
                <w:lang w:eastAsia="en-US"/>
              </w:rPr>
            </w:pPr>
            <w:r w:rsidRPr="007C4C71">
              <w:rPr>
                <w:rFonts w:eastAsia="Calibri"/>
                <w:color w:val="auto"/>
                <w:sz w:val="24"/>
                <w:shd w:val="clear" w:color="auto" w:fill="auto"/>
                <w:lang w:eastAsia="en-US"/>
              </w:rPr>
              <w:t>Обучающая и развивающая</w:t>
            </w:r>
          </w:p>
        </w:tc>
      </w:tr>
      <w:tr w:rsidR="007C4C71" w:rsidRPr="007C4C71" w:rsidTr="007C4C71">
        <w:tc>
          <w:tcPr>
            <w:tcW w:w="3794" w:type="dxa"/>
            <w:shd w:val="clear" w:color="auto" w:fill="FFFFFF"/>
          </w:tcPr>
          <w:p w:rsidR="007C4C71" w:rsidRPr="007C4C71" w:rsidRDefault="007C4C71" w:rsidP="007C4C71">
            <w:pPr>
              <w:shd w:val="clear" w:color="auto" w:fill="auto"/>
              <w:spacing w:line="240" w:lineRule="auto"/>
              <w:rPr>
                <w:rFonts w:eastAsia="Calibri"/>
                <w:color w:val="auto"/>
                <w:sz w:val="24"/>
                <w:shd w:val="clear" w:color="auto" w:fill="auto"/>
                <w:lang w:eastAsia="en-US"/>
              </w:rPr>
            </w:pPr>
            <w:r w:rsidRPr="007C4C71">
              <w:rPr>
                <w:rFonts w:eastAsia="Calibri"/>
                <w:color w:val="auto"/>
                <w:sz w:val="24"/>
                <w:shd w:val="clear" w:color="auto" w:fill="auto"/>
                <w:lang w:eastAsia="en-US"/>
              </w:rPr>
              <w:t>311</w:t>
            </w:r>
          </w:p>
        </w:tc>
        <w:tc>
          <w:tcPr>
            <w:tcW w:w="5103" w:type="dxa"/>
            <w:shd w:val="clear" w:color="auto" w:fill="FFFFFF"/>
          </w:tcPr>
          <w:p w:rsidR="007C4C71" w:rsidRPr="007C4C71" w:rsidRDefault="007C4C71" w:rsidP="007C4C71">
            <w:pPr>
              <w:shd w:val="clear" w:color="auto" w:fill="auto"/>
              <w:spacing w:line="240" w:lineRule="auto"/>
              <w:rPr>
                <w:rFonts w:eastAsia="Calibri"/>
                <w:color w:val="auto"/>
                <w:sz w:val="24"/>
                <w:shd w:val="clear" w:color="auto" w:fill="auto"/>
                <w:lang w:eastAsia="en-US"/>
              </w:rPr>
            </w:pPr>
            <w:r w:rsidRPr="007C4C71">
              <w:rPr>
                <w:rFonts w:eastAsia="Calibri"/>
                <w:color w:val="auto"/>
                <w:sz w:val="24"/>
                <w:shd w:val="clear" w:color="auto" w:fill="auto"/>
                <w:lang w:eastAsia="en-US"/>
              </w:rPr>
              <w:t>Развитие речи</w:t>
            </w:r>
          </w:p>
        </w:tc>
      </w:tr>
      <w:tr w:rsidR="007C4C71" w:rsidRPr="007C4C71" w:rsidTr="007C4C71">
        <w:tc>
          <w:tcPr>
            <w:tcW w:w="3794" w:type="dxa"/>
            <w:shd w:val="clear" w:color="auto" w:fill="FFFFFF"/>
          </w:tcPr>
          <w:p w:rsidR="007C4C71" w:rsidRPr="007C4C71" w:rsidRDefault="007C4C71" w:rsidP="007C4C71">
            <w:pPr>
              <w:shd w:val="clear" w:color="auto" w:fill="auto"/>
              <w:spacing w:line="240" w:lineRule="auto"/>
              <w:rPr>
                <w:rFonts w:eastAsia="Calibri"/>
                <w:color w:val="auto"/>
                <w:sz w:val="24"/>
                <w:shd w:val="clear" w:color="auto" w:fill="auto"/>
                <w:lang w:eastAsia="en-US"/>
              </w:rPr>
            </w:pPr>
            <w:r w:rsidRPr="007C4C71">
              <w:rPr>
                <w:rFonts w:eastAsia="Calibri"/>
                <w:color w:val="auto"/>
                <w:sz w:val="24"/>
                <w:shd w:val="clear" w:color="auto" w:fill="auto"/>
                <w:lang w:eastAsia="en-US"/>
              </w:rPr>
              <w:t>312</w:t>
            </w:r>
          </w:p>
        </w:tc>
        <w:tc>
          <w:tcPr>
            <w:tcW w:w="5103" w:type="dxa"/>
            <w:shd w:val="clear" w:color="auto" w:fill="FFFFFF"/>
          </w:tcPr>
          <w:p w:rsidR="007C4C71" w:rsidRPr="007C4C71" w:rsidRDefault="007C4C71" w:rsidP="007C4C71">
            <w:pPr>
              <w:shd w:val="clear" w:color="auto" w:fill="auto"/>
              <w:spacing w:line="240" w:lineRule="auto"/>
              <w:rPr>
                <w:rFonts w:eastAsia="Calibri"/>
                <w:color w:val="auto"/>
                <w:sz w:val="24"/>
                <w:shd w:val="clear" w:color="auto" w:fill="auto"/>
                <w:lang w:eastAsia="en-US"/>
              </w:rPr>
            </w:pPr>
            <w:r w:rsidRPr="007C4C71">
              <w:rPr>
                <w:rFonts w:eastAsia="Calibri"/>
                <w:color w:val="auto"/>
                <w:sz w:val="24"/>
                <w:shd w:val="clear" w:color="auto" w:fill="auto"/>
                <w:lang w:eastAsia="en-US"/>
              </w:rPr>
              <w:t>Подготовка к школе</w:t>
            </w:r>
          </w:p>
        </w:tc>
      </w:tr>
      <w:tr w:rsidR="007C4C71" w:rsidRPr="007C4C71" w:rsidTr="007C4C71">
        <w:tc>
          <w:tcPr>
            <w:tcW w:w="3794" w:type="dxa"/>
            <w:shd w:val="clear" w:color="auto" w:fill="FFFFFF"/>
          </w:tcPr>
          <w:p w:rsidR="007C4C71" w:rsidRPr="007C4C71" w:rsidRDefault="007C4C71" w:rsidP="007C4C71">
            <w:pPr>
              <w:shd w:val="clear" w:color="auto" w:fill="auto"/>
              <w:spacing w:line="240" w:lineRule="auto"/>
              <w:rPr>
                <w:rFonts w:eastAsia="Calibri"/>
                <w:color w:val="auto"/>
                <w:sz w:val="24"/>
                <w:shd w:val="clear" w:color="auto" w:fill="auto"/>
                <w:lang w:eastAsia="en-US"/>
              </w:rPr>
            </w:pPr>
            <w:r w:rsidRPr="007C4C71">
              <w:rPr>
                <w:rFonts w:eastAsia="Calibri"/>
                <w:color w:val="auto"/>
                <w:sz w:val="24"/>
                <w:shd w:val="clear" w:color="auto" w:fill="auto"/>
                <w:lang w:eastAsia="en-US"/>
              </w:rPr>
              <w:t>313</w:t>
            </w:r>
          </w:p>
        </w:tc>
        <w:tc>
          <w:tcPr>
            <w:tcW w:w="5103" w:type="dxa"/>
            <w:shd w:val="clear" w:color="auto" w:fill="FFFFFF"/>
          </w:tcPr>
          <w:p w:rsidR="007C4C71" w:rsidRPr="007C4C71" w:rsidRDefault="007C4C71" w:rsidP="007C4C71">
            <w:pPr>
              <w:shd w:val="clear" w:color="auto" w:fill="auto"/>
              <w:spacing w:line="240" w:lineRule="auto"/>
              <w:rPr>
                <w:rFonts w:eastAsia="Calibri"/>
                <w:color w:val="auto"/>
                <w:sz w:val="24"/>
                <w:shd w:val="clear" w:color="auto" w:fill="auto"/>
                <w:lang w:eastAsia="en-US"/>
              </w:rPr>
            </w:pPr>
            <w:r w:rsidRPr="007C4C71">
              <w:rPr>
                <w:rFonts w:eastAsia="Calibri"/>
                <w:color w:val="auto"/>
                <w:sz w:val="24"/>
                <w:shd w:val="clear" w:color="auto" w:fill="auto"/>
                <w:lang w:eastAsia="en-US"/>
              </w:rPr>
              <w:t>Обучение письму</w:t>
            </w:r>
          </w:p>
        </w:tc>
      </w:tr>
      <w:tr w:rsidR="007C4C71" w:rsidRPr="007C4C71" w:rsidTr="007C4C71">
        <w:tc>
          <w:tcPr>
            <w:tcW w:w="3794" w:type="dxa"/>
            <w:shd w:val="clear" w:color="auto" w:fill="FFFF00"/>
          </w:tcPr>
          <w:p w:rsidR="007C4C71" w:rsidRPr="007C4C71" w:rsidRDefault="007C4C71" w:rsidP="007C4C71">
            <w:pPr>
              <w:shd w:val="clear" w:color="auto" w:fill="auto"/>
              <w:spacing w:line="240" w:lineRule="auto"/>
              <w:rPr>
                <w:rFonts w:eastAsia="Calibri"/>
                <w:color w:val="auto"/>
                <w:sz w:val="24"/>
                <w:shd w:val="clear" w:color="auto" w:fill="auto"/>
                <w:lang w:eastAsia="en-US"/>
              </w:rPr>
            </w:pPr>
            <w:r w:rsidRPr="007C4C71">
              <w:rPr>
                <w:rFonts w:eastAsia="Calibri"/>
                <w:color w:val="auto"/>
                <w:sz w:val="24"/>
                <w:shd w:val="clear" w:color="auto" w:fill="auto"/>
                <w:lang w:eastAsia="en-US"/>
              </w:rPr>
              <w:t>32</w:t>
            </w:r>
          </w:p>
        </w:tc>
        <w:tc>
          <w:tcPr>
            <w:tcW w:w="5103" w:type="dxa"/>
            <w:shd w:val="clear" w:color="auto" w:fill="FFFF00"/>
          </w:tcPr>
          <w:p w:rsidR="007C4C71" w:rsidRPr="007C4C71" w:rsidRDefault="007C4C71" w:rsidP="007C4C71">
            <w:pPr>
              <w:shd w:val="clear" w:color="auto" w:fill="auto"/>
              <w:spacing w:line="240" w:lineRule="auto"/>
              <w:rPr>
                <w:rFonts w:eastAsia="Calibri"/>
                <w:color w:val="auto"/>
                <w:sz w:val="24"/>
                <w:shd w:val="clear" w:color="auto" w:fill="auto"/>
                <w:lang w:eastAsia="en-US"/>
              </w:rPr>
            </w:pPr>
            <w:r w:rsidRPr="007C4C71">
              <w:rPr>
                <w:rFonts w:eastAsia="Calibri"/>
                <w:color w:val="auto"/>
                <w:sz w:val="24"/>
                <w:shd w:val="clear" w:color="auto" w:fill="auto"/>
                <w:lang w:eastAsia="en-US"/>
              </w:rPr>
              <w:t>Книги для малышей</w:t>
            </w:r>
          </w:p>
        </w:tc>
      </w:tr>
      <w:tr w:rsidR="007C4C71" w:rsidRPr="007C4C71" w:rsidTr="007C4C71">
        <w:tc>
          <w:tcPr>
            <w:tcW w:w="3794" w:type="dxa"/>
            <w:shd w:val="clear" w:color="auto" w:fill="FFFFFF"/>
          </w:tcPr>
          <w:p w:rsidR="007C4C71" w:rsidRPr="007C4C71" w:rsidRDefault="007C4C71" w:rsidP="007C4C71">
            <w:pPr>
              <w:shd w:val="clear" w:color="auto" w:fill="auto"/>
              <w:spacing w:line="240" w:lineRule="auto"/>
              <w:rPr>
                <w:rFonts w:eastAsia="Calibri"/>
                <w:color w:val="auto"/>
                <w:sz w:val="24"/>
                <w:shd w:val="clear" w:color="auto" w:fill="auto"/>
                <w:lang w:eastAsia="en-US"/>
              </w:rPr>
            </w:pPr>
            <w:r w:rsidRPr="007C4C71">
              <w:rPr>
                <w:rFonts w:eastAsia="Calibri"/>
                <w:color w:val="auto"/>
                <w:sz w:val="24"/>
                <w:shd w:val="clear" w:color="auto" w:fill="auto"/>
                <w:lang w:eastAsia="en-US"/>
              </w:rPr>
              <w:t>321</w:t>
            </w:r>
          </w:p>
        </w:tc>
        <w:tc>
          <w:tcPr>
            <w:tcW w:w="5103" w:type="dxa"/>
            <w:shd w:val="clear" w:color="auto" w:fill="FFFFFF"/>
          </w:tcPr>
          <w:p w:rsidR="007C4C71" w:rsidRPr="007C4C71" w:rsidRDefault="007C4C71" w:rsidP="007C4C71">
            <w:pPr>
              <w:shd w:val="clear" w:color="auto" w:fill="auto"/>
              <w:spacing w:line="240" w:lineRule="auto"/>
              <w:rPr>
                <w:rFonts w:eastAsia="Calibri"/>
                <w:color w:val="auto"/>
                <w:sz w:val="24"/>
                <w:shd w:val="clear" w:color="auto" w:fill="auto"/>
                <w:lang w:eastAsia="en-US"/>
              </w:rPr>
            </w:pPr>
            <w:r w:rsidRPr="007C4C71">
              <w:rPr>
                <w:rFonts w:eastAsia="Calibri"/>
                <w:color w:val="auto"/>
                <w:sz w:val="24"/>
                <w:shd w:val="clear" w:color="auto" w:fill="auto"/>
                <w:lang w:eastAsia="en-US"/>
              </w:rPr>
              <w:t>Книжки-игрушки</w:t>
            </w:r>
          </w:p>
        </w:tc>
      </w:tr>
      <w:tr w:rsidR="007C4C71" w:rsidRPr="007C4C71" w:rsidTr="007C4C71">
        <w:tc>
          <w:tcPr>
            <w:tcW w:w="3794" w:type="dxa"/>
            <w:shd w:val="clear" w:color="auto" w:fill="FFFFFF"/>
          </w:tcPr>
          <w:p w:rsidR="007C4C71" w:rsidRPr="007C4C71" w:rsidRDefault="007C4C71" w:rsidP="007C4C71">
            <w:pPr>
              <w:shd w:val="clear" w:color="auto" w:fill="auto"/>
              <w:spacing w:line="240" w:lineRule="auto"/>
              <w:rPr>
                <w:rFonts w:eastAsia="Calibri"/>
                <w:color w:val="auto"/>
                <w:sz w:val="24"/>
                <w:shd w:val="clear" w:color="auto" w:fill="auto"/>
                <w:lang w:eastAsia="en-US"/>
              </w:rPr>
            </w:pPr>
            <w:r w:rsidRPr="007C4C71">
              <w:rPr>
                <w:rFonts w:eastAsia="Calibri"/>
                <w:color w:val="auto"/>
                <w:sz w:val="24"/>
                <w:shd w:val="clear" w:color="auto" w:fill="auto"/>
                <w:lang w:eastAsia="en-US"/>
              </w:rPr>
              <w:t>322</w:t>
            </w:r>
          </w:p>
        </w:tc>
        <w:tc>
          <w:tcPr>
            <w:tcW w:w="5103" w:type="dxa"/>
            <w:shd w:val="clear" w:color="auto" w:fill="FFFFFF"/>
          </w:tcPr>
          <w:p w:rsidR="007C4C71" w:rsidRPr="007C4C71" w:rsidRDefault="007C4C71" w:rsidP="007C4C71">
            <w:pPr>
              <w:shd w:val="clear" w:color="auto" w:fill="auto"/>
              <w:spacing w:line="240" w:lineRule="auto"/>
              <w:rPr>
                <w:rFonts w:eastAsia="Calibri"/>
                <w:color w:val="auto"/>
                <w:sz w:val="24"/>
                <w:shd w:val="clear" w:color="auto" w:fill="auto"/>
                <w:lang w:eastAsia="en-US"/>
              </w:rPr>
            </w:pPr>
            <w:r w:rsidRPr="007C4C71">
              <w:rPr>
                <w:rFonts w:eastAsia="Calibri"/>
                <w:color w:val="auto"/>
                <w:sz w:val="24"/>
                <w:shd w:val="clear" w:color="auto" w:fill="auto"/>
                <w:lang w:eastAsia="en-US"/>
              </w:rPr>
              <w:t>История</w:t>
            </w:r>
          </w:p>
        </w:tc>
      </w:tr>
      <w:tr w:rsidR="007C4C71" w:rsidRPr="007C4C71" w:rsidTr="007C4C71">
        <w:tc>
          <w:tcPr>
            <w:tcW w:w="3794" w:type="dxa"/>
            <w:shd w:val="clear" w:color="auto" w:fill="FFFFFF"/>
          </w:tcPr>
          <w:p w:rsidR="007C4C71" w:rsidRPr="007C4C71" w:rsidRDefault="007C4C71" w:rsidP="007C4C71">
            <w:pPr>
              <w:shd w:val="clear" w:color="auto" w:fill="auto"/>
              <w:spacing w:line="240" w:lineRule="auto"/>
              <w:rPr>
                <w:rFonts w:eastAsia="Calibri"/>
                <w:color w:val="auto"/>
                <w:sz w:val="24"/>
                <w:shd w:val="clear" w:color="auto" w:fill="auto"/>
                <w:lang w:eastAsia="en-US"/>
              </w:rPr>
            </w:pPr>
            <w:r w:rsidRPr="007C4C71">
              <w:rPr>
                <w:rFonts w:eastAsia="Calibri"/>
                <w:color w:val="auto"/>
                <w:sz w:val="24"/>
                <w:shd w:val="clear" w:color="auto" w:fill="auto"/>
                <w:lang w:eastAsia="en-US"/>
              </w:rPr>
              <w:t>323</w:t>
            </w:r>
          </w:p>
        </w:tc>
        <w:tc>
          <w:tcPr>
            <w:tcW w:w="5103" w:type="dxa"/>
            <w:shd w:val="clear" w:color="auto" w:fill="FFFFFF"/>
          </w:tcPr>
          <w:p w:rsidR="007C4C71" w:rsidRPr="007C4C71" w:rsidRDefault="007C4C71" w:rsidP="007C4C71">
            <w:pPr>
              <w:shd w:val="clear" w:color="auto" w:fill="auto"/>
              <w:spacing w:line="240" w:lineRule="auto"/>
              <w:rPr>
                <w:rFonts w:eastAsia="Calibri"/>
                <w:color w:val="auto"/>
                <w:sz w:val="24"/>
                <w:shd w:val="clear" w:color="auto" w:fill="auto"/>
                <w:lang w:eastAsia="en-US"/>
              </w:rPr>
            </w:pPr>
            <w:r w:rsidRPr="007C4C71">
              <w:rPr>
                <w:rFonts w:eastAsia="Calibri"/>
                <w:color w:val="auto"/>
                <w:sz w:val="24"/>
                <w:shd w:val="clear" w:color="auto" w:fill="auto"/>
                <w:lang w:eastAsia="en-US"/>
              </w:rPr>
              <w:t>Сказки</w:t>
            </w:r>
          </w:p>
        </w:tc>
      </w:tr>
    </w:tbl>
    <w:p w:rsidR="007C4C71" w:rsidRDefault="007C4C71" w:rsidP="007C4C71">
      <w:pPr>
        <w:shd w:val="clear" w:color="auto" w:fill="auto"/>
        <w:suppressAutoHyphens w:val="0"/>
        <w:ind w:firstLine="709"/>
        <w:rPr>
          <w:color w:val="auto"/>
          <w:szCs w:val="28"/>
          <w:shd w:val="clear" w:color="auto" w:fill="auto"/>
        </w:rPr>
      </w:pPr>
    </w:p>
    <w:p w:rsidR="007C4C71" w:rsidRPr="007C4C71" w:rsidRDefault="007C4C71" w:rsidP="007C4C71">
      <w:pPr>
        <w:shd w:val="clear" w:color="auto" w:fill="auto"/>
        <w:suppressAutoHyphens w:val="0"/>
        <w:ind w:firstLine="709"/>
        <w:rPr>
          <w:color w:val="auto"/>
          <w:szCs w:val="28"/>
          <w:shd w:val="clear" w:color="auto" w:fill="auto"/>
        </w:rPr>
      </w:pPr>
      <w:r w:rsidRPr="007C4C71">
        <w:rPr>
          <w:color w:val="auto"/>
          <w:szCs w:val="28"/>
          <w:shd w:val="clear" w:color="auto" w:fill="auto"/>
        </w:rPr>
        <w:t>Формула кода элементов иерархической модели классификации:</w:t>
      </w:r>
    </w:p>
    <w:p w:rsidR="007C4C71" w:rsidRPr="007C4C71" w:rsidRDefault="007C4C71" w:rsidP="007C4C71">
      <w:pPr>
        <w:numPr>
          <w:ilvl w:val="0"/>
          <w:numId w:val="1"/>
        </w:numPr>
        <w:shd w:val="clear" w:color="auto" w:fill="auto"/>
        <w:suppressAutoHyphens w:val="0"/>
        <w:spacing w:line="259" w:lineRule="auto"/>
        <w:rPr>
          <w:color w:val="auto"/>
          <w:szCs w:val="28"/>
          <w:shd w:val="clear" w:color="auto" w:fill="auto"/>
        </w:rPr>
      </w:pPr>
      <w:r w:rsidRPr="007C4C71">
        <w:rPr>
          <w:color w:val="auto"/>
          <w:szCs w:val="28"/>
          <w:shd w:val="clear" w:color="auto" w:fill="auto"/>
        </w:rPr>
        <w:t>структура: (номер элемента на 1-ом уровне) (номер на 2-ом уровне) (номер на 3-ем уровне) (номер на 4-ом уровне);</w:t>
      </w:r>
    </w:p>
    <w:p w:rsidR="007C4C71" w:rsidRPr="007C4C71" w:rsidRDefault="007C4C71" w:rsidP="007C4C71">
      <w:pPr>
        <w:numPr>
          <w:ilvl w:val="0"/>
          <w:numId w:val="1"/>
        </w:numPr>
        <w:shd w:val="clear" w:color="auto" w:fill="auto"/>
        <w:suppressAutoHyphens w:val="0"/>
        <w:spacing w:line="259" w:lineRule="auto"/>
        <w:rPr>
          <w:color w:val="auto"/>
          <w:szCs w:val="28"/>
          <w:shd w:val="clear" w:color="auto" w:fill="auto"/>
        </w:rPr>
      </w:pPr>
      <w:r w:rsidRPr="007C4C71">
        <w:rPr>
          <w:color w:val="auto"/>
          <w:szCs w:val="28"/>
          <w:shd w:val="clear" w:color="auto" w:fill="auto"/>
        </w:rPr>
        <w:t>под каждый уровень отводится одна цифра;</w:t>
      </w:r>
    </w:p>
    <w:p w:rsidR="007C4C71" w:rsidRPr="007C4C71" w:rsidRDefault="007C4C71" w:rsidP="007C4C71">
      <w:pPr>
        <w:numPr>
          <w:ilvl w:val="0"/>
          <w:numId w:val="1"/>
        </w:numPr>
        <w:shd w:val="clear" w:color="auto" w:fill="auto"/>
        <w:suppressAutoHyphens w:val="0"/>
        <w:spacing w:line="259" w:lineRule="auto"/>
        <w:rPr>
          <w:color w:val="auto"/>
          <w:szCs w:val="28"/>
          <w:shd w:val="clear" w:color="auto" w:fill="auto"/>
        </w:rPr>
      </w:pPr>
      <w:r w:rsidRPr="007C4C71">
        <w:rPr>
          <w:color w:val="auto"/>
          <w:szCs w:val="28"/>
          <w:shd w:val="clear" w:color="auto" w:fill="auto"/>
        </w:rPr>
        <w:t>нумерация осуществляется слева направо.</w:t>
      </w:r>
    </w:p>
    <w:p w:rsidR="00077839" w:rsidRPr="00077839" w:rsidRDefault="00077839">
      <w:pPr>
        <w:shd w:val="clear" w:color="auto" w:fill="auto"/>
        <w:spacing w:line="240" w:lineRule="auto"/>
        <w:rPr>
          <w:rFonts w:eastAsia="Segoe UI"/>
          <w:szCs w:val="28"/>
        </w:rPr>
        <w:sectPr w:rsidR="00077839" w:rsidRPr="00077839">
          <w:pgSz w:w="11906" w:h="16838"/>
          <w:pgMar w:top="1134" w:right="850" w:bottom="1134" w:left="1701" w:header="0" w:footer="0" w:gutter="0"/>
          <w:cols w:space="720"/>
          <w:formProt w:val="0"/>
          <w:docGrid w:linePitch="360"/>
        </w:sectPr>
      </w:pPr>
      <w:bookmarkStart w:id="0" w:name="_GoBack"/>
      <w:bookmarkEnd w:id="0"/>
    </w:p>
    <w:p w:rsidR="00B01317" w:rsidRDefault="00B01317" w:rsidP="00B01317">
      <w:pPr>
        <w:rPr>
          <w:rFonts w:eastAsia="Segoe UI"/>
          <w:szCs w:val="28"/>
        </w:rPr>
      </w:pPr>
      <w:r>
        <w:rPr>
          <w:noProof/>
        </w:rPr>
        <w:lastRenderedPageBreak/>
        <w:drawing>
          <wp:inline distT="0" distB="0" distL="0" distR="0" wp14:anchorId="40F5F381" wp14:editId="0CB5E34F">
            <wp:extent cx="9082405" cy="384810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98358" cy="385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317" w:rsidRDefault="00B01317" w:rsidP="001A693B">
      <w:pPr>
        <w:shd w:val="clear" w:color="auto" w:fill="FFFFFF"/>
        <w:overflowPunct w:val="0"/>
        <w:spacing w:before="240"/>
        <w:jc w:val="center"/>
        <w:outlineLvl w:val="0"/>
        <w:rPr>
          <w:rFonts w:eastAsia="Segoe UI"/>
          <w:szCs w:val="28"/>
        </w:rPr>
      </w:pPr>
      <w:r>
        <w:rPr>
          <w:sz w:val="27"/>
          <w:szCs w:val="27"/>
        </w:rPr>
        <w:t>Рисунок 1 – Иерархическая модель</w:t>
      </w:r>
    </w:p>
    <w:p w:rsidR="00B01317" w:rsidRDefault="00B01317" w:rsidP="001A693B">
      <w:pPr>
        <w:shd w:val="clear" w:color="auto" w:fill="FFFFFF"/>
        <w:overflowPunct w:val="0"/>
        <w:spacing w:before="240"/>
        <w:jc w:val="center"/>
        <w:outlineLvl w:val="0"/>
        <w:rPr>
          <w:rFonts w:eastAsia="Segoe UI"/>
          <w:szCs w:val="28"/>
        </w:rPr>
      </w:pPr>
    </w:p>
    <w:p w:rsidR="00B01317" w:rsidRDefault="00B01317" w:rsidP="00B01317">
      <w:pPr>
        <w:shd w:val="clear" w:color="auto" w:fill="FFFFFF"/>
        <w:overflowPunct w:val="0"/>
        <w:spacing w:before="240"/>
        <w:outlineLvl w:val="0"/>
        <w:rPr>
          <w:rFonts w:eastAsia="Segoe UI"/>
          <w:szCs w:val="28"/>
        </w:rPr>
        <w:sectPr w:rsidR="00B01317" w:rsidSect="00B01317">
          <w:pgSz w:w="16838" w:h="11906" w:orient="landscape"/>
          <w:pgMar w:top="1701" w:right="1134" w:bottom="851" w:left="1134" w:header="0" w:footer="0" w:gutter="0"/>
          <w:cols w:space="720"/>
          <w:formProt w:val="0"/>
          <w:docGrid w:linePitch="360"/>
        </w:sectPr>
      </w:pPr>
    </w:p>
    <w:p w:rsidR="00C46A2F" w:rsidRDefault="001A025A" w:rsidP="001A693B">
      <w:pPr>
        <w:pStyle w:val="1"/>
        <w:overflowPunct w:val="0"/>
        <w:spacing w:line="360" w:lineRule="auto"/>
        <w:ind w:firstLine="737"/>
        <w:jc w:val="both"/>
        <w:rPr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lastRenderedPageBreak/>
        <w:t xml:space="preserve">4 Построение </w:t>
      </w:r>
      <w:proofErr w:type="spellStart"/>
      <w:r>
        <w:rPr>
          <w:rFonts w:ascii="Times New Roman" w:hAnsi="Times New Roman"/>
          <w:b/>
          <w:color w:val="000000"/>
          <w:sz w:val="28"/>
          <w:szCs w:val="28"/>
        </w:rPr>
        <w:t>фасетного</w:t>
      </w:r>
      <w:proofErr w:type="spellEnd"/>
      <w:r>
        <w:rPr>
          <w:rFonts w:ascii="Times New Roman" w:hAnsi="Times New Roman"/>
          <w:b/>
          <w:color w:val="000000"/>
          <w:sz w:val="28"/>
          <w:szCs w:val="28"/>
        </w:rPr>
        <w:t xml:space="preserve"> классификатора </w:t>
      </w:r>
    </w:p>
    <w:p w:rsidR="008F6FFF" w:rsidRDefault="001A025A" w:rsidP="001A693B">
      <w:pPr>
        <w:shd w:val="clear" w:color="auto" w:fill="FFFFFF"/>
        <w:ind w:firstLine="709"/>
        <w:jc w:val="both"/>
      </w:pPr>
      <w:proofErr w:type="spellStart"/>
      <w:r>
        <w:t>Фасетная</w:t>
      </w:r>
      <w:proofErr w:type="spellEnd"/>
      <w:r>
        <w:t xml:space="preserve"> модель классификации книги</w:t>
      </w:r>
      <w:r w:rsidR="008F6FFF">
        <w:t xml:space="preserve"> по признаку </w:t>
      </w:r>
      <w:r w:rsidR="00077839">
        <w:t>«Автор» представлена в таблице 2</w:t>
      </w:r>
      <w:r>
        <w:t>.</w:t>
      </w:r>
    </w:p>
    <w:p w:rsidR="00C46A2F" w:rsidRDefault="00077839" w:rsidP="001A693B">
      <w:pPr>
        <w:shd w:val="clear" w:color="auto" w:fill="FFFFFF"/>
        <w:overflowPunct w:val="0"/>
        <w:spacing w:before="240"/>
        <w:outlineLvl w:val="0"/>
      </w:pPr>
      <w:r>
        <w:t>Таблица 2 – Признак 2</w:t>
      </w:r>
      <w:r w:rsidR="001A025A">
        <w:t>: автор</w:t>
      </w:r>
    </w:p>
    <w:tbl>
      <w:tblPr>
        <w:tblW w:w="9355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70"/>
        <w:gridCol w:w="1870"/>
        <w:gridCol w:w="1872"/>
        <w:gridCol w:w="1872"/>
        <w:gridCol w:w="1871"/>
      </w:tblGrid>
      <w:tr w:rsidR="00C46A2F" w:rsidTr="001A693B">
        <w:trPr>
          <w:jc w:val="center"/>
        </w:trPr>
        <w:tc>
          <w:tcPr>
            <w:tcW w:w="1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C46A2F" w:rsidRDefault="001A025A" w:rsidP="001A693B">
            <w:pPr>
              <w:pStyle w:val="aa"/>
              <w:jc w:val="center"/>
            </w:pPr>
            <w:r>
              <w:t>Владимир Набоков</w:t>
            </w:r>
          </w:p>
        </w:tc>
        <w:tc>
          <w:tcPr>
            <w:tcW w:w="1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C46A2F" w:rsidRDefault="001A025A" w:rsidP="001A693B">
            <w:pPr>
              <w:pStyle w:val="aa"/>
              <w:jc w:val="center"/>
            </w:pPr>
            <w:r>
              <w:t>Стивен Кинг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C46A2F" w:rsidRDefault="001A025A" w:rsidP="001A693B">
            <w:pPr>
              <w:pStyle w:val="aa"/>
              <w:jc w:val="center"/>
            </w:pPr>
            <w:r>
              <w:t>Александр Пушкин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C46A2F" w:rsidRDefault="001A025A" w:rsidP="001A693B">
            <w:pPr>
              <w:pStyle w:val="aa"/>
              <w:jc w:val="center"/>
            </w:pPr>
            <w:r>
              <w:t>Альберт Камю</w:t>
            </w:r>
          </w:p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46A2F" w:rsidRDefault="001A025A" w:rsidP="001A693B">
            <w:pPr>
              <w:pStyle w:val="aa"/>
              <w:jc w:val="center"/>
            </w:pPr>
            <w:r>
              <w:t>Сергей Довлатов</w:t>
            </w:r>
          </w:p>
        </w:tc>
      </w:tr>
      <w:tr w:rsidR="00C46A2F" w:rsidTr="001A693B">
        <w:trPr>
          <w:jc w:val="center"/>
        </w:trPr>
        <w:tc>
          <w:tcPr>
            <w:tcW w:w="1870" w:type="dxa"/>
            <w:tcBorders>
              <w:left w:val="single" w:sz="2" w:space="0" w:color="000000"/>
              <w:bottom w:val="single" w:sz="2" w:space="0" w:color="000000"/>
            </w:tcBorders>
          </w:tcPr>
          <w:p w:rsidR="00C46A2F" w:rsidRPr="001A693B" w:rsidRDefault="001A025A" w:rsidP="001A693B">
            <w:pPr>
              <w:pStyle w:val="aa"/>
              <w:rPr>
                <w:sz w:val="24"/>
              </w:rPr>
            </w:pPr>
            <w:r w:rsidRPr="001A693B">
              <w:rPr>
                <w:sz w:val="24"/>
              </w:rPr>
              <w:t>Лолита,</w:t>
            </w:r>
          </w:p>
          <w:p w:rsidR="00C46A2F" w:rsidRPr="001A693B" w:rsidRDefault="001A025A" w:rsidP="001A693B">
            <w:pPr>
              <w:pStyle w:val="aa"/>
              <w:rPr>
                <w:sz w:val="24"/>
              </w:rPr>
            </w:pPr>
            <w:r w:rsidRPr="001A693B">
              <w:rPr>
                <w:sz w:val="24"/>
              </w:rPr>
              <w:t xml:space="preserve">Приглашение на </w:t>
            </w:r>
            <w:r w:rsidR="001A693B">
              <w:rPr>
                <w:sz w:val="24"/>
              </w:rPr>
              <w:t>казнь</w:t>
            </w:r>
          </w:p>
        </w:tc>
        <w:tc>
          <w:tcPr>
            <w:tcW w:w="1870" w:type="dxa"/>
            <w:tcBorders>
              <w:left w:val="single" w:sz="2" w:space="0" w:color="000000"/>
              <w:bottom w:val="single" w:sz="2" w:space="0" w:color="000000"/>
            </w:tcBorders>
          </w:tcPr>
          <w:p w:rsidR="00C46A2F" w:rsidRPr="001A693B" w:rsidRDefault="001A025A" w:rsidP="001A693B">
            <w:pPr>
              <w:pStyle w:val="aa"/>
              <w:rPr>
                <w:sz w:val="24"/>
              </w:rPr>
            </w:pPr>
            <w:r w:rsidRPr="001A693B">
              <w:rPr>
                <w:sz w:val="24"/>
              </w:rPr>
              <w:t>Мертвая зона,</w:t>
            </w:r>
          </w:p>
          <w:p w:rsidR="00C46A2F" w:rsidRPr="001A693B" w:rsidRDefault="001A025A" w:rsidP="001A693B">
            <w:pPr>
              <w:pStyle w:val="aa"/>
              <w:rPr>
                <w:sz w:val="24"/>
              </w:rPr>
            </w:pPr>
            <w:r w:rsidRPr="001A693B">
              <w:rPr>
                <w:sz w:val="24"/>
              </w:rPr>
              <w:t>Сияние,</w:t>
            </w:r>
          </w:p>
          <w:p w:rsidR="00C46A2F" w:rsidRPr="001A693B" w:rsidRDefault="001A693B" w:rsidP="001A693B">
            <w:pPr>
              <w:pStyle w:val="aa"/>
              <w:rPr>
                <w:sz w:val="24"/>
              </w:rPr>
            </w:pPr>
            <w:r>
              <w:rPr>
                <w:sz w:val="24"/>
              </w:rPr>
              <w:t>Противостояние</w:t>
            </w:r>
          </w:p>
        </w:tc>
        <w:tc>
          <w:tcPr>
            <w:tcW w:w="1872" w:type="dxa"/>
            <w:tcBorders>
              <w:left w:val="single" w:sz="2" w:space="0" w:color="000000"/>
              <w:bottom w:val="single" w:sz="2" w:space="0" w:color="000000"/>
            </w:tcBorders>
          </w:tcPr>
          <w:p w:rsidR="00C46A2F" w:rsidRPr="001A693B" w:rsidRDefault="001A025A" w:rsidP="001A693B">
            <w:pPr>
              <w:pStyle w:val="aa"/>
              <w:rPr>
                <w:sz w:val="24"/>
              </w:rPr>
            </w:pPr>
            <w:r w:rsidRPr="001A693B">
              <w:rPr>
                <w:sz w:val="24"/>
              </w:rPr>
              <w:t>Повести Белкина,</w:t>
            </w:r>
          </w:p>
          <w:p w:rsidR="00C46A2F" w:rsidRPr="001A693B" w:rsidRDefault="001A693B" w:rsidP="001A693B">
            <w:pPr>
              <w:pStyle w:val="aa"/>
              <w:rPr>
                <w:sz w:val="24"/>
              </w:rPr>
            </w:pPr>
            <w:r>
              <w:rPr>
                <w:sz w:val="24"/>
              </w:rPr>
              <w:t>Евгений Онегин</w:t>
            </w:r>
          </w:p>
        </w:tc>
        <w:tc>
          <w:tcPr>
            <w:tcW w:w="1872" w:type="dxa"/>
            <w:tcBorders>
              <w:left w:val="single" w:sz="2" w:space="0" w:color="000000"/>
              <w:bottom w:val="single" w:sz="2" w:space="0" w:color="000000"/>
            </w:tcBorders>
          </w:tcPr>
          <w:p w:rsidR="00C46A2F" w:rsidRPr="001A693B" w:rsidRDefault="001A025A" w:rsidP="001A693B">
            <w:pPr>
              <w:pStyle w:val="aa"/>
              <w:rPr>
                <w:sz w:val="24"/>
              </w:rPr>
            </w:pPr>
            <w:r w:rsidRPr="001A693B">
              <w:rPr>
                <w:sz w:val="24"/>
              </w:rPr>
              <w:t>Чума,</w:t>
            </w:r>
          </w:p>
          <w:p w:rsidR="00C46A2F" w:rsidRPr="001A693B" w:rsidRDefault="001A693B" w:rsidP="001A693B">
            <w:pPr>
              <w:pStyle w:val="aa"/>
              <w:rPr>
                <w:sz w:val="24"/>
              </w:rPr>
            </w:pPr>
            <w:r>
              <w:rPr>
                <w:sz w:val="24"/>
              </w:rPr>
              <w:t>Посторонний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46A2F" w:rsidRPr="001A693B" w:rsidRDefault="001A025A" w:rsidP="001A693B">
            <w:pPr>
              <w:pStyle w:val="aa"/>
              <w:rPr>
                <w:sz w:val="24"/>
              </w:rPr>
            </w:pPr>
            <w:r w:rsidRPr="001A693B">
              <w:rPr>
                <w:sz w:val="24"/>
              </w:rPr>
              <w:t>Чемодан,</w:t>
            </w:r>
          </w:p>
          <w:p w:rsidR="00C46A2F" w:rsidRPr="001A693B" w:rsidRDefault="001A693B" w:rsidP="001A693B">
            <w:pPr>
              <w:pStyle w:val="aa"/>
              <w:rPr>
                <w:sz w:val="24"/>
              </w:rPr>
            </w:pPr>
            <w:r>
              <w:rPr>
                <w:sz w:val="24"/>
              </w:rPr>
              <w:t>Заповедник</w:t>
            </w:r>
          </w:p>
        </w:tc>
      </w:tr>
    </w:tbl>
    <w:p w:rsidR="008F6FFF" w:rsidRDefault="008F6FFF" w:rsidP="008F6FFF">
      <w:pPr>
        <w:shd w:val="clear" w:color="auto" w:fill="FFFFFF"/>
        <w:ind w:firstLine="709"/>
        <w:jc w:val="both"/>
      </w:pPr>
      <w:proofErr w:type="spellStart"/>
      <w:r>
        <w:t>Фасетная</w:t>
      </w:r>
      <w:proofErr w:type="spellEnd"/>
      <w:r>
        <w:t xml:space="preserve"> модель классификации книги по признаку «Жанр»</w:t>
      </w:r>
      <w:r w:rsidR="00077839">
        <w:t xml:space="preserve"> представлена в таблице 3</w:t>
      </w:r>
      <w:r>
        <w:t xml:space="preserve">. </w:t>
      </w:r>
    </w:p>
    <w:p w:rsidR="00C46A2F" w:rsidRDefault="00077839" w:rsidP="001A693B">
      <w:pPr>
        <w:shd w:val="clear" w:color="auto" w:fill="FFFFFF"/>
        <w:overflowPunct w:val="0"/>
        <w:spacing w:before="240"/>
        <w:outlineLvl w:val="0"/>
      </w:pPr>
      <w:r>
        <w:t>Таблица 3 – Признак 3</w:t>
      </w:r>
      <w:r w:rsidR="001A025A">
        <w:t>: жанр</w:t>
      </w:r>
    </w:p>
    <w:tbl>
      <w:tblPr>
        <w:tblW w:w="93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70"/>
        <w:gridCol w:w="1870"/>
        <w:gridCol w:w="1871"/>
        <w:gridCol w:w="1871"/>
        <w:gridCol w:w="1873"/>
      </w:tblGrid>
      <w:tr w:rsidR="00C46A2F">
        <w:tc>
          <w:tcPr>
            <w:tcW w:w="1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C46A2F" w:rsidRDefault="001A025A" w:rsidP="001A693B">
            <w:pPr>
              <w:pStyle w:val="aa"/>
              <w:jc w:val="center"/>
            </w:pPr>
            <w:r>
              <w:t>Триллер</w:t>
            </w:r>
          </w:p>
        </w:tc>
        <w:tc>
          <w:tcPr>
            <w:tcW w:w="1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C46A2F" w:rsidRDefault="001A025A" w:rsidP="001A693B">
            <w:pPr>
              <w:pStyle w:val="aa"/>
              <w:jc w:val="center"/>
            </w:pPr>
            <w:r>
              <w:t>Роман</w:t>
            </w:r>
          </w:p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C46A2F" w:rsidRDefault="001A025A" w:rsidP="001A693B">
            <w:pPr>
              <w:pStyle w:val="aa"/>
              <w:jc w:val="center"/>
            </w:pPr>
            <w:r>
              <w:t>Проза</w:t>
            </w:r>
          </w:p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C46A2F" w:rsidRDefault="001A025A" w:rsidP="001A693B">
            <w:pPr>
              <w:pStyle w:val="aa"/>
              <w:jc w:val="center"/>
            </w:pPr>
            <w:r>
              <w:t>Драма</w:t>
            </w:r>
          </w:p>
        </w:tc>
        <w:tc>
          <w:tcPr>
            <w:tcW w:w="1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46A2F" w:rsidRDefault="001A025A" w:rsidP="001A693B">
            <w:pPr>
              <w:pStyle w:val="aa"/>
              <w:jc w:val="center"/>
            </w:pPr>
            <w:r>
              <w:t>Классика</w:t>
            </w:r>
          </w:p>
        </w:tc>
      </w:tr>
      <w:tr w:rsidR="00C46A2F">
        <w:tc>
          <w:tcPr>
            <w:tcW w:w="1870" w:type="dxa"/>
            <w:tcBorders>
              <w:left w:val="single" w:sz="2" w:space="0" w:color="000000"/>
              <w:bottom w:val="single" w:sz="2" w:space="0" w:color="000000"/>
            </w:tcBorders>
          </w:tcPr>
          <w:p w:rsidR="00C46A2F" w:rsidRPr="001A693B" w:rsidRDefault="001A025A" w:rsidP="001A693B">
            <w:pPr>
              <w:pStyle w:val="aa"/>
              <w:rPr>
                <w:sz w:val="24"/>
              </w:rPr>
            </w:pPr>
            <w:r w:rsidRPr="001A693B">
              <w:rPr>
                <w:sz w:val="24"/>
              </w:rPr>
              <w:t>Мертвая зона, Сияние,</w:t>
            </w:r>
          </w:p>
          <w:p w:rsidR="00C46A2F" w:rsidRPr="001A693B" w:rsidRDefault="001A693B" w:rsidP="001A693B">
            <w:pPr>
              <w:pStyle w:val="aa"/>
              <w:rPr>
                <w:sz w:val="24"/>
              </w:rPr>
            </w:pPr>
            <w:r>
              <w:rPr>
                <w:sz w:val="24"/>
              </w:rPr>
              <w:t>Противостояние</w:t>
            </w:r>
          </w:p>
        </w:tc>
        <w:tc>
          <w:tcPr>
            <w:tcW w:w="1870" w:type="dxa"/>
            <w:tcBorders>
              <w:left w:val="single" w:sz="2" w:space="0" w:color="000000"/>
              <w:bottom w:val="single" w:sz="2" w:space="0" w:color="000000"/>
            </w:tcBorders>
          </w:tcPr>
          <w:p w:rsidR="00C46A2F" w:rsidRPr="001A693B" w:rsidRDefault="001A025A" w:rsidP="001A693B">
            <w:pPr>
              <w:pStyle w:val="aa"/>
              <w:rPr>
                <w:sz w:val="24"/>
              </w:rPr>
            </w:pPr>
            <w:r w:rsidRPr="001A693B">
              <w:rPr>
                <w:sz w:val="24"/>
              </w:rPr>
              <w:t>Посторонний,</w:t>
            </w:r>
          </w:p>
          <w:p w:rsidR="00C46A2F" w:rsidRPr="001A693B" w:rsidRDefault="001A693B" w:rsidP="001A693B">
            <w:pPr>
              <w:pStyle w:val="aa"/>
              <w:rPr>
                <w:sz w:val="24"/>
              </w:rPr>
            </w:pPr>
            <w:r>
              <w:rPr>
                <w:sz w:val="24"/>
              </w:rPr>
              <w:t>Лолита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</w:tcPr>
          <w:p w:rsidR="00C46A2F" w:rsidRPr="001A693B" w:rsidRDefault="001A025A" w:rsidP="001A693B">
            <w:pPr>
              <w:pStyle w:val="aa"/>
              <w:rPr>
                <w:sz w:val="24"/>
              </w:rPr>
            </w:pPr>
            <w:r w:rsidRPr="001A693B">
              <w:rPr>
                <w:sz w:val="24"/>
              </w:rPr>
              <w:t>Чемодан,</w:t>
            </w:r>
          </w:p>
          <w:p w:rsidR="00C46A2F" w:rsidRPr="001A693B" w:rsidRDefault="001A693B" w:rsidP="001A693B">
            <w:pPr>
              <w:pStyle w:val="aa"/>
              <w:rPr>
                <w:sz w:val="24"/>
              </w:rPr>
            </w:pPr>
            <w:r>
              <w:rPr>
                <w:sz w:val="24"/>
              </w:rPr>
              <w:t>Заповедник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</w:tcPr>
          <w:p w:rsidR="00C46A2F" w:rsidRPr="001A693B" w:rsidRDefault="001A693B" w:rsidP="001A693B">
            <w:pPr>
              <w:pStyle w:val="aa"/>
              <w:rPr>
                <w:sz w:val="24"/>
              </w:rPr>
            </w:pPr>
            <w:r>
              <w:rPr>
                <w:sz w:val="24"/>
              </w:rPr>
              <w:t>Чума</w:t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46A2F" w:rsidRPr="001A693B" w:rsidRDefault="001A025A" w:rsidP="001A693B">
            <w:pPr>
              <w:pStyle w:val="aa"/>
              <w:rPr>
                <w:sz w:val="24"/>
              </w:rPr>
            </w:pPr>
            <w:r w:rsidRPr="001A693B">
              <w:rPr>
                <w:sz w:val="24"/>
              </w:rPr>
              <w:t xml:space="preserve">Приглашение на казнь, Повести Белкина, </w:t>
            </w:r>
            <w:r w:rsidR="001A693B">
              <w:rPr>
                <w:sz w:val="24"/>
              </w:rPr>
              <w:t>Евгений Онегин</w:t>
            </w:r>
          </w:p>
        </w:tc>
      </w:tr>
    </w:tbl>
    <w:p w:rsidR="008F6FFF" w:rsidRDefault="008F6FFF" w:rsidP="008F6FFF">
      <w:pPr>
        <w:shd w:val="clear" w:color="auto" w:fill="FFFFFF"/>
        <w:ind w:firstLine="709"/>
        <w:jc w:val="both"/>
      </w:pPr>
      <w:proofErr w:type="spellStart"/>
      <w:r>
        <w:t>Фасетная</w:t>
      </w:r>
      <w:proofErr w:type="spellEnd"/>
      <w:r>
        <w:t xml:space="preserve"> модель классификации книги по признак</w:t>
      </w:r>
      <w:r w:rsidR="00077839">
        <w:t>у «Век» представлена в таблице 4</w:t>
      </w:r>
      <w:r>
        <w:t xml:space="preserve">. </w:t>
      </w:r>
    </w:p>
    <w:p w:rsidR="00C46A2F" w:rsidRDefault="00077839" w:rsidP="001A693B">
      <w:pPr>
        <w:shd w:val="clear" w:color="auto" w:fill="FFFFFF"/>
        <w:overflowPunct w:val="0"/>
        <w:spacing w:before="240"/>
        <w:outlineLvl w:val="0"/>
      </w:pPr>
      <w:r>
        <w:t>Таблица 4 – Признак 4</w:t>
      </w:r>
      <w:r w:rsidR="001A025A">
        <w:t>: век</w:t>
      </w:r>
    </w:p>
    <w:tbl>
      <w:tblPr>
        <w:tblW w:w="93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118"/>
        <w:gridCol w:w="3118"/>
        <w:gridCol w:w="3119"/>
      </w:tblGrid>
      <w:tr w:rsidR="00C46A2F"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C46A2F" w:rsidRDefault="001A025A" w:rsidP="008F6FFF">
            <w:pPr>
              <w:pStyle w:val="aa"/>
              <w:jc w:val="center"/>
            </w:pPr>
            <w:r>
              <w:t>19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C46A2F" w:rsidRDefault="001A025A" w:rsidP="008F6FFF">
            <w:pPr>
              <w:pStyle w:val="aa"/>
              <w:jc w:val="center"/>
            </w:pPr>
            <w:r>
              <w:t>20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46A2F" w:rsidRDefault="001A025A" w:rsidP="008F6FFF">
            <w:pPr>
              <w:pStyle w:val="aa"/>
              <w:jc w:val="center"/>
            </w:pPr>
            <w:r>
              <w:t>21</w:t>
            </w:r>
          </w:p>
        </w:tc>
      </w:tr>
      <w:tr w:rsidR="00C46A2F"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:rsidR="00C46A2F" w:rsidRPr="008F6FFF" w:rsidRDefault="001A025A" w:rsidP="001A693B">
            <w:pPr>
              <w:pStyle w:val="aa"/>
              <w:rPr>
                <w:sz w:val="24"/>
              </w:rPr>
            </w:pPr>
            <w:r w:rsidRPr="008F6FFF">
              <w:rPr>
                <w:sz w:val="24"/>
              </w:rPr>
              <w:t xml:space="preserve">Повести Белкина, </w:t>
            </w:r>
            <w:r w:rsidR="008F6FFF">
              <w:rPr>
                <w:sz w:val="24"/>
              </w:rPr>
              <w:t>Евгений Онегин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:rsidR="00C46A2F" w:rsidRPr="008F6FFF" w:rsidRDefault="001A025A" w:rsidP="001A693B">
            <w:pPr>
              <w:pStyle w:val="aa"/>
              <w:rPr>
                <w:sz w:val="24"/>
              </w:rPr>
            </w:pPr>
            <w:r w:rsidRPr="008F6FFF">
              <w:rPr>
                <w:sz w:val="24"/>
              </w:rPr>
              <w:t xml:space="preserve">Чемодан, Заповедник, Приглашение на казнь, Посторонний,  </w:t>
            </w:r>
            <w:r w:rsidR="008F6FFF">
              <w:rPr>
                <w:sz w:val="24"/>
              </w:rPr>
              <w:t>Лолита, Сияние, Противостояние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46A2F" w:rsidRPr="008F6FFF" w:rsidRDefault="008F6FFF" w:rsidP="001A693B">
            <w:pPr>
              <w:pStyle w:val="aa"/>
              <w:rPr>
                <w:sz w:val="24"/>
              </w:rPr>
            </w:pPr>
            <w:r>
              <w:rPr>
                <w:sz w:val="24"/>
              </w:rPr>
              <w:t>Мертвая зона</w:t>
            </w:r>
          </w:p>
        </w:tc>
      </w:tr>
    </w:tbl>
    <w:p w:rsidR="00C46A2F" w:rsidRDefault="008F6FFF" w:rsidP="008F6FFF">
      <w:pPr>
        <w:shd w:val="clear" w:color="auto" w:fill="FFFFFF"/>
        <w:ind w:firstLine="709"/>
        <w:jc w:val="both"/>
      </w:pPr>
      <w:proofErr w:type="spellStart"/>
      <w:r>
        <w:t>Фасетная</w:t>
      </w:r>
      <w:proofErr w:type="spellEnd"/>
      <w:r>
        <w:t xml:space="preserve"> модель классификации книги по признаку «О</w:t>
      </w:r>
      <w:r w:rsidR="00077839">
        <w:t>бложка» представлена в таблице 5</w:t>
      </w:r>
      <w:r>
        <w:t xml:space="preserve">. </w:t>
      </w:r>
    </w:p>
    <w:p w:rsidR="007C4C71" w:rsidRDefault="007C4C71" w:rsidP="008F6FFF">
      <w:pPr>
        <w:shd w:val="clear" w:color="auto" w:fill="FFFFFF"/>
        <w:ind w:firstLine="709"/>
        <w:jc w:val="both"/>
      </w:pPr>
    </w:p>
    <w:p w:rsidR="00C46A2F" w:rsidRDefault="00077839" w:rsidP="001A693B">
      <w:pPr>
        <w:shd w:val="clear" w:color="auto" w:fill="FFFFFF"/>
        <w:overflowPunct w:val="0"/>
        <w:spacing w:before="240"/>
        <w:outlineLvl w:val="0"/>
      </w:pPr>
      <w:r>
        <w:t>Таблица 5 – Признак 5</w:t>
      </w:r>
      <w:r w:rsidR="001A025A">
        <w:t>: обложка</w:t>
      </w:r>
    </w:p>
    <w:tbl>
      <w:tblPr>
        <w:tblW w:w="93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861"/>
        <w:gridCol w:w="5494"/>
      </w:tblGrid>
      <w:tr w:rsidR="00C46A2F" w:rsidTr="008F6FFF">
        <w:tc>
          <w:tcPr>
            <w:tcW w:w="3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C46A2F" w:rsidRDefault="001A025A" w:rsidP="008F6FFF">
            <w:pPr>
              <w:pStyle w:val="aa"/>
              <w:jc w:val="center"/>
            </w:pPr>
            <w:r>
              <w:lastRenderedPageBreak/>
              <w:t>Твердая</w:t>
            </w:r>
          </w:p>
        </w:tc>
        <w:tc>
          <w:tcPr>
            <w:tcW w:w="5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46A2F" w:rsidRDefault="001A025A" w:rsidP="008F6FFF">
            <w:pPr>
              <w:pStyle w:val="aa"/>
              <w:jc w:val="center"/>
            </w:pPr>
            <w:r>
              <w:t>Мягкая</w:t>
            </w:r>
          </w:p>
        </w:tc>
      </w:tr>
      <w:tr w:rsidR="00C46A2F" w:rsidTr="008F6FFF">
        <w:tc>
          <w:tcPr>
            <w:tcW w:w="3861" w:type="dxa"/>
            <w:tcBorders>
              <w:left w:val="single" w:sz="2" w:space="0" w:color="000000"/>
              <w:bottom w:val="single" w:sz="2" w:space="0" w:color="000000"/>
            </w:tcBorders>
          </w:tcPr>
          <w:p w:rsidR="00C46A2F" w:rsidRPr="008F6FFF" w:rsidRDefault="001A025A" w:rsidP="001A693B">
            <w:pPr>
              <w:pStyle w:val="aa"/>
              <w:rPr>
                <w:sz w:val="24"/>
              </w:rPr>
            </w:pPr>
            <w:r w:rsidRPr="008F6FFF">
              <w:rPr>
                <w:sz w:val="24"/>
              </w:rPr>
              <w:t>Мертвая зона, Сияние,</w:t>
            </w:r>
          </w:p>
          <w:p w:rsidR="00C46A2F" w:rsidRPr="008F6FFF" w:rsidRDefault="001A025A" w:rsidP="001A693B">
            <w:pPr>
              <w:pStyle w:val="aa"/>
              <w:rPr>
                <w:sz w:val="24"/>
              </w:rPr>
            </w:pPr>
            <w:r w:rsidRPr="008F6FFF">
              <w:rPr>
                <w:sz w:val="24"/>
              </w:rPr>
              <w:t>Противостояние, Приглашение на казнь, Повести Белкина,</w:t>
            </w:r>
          </w:p>
          <w:p w:rsidR="00C46A2F" w:rsidRPr="008F6FFF" w:rsidRDefault="008F6FFF" w:rsidP="001A693B">
            <w:pPr>
              <w:pStyle w:val="aa"/>
              <w:rPr>
                <w:sz w:val="24"/>
              </w:rPr>
            </w:pPr>
            <w:r>
              <w:rPr>
                <w:sz w:val="24"/>
              </w:rPr>
              <w:t>Евгений Онегин, Заповедник</w:t>
            </w:r>
          </w:p>
        </w:tc>
        <w:tc>
          <w:tcPr>
            <w:tcW w:w="54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46A2F" w:rsidRPr="008F6FFF" w:rsidRDefault="001A025A" w:rsidP="001A693B">
            <w:pPr>
              <w:pStyle w:val="aa"/>
              <w:rPr>
                <w:sz w:val="24"/>
              </w:rPr>
            </w:pPr>
            <w:r w:rsidRPr="008F6FFF">
              <w:rPr>
                <w:sz w:val="24"/>
              </w:rPr>
              <w:t>Посторонний, Лолита, Чемодан, За</w:t>
            </w:r>
            <w:r w:rsidR="008F6FFF">
              <w:rPr>
                <w:sz w:val="24"/>
              </w:rPr>
              <w:t>поведник, Чума, Повести Белкина</w:t>
            </w:r>
          </w:p>
        </w:tc>
      </w:tr>
    </w:tbl>
    <w:p w:rsidR="008F6FFF" w:rsidRDefault="008F6FFF" w:rsidP="008F6FFF">
      <w:pPr>
        <w:shd w:val="clear" w:color="auto" w:fill="FFFFFF"/>
        <w:ind w:firstLine="709"/>
        <w:jc w:val="both"/>
      </w:pPr>
      <w:proofErr w:type="spellStart"/>
      <w:r>
        <w:t>Фасетная</w:t>
      </w:r>
      <w:proofErr w:type="spellEnd"/>
      <w:r>
        <w:t xml:space="preserve"> модель классификации книги по признаку </w:t>
      </w:r>
      <w:r w:rsidR="00077839">
        <w:t>«Объем» представлена в таблице 6</w:t>
      </w:r>
      <w:r>
        <w:t>.</w:t>
      </w:r>
    </w:p>
    <w:p w:rsidR="00C46A2F" w:rsidRDefault="00077839" w:rsidP="001A693B">
      <w:pPr>
        <w:shd w:val="clear" w:color="auto" w:fill="FFFFFF"/>
        <w:overflowPunct w:val="0"/>
        <w:spacing w:before="240"/>
        <w:outlineLvl w:val="0"/>
      </w:pPr>
      <w:r>
        <w:t>Таблица 6 – Признак 6</w:t>
      </w:r>
      <w:r w:rsidR="001A025A">
        <w:t>: объем</w:t>
      </w:r>
    </w:p>
    <w:tbl>
      <w:tblPr>
        <w:tblW w:w="93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732"/>
        <w:gridCol w:w="2733"/>
        <w:gridCol w:w="3890"/>
      </w:tblGrid>
      <w:tr w:rsidR="00C46A2F">
        <w:tc>
          <w:tcPr>
            <w:tcW w:w="2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C46A2F" w:rsidRDefault="001A025A" w:rsidP="008F6FFF">
            <w:pPr>
              <w:pStyle w:val="aa"/>
              <w:jc w:val="center"/>
            </w:pPr>
            <w:r>
              <w:t>Малый</w:t>
            </w:r>
            <w:r w:rsidR="008F6FFF">
              <w:t xml:space="preserve"> </w:t>
            </w:r>
            <w:r>
              <w:t>(до 150 стр.)</w:t>
            </w:r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C46A2F" w:rsidRDefault="001A025A" w:rsidP="008F6FFF">
            <w:pPr>
              <w:pStyle w:val="aa"/>
              <w:jc w:val="center"/>
            </w:pPr>
            <w:r>
              <w:t>Средний</w:t>
            </w:r>
            <w:r w:rsidR="008F6FFF">
              <w:t xml:space="preserve"> </w:t>
            </w:r>
            <w:r>
              <w:t>(до 600 стр.)</w:t>
            </w:r>
          </w:p>
        </w:tc>
        <w:tc>
          <w:tcPr>
            <w:tcW w:w="3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46A2F" w:rsidRDefault="001A025A" w:rsidP="008F6FFF">
            <w:pPr>
              <w:pStyle w:val="aa"/>
              <w:jc w:val="center"/>
            </w:pPr>
            <w:r>
              <w:t>Большой</w:t>
            </w:r>
            <w:r w:rsidR="008F6FFF">
              <w:t xml:space="preserve"> </w:t>
            </w:r>
            <w:r>
              <w:t>(от 600 стр.)</w:t>
            </w:r>
          </w:p>
        </w:tc>
      </w:tr>
      <w:tr w:rsidR="00C46A2F">
        <w:tc>
          <w:tcPr>
            <w:tcW w:w="2732" w:type="dxa"/>
            <w:tcBorders>
              <w:left w:val="single" w:sz="2" w:space="0" w:color="000000"/>
              <w:bottom w:val="single" w:sz="2" w:space="0" w:color="000000"/>
            </w:tcBorders>
          </w:tcPr>
          <w:p w:rsidR="00C46A2F" w:rsidRPr="008F6FFF" w:rsidRDefault="001A025A" w:rsidP="001A693B">
            <w:pPr>
              <w:pStyle w:val="aa"/>
              <w:rPr>
                <w:sz w:val="24"/>
              </w:rPr>
            </w:pPr>
            <w:r w:rsidRPr="008F6FFF">
              <w:rPr>
                <w:sz w:val="24"/>
              </w:rPr>
              <w:t>Посторонний, Чемод</w:t>
            </w:r>
            <w:r w:rsidR="008F6FFF">
              <w:rPr>
                <w:sz w:val="24"/>
              </w:rPr>
              <w:t>ан, Заповедник, Повести Белкина</w:t>
            </w:r>
          </w:p>
        </w:tc>
        <w:tc>
          <w:tcPr>
            <w:tcW w:w="2733" w:type="dxa"/>
            <w:tcBorders>
              <w:left w:val="single" w:sz="2" w:space="0" w:color="000000"/>
              <w:bottom w:val="single" w:sz="2" w:space="0" w:color="000000"/>
            </w:tcBorders>
          </w:tcPr>
          <w:p w:rsidR="00C46A2F" w:rsidRPr="008F6FFF" w:rsidRDefault="001A025A" w:rsidP="001A693B">
            <w:pPr>
              <w:pStyle w:val="aa"/>
              <w:rPr>
                <w:sz w:val="24"/>
              </w:rPr>
            </w:pPr>
            <w:r w:rsidRPr="008F6FFF">
              <w:rPr>
                <w:sz w:val="24"/>
              </w:rPr>
              <w:t>Чума, Евген</w:t>
            </w:r>
            <w:r w:rsidR="008F6FFF">
              <w:rPr>
                <w:sz w:val="24"/>
              </w:rPr>
              <w:t>ий Онегин, Приглашение на казнь</w:t>
            </w:r>
          </w:p>
        </w:tc>
        <w:tc>
          <w:tcPr>
            <w:tcW w:w="38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46A2F" w:rsidRPr="008F6FFF" w:rsidRDefault="001A025A" w:rsidP="001A693B">
            <w:pPr>
              <w:pStyle w:val="aa"/>
              <w:rPr>
                <w:sz w:val="24"/>
              </w:rPr>
            </w:pPr>
            <w:r w:rsidRPr="008F6FFF">
              <w:rPr>
                <w:sz w:val="24"/>
              </w:rPr>
              <w:t>Противостояни</w:t>
            </w:r>
            <w:r w:rsidR="008F6FFF">
              <w:rPr>
                <w:sz w:val="24"/>
              </w:rPr>
              <w:t>е, Лолита, Мертвая зона, Сияние</w:t>
            </w:r>
          </w:p>
        </w:tc>
      </w:tr>
    </w:tbl>
    <w:p w:rsidR="00C46A2F" w:rsidRDefault="001A025A" w:rsidP="008F6FFF">
      <w:pPr>
        <w:pStyle w:val="a6"/>
        <w:spacing w:line="360" w:lineRule="auto"/>
        <w:ind w:firstLine="709"/>
        <w:jc w:val="both"/>
      </w:pPr>
      <w:r>
        <w:t xml:space="preserve">Задача №1. </w:t>
      </w:r>
    </w:p>
    <w:p w:rsidR="00C46A2F" w:rsidRDefault="001A025A" w:rsidP="008F6FFF">
      <w:pPr>
        <w:pStyle w:val="a6"/>
        <w:spacing w:line="360" w:lineRule="auto"/>
        <w:ind w:firstLine="709"/>
        <w:jc w:val="both"/>
      </w:pPr>
      <w:r>
        <w:t>Какие книги среднего объема написал Набоков? Решение: Ф11</w:t>
      </w:r>
      <w:r w:rsidR="008F6FFF">
        <w:t xml:space="preserve">∩ Ф52 = </w:t>
      </w:r>
      <w:r>
        <w:t>Приглашение на казнь.</w:t>
      </w:r>
    </w:p>
    <w:p w:rsidR="00C46A2F" w:rsidRDefault="001A025A" w:rsidP="008F6FFF">
      <w:pPr>
        <w:pStyle w:val="a6"/>
        <w:spacing w:line="360" w:lineRule="auto"/>
        <w:ind w:firstLine="709"/>
        <w:jc w:val="both"/>
      </w:pPr>
      <w:r>
        <w:t>Альтернативный метод №1: Ф11 - Ф11∩Ф51 — Ф11∩Ф53</w:t>
      </w:r>
    </w:p>
    <w:p w:rsidR="00C46A2F" w:rsidRDefault="001A025A" w:rsidP="008F6FFF">
      <w:pPr>
        <w:pStyle w:val="a6"/>
        <w:spacing w:line="360" w:lineRule="auto"/>
        <w:ind w:firstLine="709"/>
        <w:jc w:val="both"/>
      </w:pPr>
      <w:r>
        <w:t>Альтернативный метод №2: Ф52 - Ф12- Ф13- Ф14- Ф15</w:t>
      </w:r>
    </w:p>
    <w:p w:rsidR="00C46A2F" w:rsidRDefault="001A025A" w:rsidP="008F6FFF">
      <w:pPr>
        <w:pStyle w:val="a6"/>
        <w:spacing w:line="360" w:lineRule="auto"/>
        <w:ind w:firstLine="709"/>
        <w:jc w:val="both"/>
      </w:pPr>
      <w:r>
        <w:t>Задача №2.</w:t>
      </w:r>
    </w:p>
    <w:p w:rsidR="00C46A2F" w:rsidRDefault="001A025A" w:rsidP="008F6FFF">
      <w:pPr>
        <w:pStyle w:val="a6"/>
        <w:spacing w:line="360" w:lineRule="auto"/>
        <w:ind w:firstLine="709"/>
        <w:jc w:val="both"/>
      </w:pPr>
      <w:r>
        <w:t>Какие книги 19 века есть в мягко</w:t>
      </w:r>
      <w:r w:rsidR="008F6FFF">
        <w:t xml:space="preserve">й обложке? Решение: Ф31∩ Ф42 = </w:t>
      </w:r>
      <w:r>
        <w:t>Повести Белкина.</w:t>
      </w:r>
    </w:p>
    <w:p w:rsidR="00C46A2F" w:rsidRDefault="001A025A" w:rsidP="008F6FFF">
      <w:pPr>
        <w:pStyle w:val="a6"/>
        <w:spacing w:line="360" w:lineRule="auto"/>
        <w:ind w:firstLine="709"/>
        <w:jc w:val="both"/>
      </w:pPr>
      <w:r>
        <w:t>Альтернативный метод №1: Ф31 - Ф31∩Ф41 — Ф11∩Ф53</w:t>
      </w:r>
    </w:p>
    <w:p w:rsidR="00C46A2F" w:rsidRDefault="001A025A" w:rsidP="008F6FFF">
      <w:pPr>
        <w:pStyle w:val="a6"/>
        <w:spacing w:line="360" w:lineRule="auto"/>
        <w:ind w:firstLine="709"/>
        <w:jc w:val="both"/>
      </w:pPr>
      <w:r>
        <w:t>Альтернативный метод №2: Ф42 - Ф32 - Ф33</w:t>
      </w:r>
    </w:p>
    <w:p w:rsidR="00C46A2F" w:rsidRDefault="001A025A" w:rsidP="008F6FFF">
      <w:pPr>
        <w:pStyle w:val="a6"/>
        <w:spacing w:line="360" w:lineRule="auto"/>
        <w:ind w:firstLine="709"/>
        <w:jc w:val="both"/>
      </w:pPr>
      <w:r>
        <w:t>Задача №3.</w:t>
      </w:r>
    </w:p>
    <w:p w:rsidR="00C46A2F" w:rsidRDefault="001A025A" w:rsidP="008F6FFF">
      <w:pPr>
        <w:pStyle w:val="a6"/>
        <w:spacing w:line="360" w:lineRule="auto"/>
        <w:ind w:firstLine="709"/>
        <w:jc w:val="both"/>
      </w:pPr>
      <w:r>
        <w:t xml:space="preserve">Какие книги жанра роман были написаны в 20 веке? Решение: Ф22∩Ф32 </w:t>
      </w:r>
      <w:proofErr w:type="gramStart"/>
      <w:r>
        <w:t>=  Посторонний</w:t>
      </w:r>
      <w:proofErr w:type="gramEnd"/>
      <w:r>
        <w:t>, Лолита</w:t>
      </w:r>
      <w:r w:rsidR="008F6FFF">
        <w:t>.</w:t>
      </w:r>
    </w:p>
    <w:p w:rsidR="00C46A2F" w:rsidRDefault="001A025A" w:rsidP="008F6FFF">
      <w:pPr>
        <w:pStyle w:val="a6"/>
        <w:spacing w:line="360" w:lineRule="auto"/>
        <w:ind w:firstLine="709"/>
        <w:jc w:val="both"/>
      </w:pPr>
      <w:r>
        <w:t xml:space="preserve">Задача №4. </w:t>
      </w:r>
    </w:p>
    <w:p w:rsidR="00C46A2F" w:rsidRDefault="001A025A" w:rsidP="008F6FFF">
      <w:pPr>
        <w:pStyle w:val="a6"/>
        <w:spacing w:line="360" w:lineRule="auto"/>
        <w:ind w:firstLine="709"/>
        <w:jc w:val="both"/>
      </w:pPr>
      <w:r>
        <w:lastRenderedPageBreak/>
        <w:t>Какие книги написал Стивен Кинг в 21 веке</w:t>
      </w:r>
      <w:r w:rsidR="008F6FFF">
        <w:t xml:space="preserve">? Решение: Ф12∩Ф33 = </w:t>
      </w:r>
      <w:r>
        <w:t>Мертвая зона</w:t>
      </w:r>
      <w:r w:rsidR="008F6FFF">
        <w:t>.</w:t>
      </w:r>
    </w:p>
    <w:p w:rsidR="00C46A2F" w:rsidRDefault="001A025A" w:rsidP="008F6FFF">
      <w:pPr>
        <w:pStyle w:val="a6"/>
        <w:spacing w:line="360" w:lineRule="auto"/>
        <w:ind w:firstLine="709"/>
        <w:jc w:val="both"/>
      </w:pPr>
      <w:r>
        <w:t>Задача №5.</w:t>
      </w:r>
    </w:p>
    <w:p w:rsidR="00C46A2F" w:rsidRDefault="001A025A" w:rsidP="008F6FFF">
      <w:pPr>
        <w:pStyle w:val="a6"/>
        <w:spacing w:line="360" w:lineRule="auto"/>
        <w:ind w:firstLine="709"/>
        <w:jc w:val="both"/>
      </w:pPr>
      <w:r>
        <w:t>Какие есть книги в твердой обложке малого объема? Решение: Ф41∩Ф51 = Повести Белкина, Заповедник</w:t>
      </w:r>
      <w:r w:rsidR="008F6FFF">
        <w:t>.</w:t>
      </w:r>
    </w:p>
    <w:p w:rsidR="00C46A2F" w:rsidRDefault="001A025A" w:rsidP="008F6FFF">
      <w:pPr>
        <w:pStyle w:val="a6"/>
        <w:spacing w:line="360" w:lineRule="auto"/>
        <w:ind w:firstLine="709"/>
        <w:jc w:val="both"/>
      </w:pPr>
      <w:r>
        <w:t>Задача №6.</w:t>
      </w:r>
    </w:p>
    <w:p w:rsidR="00C46A2F" w:rsidRDefault="001A025A" w:rsidP="008F6FFF">
      <w:pPr>
        <w:pStyle w:val="a6"/>
        <w:spacing w:line="360" w:lineRule="auto"/>
        <w:ind w:firstLine="709"/>
        <w:jc w:val="both"/>
      </w:pPr>
      <w:r>
        <w:t>Какие есть книги жанра драма, написанные в 20 веке?</w:t>
      </w:r>
      <w:r w:rsidR="00EA024D">
        <w:t xml:space="preserve"> </w:t>
      </w:r>
      <w:r>
        <w:t>Решение: Ф24∩Ф32 = Чума</w:t>
      </w:r>
      <w:r w:rsidR="008F6FFF">
        <w:t>.</w:t>
      </w:r>
    </w:p>
    <w:p w:rsidR="00C46A2F" w:rsidRDefault="001A025A" w:rsidP="008F6FFF">
      <w:pPr>
        <w:pStyle w:val="a6"/>
        <w:spacing w:line="360" w:lineRule="auto"/>
        <w:ind w:firstLine="709"/>
        <w:jc w:val="both"/>
      </w:pPr>
      <w:r>
        <w:t>Задача №7.</w:t>
      </w:r>
    </w:p>
    <w:p w:rsidR="00C46A2F" w:rsidRDefault="001A025A" w:rsidP="008F6FFF">
      <w:pPr>
        <w:pStyle w:val="a6"/>
        <w:spacing w:line="360" w:lineRule="auto"/>
        <w:ind w:firstLine="709"/>
        <w:jc w:val="both"/>
      </w:pPr>
      <w:r>
        <w:t>Какие есть книги, написанные в 19 веке, среднего объема и твердой обложке? Решение: Ф31∩Ф41∩Ф52 = Евгений Онегин</w:t>
      </w:r>
      <w:r w:rsidR="008F6FFF">
        <w:t>.</w:t>
      </w:r>
    </w:p>
    <w:p w:rsidR="00C46A2F" w:rsidRDefault="001A025A" w:rsidP="008F6FFF">
      <w:pPr>
        <w:pStyle w:val="a6"/>
        <w:spacing w:line="360" w:lineRule="auto"/>
        <w:ind w:firstLine="709"/>
        <w:jc w:val="both"/>
      </w:pPr>
      <w:r>
        <w:t xml:space="preserve">Задача №8. </w:t>
      </w:r>
    </w:p>
    <w:p w:rsidR="00C46A2F" w:rsidRDefault="001A025A" w:rsidP="008F6FFF">
      <w:pPr>
        <w:pStyle w:val="a6"/>
        <w:spacing w:line="360" w:lineRule="auto"/>
        <w:ind w:firstLine="709"/>
        <w:jc w:val="both"/>
      </w:pPr>
      <w:r>
        <w:t>Какие книги написал Стивен Кинг большого объема? Решение: Ф53∩Ф12 = Противостояние, Мертвая Зона, Сияние</w:t>
      </w:r>
      <w:r w:rsidR="00EA024D">
        <w:t>.</w:t>
      </w:r>
    </w:p>
    <w:p w:rsidR="00C46A2F" w:rsidRDefault="001A025A" w:rsidP="00EA024D">
      <w:pPr>
        <w:pStyle w:val="a6"/>
        <w:spacing w:line="360" w:lineRule="auto"/>
        <w:ind w:firstLine="709"/>
        <w:jc w:val="both"/>
      </w:pPr>
      <w:r>
        <w:t xml:space="preserve">Задача №9. </w:t>
      </w:r>
    </w:p>
    <w:p w:rsidR="00C46A2F" w:rsidRDefault="001A025A" w:rsidP="00EA024D">
      <w:pPr>
        <w:pStyle w:val="a6"/>
        <w:spacing w:line="360" w:lineRule="auto"/>
        <w:ind w:firstLine="709"/>
        <w:jc w:val="both"/>
      </w:pPr>
      <w:r>
        <w:t>Какие книги жанра триллер были написаны в 21 веке? Решение: Ф52∩Ф21 =Мертвая Зона</w:t>
      </w:r>
      <w:r w:rsidR="00EA024D">
        <w:t>.</w:t>
      </w:r>
    </w:p>
    <w:p w:rsidR="00C46A2F" w:rsidRDefault="001A025A" w:rsidP="00EA024D">
      <w:pPr>
        <w:pStyle w:val="a6"/>
        <w:spacing w:line="360" w:lineRule="auto"/>
        <w:ind w:firstLine="709"/>
        <w:jc w:val="both"/>
      </w:pPr>
      <w:r>
        <w:t xml:space="preserve">Задача №10. </w:t>
      </w:r>
    </w:p>
    <w:p w:rsidR="00C46A2F" w:rsidRDefault="001A025A" w:rsidP="00EA024D">
      <w:pPr>
        <w:pStyle w:val="a6"/>
        <w:spacing w:line="360" w:lineRule="auto"/>
        <w:ind w:firstLine="709"/>
        <w:jc w:val="both"/>
      </w:pPr>
      <w:r>
        <w:t>Какие книги написал Альберт Камю жанра драмы? Решение: Ф14∩Ф24 = Чума</w:t>
      </w:r>
      <w:r w:rsidR="00EA024D">
        <w:t>.</w:t>
      </w:r>
    </w:p>
    <w:p w:rsidR="00C46A2F" w:rsidRDefault="001A025A" w:rsidP="00EA024D">
      <w:pPr>
        <w:pStyle w:val="1"/>
        <w:overflowPunct w:val="0"/>
        <w:spacing w:line="360" w:lineRule="auto"/>
        <w:ind w:firstLine="737"/>
        <w:jc w:val="both"/>
        <w:rPr>
          <w:sz w:val="24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 xml:space="preserve">5 Построение дескрипторной системы классификации </w:t>
      </w:r>
    </w:p>
    <w:p w:rsidR="00C46A2F" w:rsidRDefault="001A025A" w:rsidP="00EA024D">
      <w:pPr>
        <w:shd w:val="clear" w:color="auto" w:fill="FFFFFF"/>
        <w:suppressAutoHyphens w:val="0"/>
        <w:spacing w:after="160"/>
        <w:ind w:firstLine="709"/>
        <w:jc w:val="both"/>
        <w:rPr>
          <w:szCs w:val="28"/>
        </w:rPr>
      </w:pPr>
      <w:r>
        <w:rPr>
          <w:szCs w:val="28"/>
        </w:rPr>
        <w:t>Список часто используемых слов для поиска информации по данной предметной области: книга, научная</w:t>
      </w:r>
      <w:r w:rsidR="00EA024D">
        <w:rPr>
          <w:szCs w:val="28"/>
        </w:rPr>
        <w:t xml:space="preserve"> литература</w:t>
      </w:r>
      <w:r>
        <w:rPr>
          <w:szCs w:val="28"/>
        </w:rPr>
        <w:t>, художественная</w:t>
      </w:r>
      <w:r w:rsidR="00EA024D">
        <w:rPr>
          <w:szCs w:val="28"/>
        </w:rPr>
        <w:t xml:space="preserve"> литература</w:t>
      </w:r>
      <w:r>
        <w:rPr>
          <w:szCs w:val="28"/>
        </w:rPr>
        <w:t>, роман, проза, автор, 20 век, классическая</w:t>
      </w:r>
      <w:r w:rsidR="00EA024D">
        <w:rPr>
          <w:szCs w:val="28"/>
        </w:rPr>
        <w:t xml:space="preserve"> литература</w:t>
      </w:r>
      <w:r>
        <w:rPr>
          <w:szCs w:val="28"/>
        </w:rPr>
        <w:t>, про любовь, драма, детская</w:t>
      </w:r>
      <w:r w:rsidR="00EA024D">
        <w:rPr>
          <w:szCs w:val="28"/>
        </w:rPr>
        <w:t xml:space="preserve"> литература</w:t>
      </w:r>
      <w:r>
        <w:rPr>
          <w:szCs w:val="28"/>
        </w:rPr>
        <w:t>, запрещенная</w:t>
      </w:r>
      <w:r w:rsidR="00EA024D">
        <w:rPr>
          <w:szCs w:val="28"/>
        </w:rPr>
        <w:t xml:space="preserve"> литература</w:t>
      </w:r>
      <w:r>
        <w:rPr>
          <w:szCs w:val="28"/>
        </w:rPr>
        <w:t>, саморазвитие, былины, историческая</w:t>
      </w:r>
      <w:r w:rsidR="00EA024D">
        <w:rPr>
          <w:szCs w:val="28"/>
        </w:rPr>
        <w:t xml:space="preserve"> литература</w:t>
      </w:r>
      <w:r>
        <w:rPr>
          <w:szCs w:val="28"/>
        </w:rPr>
        <w:t>, жанры, ужасы, подростковое, детектив, приключение, се</w:t>
      </w:r>
      <w:r>
        <w:rPr>
          <w:szCs w:val="28"/>
        </w:rPr>
        <w:lastRenderedPageBreak/>
        <w:t>рия книг, фантастические, Пушкин, твердая обложка, мягкая обложка, в подарок, мужское, женское, страницы, золотое издание, про космос, автобиография, военная</w:t>
      </w:r>
      <w:r w:rsidR="00EA024D">
        <w:rPr>
          <w:szCs w:val="28"/>
        </w:rPr>
        <w:t xml:space="preserve"> литература</w:t>
      </w:r>
      <w:r>
        <w:rPr>
          <w:szCs w:val="28"/>
        </w:rPr>
        <w:t>, философия, техническая</w:t>
      </w:r>
      <w:r w:rsidR="00EA024D">
        <w:rPr>
          <w:szCs w:val="28"/>
        </w:rPr>
        <w:t xml:space="preserve"> литература</w:t>
      </w:r>
      <w:r>
        <w:rPr>
          <w:szCs w:val="28"/>
        </w:rPr>
        <w:t>, школьные книги, школьная программа.</w:t>
      </w:r>
    </w:p>
    <w:p w:rsidR="00C46A2F" w:rsidRDefault="001A025A" w:rsidP="001A693B">
      <w:pPr>
        <w:shd w:val="clear" w:color="auto" w:fill="FFFFFF"/>
        <w:suppressAutoHyphens w:val="0"/>
        <w:spacing w:after="160"/>
        <w:ind w:firstLine="709"/>
        <w:jc w:val="both"/>
        <w:rPr>
          <w:szCs w:val="28"/>
        </w:rPr>
      </w:pPr>
      <w:r>
        <w:rPr>
          <w:szCs w:val="28"/>
        </w:rPr>
        <w:t xml:space="preserve">После нормализации словарь дескрипторов будет состоять из следующих слов: классическая, художественная, техническая, </w:t>
      </w:r>
      <w:r w:rsidR="00EA024D">
        <w:rPr>
          <w:szCs w:val="28"/>
        </w:rPr>
        <w:t>книги для подростков</w:t>
      </w:r>
      <w:r>
        <w:rPr>
          <w:szCs w:val="28"/>
        </w:rPr>
        <w:t>, детективы</w:t>
      </w:r>
      <w:r w:rsidR="00EA024D">
        <w:rPr>
          <w:szCs w:val="28"/>
        </w:rPr>
        <w:t>, военная, историческая, научные книги</w:t>
      </w:r>
      <w:r>
        <w:rPr>
          <w:szCs w:val="28"/>
        </w:rPr>
        <w:t>, ужасы, книги для детей, романы, фантастика, школьная программа.</w:t>
      </w:r>
    </w:p>
    <w:p w:rsidR="00C46A2F" w:rsidRDefault="001A025A" w:rsidP="001A025A">
      <w:pPr>
        <w:shd w:val="clear" w:color="auto" w:fill="FFFFFF"/>
        <w:suppressAutoHyphens w:val="0"/>
        <w:spacing w:after="160"/>
        <w:ind w:firstLine="709"/>
        <w:jc w:val="both"/>
      </w:pPr>
      <w:r>
        <w:rPr>
          <w:szCs w:val="28"/>
        </w:rPr>
        <w:t>Синонимическая связь: книга – литература.</w:t>
      </w:r>
    </w:p>
    <w:p w:rsidR="00C46A2F" w:rsidRDefault="001A025A" w:rsidP="001A025A">
      <w:pPr>
        <w:shd w:val="clear" w:color="auto" w:fill="FFFFFF"/>
        <w:suppressAutoHyphens w:val="0"/>
        <w:spacing w:after="160"/>
        <w:ind w:firstLine="709"/>
        <w:jc w:val="both"/>
      </w:pPr>
      <w:r>
        <w:rPr>
          <w:szCs w:val="28"/>
        </w:rPr>
        <w:t>Родовидовая связь: научная – техническая.</w:t>
      </w:r>
    </w:p>
    <w:p w:rsidR="00C46A2F" w:rsidRDefault="001A025A" w:rsidP="001A025A">
      <w:pPr>
        <w:shd w:val="clear" w:color="auto" w:fill="FFFFFF"/>
        <w:suppressAutoHyphens w:val="0"/>
        <w:overflowPunct w:val="0"/>
        <w:spacing w:after="160"/>
        <w:ind w:firstLine="709"/>
        <w:jc w:val="both"/>
        <w:outlineLvl w:val="0"/>
      </w:pPr>
      <w:r>
        <w:rPr>
          <w:szCs w:val="28"/>
        </w:rPr>
        <w:t>Ассоциативная связь: фантастика – ужасы – подростковое.</w:t>
      </w:r>
    </w:p>
    <w:p w:rsidR="00C46A2F" w:rsidRDefault="001A025A" w:rsidP="001A693B">
      <w:pPr>
        <w:pStyle w:val="1"/>
        <w:overflowPunct w:val="0"/>
        <w:spacing w:line="360" w:lineRule="auto"/>
        <w:ind w:firstLine="737"/>
        <w:jc w:val="both"/>
        <w:rPr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 xml:space="preserve">6 Выводы </w:t>
      </w:r>
    </w:p>
    <w:p w:rsidR="00C46A2F" w:rsidRDefault="001A025A" w:rsidP="001A025A">
      <w:pPr>
        <w:shd w:val="clear" w:color="auto" w:fill="FFFFFF"/>
        <w:overflowPunct w:val="0"/>
        <w:spacing w:before="240"/>
        <w:ind w:firstLine="709"/>
        <w:jc w:val="both"/>
        <w:outlineLvl w:val="0"/>
      </w:pPr>
      <w:r>
        <w:t xml:space="preserve">В ходе выполнения лабораторной работы были изучены три метода классификации данных, выявлены их достоинства и недостатки, а также были повышены уровни компетенций ОПК-3, ОПК-6, ПК-30, ПК-33.  Достоинством иерархического метода являются простота в использовании и визуальная составляющая, но в дальнейшем изменение структуры будет может повлечь за собой трудности для архитектора системы. </w:t>
      </w:r>
      <w:proofErr w:type="spellStart"/>
      <w:r>
        <w:t>Фасетный</w:t>
      </w:r>
      <w:proofErr w:type="spellEnd"/>
      <w:r>
        <w:t xml:space="preserve"> метод позволяет каталогизировать большое количество признаков, легко масштабируется, но такой способ является довольно громоздким для ручного использования системы. Дескрипторный метод чаще всего используется в современных информационных системах, потому что он обеспечивает комфортную организацию поисковых запросов и каталогизацию информации.</w:t>
      </w:r>
    </w:p>
    <w:sectPr w:rsidR="00C46A2F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penSymbol">
    <w:altName w:val="Times New Roman"/>
    <w:charset w:val="01"/>
    <w:family w:val="roman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DE4651"/>
    <w:multiLevelType w:val="hybridMultilevel"/>
    <w:tmpl w:val="2CDC53E0"/>
    <w:lvl w:ilvl="0" w:tplc="4846F52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A2F"/>
    <w:rsid w:val="00077839"/>
    <w:rsid w:val="001A025A"/>
    <w:rsid w:val="001A693B"/>
    <w:rsid w:val="002E6121"/>
    <w:rsid w:val="007C4C71"/>
    <w:rsid w:val="008F6FFF"/>
    <w:rsid w:val="00B01317"/>
    <w:rsid w:val="00C46A2F"/>
    <w:rsid w:val="00EA024D"/>
    <w:rsid w:val="00F02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D425523"/>
  <w15:docId w15:val="{AFEFB704-0A07-4AB3-BCF9-5EB242630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5684"/>
    <w:pPr>
      <w:shd w:val="solid" w:color="FFFFFF" w:fill="auto"/>
      <w:spacing w:line="360" w:lineRule="auto"/>
    </w:pPr>
    <w:rPr>
      <w:rFonts w:ascii="Times New Roman" w:eastAsia="Times New Roman" w:hAnsi="Times New Roman" w:cs="Times New Roman"/>
      <w:color w:val="000000"/>
      <w:sz w:val="28"/>
      <w:szCs w:val="24"/>
      <w:shd w:val="clear" w:color="auto" w:fill="FFFFFF"/>
      <w:lang w:eastAsia="ru-RU"/>
    </w:rPr>
  </w:style>
  <w:style w:type="paragraph" w:styleId="1">
    <w:name w:val="heading 1"/>
    <w:basedOn w:val="a"/>
    <w:next w:val="a"/>
    <w:qFormat/>
    <w:pPr>
      <w:keepNext/>
      <w:keepLines/>
      <w:shd w:val="clear" w:color="auto" w:fill="FFFFFF"/>
      <w:spacing w:before="240" w:line="276" w:lineRule="auto"/>
      <w:outlineLvl w:val="0"/>
    </w:pPr>
    <w:rPr>
      <w:rFonts w:ascii="Calibri Light" w:eastAsia="Segoe UI" w:hAnsi="Calibri Light"/>
      <w:color w:val="2E74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</w:style>
  <w:style w:type="character" w:customStyle="1" w:styleId="a4">
    <w:name w:val="Маркеры"/>
    <w:qFormat/>
    <w:rPr>
      <w:rFonts w:ascii="OpenSymbol" w:eastAsia="OpenSymbol" w:hAnsi="OpenSymbol" w:cs="OpenSymbol"/>
    </w:rPr>
  </w:style>
  <w:style w:type="character" w:customStyle="1" w:styleId="-">
    <w:name w:val="Интернет-ссылка"/>
    <w:rPr>
      <w:color w:val="000080"/>
      <w:u w:val="single"/>
    </w:rPr>
  </w:style>
  <w:style w:type="paragraph" w:styleId="a5">
    <w:name w:val="Title"/>
    <w:basedOn w:val="a"/>
    <w:next w:val="a6"/>
    <w:qFormat/>
    <w:pPr>
      <w:keepNext/>
      <w:shd w:val="clear" w:color="auto" w:fill="FFFFFF"/>
      <w:spacing w:before="240" w:after="120"/>
    </w:pPr>
    <w:rPr>
      <w:rFonts w:eastAsia="Microsoft YaHei" w:cs="Lucida Sans"/>
      <w:szCs w:val="28"/>
    </w:rPr>
  </w:style>
  <w:style w:type="paragraph" w:styleId="a6">
    <w:name w:val="Body Text"/>
    <w:basedOn w:val="a"/>
    <w:pPr>
      <w:shd w:val="clear" w:color="auto" w:fill="FFFFFF"/>
      <w:spacing w:after="140" w:line="276" w:lineRule="auto"/>
    </w:pPr>
  </w:style>
  <w:style w:type="paragraph" w:styleId="a7">
    <w:name w:val="List"/>
    <w:basedOn w:val="a6"/>
    <w:rPr>
      <w:rFonts w:cs="Lucida Sans"/>
      <w:sz w:val="24"/>
    </w:rPr>
  </w:style>
  <w:style w:type="paragraph" w:styleId="a8">
    <w:name w:val="caption"/>
    <w:basedOn w:val="a"/>
    <w:qFormat/>
    <w:pPr>
      <w:suppressLineNumbers/>
      <w:shd w:val="clear" w:color="auto" w:fill="FFFFFF"/>
      <w:spacing w:before="120" w:after="120"/>
    </w:pPr>
    <w:rPr>
      <w:rFonts w:cs="Lucida Sans"/>
      <w:i/>
      <w:iCs/>
      <w:sz w:val="24"/>
    </w:rPr>
  </w:style>
  <w:style w:type="paragraph" w:styleId="a9">
    <w:name w:val="index heading"/>
    <w:basedOn w:val="a"/>
    <w:qFormat/>
    <w:pPr>
      <w:suppressLineNumbers/>
      <w:shd w:val="clear" w:color="auto" w:fill="FFFFFF"/>
    </w:pPr>
    <w:rPr>
      <w:rFonts w:cs="Lucida Sans"/>
      <w:sz w:val="24"/>
    </w:rPr>
  </w:style>
  <w:style w:type="paragraph" w:customStyle="1" w:styleId="aa">
    <w:name w:val="Содержимое таблицы"/>
    <w:basedOn w:val="a"/>
    <w:qFormat/>
    <w:pPr>
      <w:widowControl w:val="0"/>
      <w:suppressLineNumbers/>
      <w:shd w:val="clear" w:color="auto" w:fill="FFFFFF"/>
    </w:pPr>
  </w:style>
  <w:style w:type="paragraph" w:customStyle="1" w:styleId="ab">
    <w:name w:val="Заголовок таблицы"/>
    <w:basedOn w:val="aa"/>
    <w:qFormat/>
    <w:pPr>
      <w:jc w:val="center"/>
    </w:pPr>
    <w:rPr>
      <w:b/>
      <w:bCs/>
    </w:rPr>
  </w:style>
  <w:style w:type="paragraph" w:styleId="ac">
    <w:name w:val="List Paragraph"/>
    <w:basedOn w:val="a"/>
    <w:qFormat/>
    <w:pPr>
      <w:shd w:val="clear" w:color="auto" w:fill="FFFFFF"/>
      <w:spacing w:after="200"/>
      <w:ind w:left="720"/>
      <w:contextualSpacing/>
    </w:pPr>
  </w:style>
  <w:style w:type="paragraph" w:styleId="ad">
    <w:name w:val="footer"/>
    <w:basedOn w:val="a"/>
    <w:pPr>
      <w:shd w:val="clear" w:color="auto" w:fill="FFFFFF"/>
      <w:tabs>
        <w:tab w:val="center" w:pos="4677"/>
        <w:tab w:val="right" w:pos="9355"/>
      </w:tabs>
      <w:spacing w:line="240" w:lineRule="auto"/>
    </w:pPr>
  </w:style>
  <w:style w:type="table" w:customStyle="1" w:styleId="10">
    <w:name w:val="Сетка таблицы1"/>
    <w:basedOn w:val="a1"/>
    <w:next w:val="ae"/>
    <w:uiPriority w:val="39"/>
    <w:rsid w:val="00077839"/>
    <w:pPr>
      <w:suppressAutoHyphens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e">
    <w:name w:val="Table Grid"/>
    <w:basedOn w:val="a1"/>
    <w:uiPriority w:val="59"/>
    <w:rsid w:val="000778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(Web)"/>
    <w:basedOn w:val="a"/>
    <w:uiPriority w:val="99"/>
    <w:semiHidden/>
    <w:unhideWhenUsed/>
    <w:rsid w:val="007C4C71"/>
    <w:pPr>
      <w:shd w:val="clear" w:color="auto" w:fill="auto"/>
      <w:suppressAutoHyphens w:val="0"/>
      <w:spacing w:before="100" w:beforeAutospacing="1" w:after="100" w:afterAutospacing="1" w:line="240" w:lineRule="auto"/>
    </w:pPr>
    <w:rPr>
      <w:color w:val="auto"/>
      <w:sz w:val="24"/>
      <w:shd w:val="clear" w:color="auto" w:fill="auto"/>
    </w:rPr>
  </w:style>
  <w:style w:type="table" w:customStyle="1" w:styleId="2">
    <w:name w:val="Сетка таблицы2"/>
    <w:basedOn w:val="a1"/>
    <w:next w:val="ae"/>
    <w:uiPriority w:val="39"/>
    <w:rsid w:val="007C4C71"/>
    <w:pPr>
      <w:suppressAutoHyphens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584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1204</Words>
  <Characters>6863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Котлова</dc:creator>
  <dc:description/>
  <cp:lastModifiedBy>adminlinux</cp:lastModifiedBy>
  <cp:revision>2</cp:revision>
  <dcterms:created xsi:type="dcterms:W3CDTF">2021-02-24T20:43:00Z</dcterms:created>
  <dcterms:modified xsi:type="dcterms:W3CDTF">2021-02-24T20:43:00Z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