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>Фамилия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>Почта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>Выбранная тема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egor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ponomarev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ponomarcomru@gmail.com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both"/>
              <w:rPr>
                <w:rFonts w:cs="" w:asciiTheme="majorBidi" w:cstheme="majorBidi" w:hAnsiTheme="majorBidi"/>
                <w:sz w:val="28"/>
                <w:szCs w:val="28"/>
              </w:rPr>
            </w:pPr>
            <w:r>
              <w:rPr>
                <w:rFonts w:cs="" w:asciiTheme="majorBidi" w:cstheme="majorBidi" w:hAnsiTheme="majorBidi"/>
                <w:sz w:val="28"/>
                <w:szCs w:val="28"/>
              </w:rPr>
              <w:t>OSINT. Разведка на основе открытых источников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LibreOffice/7.0.1.2$Windows_X86_64 LibreOffice_project/7cbcfc562f6eb6708b5ff7d7397325de9e764452</Application>
  <Pages>1</Pages>
  <Words>14</Words>
  <Characters>103</Characters>
  <CharactersWithSpaces>109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2020-11-23T14:35:36Z</dcterms:created>
  <dc:creator/>
  <dc:description/>
  <dc:language>ru-RU</dc:language>
  <cp:lastModifiedBy/>
  <dcterms:modified xsi:type="dcterms:W3CDTF">2020-11-23T14:37:35Z</dcterms:modified>
  <cp:revision>1</cp:revision>
  <dc:subject/>
  <dc:title/>
</cp:coreProperties>
</file>