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68" w:rsidRPr="00393E68" w:rsidRDefault="00393E68" w:rsidP="00393E68">
      <w:pPr>
        <w:pStyle w:val="11"/>
        <w:keepNext/>
        <w:keepLines/>
        <w:shd w:val="clear" w:color="auto" w:fill="auto"/>
        <w:spacing w:after="0"/>
        <w:jc w:val="right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0" w:name="bookmark0"/>
      <w:bookmarkStart w:id="1" w:name="bookmark1"/>
      <w:r w:rsidRPr="00393E6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______________ Утверждаю</w:t>
      </w:r>
    </w:p>
    <w:p w:rsidR="00393E68" w:rsidRPr="00393E68" w:rsidRDefault="00393E68" w:rsidP="00393E68">
      <w:pPr>
        <w:pStyle w:val="11"/>
        <w:keepNext/>
        <w:keepLines/>
        <w:shd w:val="clear" w:color="auto" w:fill="auto"/>
        <w:spacing w:after="0"/>
        <w:jc w:val="right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393E6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Генеральный директор</w:t>
      </w:r>
    </w:p>
    <w:p w:rsidR="00393E68" w:rsidRPr="00393E68" w:rsidRDefault="00393E68" w:rsidP="00393E68">
      <w:pPr>
        <w:pStyle w:val="11"/>
        <w:keepNext/>
        <w:keepLines/>
        <w:shd w:val="clear" w:color="auto" w:fill="auto"/>
        <w:spacing w:after="0"/>
        <w:jc w:val="right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393E6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АО «ГлобалЭнергоХолдинг»</w:t>
      </w:r>
    </w:p>
    <w:p w:rsidR="00393E68" w:rsidRPr="00393E68" w:rsidRDefault="00393E68" w:rsidP="00393E68">
      <w:pPr>
        <w:pStyle w:val="11"/>
        <w:keepNext/>
        <w:keepLines/>
        <w:shd w:val="clear" w:color="auto" w:fill="auto"/>
        <w:spacing w:after="0"/>
        <w:jc w:val="right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393E6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Д.Н.</w:t>
      </w: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</w:t>
      </w:r>
      <w:r w:rsidRPr="00393E6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Потешкин</w:t>
      </w:r>
    </w:p>
    <w:p w:rsidR="00393E68" w:rsidRDefault="00393E68">
      <w:pPr>
        <w:pStyle w:val="11"/>
        <w:keepNext/>
        <w:keepLines/>
        <w:shd w:val="clear" w:color="auto" w:fill="auto"/>
        <w:spacing w:after="520"/>
        <w:rPr>
          <w:rFonts w:asciiTheme="minorHAnsi" w:hAnsiTheme="minorHAnsi" w:cstheme="minorHAnsi"/>
          <w:color w:val="000000" w:themeColor="text1"/>
          <w:szCs w:val="24"/>
        </w:rPr>
      </w:pPr>
    </w:p>
    <w:p w:rsidR="0054563D" w:rsidRPr="00393E68" w:rsidRDefault="00986B18">
      <w:pPr>
        <w:pStyle w:val="11"/>
        <w:keepNext/>
        <w:keepLines/>
        <w:shd w:val="clear" w:color="auto" w:fill="auto"/>
        <w:spacing w:after="520"/>
        <w:rPr>
          <w:rFonts w:asciiTheme="minorHAnsi" w:hAnsiTheme="minorHAnsi" w:cstheme="minorHAnsi"/>
          <w:color w:val="000000" w:themeColor="text1"/>
          <w:szCs w:val="24"/>
        </w:rPr>
      </w:pPr>
      <w:r w:rsidRPr="00393E68">
        <w:rPr>
          <w:rFonts w:asciiTheme="minorHAnsi" w:hAnsiTheme="minorHAnsi" w:cstheme="minorHAnsi"/>
          <w:color w:val="000000" w:themeColor="text1"/>
          <w:szCs w:val="24"/>
        </w:rPr>
        <w:t>Антикоррупционная политика</w:t>
      </w:r>
      <w:bookmarkEnd w:id="0"/>
      <w:bookmarkEnd w:id="1"/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318"/>
        </w:tabs>
        <w:rPr>
          <w:rFonts w:asciiTheme="minorHAnsi" w:hAnsiTheme="minorHAnsi" w:cstheme="minorHAnsi"/>
          <w:color w:val="000000" w:themeColor="text1"/>
          <w:szCs w:val="24"/>
        </w:rPr>
      </w:pPr>
      <w:bookmarkStart w:id="2" w:name="bookmark2"/>
      <w:bookmarkStart w:id="3" w:name="bookmark3"/>
      <w:r w:rsidRPr="00393E68">
        <w:rPr>
          <w:rFonts w:asciiTheme="minorHAnsi" w:hAnsiTheme="minorHAnsi" w:cstheme="minorHAnsi"/>
          <w:color w:val="000000" w:themeColor="text1"/>
          <w:szCs w:val="24"/>
        </w:rPr>
        <w:t>Цели и задачи внедрения антикоррупционной политики</w:t>
      </w:r>
      <w:bookmarkEnd w:id="2"/>
      <w:bookmarkEnd w:id="3"/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230"/>
        </w:tabs>
        <w:spacing w:line="262" w:lineRule="auto"/>
        <w:ind w:firstLine="76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Антикоррупционная политика разработана в соответствии с положениями Федерального закона от 25 декабря 2008 г. </w:t>
      </w:r>
      <w:r w:rsidRPr="00393E68">
        <w:rPr>
          <w:rFonts w:asciiTheme="minorHAnsi" w:hAnsiTheme="minorHAnsi" w:cstheme="minorHAnsi"/>
          <w:color w:val="000000" w:themeColor="text1"/>
          <w:lang w:val="en-US" w:eastAsia="en-US" w:bidi="en-US"/>
        </w:rPr>
        <w:t>N</w:t>
      </w:r>
      <w:r w:rsidRPr="00393E68">
        <w:rPr>
          <w:rFonts w:asciiTheme="minorHAnsi" w:hAnsiTheme="minorHAnsi" w:cstheme="minorHAnsi"/>
          <w:color w:val="000000" w:themeColor="text1"/>
          <w:lang w:eastAsia="en-US" w:bidi="en-US"/>
        </w:rPr>
        <w:t xml:space="preserve"> </w:t>
      </w:r>
      <w:r w:rsidRPr="00393E68">
        <w:rPr>
          <w:rFonts w:asciiTheme="minorHAnsi" w:hAnsiTheme="minorHAnsi" w:cstheme="minorHAnsi"/>
          <w:color w:val="000000" w:themeColor="text1"/>
        </w:rPr>
        <w:t xml:space="preserve">273-ФЗ "О противодействии коррупции" </w:t>
      </w:r>
      <w:r w:rsidRPr="00393E68">
        <w:rPr>
          <w:rFonts w:asciiTheme="minorHAnsi" w:hAnsiTheme="minorHAnsi" w:cstheme="minorHAnsi"/>
          <w:color w:val="000000" w:themeColor="text1"/>
        </w:rPr>
        <w:t>и Методических рекомендаций по разработке и принятию организациями мер по предупреждению и противодействию коррупции, утвержденных Министерством труда и социальной защиты РФ 8 ноября 2013 г. Антикоррупционная политика представляет собой комплекс взаимосвяз</w:t>
      </w:r>
      <w:r w:rsidRPr="00393E68">
        <w:rPr>
          <w:rFonts w:asciiTheme="minorHAnsi" w:hAnsiTheme="minorHAnsi" w:cstheme="minorHAnsi"/>
          <w:color w:val="000000" w:themeColor="text1"/>
        </w:rPr>
        <w:t>анных принципов, процедур и конкретных мероприятий, направленных на профилактику и пресечение коррупционных правонарушений в деятельности Университета.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220"/>
        </w:tabs>
        <w:spacing w:line="262" w:lineRule="auto"/>
        <w:ind w:firstLine="76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Настоящая Антикоррупционная политика является локальным нормативным актом </w:t>
      </w:r>
      <w:r w:rsidR="001D306F" w:rsidRPr="00393E68">
        <w:rPr>
          <w:rFonts w:asciiTheme="minorHAnsi" w:hAnsiTheme="minorHAnsi" w:cstheme="minorHAnsi"/>
          <w:color w:val="000000" w:themeColor="text1"/>
        </w:rPr>
        <w:t>Акционерное общество «ГлобалЭнергоХолдинг»</w:t>
      </w:r>
      <w:r w:rsidRPr="00393E68">
        <w:rPr>
          <w:rFonts w:asciiTheme="minorHAnsi" w:hAnsiTheme="minorHAnsi" w:cstheme="minorHAnsi"/>
          <w:color w:val="000000" w:themeColor="text1"/>
        </w:rPr>
        <w:t xml:space="preserve"> (далее </w:t>
      </w:r>
      <w:r w:rsidR="001D306F" w:rsidRPr="00393E68">
        <w:rPr>
          <w:rFonts w:asciiTheme="minorHAnsi" w:hAnsiTheme="minorHAnsi" w:cstheme="minorHAnsi"/>
          <w:color w:val="000000" w:themeColor="text1"/>
        </w:rPr>
        <w:t>–</w:t>
      </w:r>
      <w:r w:rsidRPr="00393E68">
        <w:rPr>
          <w:rFonts w:asciiTheme="minorHAnsi" w:hAnsiTheme="minorHAnsi" w:cstheme="minorHAnsi"/>
          <w:color w:val="000000" w:themeColor="text1"/>
        </w:rPr>
        <w:t xml:space="preserve">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Предприятие</w:t>
      </w:r>
      <w:r w:rsidRPr="00393E68">
        <w:rPr>
          <w:rFonts w:asciiTheme="minorHAnsi" w:hAnsiTheme="minorHAnsi" w:cstheme="minorHAnsi"/>
          <w:color w:val="000000" w:themeColor="text1"/>
        </w:rPr>
        <w:t xml:space="preserve">), обязательным для всех работников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>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220"/>
        </w:tabs>
        <w:spacing w:line="262" w:lineRule="auto"/>
        <w:ind w:firstLine="76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Основными целями внедрения </w:t>
      </w:r>
      <w:r w:rsidR="001D306F" w:rsidRPr="00393E68">
        <w:rPr>
          <w:rFonts w:asciiTheme="minorHAnsi" w:hAnsiTheme="minorHAnsi" w:cstheme="minorHAnsi"/>
          <w:color w:val="000000" w:themeColor="text1"/>
        </w:rPr>
        <w:t>на</w:t>
      </w:r>
      <w:r w:rsidRPr="00393E68">
        <w:rPr>
          <w:rFonts w:asciiTheme="minorHAnsi" w:hAnsiTheme="minorHAnsi" w:cstheme="minorHAnsi"/>
          <w:color w:val="000000" w:themeColor="text1"/>
        </w:rPr>
        <w:t xml:space="preserve">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</w:t>
      </w:r>
      <w:r w:rsidR="001D306F" w:rsidRPr="00393E68">
        <w:rPr>
          <w:rFonts w:asciiTheme="minorHAnsi" w:hAnsiTheme="minorHAnsi" w:cstheme="minorHAnsi"/>
          <w:color w:val="000000" w:themeColor="text1"/>
        </w:rPr>
        <w:t>и</w:t>
      </w:r>
      <w:r w:rsidRPr="00393E68">
        <w:rPr>
          <w:rFonts w:asciiTheme="minorHAnsi" w:hAnsiTheme="minorHAnsi" w:cstheme="minorHAnsi"/>
          <w:color w:val="000000" w:themeColor="text1"/>
        </w:rPr>
        <w:t xml:space="preserve"> Антикоррупционной политики являются: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29"/>
        </w:tabs>
        <w:spacing w:line="262" w:lineRule="auto"/>
        <w:ind w:firstLine="76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минимизация риска вовлечения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</w:t>
      </w:r>
      <w:r w:rsidR="001D306F" w:rsidRPr="00393E68">
        <w:rPr>
          <w:rFonts w:asciiTheme="minorHAnsi" w:hAnsiTheme="minorHAnsi" w:cstheme="minorHAnsi"/>
          <w:color w:val="000000" w:themeColor="text1"/>
        </w:rPr>
        <w:t>я</w:t>
      </w:r>
      <w:r w:rsidRPr="00393E68">
        <w:rPr>
          <w:rFonts w:asciiTheme="minorHAnsi" w:hAnsiTheme="minorHAnsi" w:cstheme="minorHAnsi"/>
          <w:color w:val="000000" w:themeColor="text1"/>
        </w:rPr>
        <w:t>, его руководства и работников в коррупционную</w:t>
      </w:r>
      <w:r w:rsidRPr="00393E68">
        <w:rPr>
          <w:rFonts w:asciiTheme="minorHAnsi" w:hAnsiTheme="minorHAnsi" w:cstheme="minorHAnsi"/>
          <w:color w:val="000000" w:themeColor="text1"/>
        </w:rPr>
        <w:t xml:space="preserve"> деятельность;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29"/>
        </w:tabs>
        <w:spacing w:line="262" w:lineRule="auto"/>
        <w:ind w:firstLine="76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формирование у работников </w:t>
      </w:r>
      <w:r w:rsidR="001D306F" w:rsidRPr="00393E68">
        <w:rPr>
          <w:rFonts w:asciiTheme="minorHAnsi" w:hAnsiTheme="minorHAnsi" w:cstheme="minorHAnsi"/>
          <w:color w:val="000000" w:themeColor="text1"/>
        </w:rPr>
        <w:t>П</w:t>
      </w:r>
      <w:r w:rsidR="001D306F" w:rsidRPr="00393E68">
        <w:rPr>
          <w:rFonts w:asciiTheme="minorHAnsi" w:hAnsiTheme="minorHAnsi" w:cstheme="minorHAnsi"/>
          <w:color w:val="000000" w:themeColor="text1"/>
        </w:rPr>
        <w:t>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, независимо от занимаемой должности, контрагентов и иных лиц единообразного понимания политики </w:t>
      </w:r>
      <w:r w:rsidR="001D306F" w:rsidRPr="00393E68">
        <w:rPr>
          <w:rFonts w:asciiTheme="minorHAnsi" w:hAnsiTheme="minorHAnsi" w:cstheme="minorHAnsi"/>
          <w:color w:val="000000" w:themeColor="text1"/>
        </w:rPr>
        <w:t>П</w:t>
      </w:r>
      <w:r w:rsidR="001D306F" w:rsidRPr="00393E68">
        <w:rPr>
          <w:rFonts w:asciiTheme="minorHAnsi" w:hAnsiTheme="minorHAnsi" w:cstheme="minorHAnsi"/>
          <w:color w:val="000000" w:themeColor="text1"/>
        </w:rPr>
        <w:t>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о неприятии коррупции в любых формах и проявлениях;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29"/>
        </w:tabs>
        <w:spacing w:line="262" w:lineRule="auto"/>
        <w:ind w:firstLine="76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обобщение и разъяснение основных требовани</w:t>
      </w:r>
      <w:r w:rsidRPr="00393E68">
        <w:rPr>
          <w:rFonts w:asciiTheme="minorHAnsi" w:hAnsiTheme="minorHAnsi" w:cstheme="minorHAnsi"/>
          <w:color w:val="000000" w:themeColor="text1"/>
        </w:rPr>
        <w:t xml:space="preserve">й законодательства РФ в области противодействия коррупции, применяемых </w:t>
      </w:r>
      <w:r w:rsidR="001D306F" w:rsidRPr="00393E68">
        <w:rPr>
          <w:rFonts w:asciiTheme="minorHAnsi" w:hAnsiTheme="minorHAnsi" w:cstheme="minorHAnsi"/>
          <w:color w:val="000000" w:themeColor="text1"/>
        </w:rPr>
        <w:t>на</w:t>
      </w:r>
      <w:r w:rsidRPr="00393E68">
        <w:rPr>
          <w:rFonts w:asciiTheme="minorHAnsi" w:hAnsiTheme="minorHAnsi" w:cstheme="minorHAnsi"/>
          <w:color w:val="000000" w:themeColor="text1"/>
        </w:rPr>
        <w:t xml:space="preserve"> </w:t>
      </w:r>
      <w:r w:rsidR="001D306F" w:rsidRPr="00393E68">
        <w:rPr>
          <w:rFonts w:asciiTheme="minorHAnsi" w:hAnsiTheme="minorHAnsi" w:cstheme="minorHAnsi"/>
          <w:color w:val="000000" w:themeColor="text1"/>
        </w:rPr>
        <w:t>П</w:t>
      </w:r>
      <w:r w:rsidR="001D306F" w:rsidRPr="00393E68">
        <w:rPr>
          <w:rFonts w:asciiTheme="minorHAnsi" w:hAnsiTheme="minorHAnsi" w:cstheme="minorHAnsi"/>
          <w:color w:val="000000" w:themeColor="text1"/>
        </w:rPr>
        <w:t>редприятии</w:t>
      </w:r>
      <w:r w:rsidRPr="00393E68">
        <w:rPr>
          <w:rFonts w:asciiTheme="minorHAnsi" w:hAnsiTheme="minorHAnsi" w:cstheme="minorHAnsi"/>
          <w:color w:val="000000" w:themeColor="text1"/>
        </w:rPr>
        <w:t>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215"/>
        </w:tabs>
        <w:spacing w:line="262" w:lineRule="auto"/>
        <w:ind w:firstLine="76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Для достижения поставленных целей устанавливаются следующие задачи внедрения Антикоррупционной политики </w:t>
      </w:r>
      <w:r w:rsidR="001D306F" w:rsidRPr="00393E68">
        <w:rPr>
          <w:rFonts w:asciiTheme="minorHAnsi" w:hAnsiTheme="minorHAnsi" w:cstheme="minorHAnsi"/>
          <w:color w:val="000000" w:themeColor="text1"/>
        </w:rPr>
        <w:t xml:space="preserve">на </w:t>
      </w:r>
      <w:r w:rsidR="001D306F" w:rsidRPr="00393E68">
        <w:rPr>
          <w:rFonts w:asciiTheme="minorHAnsi" w:hAnsiTheme="minorHAnsi" w:cstheme="minorHAnsi"/>
          <w:color w:val="000000" w:themeColor="text1"/>
        </w:rPr>
        <w:t>П</w:t>
      </w:r>
      <w:r w:rsidR="001D306F" w:rsidRPr="00393E68">
        <w:rPr>
          <w:rFonts w:asciiTheme="minorHAnsi" w:hAnsiTheme="minorHAnsi" w:cstheme="minorHAnsi"/>
          <w:color w:val="000000" w:themeColor="text1"/>
        </w:rPr>
        <w:t>редприятии</w:t>
      </w:r>
      <w:r w:rsidRPr="00393E68">
        <w:rPr>
          <w:rFonts w:asciiTheme="minorHAnsi" w:hAnsiTheme="minorHAnsi" w:cstheme="minorHAnsi"/>
          <w:color w:val="000000" w:themeColor="text1"/>
        </w:rPr>
        <w:t>: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201"/>
        </w:tabs>
        <w:spacing w:line="262" w:lineRule="auto"/>
        <w:ind w:firstLine="76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закрепление основных принципов антикоррупционной </w:t>
      </w:r>
      <w:r w:rsidRPr="00393E68">
        <w:rPr>
          <w:rFonts w:asciiTheme="minorHAnsi" w:hAnsiTheme="minorHAnsi" w:cstheme="minorHAnsi"/>
          <w:color w:val="000000" w:themeColor="text1"/>
        </w:rPr>
        <w:t xml:space="preserve">деятельности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>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29"/>
        </w:tabs>
        <w:spacing w:line="262" w:lineRule="auto"/>
        <w:ind w:firstLine="76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определение области применения Политики и круга лиц, попадающих под ее действие;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29"/>
        </w:tabs>
        <w:spacing w:line="262" w:lineRule="auto"/>
        <w:ind w:firstLine="76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определение должностных лиц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>, ответственных за реализацию Антикоррупционной политики;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29"/>
        </w:tabs>
        <w:spacing w:line="262" w:lineRule="auto"/>
        <w:ind w:firstLine="76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определение и закрепление обязанностей работников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>, связанных с предупреждением и противодействием коррупции;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29"/>
        </w:tabs>
        <w:spacing w:line="262" w:lineRule="auto"/>
        <w:ind w:firstLine="76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установление перечня реализуемых </w:t>
      </w:r>
      <w:r w:rsidR="001D306F" w:rsidRPr="00393E68">
        <w:rPr>
          <w:rFonts w:asciiTheme="minorHAnsi" w:hAnsiTheme="minorHAnsi" w:cstheme="minorHAnsi"/>
          <w:color w:val="000000" w:themeColor="text1"/>
        </w:rPr>
        <w:t>П</w:t>
      </w:r>
      <w:r w:rsidR="001D306F" w:rsidRPr="00393E68">
        <w:rPr>
          <w:rFonts w:asciiTheme="minorHAnsi" w:hAnsiTheme="minorHAnsi" w:cstheme="minorHAnsi"/>
          <w:color w:val="000000" w:themeColor="text1"/>
        </w:rPr>
        <w:t>редприятием</w:t>
      </w:r>
      <w:r w:rsidRPr="00393E68">
        <w:rPr>
          <w:rFonts w:asciiTheme="minorHAnsi" w:hAnsiTheme="minorHAnsi" w:cstheme="minorHAnsi"/>
          <w:color w:val="000000" w:themeColor="text1"/>
        </w:rPr>
        <w:t xml:space="preserve"> антикоррупционных мероприятий, стандартов и процедур</w:t>
      </w:r>
      <w:r w:rsidR="001D306F" w:rsidRPr="00393E68">
        <w:rPr>
          <w:rFonts w:asciiTheme="minorHAnsi" w:hAnsiTheme="minorHAnsi" w:cstheme="minorHAnsi"/>
          <w:color w:val="000000" w:themeColor="text1"/>
        </w:rPr>
        <w:t>,</w:t>
      </w:r>
      <w:r w:rsidRPr="00393E68">
        <w:rPr>
          <w:rFonts w:asciiTheme="minorHAnsi" w:hAnsiTheme="minorHAnsi" w:cstheme="minorHAnsi"/>
          <w:color w:val="000000" w:themeColor="text1"/>
        </w:rPr>
        <w:t xml:space="preserve"> и порядка их выполнения (применения);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29"/>
        </w:tabs>
        <w:spacing w:line="262" w:lineRule="auto"/>
        <w:ind w:firstLine="76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закрепление ответственности работников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за несоблюдение требований Антикоррупционной политики.</w:t>
      </w:r>
      <w:r w:rsidRPr="00393E68">
        <w:rPr>
          <w:rFonts w:asciiTheme="minorHAnsi" w:hAnsiTheme="minorHAnsi" w:cstheme="minorHAnsi"/>
          <w:color w:val="000000" w:themeColor="text1"/>
        </w:rPr>
        <w:br w:type="page"/>
      </w:r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375"/>
        </w:tabs>
        <w:rPr>
          <w:rFonts w:asciiTheme="minorHAnsi" w:hAnsiTheme="minorHAnsi" w:cstheme="minorHAnsi"/>
          <w:color w:val="000000" w:themeColor="text1"/>
          <w:szCs w:val="24"/>
        </w:rPr>
      </w:pPr>
      <w:bookmarkStart w:id="4" w:name="bookmark4"/>
      <w:bookmarkStart w:id="5" w:name="bookmark5"/>
      <w:r w:rsidRPr="00393E68">
        <w:rPr>
          <w:rFonts w:asciiTheme="minorHAnsi" w:hAnsiTheme="minorHAnsi" w:cstheme="minorHAnsi"/>
          <w:color w:val="000000" w:themeColor="text1"/>
          <w:szCs w:val="24"/>
        </w:rPr>
        <w:lastRenderedPageBreak/>
        <w:t>Используемые в политике понятия и определения</w:t>
      </w:r>
      <w:bookmarkEnd w:id="4"/>
      <w:bookmarkEnd w:id="5"/>
    </w:p>
    <w:p w:rsidR="0054563D" w:rsidRPr="00393E68" w:rsidRDefault="00986B18">
      <w:pPr>
        <w:pStyle w:val="1"/>
        <w:shd w:val="clear" w:color="auto" w:fill="auto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b/>
          <w:bCs/>
          <w:color w:val="000000" w:themeColor="text1"/>
        </w:rPr>
        <w:t xml:space="preserve">Коррупция </w:t>
      </w:r>
      <w:r w:rsidRPr="00393E68">
        <w:rPr>
          <w:rFonts w:asciiTheme="minorHAnsi" w:hAnsiTheme="minorHAnsi" w:cstheme="minorHAnsi"/>
          <w:color w:val="000000" w:themeColor="text1"/>
        </w:rPr>
        <w:t xml:space="preserve">- злоупотребление служебным положением, дача взятки, получение взятки, злоупотребление полномочиями, коммерческий подкуп либо иное </w:t>
      </w:r>
      <w:r w:rsidRPr="00393E68">
        <w:rPr>
          <w:rFonts w:asciiTheme="minorHAnsi" w:hAnsiTheme="minorHAnsi" w:cstheme="minorHAnsi"/>
          <w:color w:val="000000" w:themeColor="text1"/>
        </w:rPr>
        <w:t>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денег, ценностей, иного имущества или услуг имущественного характера, иных имущественных прав для себя</w:t>
      </w:r>
      <w:r w:rsidRPr="00393E68">
        <w:rPr>
          <w:rFonts w:asciiTheme="minorHAnsi" w:hAnsiTheme="minorHAnsi" w:cstheme="minorHAnsi"/>
          <w:color w:val="000000" w:themeColor="text1"/>
        </w:rPr>
        <w:t xml:space="preserve"> или для третьих лиц либо незаконное предоставление такой выгоды указанному лицу другими физическими лицами.</w:t>
      </w:r>
    </w:p>
    <w:p w:rsidR="0054563D" w:rsidRPr="00393E68" w:rsidRDefault="00986B18">
      <w:pPr>
        <w:pStyle w:val="1"/>
        <w:shd w:val="clear" w:color="auto" w:fill="auto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Коррупцией также является совершение перечисленных деяний от имени или в интересах юридического лица.</w:t>
      </w:r>
    </w:p>
    <w:p w:rsidR="0054563D" w:rsidRPr="00393E68" w:rsidRDefault="00986B18">
      <w:pPr>
        <w:pStyle w:val="1"/>
        <w:shd w:val="clear" w:color="auto" w:fill="auto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b/>
          <w:bCs/>
          <w:color w:val="000000" w:themeColor="text1"/>
        </w:rPr>
        <w:t xml:space="preserve">Противодействие коррупции </w:t>
      </w:r>
      <w:r w:rsidRPr="00393E68">
        <w:rPr>
          <w:rFonts w:asciiTheme="minorHAnsi" w:hAnsiTheme="minorHAnsi" w:cstheme="minorHAnsi"/>
          <w:color w:val="000000" w:themeColor="text1"/>
        </w:rPr>
        <w:t>- деятельность феде</w:t>
      </w:r>
      <w:r w:rsidRPr="00393E68">
        <w:rPr>
          <w:rFonts w:asciiTheme="minorHAnsi" w:hAnsiTheme="minorHAnsi" w:cstheme="minorHAnsi"/>
          <w:color w:val="000000" w:themeColor="text1"/>
        </w:rPr>
        <w:t>ральных органов государственной власти, органов государственной власти субъектов Российской Федерации, органов местного самоуправления, институтов гражданского общества, организаций и физических лиц в пределах их полномочий:</w:t>
      </w:r>
    </w:p>
    <w:p w:rsidR="0054563D" w:rsidRPr="00393E68" w:rsidRDefault="00986B18">
      <w:pPr>
        <w:pStyle w:val="1"/>
        <w:shd w:val="clear" w:color="auto" w:fill="auto"/>
        <w:tabs>
          <w:tab w:val="left" w:pos="1071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а)</w:t>
      </w:r>
      <w:r w:rsidRPr="00393E68">
        <w:rPr>
          <w:rFonts w:asciiTheme="minorHAnsi" w:hAnsiTheme="minorHAnsi" w:cstheme="minorHAnsi"/>
          <w:color w:val="000000" w:themeColor="text1"/>
        </w:rPr>
        <w:tab/>
        <w:t>по предупреждению коррупции,</w:t>
      </w:r>
      <w:r w:rsidRPr="00393E68">
        <w:rPr>
          <w:rFonts w:asciiTheme="minorHAnsi" w:hAnsiTheme="minorHAnsi" w:cstheme="minorHAnsi"/>
          <w:color w:val="000000" w:themeColor="text1"/>
        </w:rPr>
        <w:t xml:space="preserve"> в том числе по выявлению и последующему устранению причин коррупции (профилактика коррупции);</w:t>
      </w:r>
    </w:p>
    <w:p w:rsidR="0054563D" w:rsidRPr="00393E68" w:rsidRDefault="00986B18">
      <w:pPr>
        <w:pStyle w:val="1"/>
        <w:shd w:val="clear" w:color="auto" w:fill="auto"/>
        <w:tabs>
          <w:tab w:val="left" w:pos="1062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б)</w:t>
      </w:r>
      <w:r w:rsidRPr="00393E68">
        <w:rPr>
          <w:rFonts w:asciiTheme="minorHAnsi" w:hAnsiTheme="minorHAnsi" w:cstheme="minorHAnsi"/>
          <w:color w:val="000000" w:themeColor="text1"/>
        </w:rPr>
        <w:tab/>
        <w:t>по выявлению, предупреждению, пресечению, раскрытию и расследованию коррупционных правонарушений (борьба с коррупцией);</w:t>
      </w:r>
    </w:p>
    <w:p w:rsidR="0054563D" w:rsidRPr="00393E68" w:rsidRDefault="00986B18">
      <w:pPr>
        <w:pStyle w:val="1"/>
        <w:shd w:val="clear" w:color="auto" w:fill="auto"/>
        <w:tabs>
          <w:tab w:val="left" w:pos="1066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в)</w:t>
      </w:r>
      <w:r w:rsidRPr="00393E68">
        <w:rPr>
          <w:rFonts w:asciiTheme="minorHAnsi" w:hAnsiTheme="minorHAnsi" w:cstheme="minorHAnsi"/>
          <w:color w:val="000000" w:themeColor="text1"/>
        </w:rPr>
        <w:tab/>
        <w:t>по минимизации и (или) ликвидации п</w:t>
      </w:r>
      <w:r w:rsidRPr="00393E68">
        <w:rPr>
          <w:rFonts w:asciiTheme="minorHAnsi" w:hAnsiTheme="minorHAnsi" w:cstheme="minorHAnsi"/>
          <w:color w:val="000000" w:themeColor="text1"/>
        </w:rPr>
        <w:t>оследствий коррупционных правонарушений.</w:t>
      </w:r>
    </w:p>
    <w:p w:rsidR="0054563D" w:rsidRPr="00393E68" w:rsidRDefault="00986B18">
      <w:pPr>
        <w:pStyle w:val="1"/>
        <w:shd w:val="clear" w:color="auto" w:fill="auto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b/>
          <w:bCs/>
          <w:color w:val="000000" w:themeColor="text1"/>
        </w:rPr>
        <w:t xml:space="preserve">Контрагент </w:t>
      </w:r>
      <w:r w:rsidRPr="00393E68">
        <w:rPr>
          <w:rFonts w:asciiTheme="minorHAnsi" w:hAnsiTheme="minorHAnsi" w:cstheme="minorHAnsi"/>
          <w:color w:val="000000" w:themeColor="text1"/>
        </w:rPr>
        <w:t xml:space="preserve">- любое российское или иностранное </w:t>
      </w:r>
      <w:r w:rsidR="001D306F" w:rsidRPr="00393E68">
        <w:rPr>
          <w:rFonts w:asciiTheme="minorHAnsi" w:hAnsiTheme="minorHAnsi" w:cstheme="minorHAnsi"/>
          <w:color w:val="000000" w:themeColor="text1"/>
        </w:rPr>
        <w:t>юридическое,</w:t>
      </w:r>
      <w:r w:rsidRPr="00393E68">
        <w:rPr>
          <w:rFonts w:asciiTheme="minorHAnsi" w:hAnsiTheme="minorHAnsi" w:cstheme="minorHAnsi"/>
          <w:color w:val="000000" w:themeColor="text1"/>
        </w:rPr>
        <w:t xml:space="preserve"> или физическое лицо, с которым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</w:t>
      </w:r>
      <w:r w:rsidR="001D306F" w:rsidRPr="00393E68">
        <w:rPr>
          <w:rFonts w:asciiTheme="minorHAnsi" w:hAnsiTheme="minorHAnsi" w:cstheme="minorHAnsi"/>
          <w:color w:val="000000" w:themeColor="text1"/>
        </w:rPr>
        <w:t>е</w:t>
      </w:r>
      <w:r w:rsidRPr="00393E68">
        <w:rPr>
          <w:rFonts w:asciiTheme="minorHAnsi" w:hAnsiTheme="minorHAnsi" w:cstheme="minorHAnsi"/>
          <w:color w:val="000000" w:themeColor="text1"/>
        </w:rPr>
        <w:t xml:space="preserve"> вступает в договорные отношения, за исключением трудовых отношений.</w:t>
      </w:r>
    </w:p>
    <w:p w:rsidR="0054563D" w:rsidRPr="00393E68" w:rsidRDefault="00986B18">
      <w:pPr>
        <w:pStyle w:val="1"/>
        <w:shd w:val="clear" w:color="auto" w:fill="auto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b/>
          <w:bCs/>
          <w:color w:val="000000" w:themeColor="text1"/>
        </w:rPr>
        <w:t xml:space="preserve">Взятка </w:t>
      </w:r>
      <w:r w:rsidRPr="00393E68">
        <w:rPr>
          <w:rFonts w:asciiTheme="minorHAnsi" w:hAnsiTheme="minorHAnsi" w:cstheme="minorHAnsi"/>
          <w:color w:val="000000" w:themeColor="text1"/>
        </w:rPr>
        <w:t>- получение должностным лицом, иностран</w:t>
      </w:r>
      <w:r w:rsidRPr="00393E68">
        <w:rPr>
          <w:rFonts w:asciiTheme="minorHAnsi" w:hAnsiTheme="minorHAnsi" w:cstheme="minorHAnsi"/>
          <w:color w:val="000000" w:themeColor="text1"/>
        </w:rPr>
        <w:t>ным должностным лицом либо должностным лицом публичной международной организации лично или через посредника денег, ценных бумаг, иного имущества либо в виде незаконных оказания ему услуг имущественного характера, предоставления иных имущественных прав за с</w:t>
      </w:r>
      <w:r w:rsidRPr="00393E68">
        <w:rPr>
          <w:rFonts w:asciiTheme="minorHAnsi" w:hAnsiTheme="minorHAnsi" w:cstheme="minorHAnsi"/>
          <w:color w:val="000000" w:themeColor="text1"/>
        </w:rPr>
        <w:t>овершение действий (бездействие) в пользу взяткодателя или представляемых им лиц, если такие действия (бездействие) входят в служебные полномочия должностного лица либо если оно в силу должностного положения может способствовать таким действиям (бездействи</w:t>
      </w:r>
      <w:r w:rsidRPr="00393E68">
        <w:rPr>
          <w:rFonts w:asciiTheme="minorHAnsi" w:hAnsiTheme="minorHAnsi" w:cstheme="minorHAnsi"/>
          <w:color w:val="000000" w:themeColor="text1"/>
        </w:rPr>
        <w:t>ю), а равно за общее покровительство или попустительство по службе.</w:t>
      </w:r>
    </w:p>
    <w:p w:rsidR="0054563D" w:rsidRPr="00393E68" w:rsidRDefault="00986B18">
      <w:pPr>
        <w:pStyle w:val="1"/>
        <w:shd w:val="clear" w:color="auto" w:fill="auto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b/>
          <w:bCs/>
          <w:color w:val="000000" w:themeColor="text1"/>
        </w:rPr>
        <w:t xml:space="preserve">Коммерческий подкуп </w:t>
      </w:r>
      <w:r w:rsidRPr="00393E68">
        <w:rPr>
          <w:rFonts w:asciiTheme="minorHAnsi" w:hAnsiTheme="minorHAnsi" w:cstheme="minorHAnsi"/>
          <w:color w:val="000000" w:themeColor="text1"/>
        </w:rPr>
        <w:t>- незаконные передача лицу, выполняющему управленческие функции в коммерческой или иной организации, денег, ценных бумаг, иного имущества, оказание ему услуг имуществен</w:t>
      </w:r>
      <w:r w:rsidRPr="00393E68">
        <w:rPr>
          <w:rFonts w:asciiTheme="minorHAnsi" w:hAnsiTheme="minorHAnsi" w:cstheme="minorHAnsi"/>
          <w:color w:val="000000" w:themeColor="text1"/>
        </w:rPr>
        <w:t>ного характера, предоставление иных имущественных прав за совершение действий (бездействие) в интересах дающего в связи с занимаемым этим лицом служебным положением.</w:t>
      </w:r>
    </w:p>
    <w:p w:rsidR="0054563D" w:rsidRPr="00393E68" w:rsidRDefault="00986B18">
      <w:pPr>
        <w:pStyle w:val="1"/>
        <w:shd w:val="clear" w:color="auto" w:fill="auto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b/>
          <w:bCs/>
          <w:color w:val="000000" w:themeColor="text1"/>
        </w:rPr>
        <w:t xml:space="preserve">Конфликт интересов </w:t>
      </w:r>
      <w:r w:rsidRPr="00393E68">
        <w:rPr>
          <w:rFonts w:asciiTheme="minorHAnsi" w:hAnsiTheme="minorHAnsi" w:cstheme="minorHAnsi"/>
          <w:color w:val="000000" w:themeColor="text1"/>
        </w:rPr>
        <w:t>- ситуация, при которой личная заинтересованность (прямая или косвенная</w:t>
      </w:r>
      <w:r w:rsidRPr="00393E68">
        <w:rPr>
          <w:rFonts w:asciiTheme="minorHAnsi" w:hAnsiTheme="minorHAnsi" w:cstheme="minorHAnsi"/>
          <w:color w:val="000000" w:themeColor="text1"/>
        </w:rPr>
        <w:t>) работника (представителя организации) влияет или может повлиять на надлежащее исполнение им должностных (трудовых) обязанностей и при которой возникает или может возникнуть противоречие между личной заинтересованностью работника (представителя организаци</w:t>
      </w:r>
      <w:r w:rsidRPr="00393E68">
        <w:rPr>
          <w:rFonts w:asciiTheme="minorHAnsi" w:hAnsiTheme="minorHAnsi" w:cstheme="minorHAnsi"/>
          <w:color w:val="000000" w:themeColor="text1"/>
        </w:rPr>
        <w:t>и) и правами и законными интересами организации, способное привести к причинению вреда правам и законным интересам, имуществу и (или) деловой репутации организации, работником (представителем организации) которой он является.</w:t>
      </w:r>
    </w:p>
    <w:p w:rsidR="0054563D" w:rsidRPr="00393E68" w:rsidRDefault="00986B18">
      <w:pPr>
        <w:pStyle w:val="1"/>
        <w:shd w:val="clear" w:color="auto" w:fill="auto"/>
        <w:spacing w:after="380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b/>
          <w:bCs/>
          <w:color w:val="000000" w:themeColor="text1"/>
        </w:rPr>
        <w:t>Личная заинтересованность рабо</w:t>
      </w:r>
      <w:r w:rsidRPr="00393E68">
        <w:rPr>
          <w:rFonts w:asciiTheme="minorHAnsi" w:hAnsiTheme="minorHAnsi" w:cstheme="minorHAnsi"/>
          <w:b/>
          <w:bCs/>
          <w:color w:val="000000" w:themeColor="text1"/>
        </w:rPr>
        <w:t xml:space="preserve">тника </w:t>
      </w:r>
      <w:r w:rsidRPr="00393E68">
        <w:rPr>
          <w:rFonts w:asciiTheme="minorHAnsi" w:hAnsiTheme="minorHAnsi" w:cstheme="minorHAnsi"/>
          <w:color w:val="000000" w:themeColor="text1"/>
        </w:rPr>
        <w:t>(представителя организации) - заинтересованность работника (представителя организации), связанная с возможностью получения работником (представителем организации) при исполнении должностных обязанностей доходов в виде денег, ценностей, иного имуществ</w:t>
      </w:r>
      <w:r w:rsidRPr="00393E68">
        <w:rPr>
          <w:rFonts w:asciiTheme="minorHAnsi" w:hAnsiTheme="minorHAnsi" w:cstheme="minorHAnsi"/>
          <w:color w:val="000000" w:themeColor="text1"/>
        </w:rPr>
        <w:t>а или услуг имущественного характера, иных имущественных прав для себя или для третьих лиц.</w:t>
      </w:r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385"/>
        </w:tabs>
        <w:rPr>
          <w:rFonts w:asciiTheme="minorHAnsi" w:hAnsiTheme="minorHAnsi" w:cstheme="minorHAnsi"/>
          <w:color w:val="000000" w:themeColor="text1"/>
          <w:szCs w:val="24"/>
        </w:rPr>
      </w:pPr>
      <w:bookmarkStart w:id="6" w:name="bookmark6"/>
      <w:bookmarkStart w:id="7" w:name="bookmark7"/>
      <w:r w:rsidRPr="00393E68">
        <w:rPr>
          <w:rFonts w:asciiTheme="minorHAnsi" w:hAnsiTheme="minorHAnsi" w:cstheme="minorHAnsi"/>
          <w:color w:val="000000" w:themeColor="text1"/>
          <w:szCs w:val="24"/>
        </w:rPr>
        <w:lastRenderedPageBreak/>
        <w:t>Основные принципы антикоррупционной деятельности</w:t>
      </w:r>
      <w:r w:rsidRPr="00393E68">
        <w:rPr>
          <w:rFonts w:asciiTheme="minorHAnsi" w:hAnsiTheme="minorHAnsi" w:cstheme="minorHAnsi"/>
          <w:color w:val="000000" w:themeColor="text1"/>
          <w:szCs w:val="24"/>
        </w:rPr>
        <w:br/>
      </w:r>
      <w:bookmarkEnd w:id="6"/>
      <w:bookmarkEnd w:id="7"/>
      <w:r w:rsidR="001D306F" w:rsidRPr="00393E68">
        <w:rPr>
          <w:rFonts w:asciiTheme="minorHAnsi" w:hAnsiTheme="minorHAnsi" w:cstheme="minorHAnsi"/>
          <w:color w:val="000000" w:themeColor="text1"/>
          <w:szCs w:val="24"/>
        </w:rPr>
        <w:t>АО «ГлобалЭнергоХолдинг»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312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Основные принципы антикоррупционной деятельности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базируются на положениях Федерального закона от 25 декабря 2008 г. </w:t>
      </w:r>
      <w:r w:rsidRPr="00393E68">
        <w:rPr>
          <w:rFonts w:asciiTheme="minorHAnsi" w:hAnsiTheme="minorHAnsi" w:cstheme="minorHAnsi"/>
          <w:color w:val="000000" w:themeColor="text1"/>
          <w:lang w:val="en-US" w:eastAsia="en-US" w:bidi="en-US"/>
        </w:rPr>
        <w:t>N</w:t>
      </w:r>
      <w:r w:rsidRPr="00393E68">
        <w:rPr>
          <w:rFonts w:asciiTheme="minorHAnsi" w:hAnsiTheme="minorHAnsi" w:cstheme="minorHAnsi"/>
          <w:color w:val="000000" w:themeColor="text1"/>
          <w:lang w:eastAsia="en-US" w:bidi="en-US"/>
        </w:rPr>
        <w:t xml:space="preserve"> </w:t>
      </w:r>
      <w:r w:rsidRPr="00393E68">
        <w:rPr>
          <w:rFonts w:asciiTheme="minorHAnsi" w:hAnsiTheme="minorHAnsi" w:cstheme="minorHAnsi"/>
          <w:color w:val="000000" w:themeColor="text1"/>
        </w:rPr>
        <w:t>273-ФЗ "О противодействии коррупции":</w:t>
      </w:r>
    </w:p>
    <w:p w:rsidR="0054563D" w:rsidRPr="00393E68" w:rsidRDefault="00986B18">
      <w:pPr>
        <w:pStyle w:val="1"/>
        <w:numPr>
          <w:ilvl w:val="0"/>
          <w:numId w:val="3"/>
        </w:numPr>
        <w:shd w:val="clear" w:color="auto" w:fill="auto"/>
        <w:tabs>
          <w:tab w:val="left" w:pos="1088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признание, обеспечение и защита основных прав и свобод человека и гражданина;</w:t>
      </w:r>
    </w:p>
    <w:p w:rsidR="0054563D" w:rsidRPr="00393E68" w:rsidRDefault="00986B18">
      <w:pPr>
        <w:pStyle w:val="1"/>
        <w:numPr>
          <w:ilvl w:val="0"/>
          <w:numId w:val="3"/>
        </w:numPr>
        <w:shd w:val="clear" w:color="auto" w:fill="auto"/>
        <w:tabs>
          <w:tab w:val="left" w:pos="1106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законность;</w:t>
      </w:r>
    </w:p>
    <w:p w:rsidR="0054563D" w:rsidRPr="00393E68" w:rsidRDefault="00986B18">
      <w:pPr>
        <w:pStyle w:val="1"/>
        <w:numPr>
          <w:ilvl w:val="0"/>
          <w:numId w:val="3"/>
        </w:numPr>
        <w:shd w:val="clear" w:color="auto" w:fill="auto"/>
        <w:tabs>
          <w:tab w:val="left" w:pos="1088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публичность и открытость деятельности государственных органов и органов местного самоуправления;</w:t>
      </w:r>
    </w:p>
    <w:p w:rsidR="0054563D" w:rsidRPr="00393E68" w:rsidRDefault="00986B18">
      <w:pPr>
        <w:pStyle w:val="1"/>
        <w:numPr>
          <w:ilvl w:val="0"/>
          <w:numId w:val="3"/>
        </w:numPr>
        <w:shd w:val="clear" w:color="auto" w:fill="auto"/>
        <w:tabs>
          <w:tab w:val="left" w:pos="1312"/>
          <w:tab w:val="left" w:pos="3500"/>
          <w:tab w:val="left" w:pos="5737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неотвратимость</w:t>
      </w:r>
      <w:r w:rsidRPr="00393E68">
        <w:rPr>
          <w:rFonts w:asciiTheme="minorHAnsi" w:hAnsiTheme="minorHAnsi" w:cstheme="minorHAnsi"/>
          <w:color w:val="000000" w:themeColor="text1"/>
        </w:rPr>
        <w:tab/>
        <w:t>ответственности</w:t>
      </w:r>
      <w:r w:rsidRPr="00393E68">
        <w:rPr>
          <w:rFonts w:asciiTheme="minorHAnsi" w:hAnsiTheme="minorHAnsi" w:cstheme="minorHAnsi"/>
          <w:color w:val="000000" w:themeColor="text1"/>
        </w:rPr>
        <w:tab/>
        <w:t>за совершение коррупционных</w:t>
      </w:r>
    </w:p>
    <w:p w:rsidR="0054563D" w:rsidRPr="00393E68" w:rsidRDefault="00986B18">
      <w:pPr>
        <w:pStyle w:val="1"/>
        <w:shd w:val="clear" w:color="auto" w:fill="auto"/>
        <w:ind w:firstLine="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правонарушений;</w:t>
      </w:r>
    </w:p>
    <w:p w:rsidR="0054563D" w:rsidRPr="00393E68" w:rsidRDefault="00986B18">
      <w:pPr>
        <w:pStyle w:val="1"/>
        <w:numPr>
          <w:ilvl w:val="0"/>
          <w:numId w:val="3"/>
        </w:numPr>
        <w:shd w:val="clear" w:color="auto" w:fill="auto"/>
        <w:tabs>
          <w:tab w:val="left" w:pos="1312"/>
          <w:tab w:val="left" w:pos="3500"/>
          <w:tab w:val="left" w:pos="5737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комплексное</w:t>
      </w:r>
      <w:r w:rsidRPr="00393E68">
        <w:rPr>
          <w:rFonts w:asciiTheme="minorHAnsi" w:hAnsiTheme="minorHAnsi" w:cstheme="minorHAnsi"/>
          <w:color w:val="000000" w:themeColor="text1"/>
        </w:rPr>
        <w:tab/>
        <w:t>использование</w:t>
      </w:r>
      <w:r w:rsidRPr="00393E68">
        <w:rPr>
          <w:rFonts w:asciiTheme="minorHAnsi" w:hAnsiTheme="minorHAnsi" w:cstheme="minorHAnsi"/>
          <w:color w:val="000000" w:themeColor="text1"/>
        </w:rPr>
        <w:tab/>
        <w:t>политических, организационных,</w:t>
      </w:r>
    </w:p>
    <w:p w:rsidR="0054563D" w:rsidRPr="00393E68" w:rsidRDefault="00986B18">
      <w:pPr>
        <w:pStyle w:val="1"/>
        <w:shd w:val="clear" w:color="auto" w:fill="auto"/>
        <w:ind w:firstLine="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информационно-п</w:t>
      </w:r>
      <w:r w:rsidRPr="00393E68">
        <w:rPr>
          <w:rFonts w:asciiTheme="minorHAnsi" w:hAnsiTheme="minorHAnsi" w:cstheme="minorHAnsi"/>
          <w:color w:val="000000" w:themeColor="text1"/>
        </w:rPr>
        <w:t>ропагандистских, социально-экономических, правовых, специальных и иных мер;</w:t>
      </w:r>
    </w:p>
    <w:p w:rsidR="0054563D" w:rsidRPr="00393E68" w:rsidRDefault="00986B18">
      <w:pPr>
        <w:pStyle w:val="1"/>
        <w:numPr>
          <w:ilvl w:val="0"/>
          <w:numId w:val="3"/>
        </w:numPr>
        <w:shd w:val="clear" w:color="auto" w:fill="auto"/>
        <w:tabs>
          <w:tab w:val="left" w:pos="1106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приоритетное применение мер по предупреждению коррупции;</w:t>
      </w:r>
    </w:p>
    <w:p w:rsidR="0054563D" w:rsidRPr="00393E68" w:rsidRDefault="00986B18">
      <w:pPr>
        <w:pStyle w:val="1"/>
        <w:shd w:val="clear" w:color="auto" w:fill="auto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7) сотрудничество с институтами гражданского общества, международными организациями и физическими лицами.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273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Система мер </w:t>
      </w:r>
      <w:r w:rsidRPr="00393E68">
        <w:rPr>
          <w:rFonts w:asciiTheme="minorHAnsi" w:hAnsiTheme="minorHAnsi" w:cstheme="minorHAnsi"/>
          <w:color w:val="000000" w:themeColor="text1"/>
        </w:rPr>
        <w:t xml:space="preserve">противодействия коррупции </w:t>
      </w:r>
      <w:r w:rsidR="001D306F" w:rsidRPr="00393E68">
        <w:rPr>
          <w:rFonts w:asciiTheme="minorHAnsi" w:hAnsiTheme="minorHAnsi" w:cstheme="minorHAnsi"/>
          <w:color w:val="000000" w:themeColor="text1"/>
        </w:rPr>
        <w:t xml:space="preserve">на </w:t>
      </w:r>
      <w:r w:rsidR="001D306F" w:rsidRPr="00393E68">
        <w:rPr>
          <w:rFonts w:asciiTheme="minorHAnsi" w:hAnsiTheme="minorHAnsi" w:cstheme="minorHAnsi"/>
          <w:color w:val="000000" w:themeColor="text1"/>
        </w:rPr>
        <w:t>П</w:t>
      </w:r>
      <w:r w:rsidR="001D306F" w:rsidRPr="00393E68">
        <w:rPr>
          <w:rFonts w:asciiTheme="minorHAnsi" w:hAnsiTheme="minorHAnsi" w:cstheme="minorHAnsi"/>
          <w:color w:val="000000" w:themeColor="text1"/>
        </w:rPr>
        <w:t>редприятии</w:t>
      </w:r>
      <w:r w:rsidRPr="00393E68">
        <w:rPr>
          <w:rFonts w:asciiTheme="minorHAnsi" w:hAnsiTheme="minorHAnsi" w:cstheme="minorHAnsi"/>
          <w:color w:val="000000" w:themeColor="text1"/>
        </w:rPr>
        <w:t xml:space="preserve"> основывается на следующих принципах:</w:t>
      </w:r>
    </w:p>
    <w:p w:rsidR="0054563D" w:rsidRPr="00393E68" w:rsidRDefault="00986B18">
      <w:pPr>
        <w:pStyle w:val="1"/>
        <w:shd w:val="clear" w:color="auto" w:fill="auto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а) принцип соответствия политики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действующему законодательству и общепринятым нормам: соответствие реализуемых антикоррупционных мероприятий Конституции Российской Ф</w:t>
      </w:r>
      <w:r w:rsidRPr="00393E68">
        <w:rPr>
          <w:rFonts w:asciiTheme="minorHAnsi" w:hAnsiTheme="minorHAnsi" w:cstheme="minorHAnsi"/>
          <w:color w:val="000000" w:themeColor="text1"/>
        </w:rPr>
        <w:t xml:space="preserve">едерации, заключенным Российской Федерацией международным договорам, законодательству Российской Федерации и иным нормативным правовым актам, применимым к </w:t>
      </w:r>
      <w:r w:rsidR="001D306F" w:rsidRPr="00393E68">
        <w:rPr>
          <w:rFonts w:asciiTheme="minorHAnsi" w:hAnsiTheme="minorHAnsi" w:cstheme="minorHAnsi"/>
          <w:color w:val="000000" w:themeColor="text1"/>
        </w:rPr>
        <w:t>П</w:t>
      </w:r>
      <w:r w:rsidR="001D306F" w:rsidRPr="00393E68">
        <w:rPr>
          <w:rFonts w:asciiTheme="minorHAnsi" w:hAnsiTheme="minorHAnsi" w:cstheme="minorHAnsi"/>
          <w:color w:val="000000" w:themeColor="text1"/>
        </w:rPr>
        <w:t>редприятию</w:t>
      </w:r>
      <w:r w:rsidRPr="00393E68">
        <w:rPr>
          <w:rFonts w:asciiTheme="minorHAnsi" w:hAnsiTheme="minorHAnsi" w:cstheme="minorHAnsi"/>
          <w:color w:val="000000" w:themeColor="text1"/>
        </w:rPr>
        <w:t>.</w:t>
      </w:r>
    </w:p>
    <w:p w:rsidR="0054563D" w:rsidRPr="00393E68" w:rsidRDefault="00986B18">
      <w:pPr>
        <w:pStyle w:val="1"/>
        <w:shd w:val="clear" w:color="auto" w:fill="auto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б) Принцип личного примера руководства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: руководство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должно фо</w:t>
      </w:r>
      <w:r w:rsidRPr="00393E68">
        <w:rPr>
          <w:rFonts w:asciiTheme="minorHAnsi" w:hAnsiTheme="minorHAnsi" w:cstheme="minorHAnsi"/>
          <w:color w:val="000000" w:themeColor="text1"/>
        </w:rPr>
        <w:t>рмировать этический стандарт непримиримого отношения к любым формам и проявлениям коррупции на всех уровнях, подавая пример своим поведением.</w:t>
      </w:r>
    </w:p>
    <w:p w:rsidR="0054563D" w:rsidRPr="00393E68" w:rsidRDefault="00986B18">
      <w:pPr>
        <w:pStyle w:val="1"/>
        <w:shd w:val="clear" w:color="auto" w:fill="auto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в) Принцип вовлеченности работников: активное участие работников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независимо от должности в формирован</w:t>
      </w:r>
      <w:r w:rsidRPr="00393E68">
        <w:rPr>
          <w:rFonts w:asciiTheme="minorHAnsi" w:hAnsiTheme="minorHAnsi" w:cstheme="minorHAnsi"/>
          <w:color w:val="000000" w:themeColor="text1"/>
        </w:rPr>
        <w:t>ии и реализации антикоррупционных стандартов и процедур.</w:t>
      </w:r>
    </w:p>
    <w:p w:rsidR="0054563D" w:rsidRPr="00393E68" w:rsidRDefault="00986B18">
      <w:pPr>
        <w:pStyle w:val="1"/>
        <w:shd w:val="clear" w:color="auto" w:fill="auto"/>
        <w:tabs>
          <w:tab w:val="left" w:pos="1088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г)</w:t>
      </w:r>
      <w:r w:rsidRPr="00393E68">
        <w:rPr>
          <w:rFonts w:asciiTheme="minorHAnsi" w:hAnsiTheme="minorHAnsi" w:cstheme="minorHAnsi"/>
          <w:color w:val="000000" w:themeColor="text1"/>
        </w:rPr>
        <w:tab/>
        <w:t xml:space="preserve">Принцип соразмерности антикоррупционных процедур риску коррупции: разработка и выполнение комплекса мероприятий, позволяющих снизить вероятность вовлечения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>, е</w:t>
      </w:r>
      <w:r w:rsidR="001D306F" w:rsidRPr="00393E68">
        <w:rPr>
          <w:rFonts w:asciiTheme="minorHAnsi" w:hAnsiTheme="minorHAnsi" w:cstheme="minorHAnsi"/>
          <w:color w:val="000000" w:themeColor="text1"/>
        </w:rPr>
        <w:t>го</w:t>
      </w:r>
      <w:r w:rsidRPr="00393E68">
        <w:rPr>
          <w:rFonts w:asciiTheme="minorHAnsi" w:hAnsiTheme="minorHAnsi" w:cstheme="minorHAnsi"/>
          <w:color w:val="000000" w:themeColor="text1"/>
        </w:rPr>
        <w:t xml:space="preserve"> руководителей и работник</w:t>
      </w:r>
      <w:r w:rsidRPr="00393E68">
        <w:rPr>
          <w:rFonts w:asciiTheme="minorHAnsi" w:hAnsiTheme="minorHAnsi" w:cstheme="minorHAnsi"/>
          <w:color w:val="000000" w:themeColor="text1"/>
        </w:rPr>
        <w:t>ов в коррупционную деятельность, осуществляется с учетом степени выявленного риска.</w:t>
      </w:r>
    </w:p>
    <w:p w:rsidR="0054563D" w:rsidRPr="00393E68" w:rsidRDefault="00986B18">
      <w:pPr>
        <w:pStyle w:val="1"/>
        <w:shd w:val="clear" w:color="auto" w:fill="auto"/>
        <w:tabs>
          <w:tab w:val="left" w:pos="1088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е)</w:t>
      </w:r>
      <w:r w:rsidRPr="00393E68">
        <w:rPr>
          <w:rFonts w:asciiTheme="minorHAnsi" w:hAnsiTheme="minorHAnsi" w:cstheme="minorHAnsi"/>
          <w:color w:val="000000" w:themeColor="text1"/>
        </w:rPr>
        <w:tab/>
        <w:t>Принцип эффективности антикоррупционных процедур: применение в Университете таких антикоррупционных мероприятий, которые имеют низкую стоимость, обеспечивают простоту ре</w:t>
      </w:r>
      <w:r w:rsidRPr="00393E68">
        <w:rPr>
          <w:rFonts w:asciiTheme="minorHAnsi" w:hAnsiTheme="minorHAnsi" w:cstheme="minorHAnsi"/>
          <w:color w:val="000000" w:themeColor="text1"/>
        </w:rPr>
        <w:t>ализации и приносят значимый результат.</w:t>
      </w:r>
    </w:p>
    <w:p w:rsidR="0054563D" w:rsidRPr="00393E68" w:rsidRDefault="00986B18">
      <w:pPr>
        <w:pStyle w:val="1"/>
        <w:shd w:val="clear" w:color="auto" w:fill="auto"/>
        <w:tabs>
          <w:tab w:val="left" w:pos="1312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ж)</w:t>
      </w:r>
      <w:r w:rsidRPr="00393E68">
        <w:rPr>
          <w:rFonts w:asciiTheme="minorHAnsi" w:hAnsiTheme="minorHAnsi" w:cstheme="minorHAnsi"/>
          <w:color w:val="000000" w:themeColor="text1"/>
        </w:rPr>
        <w:tab/>
        <w:t xml:space="preserve">Принцип открытости: информирование контрагентов, партнеров и общественности о принятых </w:t>
      </w:r>
      <w:r w:rsidR="001D306F" w:rsidRPr="00393E68">
        <w:rPr>
          <w:rFonts w:asciiTheme="minorHAnsi" w:hAnsiTheme="minorHAnsi" w:cstheme="minorHAnsi"/>
          <w:color w:val="000000" w:themeColor="text1"/>
        </w:rPr>
        <w:t xml:space="preserve">на </w:t>
      </w:r>
      <w:r w:rsidR="001D306F" w:rsidRPr="00393E68">
        <w:rPr>
          <w:rFonts w:asciiTheme="minorHAnsi" w:hAnsiTheme="minorHAnsi" w:cstheme="minorHAnsi"/>
          <w:color w:val="000000" w:themeColor="text1"/>
        </w:rPr>
        <w:t>П</w:t>
      </w:r>
      <w:r w:rsidR="001D306F" w:rsidRPr="00393E68">
        <w:rPr>
          <w:rFonts w:asciiTheme="minorHAnsi" w:hAnsiTheme="minorHAnsi" w:cstheme="minorHAnsi"/>
          <w:color w:val="000000" w:themeColor="text1"/>
        </w:rPr>
        <w:t>редприятии</w:t>
      </w:r>
      <w:r w:rsidRPr="00393E68">
        <w:rPr>
          <w:rFonts w:asciiTheme="minorHAnsi" w:hAnsiTheme="minorHAnsi" w:cstheme="minorHAnsi"/>
          <w:color w:val="000000" w:themeColor="text1"/>
        </w:rPr>
        <w:t xml:space="preserve"> антикоррупционных стандартах ведения деятельности.</w:t>
      </w:r>
    </w:p>
    <w:p w:rsidR="0054563D" w:rsidRPr="00393E68" w:rsidRDefault="00986B18">
      <w:pPr>
        <w:pStyle w:val="1"/>
        <w:shd w:val="clear" w:color="auto" w:fill="auto"/>
        <w:tabs>
          <w:tab w:val="left" w:pos="1088"/>
        </w:tabs>
        <w:spacing w:after="380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з)</w:t>
      </w:r>
      <w:r w:rsidRPr="00393E68">
        <w:rPr>
          <w:rFonts w:asciiTheme="minorHAnsi" w:hAnsiTheme="minorHAnsi" w:cstheme="minorHAnsi"/>
          <w:color w:val="000000" w:themeColor="text1"/>
        </w:rPr>
        <w:tab/>
        <w:t>Принцип постоянного контроля и регулярного мониторинга: р</w:t>
      </w:r>
      <w:r w:rsidRPr="00393E68">
        <w:rPr>
          <w:rFonts w:asciiTheme="minorHAnsi" w:hAnsiTheme="minorHAnsi" w:cstheme="minorHAnsi"/>
          <w:color w:val="000000" w:themeColor="text1"/>
        </w:rPr>
        <w:t>егулярное осуществление мониторинга эффективности внедренных антикоррупционных стандартов и процедур, а также контроля за их исполнением.</w:t>
      </w:r>
    </w:p>
    <w:p w:rsidR="0054563D" w:rsidRPr="00393E68" w:rsidRDefault="00986B18">
      <w:pPr>
        <w:pStyle w:val="1"/>
        <w:shd w:val="clear" w:color="auto" w:fill="auto"/>
        <w:spacing w:after="380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и) Принцип ответственности и неотвратимости наказания: неотвратимость наказания для работников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вне зависи</w:t>
      </w:r>
      <w:r w:rsidRPr="00393E68">
        <w:rPr>
          <w:rFonts w:asciiTheme="minorHAnsi" w:hAnsiTheme="minorHAnsi" w:cstheme="minorHAnsi"/>
          <w:color w:val="000000" w:themeColor="text1"/>
        </w:rPr>
        <w:t xml:space="preserve">мости от занимаемой должности, стажа работы и иных условий в случае совершения ими коррупционных правонарушений в связи с исполнением трудовых </w:t>
      </w:r>
      <w:r w:rsidRPr="00393E68">
        <w:rPr>
          <w:rFonts w:asciiTheme="minorHAnsi" w:hAnsiTheme="minorHAnsi" w:cstheme="minorHAnsi"/>
          <w:color w:val="000000" w:themeColor="text1"/>
        </w:rPr>
        <w:lastRenderedPageBreak/>
        <w:t xml:space="preserve">обязанностей, а также персональная ответственность руководства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за реализацию внутриорганизационной а</w:t>
      </w:r>
      <w:r w:rsidRPr="00393E68">
        <w:rPr>
          <w:rFonts w:asciiTheme="minorHAnsi" w:hAnsiTheme="minorHAnsi" w:cstheme="minorHAnsi"/>
          <w:color w:val="000000" w:themeColor="text1"/>
        </w:rPr>
        <w:t>нтикоррупционной политики.</w:t>
      </w:r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375"/>
        </w:tabs>
        <w:rPr>
          <w:rFonts w:asciiTheme="minorHAnsi" w:hAnsiTheme="minorHAnsi" w:cstheme="minorHAnsi"/>
          <w:color w:val="000000" w:themeColor="text1"/>
          <w:szCs w:val="24"/>
        </w:rPr>
      </w:pPr>
      <w:bookmarkStart w:id="8" w:name="bookmark8"/>
      <w:bookmarkStart w:id="9" w:name="bookmark9"/>
      <w:r w:rsidRPr="00393E68">
        <w:rPr>
          <w:rFonts w:asciiTheme="minorHAnsi" w:hAnsiTheme="minorHAnsi" w:cstheme="minorHAnsi"/>
          <w:color w:val="000000" w:themeColor="text1"/>
          <w:szCs w:val="24"/>
        </w:rPr>
        <w:t>Область применения политики и круг лиц, попадающих под ее</w:t>
      </w:r>
      <w:r w:rsidRPr="00393E68">
        <w:rPr>
          <w:rFonts w:asciiTheme="minorHAnsi" w:hAnsiTheme="minorHAnsi" w:cstheme="minorHAnsi"/>
          <w:color w:val="000000" w:themeColor="text1"/>
          <w:szCs w:val="24"/>
        </w:rPr>
        <w:br/>
        <w:t>действие</w:t>
      </w:r>
      <w:bookmarkEnd w:id="8"/>
      <w:bookmarkEnd w:id="9"/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263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Основным кругом лиц, попадающих под действие Политики, являются работники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, находящиеся с ним в трудовых отношениях, вне зависимости от занимаемой </w:t>
      </w:r>
      <w:r w:rsidRPr="00393E68">
        <w:rPr>
          <w:rFonts w:asciiTheme="minorHAnsi" w:hAnsiTheme="minorHAnsi" w:cstheme="minorHAnsi"/>
          <w:color w:val="000000" w:themeColor="text1"/>
        </w:rPr>
        <w:t>должности и выполняемых функций.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263"/>
        </w:tabs>
        <w:spacing w:after="380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Положения настоящей Антикоррупционной политики могут распространяться на иных физических и (или) юридических лиц, с которыми </w:t>
      </w:r>
      <w:r w:rsidR="001D306F" w:rsidRPr="00393E68">
        <w:rPr>
          <w:rFonts w:asciiTheme="minorHAnsi" w:hAnsiTheme="minorHAnsi" w:cstheme="minorHAnsi"/>
          <w:color w:val="000000" w:themeColor="text1"/>
        </w:rPr>
        <w:t>П</w:t>
      </w:r>
      <w:r w:rsidR="001D306F" w:rsidRPr="00393E68">
        <w:rPr>
          <w:rFonts w:asciiTheme="minorHAnsi" w:hAnsiTheme="minorHAnsi" w:cstheme="minorHAnsi"/>
          <w:color w:val="000000" w:themeColor="text1"/>
        </w:rPr>
        <w:t>редприятие</w:t>
      </w:r>
      <w:r w:rsidRPr="00393E68">
        <w:rPr>
          <w:rFonts w:asciiTheme="minorHAnsi" w:hAnsiTheme="minorHAnsi" w:cstheme="minorHAnsi"/>
          <w:color w:val="000000" w:themeColor="text1"/>
        </w:rPr>
        <w:t xml:space="preserve"> вступает в договорные отношения, в случае если это закреплено в договорах, заключаемых</w:t>
      </w:r>
      <w:r w:rsidRPr="00393E68">
        <w:rPr>
          <w:rFonts w:asciiTheme="minorHAnsi" w:hAnsiTheme="minorHAnsi" w:cstheme="minorHAnsi"/>
          <w:color w:val="000000" w:themeColor="text1"/>
        </w:rPr>
        <w:t xml:space="preserve"> </w:t>
      </w:r>
      <w:r w:rsidR="001D306F" w:rsidRPr="00393E68">
        <w:rPr>
          <w:rFonts w:asciiTheme="minorHAnsi" w:hAnsiTheme="minorHAnsi" w:cstheme="minorHAnsi"/>
          <w:color w:val="000000" w:themeColor="text1"/>
        </w:rPr>
        <w:t>П</w:t>
      </w:r>
      <w:r w:rsidR="001D306F" w:rsidRPr="00393E68">
        <w:rPr>
          <w:rFonts w:asciiTheme="minorHAnsi" w:hAnsiTheme="minorHAnsi" w:cstheme="minorHAnsi"/>
          <w:color w:val="000000" w:themeColor="text1"/>
        </w:rPr>
        <w:t>редприятием</w:t>
      </w:r>
      <w:r w:rsidRPr="00393E68">
        <w:rPr>
          <w:rFonts w:asciiTheme="minorHAnsi" w:hAnsiTheme="minorHAnsi" w:cstheme="minorHAnsi"/>
          <w:color w:val="000000" w:themeColor="text1"/>
        </w:rPr>
        <w:t xml:space="preserve"> с такими лицами.</w:t>
      </w:r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375"/>
        </w:tabs>
        <w:rPr>
          <w:rFonts w:asciiTheme="minorHAnsi" w:hAnsiTheme="minorHAnsi" w:cstheme="minorHAnsi"/>
          <w:color w:val="000000" w:themeColor="text1"/>
          <w:szCs w:val="24"/>
        </w:rPr>
      </w:pPr>
      <w:bookmarkStart w:id="10" w:name="bookmark10"/>
      <w:bookmarkStart w:id="11" w:name="bookmark11"/>
      <w:r w:rsidRPr="00393E68">
        <w:rPr>
          <w:rFonts w:asciiTheme="minorHAnsi" w:hAnsiTheme="minorHAnsi" w:cstheme="minorHAnsi"/>
          <w:color w:val="000000" w:themeColor="text1"/>
          <w:szCs w:val="24"/>
        </w:rPr>
        <w:t>Должностные лица организации, ответственные за реализацию</w:t>
      </w:r>
      <w:r w:rsidRPr="00393E68">
        <w:rPr>
          <w:rFonts w:asciiTheme="minorHAnsi" w:hAnsiTheme="minorHAnsi" w:cstheme="minorHAnsi"/>
          <w:color w:val="000000" w:themeColor="text1"/>
          <w:szCs w:val="24"/>
        </w:rPr>
        <w:br/>
        <w:t>антикоррупционной политики</w:t>
      </w:r>
      <w:bookmarkEnd w:id="10"/>
      <w:bookmarkEnd w:id="11"/>
    </w:p>
    <w:p w:rsidR="0054563D" w:rsidRPr="00393E68" w:rsidRDefault="001D306F">
      <w:pPr>
        <w:pStyle w:val="1"/>
        <w:numPr>
          <w:ilvl w:val="1"/>
          <w:numId w:val="1"/>
        </w:numPr>
        <w:shd w:val="clear" w:color="auto" w:fill="auto"/>
        <w:tabs>
          <w:tab w:val="left" w:pos="1263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Генеральный директор</w:t>
      </w:r>
      <w:r w:rsidR="00986B18" w:rsidRPr="00393E68">
        <w:rPr>
          <w:rFonts w:asciiTheme="minorHAnsi" w:hAnsiTheme="minorHAnsi" w:cstheme="minorHAnsi"/>
          <w:color w:val="000000" w:themeColor="text1"/>
        </w:rPr>
        <w:t xml:space="preserve"> является ответственным за организацию всех мероприятий, направленных на противодействие коррупции </w:t>
      </w:r>
      <w:r w:rsidRPr="00393E68">
        <w:rPr>
          <w:rFonts w:asciiTheme="minorHAnsi" w:hAnsiTheme="minorHAnsi" w:cstheme="minorHAnsi"/>
          <w:color w:val="000000" w:themeColor="text1"/>
        </w:rPr>
        <w:t>на Предприятии</w:t>
      </w:r>
      <w:r w:rsidR="00986B18" w:rsidRPr="00393E68">
        <w:rPr>
          <w:rFonts w:asciiTheme="minorHAnsi" w:hAnsiTheme="minorHAnsi" w:cstheme="minorHAnsi"/>
          <w:color w:val="000000" w:themeColor="text1"/>
        </w:rPr>
        <w:t>.</w:t>
      </w:r>
    </w:p>
    <w:p w:rsidR="0054563D" w:rsidRPr="00393E68" w:rsidRDefault="001D306F">
      <w:pPr>
        <w:pStyle w:val="1"/>
        <w:numPr>
          <w:ilvl w:val="1"/>
          <w:numId w:val="1"/>
        </w:numPr>
        <w:shd w:val="clear" w:color="auto" w:fill="auto"/>
        <w:tabs>
          <w:tab w:val="left" w:pos="1263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Генеральный директор</w:t>
      </w:r>
      <w:r w:rsidR="00986B18" w:rsidRPr="00393E68">
        <w:rPr>
          <w:rFonts w:asciiTheme="minorHAnsi" w:hAnsiTheme="minorHAnsi" w:cstheme="minorHAnsi"/>
          <w:color w:val="000000" w:themeColor="text1"/>
        </w:rPr>
        <w:t xml:space="preserve"> исходя из у</w:t>
      </w:r>
      <w:r w:rsidR="00986B18" w:rsidRPr="00393E68">
        <w:rPr>
          <w:rFonts w:asciiTheme="minorHAnsi" w:hAnsiTheme="minorHAnsi" w:cstheme="minorHAnsi"/>
          <w:color w:val="000000" w:themeColor="text1"/>
        </w:rPr>
        <w:t xml:space="preserve">становленных задач, специфики деятельности, штатной численности, организационной структуры </w:t>
      </w:r>
      <w:r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="00986B18" w:rsidRPr="00393E68">
        <w:rPr>
          <w:rFonts w:asciiTheme="minorHAnsi" w:hAnsiTheme="minorHAnsi" w:cstheme="minorHAnsi"/>
          <w:color w:val="000000" w:themeColor="text1"/>
        </w:rPr>
        <w:t xml:space="preserve"> назначает лицо или несколько лиц, ответственных за реализацию Антикоррупционной политики.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550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Основные обязанности лиц, ответственных за реализацию Антикорр</w:t>
      </w:r>
      <w:r w:rsidRPr="00393E68">
        <w:rPr>
          <w:rFonts w:asciiTheme="minorHAnsi" w:hAnsiTheme="minorHAnsi" w:cstheme="minorHAnsi"/>
          <w:color w:val="000000" w:themeColor="text1"/>
        </w:rPr>
        <w:t>упционной политики: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98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подготовка рекомендаций для принятия решений по вопросам противодействия коррупции </w:t>
      </w:r>
      <w:r w:rsidR="001D306F" w:rsidRPr="00393E68">
        <w:rPr>
          <w:rFonts w:asciiTheme="minorHAnsi" w:hAnsiTheme="minorHAnsi" w:cstheme="minorHAnsi"/>
          <w:color w:val="000000" w:themeColor="text1"/>
        </w:rPr>
        <w:t xml:space="preserve">на </w:t>
      </w:r>
      <w:r w:rsidR="001D306F" w:rsidRPr="00393E68">
        <w:rPr>
          <w:rFonts w:asciiTheme="minorHAnsi" w:hAnsiTheme="minorHAnsi" w:cstheme="minorHAnsi"/>
          <w:color w:val="000000" w:themeColor="text1"/>
        </w:rPr>
        <w:t>Предприятии</w:t>
      </w:r>
      <w:r w:rsidRPr="00393E68">
        <w:rPr>
          <w:rFonts w:asciiTheme="minorHAnsi" w:hAnsiTheme="minorHAnsi" w:cstheme="minorHAnsi"/>
          <w:color w:val="000000" w:themeColor="text1"/>
        </w:rPr>
        <w:t>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98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подготовка предложений, направленных на устранение причин и условий, порождающих риск возникновения коррупции </w:t>
      </w:r>
      <w:r w:rsidR="00BB2A1A" w:rsidRPr="00393E68">
        <w:rPr>
          <w:rFonts w:asciiTheme="minorHAnsi" w:hAnsiTheme="minorHAnsi" w:cstheme="minorHAnsi"/>
          <w:color w:val="000000" w:themeColor="text1"/>
        </w:rPr>
        <w:t>на Предприятии</w:t>
      </w:r>
      <w:r w:rsidRPr="00393E68">
        <w:rPr>
          <w:rFonts w:asciiTheme="minorHAnsi" w:hAnsiTheme="minorHAnsi" w:cstheme="minorHAnsi"/>
          <w:color w:val="000000" w:themeColor="text1"/>
        </w:rPr>
        <w:t>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98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разработка </w:t>
      </w:r>
      <w:r w:rsidRPr="00393E68">
        <w:rPr>
          <w:rFonts w:asciiTheme="minorHAnsi" w:hAnsiTheme="minorHAnsi" w:cstheme="minorHAnsi"/>
          <w:color w:val="000000" w:themeColor="text1"/>
        </w:rPr>
        <w:t>и представление на утверждение ректора проектов локальных нормативных актов, направленных на реализацию мер по предупреждению коррупции;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248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проведение контрольных мероприятий, направленных на выявление коррупционных правонарушений работниками </w:t>
      </w:r>
      <w:r w:rsidR="00BB2A1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>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14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организация проведения оценки коррупционных рисков;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98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прием и рассмотрение сообщений о случаях склонения работников к совершению коррупционных правонарушений в интересах или от имени иной организации, а также о случаях совершения коррупционных правонарушений</w:t>
      </w:r>
      <w:r w:rsidRPr="00393E68">
        <w:rPr>
          <w:rFonts w:asciiTheme="minorHAnsi" w:hAnsiTheme="minorHAnsi" w:cstheme="minorHAnsi"/>
          <w:color w:val="000000" w:themeColor="text1"/>
        </w:rPr>
        <w:t xml:space="preserve"> работниками, контрагентами организации или иными лицами;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98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организация работы по заполнению и рассмотрению деклараций о конфликте интересов;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98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организация обучающих мероприятий по вопросам профилактики и противодействия коррупции и индивидуального консультиро</w:t>
      </w:r>
      <w:r w:rsidRPr="00393E68">
        <w:rPr>
          <w:rFonts w:asciiTheme="minorHAnsi" w:hAnsiTheme="minorHAnsi" w:cstheme="minorHAnsi"/>
          <w:color w:val="000000" w:themeColor="text1"/>
        </w:rPr>
        <w:t>вания работников;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98"/>
        </w:tabs>
        <w:spacing w:after="380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оказание содействия уполномоченным представителям контрольно-надзорных и правоохранительных органов при проведении ими инспекционных проверок деятельности организации по вопросам предупреждения и противодействия коррупции;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6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оказание </w:t>
      </w:r>
      <w:r w:rsidRPr="00393E68">
        <w:rPr>
          <w:rFonts w:asciiTheme="minorHAnsi" w:hAnsiTheme="minorHAnsi" w:cstheme="minorHAnsi"/>
          <w:color w:val="000000" w:themeColor="text1"/>
        </w:rPr>
        <w:t xml:space="preserve">содействия уполномоченным представителям правоохранительных органов при проведении мероприятий по пресечению или расследованию коррупционных преступлений, </w:t>
      </w:r>
      <w:r w:rsidRPr="00393E68">
        <w:rPr>
          <w:rFonts w:asciiTheme="minorHAnsi" w:hAnsiTheme="minorHAnsi" w:cstheme="minorHAnsi"/>
          <w:color w:val="000000" w:themeColor="text1"/>
        </w:rPr>
        <w:lastRenderedPageBreak/>
        <w:t>включая оперативно-розыскные мероприятия;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6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организация мероприятий по вопросам профилактики и противод</w:t>
      </w:r>
      <w:r w:rsidRPr="00393E68">
        <w:rPr>
          <w:rFonts w:asciiTheme="minorHAnsi" w:hAnsiTheme="minorHAnsi" w:cstheme="minorHAnsi"/>
          <w:color w:val="000000" w:themeColor="text1"/>
        </w:rPr>
        <w:t>ействия коррупции;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123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индивидуальное консультирование работников;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123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участие в организации антикоррупционной пропаганды;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68"/>
        </w:tabs>
        <w:spacing w:after="380"/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проведение оценки результатов антикоррупционной работы и подготовка соответствующих отчетных материалов для ректора.</w:t>
      </w:r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403"/>
        </w:tabs>
        <w:rPr>
          <w:rFonts w:asciiTheme="minorHAnsi" w:hAnsiTheme="minorHAnsi" w:cstheme="minorHAnsi"/>
          <w:color w:val="000000" w:themeColor="text1"/>
          <w:szCs w:val="24"/>
        </w:rPr>
      </w:pPr>
      <w:bookmarkStart w:id="12" w:name="bookmark12"/>
      <w:bookmarkStart w:id="13" w:name="bookmark13"/>
      <w:r w:rsidRPr="00393E68">
        <w:rPr>
          <w:rFonts w:asciiTheme="minorHAnsi" w:hAnsiTheme="minorHAnsi" w:cstheme="minorHAnsi"/>
          <w:color w:val="000000" w:themeColor="text1"/>
          <w:szCs w:val="24"/>
        </w:rPr>
        <w:t>Обязанности работников и</w:t>
      </w:r>
      <w:r w:rsidRPr="00393E68">
        <w:rPr>
          <w:rFonts w:asciiTheme="minorHAnsi" w:hAnsiTheme="minorHAnsi" w:cstheme="minorHAnsi"/>
          <w:color w:val="000000" w:themeColor="text1"/>
          <w:szCs w:val="24"/>
        </w:rPr>
        <w:t xml:space="preserve"> организации, связанные с</w:t>
      </w:r>
      <w:r w:rsidRPr="00393E68">
        <w:rPr>
          <w:rFonts w:asciiTheme="minorHAnsi" w:hAnsiTheme="minorHAnsi" w:cstheme="minorHAnsi"/>
          <w:color w:val="000000" w:themeColor="text1"/>
          <w:szCs w:val="24"/>
        </w:rPr>
        <w:br/>
        <w:t>предупреждением и противодействием коррупции</w:t>
      </w:r>
      <w:bookmarkEnd w:id="12"/>
      <w:bookmarkEnd w:id="13"/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277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Все работники вне зависимости от должности и стажа работы </w:t>
      </w:r>
      <w:r w:rsidR="00BB2A1A" w:rsidRPr="00393E68">
        <w:rPr>
          <w:rFonts w:asciiTheme="minorHAnsi" w:hAnsiTheme="minorHAnsi" w:cstheme="minorHAnsi"/>
          <w:color w:val="000000" w:themeColor="text1"/>
        </w:rPr>
        <w:t>на Предприятии</w:t>
      </w:r>
      <w:r w:rsidRPr="00393E68">
        <w:rPr>
          <w:rFonts w:asciiTheme="minorHAnsi" w:hAnsiTheme="minorHAnsi" w:cstheme="minorHAnsi"/>
          <w:color w:val="000000" w:themeColor="text1"/>
        </w:rPr>
        <w:t xml:space="preserve"> в связи с исполнением своих должностных обязанностей должны: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6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руководствоваться положениями настоящей Политики и </w:t>
      </w:r>
      <w:r w:rsidRPr="00393E68">
        <w:rPr>
          <w:rFonts w:asciiTheme="minorHAnsi" w:hAnsiTheme="minorHAnsi" w:cstheme="minorHAnsi"/>
          <w:color w:val="000000" w:themeColor="text1"/>
        </w:rPr>
        <w:t>неукоснительно соблюдать ее принципы и требования;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6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воздерживаться от совершения и (или) участия в совершении коррупционных правонарушений в интересах или от имени </w:t>
      </w:r>
      <w:r w:rsidR="00BB2A1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>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6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воздерживаться от поведения, которое может быть истолковано окружающими как гот</w:t>
      </w:r>
      <w:r w:rsidRPr="00393E68">
        <w:rPr>
          <w:rFonts w:asciiTheme="minorHAnsi" w:hAnsiTheme="minorHAnsi" w:cstheme="minorHAnsi"/>
          <w:color w:val="000000" w:themeColor="text1"/>
        </w:rPr>
        <w:t xml:space="preserve">овность совершить или участвовать в совершении коррупционного правонарушения в интересах или от имени </w:t>
      </w:r>
      <w:r w:rsidR="00BB2A1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>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6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незамедлительно информировать непосредственного руководителя/лицо, ответственное за реализацию Антикоррупционной политики/руководство </w:t>
      </w:r>
      <w:r w:rsidR="00BB2A1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о случаях склонения работника к совершению коррупционных правонарушений;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6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незамедлительно информировать непосредственного начальника/лицо, ответственное за реализацию Антикоррупционной политики/руководство </w:t>
      </w:r>
      <w:r w:rsidR="00BB2A1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о ставшей известной работнику и</w:t>
      </w:r>
      <w:r w:rsidRPr="00393E68">
        <w:rPr>
          <w:rFonts w:asciiTheme="minorHAnsi" w:hAnsiTheme="minorHAnsi" w:cstheme="minorHAnsi"/>
          <w:color w:val="000000" w:themeColor="text1"/>
        </w:rPr>
        <w:t xml:space="preserve">нформации о случаях совершения коррупционных правонарушений другими работниками, контрагентами </w:t>
      </w:r>
      <w:r w:rsidR="00BB2A1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или иными лицами;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68"/>
        </w:tabs>
        <w:spacing w:after="380"/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сообщить непосредственному начальнику или иному ответственному лицу о возможности возникновения либо возникшем у работника конфлик</w:t>
      </w:r>
      <w:r w:rsidRPr="00393E68">
        <w:rPr>
          <w:rFonts w:asciiTheme="minorHAnsi" w:hAnsiTheme="minorHAnsi" w:cstheme="minorHAnsi"/>
          <w:color w:val="000000" w:themeColor="text1"/>
        </w:rPr>
        <w:t>те интересов.</w:t>
      </w:r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399"/>
        </w:tabs>
        <w:rPr>
          <w:rFonts w:asciiTheme="minorHAnsi" w:hAnsiTheme="minorHAnsi" w:cstheme="minorHAnsi"/>
          <w:color w:val="000000" w:themeColor="text1"/>
          <w:szCs w:val="24"/>
        </w:rPr>
      </w:pPr>
      <w:bookmarkStart w:id="14" w:name="bookmark14"/>
      <w:bookmarkStart w:id="15" w:name="bookmark15"/>
      <w:r w:rsidRPr="00393E68">
        <w:rPr>
          <w:rFonts w:asciiTheme="minorHAnsi" w:hAnsiTheme="minorHAnsi" w:cstheme="minorHAnsi"/>
          <w:color w:val="000000" w:themeColor="text1"/>
          <w:szCs w:val="24"/>
        </w:rPr>
        <w:t>Реализуемые организацией антикоррупционные мероприятия</w:t>
      </w:r>
      <w:bookmarkEnd w:id="14"/>
      <w:bookmarkEnd w:id="15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6"/>
        <w:gridCol w:w="7157"/>
      </w:tblGrid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293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Направление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Мероприятие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1387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Нормативное обеспечение, закрепление стандартов поведения и декларация намерений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563D" w:rsidRPr="00393E68" w:rsidRDefault="00986B18" w:rsidP="00BB2A1A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 xml:space="preserve">Разработка и принятие кодекса этики работников </w:t>
            </w:r>
            <w:r w:rsidR="00BB2A1A" w:rsidRPr="00393E68">
              <w:rPr>
                <w:rFonts w:asciiTheme="minorHAnsi" w:hAnsiTheme="minorHAnsi" w:cstheme="minorHAnsi"/>
                <w:color w:val="000000" w:themeColor="text1"/>
              </w:rPr>
              <w:t>АО «ГлобалЭнергоХолдинг»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4563D" w:rsidRPr="00393E68" w:rsidRDefault="0054563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Разработка и внедрение декларации о конфликте интересов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840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4563D" w:rsidRPr="00393E68" w:rsidRDefault="0054563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Разработка и принятие правил, регламентирующих вопросы обмена деловыми подарками и знаками делового гостеприимства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835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4563D" w:rsidRPr="00393E68" w:rsidRDefault="0054563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 xml:space="preserve">Введение в договоры, связанные с хозяйственной деятельностью </w:t>
            </w:r>
            <w:r w:rsidR="00BB2A1A" w:rsidRPr="00393E68">
              <w:rPr>
                <w:rFonts w:asciiTheme="minorHAnsi" w:hAnsiTheme="minorHAnsi" w:cstheme="minorHAnsi"/>
                <w:color w:val="000000" w:themeColor="text1"/>
              </w:rPr>
              <w:t>АО «ГлобалЭнергоХолдинг»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>стандартной антикоррупционной оговорки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4563D" w:rsidRPr="00393E68" w:rsidRDefault="0054563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Введение антикоррупционных положений в трудовые</w:t>
            </w:r>
          </w:p>
        </w:tc>
      </w:tr>
    </w:tbl>
    <w:p w:rsidR="0054563D" w:rsidRPr="00393E68" w:rsidRDefault="00986B18">
      <w:pPr>
        <w:spacing w:line="1" w:lineRule="exact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6"/>
        <w:gridCol w:w="7157"/>
      </w:tblGrid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4563D" w:rsidRPr="00393E68" w:rsidRDefault="0054563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договоры работников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1666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Разработка и введение специальных антикоррупционных процедур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 w:rsidP="00BB2A1A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 xml:space="preserve">Введение процедуры информирования работниками 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 xml:space="preserve">руководства </w:t>
            </w:r>
            <w:r w:rsidR="00BB2A1A" w:rsidRPr="00393E68">
              <w:rPr>
                <w:rFonts w:asciiTheme="minorHAnsi" w:hAnsiTheme="minorHAnsi" w:cstheme="minorHAnsi"/>
                <w:color w:val="000000" w:themeColor="text1"/>
              </w:rPr>
              <w:t>АО «ГлобалЭнергоХолдинг»</w:t>
            </w:r>
            <w:r w:rsidR="00BB2A1A" w:rsidRPr="00393E6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 xml:space="preserve">о случаях склонения их к совершению коррупционных нарушений либо о ставших известными работнику случаях совершения коррупционных правонарушений другими работниками, контрагентами </w:t>
            </w:r>
            <w:r w:rsidR="00BB2A1A" w:rsidRPr="00393E68">
              <w:rPr>
                <w:rFonts w:asciiTheme="minorHAnsi" w:hAnsiTheme="minorHAnsi" w:cstheme="minorHAnsi"/>
                <w:color w:val="000000" w:themeColor="text1"/>
              </w:rPr>
              <w:t>Предприятия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 xml:space="preserve"> или иными лицами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840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4563D" w:rsidRPr="00393E68" w:rsidRDefault="0054563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 xml:space="preserve">Введение процедуры информирования 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>работниками работодателя о возникновении конфликта интересов и порядка урегулирования выявленного конфликта интересов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4563D" w:rsidRPr="00393E68" w:rsidRDefault="0054563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Ежегодное заполнение декларации о конфликте интересов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1114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4563D" w:rsidRPr="00393E68" w:rsidRDefault="0054563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 xml:space="preserve">Проведение периодической оценки коррупционных рисков в целях выявления сфер 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>деятельности организации, наиболее подверженных таким рискам, и разработки соответствующих антикоррупционных мер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1114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4563D" w:rsidRPr="00393E68" w:rsidRDefault="00986B18">
            <w:pPr>
              <w:pStyle w:val="a5"/>
              <w:shd w:val="clear" w:color="auto" w:fill="auto"/>
              <w:tabs>
                <w:tab w:val="left" w:pos="2731"/>
              </w:tabs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Обучение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ab/>
              <w:t>и</w:t>
            </w:r>
          </w:p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информирование работников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Ежегодное ознакомление работников под роспись с нормативными документами, регламентирующими вопросы преду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 xml:space="preserve">преждения и противодействия коррупции в </w:t>
            </w:r>
            <w:r w:rsidR="002804FA" w:rsidRPr="00393E68">
              <w:rPr>
                <w:rFonts w:asciiTheme="minorHAnsi" w:hAnsiTheme="minorHAnsi" w:cstheme="minorHAnsi"/>
                <w:color w:val="000000" w:themeColor="text1"/>
              </w:rPr>
              <w:t>АО «ГлобалЭнергоХолдинг»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562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4563D" w:rsidRPr="00393E68" w:rsidRDefault="0054563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Проведение обучающих мероприятий по вопросам профилактики и противодействия коррупции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835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4563D" w:rsidRPr="00393E68" w:rsidRDefault="0054563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 xml:space="preserve">Организация индивидуального консультирования работников по вопросам применения (соблюдения) антикоррупционных 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>стандартов и процедур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1944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tabs>
                <w:tab w:val="left" w:pos="1450"/>
              </w:tabs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Обеспечение соответствия системы внутреннего контроля и аудита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ab/>
              <w:t>организации</w:t>
            </w:r>
          </w:p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требованиям антикоррупционной политики организации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Осуществление регулярного контроля соблюдения внутренних процедур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835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4563D" w:rsidRPr="00393E68" w:rsidRDefault="0054563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 xml:space="preserve">Осуществление регулярного контроля 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>данных бухгалтерского учета, наличия и достоверности первичных документов бухгалтерского учета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1392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4563D" w:rsidRPr="00393E68" w:rsidRDefault="0054563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 xml:space="preserve">Осуществление регулярного контроля экономической обоснованности расходов в сферах с высоким коррупционным риском: обмен деловыми подарками, представительские 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>расходы, благотворительные пожертвования, вознаграждения внешним консультантам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Привлечение экспертов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Периодическое проведение внешнего аудита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835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4563D" w:rsidRPr="00393E68" w:rsidRDefault="0054563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Привлечение внешних независимых экспертов при осуществлении и организации антикоррупционных мероприятий</w:t>
            </w:r>
          </w:p>
        </w:tc>
      </w:tr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1675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tabs>
                <w:tab w:val="left" w:pos="1488"/>
              </w:tabs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Оценка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ab/>
              <w:t>результатов</w:t>
            </w:r>
          </w:p>
          <w:p w:rsidR="0054563D" w:rsidRPr="00393E68" w:rsidRDefault="00986B18">
            <w:pPr>
              <w:pStyle w:val="a5"/>
              <w:shd w:val="clear" w:color="auto" w:fill="auto"/>
              <w:tabs>
                <w:tab w:val="left" w:pos="2731"/>
              </w:tabs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проводимой антикоррупционной работы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ab/>
              <w:t>и</w:t>
            </w:r>
          </w:p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распространение отчетных материалов</w:t>
            </w: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>Проведение регулярной оценки результатов работы по противодействию коррупции</w:t>
            </w:r>
          </w:p>
        </w:tc>
      </w:tr>
    </w:tbl>
    <w:p w:rsidR="0054563D" w:rsidRPr="00393E68" w:rsidRDefault="0054563D">
      <w:pPr>
        <w:spacing w:line="1" w:lineRule="exact"/>
        <w:rPr>
          <w:rFonts w:asciiTheme="minorHAnsi" w:hAnsiTheme="minorHAnsi" w:cstheme="minorHAnsi"/>
          <w:color w:val="000000" w:themeColor="text1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6"/>
        <w:gridCol w:w="7157"/>
      </w:tblGrid>
      <w:tr w:rsidR="00393E68" w:rsidRPr="00393E68">
        <w:tblPrEx>
          <w:tblCellMar>
            <w:top w:w="0" w:type="dxa"/>
            <w:bottom w:w="0" w:type="dxa"/>
          </w:tblCellMar>
        </w:tblPrEx>
        <w:trPr>
          <w:trHeight w:hRule="exact" w:val="850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4563D" w:rsidRPr="00393E68" w:rsidRDefault="0054563D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4563D" w:rsidRPr="00393E68" w:rsidRDefault="00986B18">
            <w:pPr>
              <w:pStyle w:val="a5"/>
              <w:shd w:val="clear" w:color="auto" w:fill="auto"/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393E68">
              <w:rPr>
                <w:rFonts w:asciiTheme="minorHAnsi" w:hAnsiTheme="minorHAnsi" w:cstheme="minorHAnsi"/>
                <w:color w:val="000000" w:themeColor="text1"/>
              </w:rPr>
              <w:t xml:space="preserve">Подготовка и распространение отчетных материалов о проводимой работе и достигнутых </w:t>
            </w:r>
            <w:r w:rsidRPr="00393E68">
              <w:rPr>
                <w:rFonts w:asciiTheme="minorHAnsi" w:hAnsiTheme="minorHAnsi" w:cstheme="minorHAnsi"/>
                <w:color w:val="000000" w:themeColor="text1"/>
              </w:rPr>
              <w:t>результатах в сфере противодействия коррупции</w:t>
            </w:r>
          </w:p>
        </w:tc>
      </w:tr>
    </w:tbl>
    <w:p w:rsidR="0054563D" w:rsidRPr="00393E68" w:rsidRDefault="0054563D">
      <w:pPr>
        <w:spacing w:after="259" w:line="1" w:lineRule="exact"/>
        <w:rPr>
          <w:rFonts w:asciiTheme="minorHAnsi" w:hAnsiTheme="minorHAnsi" w:cstheme="minorHAnsi"/>
          <w:color w:val="000000" w:themeColor="text1"/>
        </w:rPr>
      </w:pPr>
    </w:p>
    <w:p w:rsidR="0054563D" w:rsidRPr="00393E68" w:rsidRDefault="00986B18">
      <w:pPr>
        <w:pStyle w:val="1"/>
        <w:shd w:val="clear" w:color="auto" w:fill="auto"/>
        <w:spacing w:after="100"/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В качестве приложения к настоящей Политике </w:t>
      </w:r>
      <w:r w:rsidR="002804FA" w:rsidRPr="00393E68">
        <w:rPr>
          <w:rFonts w:asciiTheme="minorHAnsi" w:hAnsiTheme="minorHAnsi" w:cstheme="minorHAnsi"/>
          <w:color w:val="000000" w:themeColor="text1"/>
        </w:rPr>
        <w:t>на Предприятии</w:t>
      </w:r>
      <w:r w:rsidRPr="00393E68">
        <w:rPr>
          <w:rFonts w:asciiTheme="minorHAnsi" w:hAnsiTheme="minorHAnsi" w:cstheme="minorHAnsi"/>
          <w:color w:val="000000" w:themeColor="text1"/>
        </w:rPr>
        <w:t xml:space="preserve"> ежегодно утверждается план реализации антикоррупционных мероприятий с указанием сроков его проведения и ответственного исполнителя.</w:t>
      </w:r>
    </w:p>
    <w:p w:rsidR="0054563D" w:rsidRPr="00393E68" w:rsidRDefault="00986B18" w:rsidP="002804FA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375"/>
        </w:tabs>
        <w:rPr>
          <w:rFonts w:asciiTheme="minorHAnsi" w:hAnsiTheme="minorHAnsi" w:cstheme="minorHAnsi"/>
          <w:color w:val="000000" w:themeColor="text1"/>
          <w:szCs w:val="24"/>
        </w:rPr>
      </w:pPr>
      <w:bookmarkStart w:id="16" w:name="bookmark16"/>
      <w:bookmarkStart w:id="17" w:name="bookmark17"/>
      <w:r w:rsidRPr="00393E68">
        <w:rPr>
          <w:rFonts w:asciiTheme="minorHAnsi" w:hAnsiTheme="minorHAnsi" w:cstheme="minorHAnsi"/>
          <w:color w:val="000000" w:themeColor="text1"/>
          <w:szCs w:val="24"/>
        </w:rPr>
        <w:t xml:space="preserve">Внедрение </w:t>
      </w:r>
      <w:r w:rsidRPr="00393E68">
        <w:rPr>
          <w:rFonts w:asciiTheme="minorHAnsi" w:hAnsiTheme="minorHAnsi" w:cstheme="minorHAnsi"/>
          <w:color w:val="000000" w:themeColor="text1"/>
          <w:szCs w:val="24"/>
        </w:rPr>
        <w:t xml:space="preserve">стандартов поведения работников </w:t>
      </w:r>
      <w:bookmarkEnd w:id="16"/>
      <w:bookmarkEnd w:id="17"/>
      <w:r w:rsidR="002804FA" w:rsidRPr="00393E68">
        <w:rPr>
          <w:rFonts w:asciiTheme="minorHAnsi" w:hAnsiTheme="minorHAnsi" w:cstheme="minorHAnsi"/>
          <w:color w:val="000000" w:themeColor="text1"/>
          <w:szCs w:val="24"/>
        </w:rPr>
        <w:t>АО «ГлобалЭнергоХолдинг»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392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В целях внедрения антикоррупционных стандартов поведения среди работников, </w:t>
      </w:r>
      <w:r w:rsidR="002804FA" w:rsidRPr="00393E68">
        <w:rPr>
          <w:rFonts w:asciiTheme="minorHAnsi" w:hAnsiTheme="minorHAnsi" w:cstheme="minorHAnsi"/>
          <w:color w:val="000000" w:themeColor="text1"/>
        </w:rPr>
        <w:t>на Предприятии</w:t>
      </w:r>
      <w:r w:rsidRPr="00393E68">
        <w:rPr>
          <w:rFonts w:asciiTheme="minorHAnsi" w:hAnsiTheme="minorHAnsi" w:cstheme="minorHAnsi"/>
          <w:color w:val="000000" w:themeColor="text1"/>
        </w:rPr>
        <w:t xml:space="preserve"> устанавливаются общие правила и принципы поведения работников, затрагивающие этику деловых отношений и направленные на фо</w:t>
      </w:r>
      <w:r w:rsidRPr="00393E68">
        <w:rPr>
          <w:rFonts w:asciiTheme="minorHAnsi" w:hAnsiTheme="minorHAnsi" w:cstheme="minorHAnsi"/>
          <w:color w:val="000000" w:themeColor="text1"/>
        </w:rPr>
        <w:t xml:space="preserve">рмирование этичного, добросовестного поведения работников и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в целом.</w:t>
      </w:r>
    </w:p>
    <w:p w:rsidR="0054563D" w:rsidRPr="00393E68" w:rsidRDefault="00986B18">
      <w:pPr>
        <w:pStyle w:val="1"/>
        <w:shd w:val="clear" w:color="auto" w:fill="auto"/>
        <w:spacing w:after="380"/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Такие общие правила и принципы поведения закрепляются в Кодексе этики и служебного поведения работников, утвержденном </w:t>
      </w:r>
      <w:r w:rsidR="002804FA" w:rsidRPr="00393E68">
        <w:rPr>
          <w:rFonts w:asciiTheme="minorHAnsi" w:hAnsiTheme="minorHAnsi" w:cstheme="minorHAnsi"/>
          <w:color w:val="000000" w:themeColor="text1"/>
        </w:rPr>
        <w:t xml:space="preserve">Генеральным директором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>.</w:t>
      </w:r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370"/>
        </w:tabs>
        <w:rPr>
          <w:rFonts w:asciiTheme="minorHAnsi" w:hAnsiTheme="minorHAnsi" w:cstheme="minorHAnsi"/>
          <w:color w:val="000000" w:themeColor="text1"/>
          <w:szCs w:val="24"/>
        </w:rPr>
      </w:pPr>
      <w:bookmarkStart w:id="18" w:name="bookmark18"/>
      <w:bookmarkStart w:id="19" w:name="bookmark19"/>
      <w:r w:rsidRPr="00393E68">
        <w:rPr>
          <w:rFonts w:asciiTheme="minorHAnsi" w:hAnsiTheme="minorHAnsi" w:cstheme="minorHAnsi"/>
          <w:color w:val="000000" w:themeColor="text1"/>
          <w:szCs w:val="24"/>
        </w:rPr>
        <w:t xml:space="preserve">Выявление и урегулирование </w:t>
      </w:r>
      <w:r w:rsidRPr="00393E68">
        <w:rPr>
          <w:rFonts w:asciiTheme="minorHAnsi" w:hAnsiTheme="minorHAnsi" w:cstheme="minorHAnsi"/>
          <w:color w:val="000000" w:themeColor="text1"/>
          <w:szCs w:val="24"/>
        </w:rPr>
        <w:t>конфликта интересов</w:t>
      </w:r>
      <w:bookmarkEnd w:id="18"/>
      <w:bookmarkEnd w:id="19"/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263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Своевременное выявление конфликта интересов в деятельности работников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является одним из ключевых элементов предотвращения коррупционных правонарушений.</w:t>
      </w:r>
    </w:p>
    <w:p w:rsidR="0054563D" w:rsidRPr="00393E68" w:rsidRDefault="00986B18">
      <w:pPr>
        <w:pStyle w:val="1"/>
        <w:shd w:val="clear" w:color="auto" w:fill="auto"/>
        <w:spacing w:after="380"/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В целях установления порядка выявления и урегулирования конфликтов инте</w:t>
      </w:r>
      <w:r w:rsidRPr="00393E68">
        <w:rPr>
          <w:rFonts w:asciiTheme="minorHAnsi" w:hAnsiTheme="minorHAnsi" w:cstheme="minorHAnsi"/>
          <w:color w:val="000000" w:themeColor="text1"/>
        </w:rPr>
        <w:t xml:space="preserve">ресов, возникающих у работников в ходе выполнения ими трудовых обязанностей, </w:t>
      </w:r>
      <w:r w:rsidR="002804FA" w:rsidRPr="00393E68">
        <w:rPr>
          <w:rFonts w:asciiTheme="minorHAnsi" w:hAnsiTheme="minorHAnsi" w:cstheme="minorHAnsi"/>
          <w:color w:val="000000" w:themeColor="text1"/>
        </w:rPr>
        <w:t xml:space="preserve">на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</w:t>
      </w:r>
      <w:r w:rsidR="002804FA" w:rsidRPr="00393E68">
        <w:rPr>
          <w:rFonts w:asciiTheme="minorHAnsi" w:hAnsiTheme="minorHAnsi" w:cstheme="minorHAnsi"/>
          <w:color w:val="000000" w:themeColor="text1"/>
        </w:rPr>
        <w:t xml:space="preserve">и </w:t>
      </w:r>
      <w:r w:rsidRPr="00393E68">
        <w:rPr>
          <w:rFonts w:asciiTheme="minorHAnsi" w:hAnsiTheme="minorHAnsi" w:cstheme="minorHAnsi"/>
          <w:color w:val="000000" w:themeColor="text1"/>
        </w:rPr>
        <w:t>утверждается Положение о конфликте интересов.</w:t>
      </w:r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529"/>
        </w:tabs>
        <w:rPr>
          <w:rFonts w:asciiTheme="minorHAnsi" w:hAnsiTheme="minorHAnsi" w:cstheme="minorHAnsi"/>
          <w:color w:val="000000" w:themeColor="text1"/>
          <w:szCs w:val="24"/>
        </w:rPr>
      </w:pPr>
      <w:bookmarkStart w:id="20" w:name="bookmark20"/>
      <w:bookmarkStart w:id="21" w:name="bookmark21"/>
      <w:r w:rsidRPr="00393E68">
        <w:rPr>
          <w:rFonts w:asciiTheme="minorHAnsi" w:hAnsiTheme="minorHAnsi" w:cstheme="minorHAnsi"/>
          <w:color w:val="000000" w:themeColor="text1"/>
          <w:szCs w:val="24"/>
        </w:rPr>
        <w:t>Правила обмена деловыми подарками и знаками делового</w:t>
      </w:r>
      <w:r w:rsidRPr="00393E68">
        <w:rPr>
          <w:rFonts w:asciiTheme="minorHAnsi" w:hAnsiTheme="minorHAnsi" w:cstheme="minorHAnsi"/>
          <w:color w:val="000000" w:themeColor="text1"/>
          <w:szCs w:val="24"/>
        </w:rPr>
        <w:br/>
        <w:t>гостеприимства</w:t>
      </w:r>
      <w:bookmarkEnd w:id="20"/>
      <w:bookmarkEnd w:id="21"/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393"/>
        </w:tabs>
        <w:spacing w:after="380"/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В целях исключения оказания влияния третьих лиц на</w:t>
      </w:r>
      <w:r w:rsidRPr="00393E68">
        <w:rPr>
          <w:rFonts w:asciiTheme="minorHAnsi" w:hAnsiTheme="minorHAnsi" w:cstheme="minorHAnsi"/>
          <w:color w:val="000000" w:themeColor="text1"/>
        </w:rPr>
        <w:t xml:space="preserve"> деятельность работников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="002804FA" w:rsidRPr="00393E68">
        <w:rPr>
          <w:rFonts w:asciiTheme="minorHAnsi" w:hAnsiTheme="minorHAnsi" w:cstheme="minorHAnsi"/>
          <w:color w:val="000000" w:themeColor="text1"/>
        </w:rPr>
        <w:t xml:space="preserve"> </w:t>
      </w:r>
      <w:r w:rsidRPr="00393E68">
        <w:rPr>
          <w:rFonts w:asciiTheme="minorHAnsi" w:hAnsiTheme="minorHAnsi" w:cstheme="minorHAnsi"/>
          <w:color w:val="000000" w:themeColor="text1"/>
        </w:rPr>
        <w:t xml:space="preserve">при осуществлении ими трудовой деятельности, а также нарушения норм действующего антикоррупционного законодательства РФ, </w:t>
      </w:r>
      <w:r w:rsidR="002804FA" w:rsidRPr="00393E68">
        <w:rPr>
          <w:rFonts w:asciiTheme="minorHAnsi" w:hAnsiTheme="minorHAnsi" w:cstheme="minorHAnsi"/>
          <w:color w:val="000000" w:themeColor="text1"/>
        </w:rPr>
        <w:t xml:space="preserve">на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</w:t>
      </w:r>
      <w:r w:rsidR="002804FA" w:rsidRPr="00393E68">
        <w:rPr>
          <w:rFonts w:asciiTheme="minorHAnsi" w:hAnsiTheme="minorHAnsi" w:cstheme="minorHAnsi"/>
          <w:color w:val="000000" w:themeColor="text1"/>
        </w:rPr>
        <w:t xml:space="preserve">и </w:t>
      </w:r>
      <w:r w:rsidRPr="00393E68">
        <w:rPr>
          <w:rFonts w:asciiTheme="minorHAnsi" w:hAnsiTheme="minorHAnsi" w:cstheme="minorHAnsi"/>
          <w:color w:val="000000" w:themeColor="text1"/>
        </w:rPr>
        <w:t>утверждаются Правила обмена деловыми подарками и знаками делового гостеприимства.</w:t>
      </w:r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534"/>
        </w:tabs>
        <w:rPr>
          <w:rFonts w:asciiTheme="minorHAnsi" w:hAnsiTheme="minorHAnsi" w:cstheme="minorHAnsi"/>
          <w:color w:val="000000" w:themeColor="text1"/>
          <w:szCs w:val="24"/>
        </w:rPr>
      </w:pPr>
      <w:bookmarkStart w:id="22" w:name="bookmark22"/>
      <w:bookmarkStart w:id="23" w:name="bookmark23"/>
      <w:r w:rsidRPr="00393E68">
        <w:rPr>
          <w:rFonts w:asciiTheme="minorHAnsi" w:hAnsiTheme="minorHAnsi" w:cstheme="minorHAnsi"/>
          <w:color w:val="000000" w:themeColor="text1"/>
          <w:szCs w:val="24"/>
        </w:rPr>
        <w:t>Оценка коррупционных рисков</w:t>
      </w:r>
      <w:bookmarkEnd w:id="22"/>
      <w:bookmarkEnd w:id="23"/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392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Целью оценки коррупционных рисков является определение конкретных бизнес-процессов и деловых операций в деятельности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, при реализации которых наиболее высока вероятность совершения работниками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коррупцион</w:t>
      </w:r>
      <w:r w:rsidRPr="00393E68">
        <w:rPr>
          <w:rFonts w:asciiTheme="minorHAnsi" w:hAnsiTheme="minorHAnsi" w:cstheme="minorHAnsi"/>
          <w:color w:val="000000" w:themeColor="text1"/>
        </w:rPr>
        <w:t xml:space="preserve">ных правонарушений как в целях получения личной выгоды, так и в целях получения выгоды </w:t>
      </w:r>
      <w:r w:rsidR="002804FA" w:rsidRPr="00393E68">
        <w:rPr>
          <w:rFonts w:asciiTheme="minorHAnsi" w:hAnsiTheme="minorHAnsi" w:cstheme="minorHAnsi"/>
          <w:color w:val="000000" w:themeColor="text1"/>
        </w:rPr>
        <w:t>П</w:t>
      </w:r>
      <w:r w:rsidR="002804FA" w:rsidRPr="00393E68">
        <w:rPr>
          <w:rFonts w:asciiTheme="minorHAnsi" w:hAnsiTheme="minorHAnsi" w:cstheme="minorHAnsi"/>
          <w:color w:val="000000" w:themeColor="text1"/>
        </w:rPr>
        <w:t>редприятием</w:t>
      </w:r>
      <w:r w:rsidRPr="00393E68">
        <w:rPr>
          <w:rFonts w:asciiTheme="minorHAnsi" w:hAnsiTheme="minorHAnsi" w:cstheme="minorHAnsi"/>
          <w:color w:val="000000" w:themeColor="text1"/>
        </w:rPr>
        <w:t>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570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Оценка коррупционных рисков является важнейшим элементом Антикоррупционной политики. Она позволяет обеспечить соответствие реализуемых антикоррупционных м</w:t>
      </w:r>
      <w:r w:rsidRPr="00393E68">
        <w:rPr>
          <w:rFonts w:asciiTheme="minorHAnsi" w:hAnsiTheme="minorHAnsi" w:cstheme="minorHAnsi"/>
          <w:color w:val="000000" w:themeColor="text1"/>
        </w:rPr>
        <w:t xml:space="preserve">ероприятий специфике деятельности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и рационально использовать ресурсы, направляемые на проведение работы по профилактике коррупции.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402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Оценка коррупционных рисков проводится </w:t>
      </w:r>
      <w:r w:rsidR="002804FA" w:rsidRPr="00393E68">
        <w:rPr>
          <w:rFonts w:asciiTheme="minorHAnsi" w:hAnsiTheme="minorHAnsi" w:cstheme="minorHAnsi"/>
          <w:color w:val="000000" w:themeColor="text1"/>
        </w:rPr>
        <w:t xml:space="preserve">на </w:t>
      </w:r>
      <w:r w:rsidR="002804FA" w:rsidRPr="00393E68">
        <w:rPr>
          <w:rFonts w:asciiTheme="minorHAnsi" w:hAnsiTheme="minorHAnsi" w:cstheme="minorHAnsi"/>
          <w:color w:val="000000" w:themeColor="text1"/>
        </w:rPr>
        <w:t>П</w:t>
      </w:r>
      <w:r w:rsidR="002804FA" w:rsidRPr="00393E68">
        <w:rPr>
          <w:rFonts w:asciiTheme="minorHAnsi" w:hAnsiTheme="minorHAnsi" w:cstheme="minorHAnsi"/>
          <w:color w:val="000000" w:themeColor="text1"/>
        </w:rPr>
        <w:t>редприятии</w:t>
      </w:r>
      <w:r w:rsidRPr="00393E68">
        <w:rPr>
          <w:rFonts w:asciiTheme="minorHAnsi" w:hAnsiTheme="minorHAnsi" w:cstheme="minorHAnsi"/>
          <w:color w:val="000000" w:themeColor="text1"/>
        </w:rPr>
        <w:t xml:space="preserve"> на регулярной основе.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511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lastRenderedPageBreak/>
        <w:t xml:space="preserve">Порядок проведения оценки </w:t>
      </w:r>
      <w:r w:rsidRPr="00393E68">
        <w:rPr>
          <w:rFonts w:asciiTheme="minorHAnsi" w:hAnsiTheme="minorHAnsi" w:cstheme="minorHAnsi"/>
          <w:color w:val="000000" w:themeColor="text1"/>
        </w:rPr>
        <w:t>коррупционных рисков: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9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представить деятельность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в виде отдельных бизнес-процессов, в каждом из которых выделить составные элементы (подпроцессы);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03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выделить "критические точки" - для каждого бизнес-процесса определить те элементы (подпроцессы), п</w:t>
      </w:r>
      <w:r w:rsidRPr="00393E68">
        <w:rPr>
          <w:rFonts w:asciiTheme="minorHAnsi" w:hAnsiTheme="minorHAnsi" w:cstheme="minorHAnsi"/>
          <w:color w:val="000000" w:themeColor="text1"/>
        </w:rPr>
        <w:t>ри реализации которых наиболее вероятно возникновение коррупционных правонарушений.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9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Для каждого подпроцесса, реализация которого связана с коррупционным риском, составить описание возможных коррупционных правонарушений, включающее: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03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характеристику выгоды ил</w:t>
      </w:r>
      <w:r w:rsidRPr="00393E68">
        <w:rPr>
          <w:rFonts w:asciiTheme="minorHAnsi" w:hAnsiTheme="minorHAnsi" w:cstheme="minorHAnsi"/>
          <w:color w:val="000000" w:themeColor="text1"/>
        </w:rPr>
        <w:t xml:space="preserve">и преимущества, которое может быть получено </w:t>
      </w:r>
      <w:r w:rsidR="002804FA" w:rsidRPr="00393E68">
        <w:rPr>
          <w:rFonts w:asciiTheme="minorHAnsi" w:hAnsiTheme="minorHAnsi" w:cstheme="minorHAnsi"/>
          <w:color w:val="000000" w:themeColor="text1"/>
        </w:rPr>
        <w:t>П</w:t>
      </w:r>
      <w:r w:rsidR="002804FA" w:rsidRPr="00393E68">
        <w:rPr>
          <w:rFonts w:asciiTheme="minorHAnsi" w:hAnsiTheme="minorHAnsi" w:cstheme="minorHAnsi"/>
          <w:color w:val="000000" w:themeColor="text1"/>
        </w:rPr>
        <w:t>редприятием</w:t>
      </w:r>
      <w:r w:rsidRPr="00393E68">
        <w:rPr>
          <w:rFonts w:asciiTheme="minorHAnsi" w:hAnsiTheme="minorHAnsi" w:cstheme="minorHAnsi"/>
          <w:color w:val="000000" w:themeColor="text1"/>
        </w:rPr>
        <w:t xml:space="preserve"> или ее отдельными работниками при совершении "коррупционного правонарушения";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9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должности в организации, которые являются "ключевыми" для совершения коррупционного правонарушения, - участие каких </w:t>
      </w:r>
      <w:r w:rsidRPr="00393E68">
        <w:rPr>
          <w:rFonts w:asciiTheme="minorHAnsi" w:hAnsiTheme="minorHAnsi" w:cstheme="minorHAnsi"/>
          <w:color w:val="000000" w:themeColor="text1"/>
        </w:rPr>
        <w:t xml:space="preserve">должностных лиц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необходимо, чтобы совершение коррупционного правонарушения стало возможным;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113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вероятные формы осуществления коррупционных платежей.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03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На основании проведенного анализа подготовить "карту коррупционных рисков организации" - сводное </w:t>
      </w:r>
      <w:r w:rsidRPr="00393E68">
        <w:rPr>
          <w:rFonts w:asciiTheme="minorHAnsi" w:hAnsiTheme="minorHAnsi" w:cstheme="minorHAnsi"/>
          <w:color w:val="000000" w:themeColor="text1"/>
        </w:rPr>
        <w:t>описание "критических точек" и возможных коррупционных правонарушений.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0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Сформировать перечень должностей, связанных с высоким коррупционным риском. В отношении работников, замещающих такие должности, могут быть установлены специальные антикоррупционные проц</w:t>
      </w:r>
      <w:r w:rsidRPr="00393E68">
        <w:rPr>
          <w:rFonts w:asciiTheme="minorHAnsi" w:hAnsiTheme="minorHAnsi" w:cstheme="minorHAnsi"/>
          <w:color w:val="000000" w:themeColor="text1"/>
        </w:rPr>
        <w:t>едуры и требования, например, регулярное заполнение декларации о конфликте интересов.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0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Разработать комплекс мер по устранению или минимизации коррупционных рисков. Такие меры рекомендуется разработать для каждой "критической точки". В зависимости от специфи</w:t>
      </w:r>
      <w:r w:rsidRPr="00393E68">
        <w:rPr>
          <w:rFonts w:asciiTheme="minorHAnsi" w:hAnsiTheme="minorHAnsi" w:cstheme="minorHAnsi"/>
          <w:color w:val="000000" w:themeColor="text1"/>
        </w:rPr>
        <w:t>ки конкретного бизнес-процесса такие меры могут включать: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13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детальную регламентацию способа и сроков совершения действий работником в "критической точке";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9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реинжиниринг функций, в том числе их перераспределение между структурными подразделениями внутри </w:t>
      </w:r>
      <w:r w:rsidRPr="00393E68">
        <w:rPr>
          <w:rFonts w:asciiTheme="minorHAnsi" w:hAnsiTheme="minorHAnsi" w:cstheme="minorHAnsi"/>
          <w:color w:val="000000" w:themeColor="text1"/>
        </w:rPr>
        <w:t>организации;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9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введение или расширение процессуальных форм внешнего взаимодействия работников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(с представителями контрагентов, органов государственной власти и др.), например, использование информационных технологий в качестве приоритетного напр</w:t>
      </w:r>
      <w:r w:rsidRPr="00393E68">
        <w:rPr>
          <w:rFonts w:asciiTheme="minorHAnsi" w:hAnsiTheme="minorHAnsi" w:cstheme="minorHAnsi"/>
          <w:color w:val="000000" w:themeColor="text1"/>
        </w:rPr>
        <w:t>авления для осуществления такого взаимодействия;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98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установление дополнительных форм отчетности работников о результатах принятых решений;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998"/>
        </w:tabs>
        <w:spacing w:after="360"/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введение ограничений, затрудняющих осуществление коррупционных платежей и т.д.</w:t>
      </w:r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547"/>
        </w:tabs>
        <w:spacing w:after="360"/>
        <w:rPr>
          <w:rFonts w:asciiTheme="minorHAnsi" w:hAnsiTheme="minorHAnsi" w:cstheme="minorHAnsi"/>
          <w:color w:val="000000" w:themeColor="text1"/>
          <w:szCs w:val="24"/>
        </w:rPr>
      </w:pPr>
      <w:bookmarkStart w:id="24" w:name="bookmark24"/>
      <w:bookmarkStart w:id="25" w:name="bookmark25"/>
      <w:r w:rsidRPr="00393E68">
        <w:rPr>
          <w:rFonts w:asciiTheme="minorHAnsi" w:hAnsiTheme="minorHAnsi" w:cstheme="minorHAnsi"/>
          <w:color w:val="000000" w:themeColor="text1"/>
          <w:szCs w:val="24"/>
        </w:rPr>
        <w:t>Консультирование и обучение работников ор</w:t>
      </w:r>
      <w:r w:rsidRPr="00393E68">
        <w:rPr>
          <w:rFonts w:asciiTheme="minorHAnsi" w:hAnsiTheme="minorHAnsi" w:cstheme="minorHAnsi"/>
          <w:color w:val="000000" w:themeColor="text1"/>
          <w:szCs w:val="24"/>
        </w:rPr>
        <w:t>ганизации</w:t>
      </w:r>
      <w:bookmarkEnd w:id="24"/>
      <w:bookmarkEnd w:id="25"/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402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При организации обучения работников по вопросам профилактики и противодействия коррупции необходимо учитывать цели и задачи обучения, категорию обучаемых, вид обучения в зависимости от времени его проведения.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397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Цели и задачи обучения определяют тем</w:t>
      </w:r>
      <w:r w:rsidRPr="00393E68">
        <w:rPr>
          <w:rFonts w:asciiTheme="minorHAnsi" w:hAnsiTheme="minorHAnsi" w:cstheme="minorHAnsi"/>
          <w:color w:val="000000" w:themeColor="text1"/>
        </w:rPr>
        <w:t>атику и форму занятий. Обучение может, в частности, проводиться по следующей тематике:</w:t>
      </w:r>
    </w:p>
    <w:p w:rsidR="0054563D" w:rsidRPr="00393E68" w:rsidRDefault="00986B18" w:rsidP="00393E68">
      <w:pPr>
        <w:pStyle w:val="1"/>
        <w:numPr>
          <w:ilvl w:val="0"/>
          <w:numId w:val="2"/>
        </w:numPr>
        <w:shd w:val="clear" w:color="auto" w:fill="auto"/>
        <w:tabs>
          <w:tab w:val="left" w:pos="1113"/>
        </w:tabs>
        <w:ind w:firstLine="822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коррупция в государственном и частном секторах экономики (теоретическая);</w:t>
      </w:r>
    </w:p>
    <w:p w:rsidR="0054563D" w:rsidRPr="00393E68" w:rsidRDefault="00986B18" w:rsidP="00393E68">
      <w:pPr>
        <w:pStyle w:val="1"/>
        <w:numPr>
          <w:ilvl w:val="0"/>
          <w:numId w:val="2"/>
        </w:numPr>
        <w:shd w:val="clear" w:color="auto" w:fill="auto"/>
        <w:tabs>
          <w:tab w:val="left" w:pos="1094"/>
        </w:tabs>
        <w:ind w:firstLine="822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юридическая ответственность за совершение коррупционных правонарушений;</w:t>
      </w:r>
    </w:p>
    <w:p w:rsidR="0054563D" w:rsidRPr="00393E68" w:rsidRDefault="00393E68">
      <w:pPr>
        <w:pStyle w:val="1"/>
        <w:numPr>
          <w:ilvl w:val="0"/>
          <w:numId w:val="2"/>
        </w:numPr>
        <w:shd w:val="clear" w:color="auto" w:fill="auto"/>
        <w:tabs>
          <w:tab w:val="left" w:pos="1021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  <w:bookmarkStart w:id="26" w:name="_GoBack"/>
      <w:bookmarkEnd w:id="26"/>
      <w:r w:rsidR="00986B18" w:rsidRPr="00393E68">
        <w:rPr>
          <w:rFonts w:asciiTheme="minorHAnsi" w:hAnsiTheme="minorHAnsi" w:cstheme="minorHAnsi"/>
          <w:color w:val="000000" w:themeColor="text1"/>
        </w:rPr>
        <w:t xml:space="preserve">ознакомление с </w:t>
      </w:r>
      <w:r w:rsidR="00986B18" w:rsidRPr="00393E68">
        <w:rPr>
          <w:rFonts w:asciiTheme="minorHAnsi" w:hAnsiTheme="minorHAnsi" w:cstheme="minorHAnsi"/>
          <w:color w:val="000000" w:themeColor="text1"/>
        </w:rPr>
        <w:t xml:space="preserve">требованиями законодательства и внутренними документами </w:t>
      </w:r>
      <w:r w:rsidR="002804FA" w:rsidRPr="00393E68">
        <w:rPr>
          <w:rFonts w:asciiTheme="minorHAnsi" w:hAnsiTheme="minorHAnsi" w:cstheme="minorHAnsi"/>
          <w:color w:val="000000" w:themeColor="text1"/>
        </w:rPr>
        <w:lastRenderedPageBreak/>
        <w:t>Предприятия</w:t>
      </w:r>
      <w:r w:rsidR="00986B18" w:rsidRPr="00393E68">
        <w:rPr>
          <w:rFonts w:asciiTheme="minorHAnsi" w:hAnsiTheme="minorHAnsi" w:cstheme="minorHAnsi"/>
          <w:color w:val="000000" w:themeColor="text1"/>
        </w:rPr>
        <w:t xml:space="preserve"> по вопросам противодействия коррупции и порядком их применения в деятельности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="00986B18" w:rsidRPr="00393E68">
        <w:rPr>
          <w:rFonts w:asciiTheme="minorHAnsi" w:hAnsiTheme="minorHAnsi" w:cstheme="minorHAnsi"/>
          <w:color w:val="000000" w:themeColor="text1"/>
        </w:rPr>
        <w:t xml:space="preserve"> (прикладная);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21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выявление и разрешение конфликта интересов при выполнении трудовых обязанностей (п</w:t>
      </w:r>
      <w:r w:rsidRPr="00393E68">
        <w:rPr>
          <w:rFonts w:asciiTheme="minorHAnsi" w:hAnsiTheme="minorHAnsi" w:cstheme="minorHAnsi"/>
          <w:color w:val="000000" w:themeColor="text1"/>
        </w:rPr>
        <w:t>рикладная);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21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поведение в ситуациях коррупционного риска, в частности, в случаях вымогательства взятки со стороны должностных лиц государственных и муниципальных, иных организаций;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21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взаимодействие с правоохранительными органами по вопросам профилактики и прот</w:t>
      </w:r>
      <w:r w:rsidRPr="00393E68">
        <w:rPr>
          <w:rFonts w:asciiTheme="minorHAnsi" w:hAnsiTheme="minorHAnsi" w:cstheme="minorHAnsi"/>
          <w:color w:val="000000" w:themeColor="text1"/>
        </w:rPr>
        <w:t>иводействия коррупции (прикладная).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393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При организации обучения следует учитывать категорию обучаемых лиц. Стандартно выделяются следующие группы обучаемых: лица, ответственные за противодействие коррупции в организации; руководящие работники; иные работники </w:t>
      </w:r>
      <w:r w:rsidRPr="00393E68">
        <w:rPr>
          <w:rFonts w:asciiTheme="minorHAnsi" w:hAnsiTheme="minorHAnsi" w:cstheme="minorHAnsi"/>
          <w:color w:val="000000" w:themeColor="text1"/>
        </w:rPr>
        <w:t xml:space="preserve">организации. В случае возникновения проблемы формирования учебных групп </w:t>
      </w:r>
      <w:r w:rsidR="002804FA" w:rsidRPr="00393E68">
        <w:rPr>
          <w:rFonts w:asciiTheme="minorHAnsi" w:hAnsiTheme="minorHAnsi" w:cstheme="minorHAnsi"/>
          <w:color w:val="000000" w:themeColor="text1"/>
        </w:rPr>
        <w:t xml:space="preserve">на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</w:t>
      </w:r>
      <w:r w:rsidR="002804FA" w:rsidRPr="00393E68">
        <w:rPr>
          <w:rFonts w:asciiTheme="minorHAnsi" w:hAnsiTheme="minorHAnsi" w:cstheme="minorHAnsi"/>
          <w:color w:val="000000" w:themeColor="text1"/>
        </w:rPr>
        <w:t xml:space="preserve">и </w:t>
      </w:r>
      <w:r w:rsidRPr="00393E68">
        <w:rPr>
          <w:rFonts w:asciiTheme="minorHAnsi" w:hAnsiTheme="minorHAnsi" w:cstheme="minorHAnsi"/>
          <w:color w:val="000000" w:themeColor="text1"/>
        </w:rPr>
        <w:t>обучение в группах может быть заменено индивидуальным консультированием или проведением обучения совместно с другими организациями по договоренности.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383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В зависимости от вр</w:t>
      </w:r>
      <w:r w:rsidRPr="00393E68">
        <w:rPr>
          <w:rFonts w:asciiTheme="minorHAnsi" w:hAnsiTheme="minorHAnsi" w:cstheme="minorHAnsi"/>
          <w:color w:val="000000" w:themeColor="text1"/>
        </w:rPr>
        <w:t>емени проведения можно выделить следующие виды обучения: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21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обучение по вопросам профилактики и противодействия коррупции непосредственно после приема на работу;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21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обучение при назначении работника на иную, более высокую должность, предполагающую исполнение обя</w:t>
      </w:r>
      <w:r w:rsidRPr="00393E68">
        <w:rPr>
          <w:rFonts w:asciiTheme="minorHAnsi" w:hAnsiTheme="minorHAnsi" w:cstheme="minorHAnsi"/>
          <w:color w:val="000000" w:themeColor="text1"/>
        </w:rPr>
        <w:t>занностей, связанных с предупреждением и противодействием коррупции;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21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периодическое обучение работников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с целью поддержания их знаний и навыков в сфере противодействия коррупции на должном уровне;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21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дополнительное обучение в случае выявления пров</w:t>
      </w:r>
      <w:r w:rsidRPr="00393E68">
        <w:rPr>
          <w:rFonts w:asciiTheme="minorHAnsi" w:hAnsiTheme="minorHAnsi" w:cstheme="minorHAnsi"/>
          <w:color w:val="000000" w:themeColor="text1"/>
        </w:rPr>
        <w:t>алов в реализации антикоррупционной политики, одной из причин которых является недостаточность знаний и навыков работников в сфере противодействия коррупции.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383"/>
        </w:tabs>
        <w:spacing w:after="380"/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Консультирование по вопросам противодействия коррупции осуществляется в индивидуальном порядке. В </w:t>
      </w:r>
      <w:r w:rsidRPr="00393E68">
        <w:rPr>
          <w:rFonts w:asciiTheme="minorHAnsi" w:hAnsiTheme="minorHAnsi" w:cstheme="minorHAnsi"/>
          <w:color w:val="000000" w:themeColor="text1"/>
        </w:rPr>
        <w:t xml:space="preserve">этом случае </w:t>
      </w:r>
      <w:r w:rsidR="002804FA" w:rsidRPr="00393E68">
        <w:rPr>
          <w:rFonts w:asciiTheme="minorHAnsi" w:hAnsiTheme="minorHAnsi" w:cstheme="minorHAnsi"/>
          <w:color w:val="000000" w:themeColor="text1"/>
        </w:rPr>
        <w:t xml:space="preserve">на </w:t>
      </w:r>
      <w:r w:rsidR="002804FA" w:rsidRPr="00393E68">
        <w:rPr>
          <w:rFonts w:asciiTheme="minorHAnsi" w:hAnsiTheme="minorHAnsi" w:cstheme="minorHAnsi"/>
          <w:color w:val="000000" w:themeColor="text1"/>
        </w:rPr>
        <w:t>П</w:t>
      </w:r>
      <w:r w:rsidR="002804FA" w:rsidRPr="00393E68">
        <w:rPr>
          <w:rFonts w:asciiTheme="minorHAnsi" w:hAnsiTheme="minorHAnsi" w:cstheme="minorHAnsi"/>
          <w:color w:val="000000" w:themeColor="text1"/>
        </w:rPr>
        <w:t>редприятии</w:t>
      </w:r>
      <w:r w:rsidRPr="00393E68">
        <w:rPr>
          <w:rFonts w:asciiTheme="minorHAnsi" w:hAnsiTheme="minorHAnsi" w:cstheme="minorHAnsi"/>
          <w:color w:val="000000" w:themeColor="text1"/>
        </w:rPr>
        <w:t xml:space="preserve"> определяются лица, ответственные за проведение такого консультирования. Консультирование по частным вопросам противодействия коррупции и урегулирования конфликта интересов рекомендуется проводить в конфиденциальном порядке.</w:t>
      </w:r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529"/>
        </w:tabs>
        <w:rPr>
          <w:rFonts w:asciiTheme="minorHAnsi" w:hAnsiTheme="minorHAnsi" w:cstheme="minorHAnsi"/>
          <w:color w:val="000000" w:themeColor="text1"/>
          <w:szCs w:val="24"/>
        </w:rPr>
      </w:pPr>
      <w:bookmarkStart w:id="27" w:name="bookmark26"/>
      <w:bookmarkStart w:id="28" w:name="bookmark27"/>
      <w:r w:rsidRPr="00393E68">
        <w:rPr>
          <w:rFonts w:asciiTheme="minorHAnsi" w:hAnsiTheme="minorHAnsi" w:cstheme="minorHAnsi"/>
          <w:color w:val="000000" w:themeColor="text1"/>
          <w:szCs w:val="24"/>
        </w:rPr>
        <w:t>Внутр</w:t>
      </w:r>
      <w:r w:rsidRPr="00393E68">
        <w:rPr>
          <w:rFonts w:asciiTheme="minorHAnsi" w:hAnsiTheme="minorHAnsi" w:cstheme="minorHAnsi"/>
          <w:color w:val="000000" w:themeColor="text1"/>
          <w:szCs w:val="24"/>
        </w:rPr>
        <w:t>енний контроль и аудит</w:t>
      </w:r>
      <w:bookmarkEnd w:id="27"/>
      <w:bookmarkEnd w:id="28"/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393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Система внутреннего контроля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способствует профилактике и выявлению коррупционных правонарушений в его деятельности и обеспечению соответствия деятельности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и его структурных подразделений требованиям норматив</w:t>
      </w:r>
      <w:r w:rsidRPr="00393E68">
        <w:rPr>
          <w:rFonts w:asciiTheme="minorHAnsi" w:hAnsiTheme="minorHAnsi" w:cstheme="minorHAnsi"/>
          <w:color w:val="000000" w:themeColor="text1"/>
        </w:rPr>
        <w:t xml:space="preserve">ных правовых актов и локальных нормативных актов. Для этого система внутреннего контроля и аудита учитывает требования Антикоррупционной политики, реализуемой </w:t>
      </w:r>
      <w:r w:rsidR="002804FA" w:rsidRPr="00393E68">
        <w:rPr>
          <w:rFonts w:asciiTheme="minorHAnsi" w:hAnsiTheme="minorHAnsi" w:cstheme="minorHAnsi"/>
          <w:color w:val="000000" w:themeColor="text1"/>
        </w:rPr>
        <w:t>П</w:t>
      </w:r>
      <w:r w:rsidR="002804FA" w:rsidRPr="00393E68">
        <w:rPr>
          <w:rFonts w:asciiTheme="minorHAnsi" w:hAnsiTheme="minorHAnsi" w:cstheme="minorHAnsi"/>
          <w:color w:val="000000" w:themeColor="text1"/>
        </w:rPr>
        <w:t>редприятием</w:t>
      </w:r>
      <w:r w:rsidRPr="00393E68">
        <w:rPr>
          <w:rFonts w:asciiTheme="minorHAnsi" w:hAnsiTheme="minorHAnsi" w:cstheme="minorHAnsi"/>
          <w:color w:val="000000" w:themeColor="text1"/>
        </w:rPr>
        <w:t>, в том числе: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21"/>
        </w:tabs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проверка соблюдения различных организационных процедур и правил текущ</w:t>
      </w:r>
      <w:r w:rsidRPr="00393E68">
        <w:rPr>
          <w:rFonts w:asciiTheme="minorHAnsi" w:hAnsiTheme="minorHAnsi" w:cstheme="minorHAnsi"/>
          <w:color w:val="000000" w:themeColor="text1"/>
        </w:rPr>
        <w:t xml:space="preserve">ей деятельности структурных подразделений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>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21"/>
        </w:tabs>
        <w:spacing w:after="380"/>
        <w:ind w:firstLine="8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контроль документирования операций организационной и хозяйственной деятельности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>.</w:t>
      </w:r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530"/>
        </w:tabs>
        <w:spacing w:after="0"/>
        <w:rPr>
          <w:rFonts w:asciiTheme="minorHAnsi" w:hAnsiTheme="minorHAnsi" w:cstheme="minorHAnsi"/>
          <w:color w:val="000000" w:themeColor="text1"/>
          <w:szCs w:val="24"/>
        </w:rPr>
      </w:pPr>
      <w:bookmarkStart w:id="29" w:name="bookmark28"/>
      <w:bookmarkStart w:id="30" w:name="bookmark29"/>
      <w:r w:rsidRPr="00393E68">
        <w:rPr>
          <w:rFonts w:asciiTheme="minorHAnsi" w:hAnsiTheme="minorHAnsi" w:cstheme="minorHAnsi"/>
          <w:color w:val="000000" w:themeColor="text1"/>
          <w:szCs w:val="24"/>
        </w:rPr>
        <w:lastRenderedPageBreak/>
        <w:t>Сотрудничество с правоохранительными органами в сфере</w:t>
      </w:r>
      <w:bookmarkEnd w:id="29"/>
      <w:bookmarkEnd w:id="30"/>
    </w:p>
    <w:p w:rsidR="0054563D" w:rsidRPr="00393E68" w:rsidRDefault="00986B18">
      <w:pPr>
        <w:pStyle w:val="11"/>
        <w:keepNext/>
        <w:keepLines/>
        <w:shd w:val="clear" w:color="auto" w:fill="auto"/>
        <w:rPr>
          <w:rFonts w:asciiTheme="minorHAnsi" w:hAnsiTheme="minorHAnsi" w:cstheme="minorHAnsi"/>
          <w:color w:val="000000" w:themeColor="text1"/>
          <w:szCs w:val="24"/>
        </w:rPr>
      </w:pPr>
      <w:bookmarkStart w:id="31" w:name="bookmark30"/>
      <w:bookmarkStart w:id="32" w:name="bookmark31"/>
      <w:r w:rsidRPr="00393E68">
        <w:rPr>
          <w:rFonts w:asciiTheme="minorHAnsi" w:hAnsiTheme="minorHAnsi" w:cstheme="minorHAnsi"/>
          <w:color w:val="000000" w:themeColor="text1"/>
          <w:szCs w:val="24"/>
        </w:rPr>
        <w:t>противодействия коррупции</w:t>
      </w:r>
      <w:bookmarkEnd w:id="31"/>
      <w:bookmarkEnd w:id="32"/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410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Сотрудничество с </w:t>
      </w:r>
      <w:r w:rsidRPr="00393E68">
        <w:rPr>
          <w:rFonts w:asciiTheme="minorHAnsi" w:hAnsiTheme="minorHAnsi" w:cstheme="minorHAnsi"/>
          <w:color w:val="000000" w:themeColor="text1"/>
        </w:rPr>
        <w:t xml:space="preserve">правоохранительными органами является важным показателем действительной приверженности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декларируемым антикоррупционным стандартам поведения.</w:t>
      </w:r>
    </w:p>
    <w:p w:rsidR="0054563D" w:rsidRPr="00393E68" w:rsidRDefault="002804FA">
      <w:pPr>
        <w:pStyle w:val="1"/>
        <w:numPr>
          <w:ilvl w:val="1"/>
          <w:numId w:val="1"/>
        </w:numPr>
        <w:shd w:val="clear" w:color="auto" w:fill="auto"/>
        <w:tabs>
          <w:tab w:val="left" w:pos="1410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П</w:t>
      </w:r>
      <w:r w:rsidRPr="00393E68">
        <w:rPr>
          <w:rFonts w:asciiTheme="minorHAnsi" w:hAnsiTheme="minorHAnsi" w:cstheme="minorHAnsi"/>
          <w:color w:val="000000" w:themeColor="text1"/>
        </w:rPr>
        <w:t>редприятие</w:t>
      </w:r>
      <w:r w:rsidR="00986B18" w:rsidRPr="00393E68">
        <w:rPr>
          <w:rFonts w:asciiTheme="minorHAnsi" w:hAnsiTheme="minorHAnsi" w:cstheme="minorHAnsi"/>
          <w:color w:val="000000" w:themeColor="text1"/>
        </w:rPr>
        <w:t xml:space="preserve"> принимает на себя публичное обязательство сообщать в соответствующие правоохранительные ор</w:t>
      </w:r>
      <w:r w:rsidR="00986B18" w:rsidRPr="00393E68">
        <w:rPr>
          <w:rFonts w:asciiTheme="minorHAnsi" w:hAnsiTheme="minorHAnsi" w:cstheme="minorHAnsi"/>
          <w:color w:val="000000" w:themeColor="text1"/>
        </w:rPr>
        <w:t xml:space="preserve">ганы о случаях совершения коррупционных правонарушений, о которых </w:t>
      </w:r>
      <w:r w:rsidRPr="00393E68">
        <w:rPr>
          <w:rFonts w:asciiTheme="minorHAnsi" w:hAnsiTheme="minorHAnsi" w:cstheme="minorHAnsi"/>
          <w:color w:val="000000" w:themeColor="text1"/>
        </w:rPr>
        <w:t>П</w:t>
      </w:r>
      <w:r w:rsidRPr="00393E68">
        <w:rPr>
          <w:rFonts w:asciiTheme="minorHAnsi" w:hAnsiTheme="minorHAnsi" w:cstheme="minorHAnsi"/>
          <w:color w:val="000000" w:themeColor="text1"/>
        </w:rPr>
        <w:t>редприятию</w:t>
      </w:r>
      <w:r w:rsidR="00986B18" w:rsidRPr="00393E68">
        <w:rPr>
          <w:rFonts w:asciiTheme="minorHAnsi" w:hAnsiTheme="minorHAnsi" w:cstheme="minorHAnsi"/>
          <w:color w:val="000000" w:themeColor="text1"/>
        </w:rPr>
        <w:t xml:space="preserve"> (работникам </w:t>
      </w:r>
      <w:r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="00986B18" w:rsidRPr="00393E68">
        <w:rPr>
          <w:rFonts w:asciiTheme="minorHAnsi" w:hAnsiTheme="minorHAnsi" w:cstheme="minorHAnsi"/>
          <w:color w:val="000000" w:themeColor="text1"/>
        </w:rPr>
        <w:t>) стало известно.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410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Организация принимает на себя обязательство воздерживаться от каких-либо санкций в отношении своих сотрудников, сообщивших в правоохран</w:t>
      </w:r>
      <w:r w:rsidRPr="00393E68">
        <w:rPr>
          <w:rFonts w:asciiTheme="minorHAnsi" w:hAnsiTheme="minorHAnsi" w:cstheme="minorHAnsi"/>
          <w:color w:val="000000" w:themeColor="text1"/>
        </w:rPr>
        <w:t>ительные органы о ставшей им известной в ходе выполнения трудовых обязанностей информации о подготовке или совершении коррупционного правонарушения.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410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Сотрудничество с правоохранительными органами также проявляется в форме: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80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оказания содействия уполномоченным</w:t>
      </w:r>
      <w:r w:rsidRPr="00393E68">
        <w:rPr>
          <w:rFonts w:asciiTheme="minorHAnsi" w:hAnsiTheme="minorHAnsi" w:cstheme="minorHAnsi"/>
          <w:color w:val="000000" w:themeColor="text1"/>
        </w:rPr>
        <w:t xml:space="preserve"> представителям контрольно-надзорных и правоохранительных органов при проведении ими инспекционных проверок деятельности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по вопросам предупреждения и противодействия коррупции;</w:t>
      </w:r>
    </w:p>
    <w:p w:rsidR="0054563D" w:rsidRPr="00393E68" w:rsidRDefault="00986B18">
      <w:pPr>
        <w:pStyle w:val="1"/>
        <w:numPr>
          <w:ilvl w:val="0"/>
          <w:numId w:val="2"/>
        </w:numPr>
        <w:shd w:val="clear" w:color="auto" w:fill="auto"/>
        <w:tabs>
          <w:tab w:val="left" w:pos="1080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оказания содействия уполномоченным представителям правоохранительн</w:t>
      </w:r>
      <w:r w:rsidRPr="00393E68">
        <w:rPr>
          <w:rFonts w:asciiTheme="minorHAnsi" w:hAnsiTheme="minorHAnsi" w:cstheme="minorHAnsi"/>
          <w:color w:val="000000" w:themeColor="text1"/>
        </w:rPr>
        <w:t>ых органов при проведении мероприятий по пресечению или расследованию коррупционных преступлений, включая оперативно-розыскные мероприятия.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410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Руководству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 xml:space="preserve"> и его сотрудникам следует оказывать поддержку в выявлении и расследовании правоохранительны</w:t>
      </w:r>
      <w:r w:rsidRPr="00393E68">
        <w:rPr>
          <w:rFonts w:asciiTheme="minorHAnsi" w:hAnsiTheme="minorHAnsi" w:cstheme="minorHAnsi"/>
          <w:color w:val="000000" w:themeColor="text1"/>
        </w:rPr>
        <w:t>ми органами фактов коррупции, предпринимать необходимые меры по сохранению и передаче в правоохранительные органы документов и информации, содержащей данные о коррупционных правонарушениях. При подготовке заявительных материалов и ответов на запросы правоо</w:t>
      </w:r>
      <w:r w:rsidRPr="00393E68">
        <w:rPr>
          <w:rFonts w:asciiTheme="minorHAnsi" w:hAnsiTheme="minorHAnsi" w:cstheme="minorHAnsi"/>
          <w:color w:val="000000" w:themeColor="text1"/>
        </w:rPr>
        <w:t>хранительных органов к данной работе привлекаются специалисты в соответствующей области права.</w:t>
      </w:r>
    </w:p>
    <w:p w:rsidR="0054563D" w:rsidRPr="00393E68" w:rsidRDefault="00986B18">
      <w:pPr>
        <w:pStyle w:val="1"/>
        <w:shd w:val="clear" w:color="auto" w:fill="auto"/>
        <w:spacing w:after="380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Руководство и сотрудники не должны допускать вмешательства в выполнение служебных обязанностей должностными лицами судебных или правоохранительных органов.</w:t>
      </w:r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530"/>
        </w:tabs>
        <w:spacing w:after="0"/>
        <w:rPr>
          <w:rFonts w:asciiTheme="minorHAnsi" w:hAnsiTheme="minorHAnsi" w:cstheme="minorHAnsi"/>
          <w:color w:val="000000" w:themeColor="text1"/>
          <w:szCs w:val="24"/>
        </w:rPr>
      </w:pPr>
      <w:bookmarkStart w:id="33" w:name="bookmark32"/>
      <w:bookmarkStart w:id="34" w:name="bookmark33"/>
      <w:r w:rsidRPr="00393E68">
        <w:rPr>
          <w:rFonts w:asciiTheme="minorHAnsi" w:hAnsiTheme="minorHAnsi" w:cstheme="minorHAnsi"/>
          <w:color w:val="000000" w:themeColor="text1"/>
          <w:szCs w:val="24"/>
        </w:rPr>
        <w:t>Ответственность сотрудников за несоблюдение требований</w:t>
      </w:r>
      <w:bookmarkEnd w:id="33"/>
      <w:bookmarkEnd w:id="34"/>
    </w:p>
    <w:p w:rsidR="0054563D" w:rsidRPr="00393E68" w:rsidRDefault="00986B18">
      <w:pPr>
        <w:pStyle w:val="11"/>
        <w:keepNext/>
        <w:keepLines/>
        <w:shd w:val="clear" w:color="auto" w:fill="auto"/>
        <w:rPr>
          <w:rFonts w:asciiTheme="minorHAnsi" w:hAnsiTheme="minorHAnsi" w:cstheme="minorHAnsi"/>
          <w:color w:val="000000" w:themeColor="text1"/>
          <w:szCs w:val="24"/>
        </w:rPr>
      </w:pPr>
      <w:bookmarkStart w:id="35" w:name="bookmark34"/>
      <w:bookmarkStart w:id="36" w:name="bookmark35"/>
      <w:r w:rsidRPr="00393E68">
        <w:rPr>
          <w:rFonts w:asciiTheme="minorHAnsi" w:hAnsiTheme="minorHAnsi" w:cstheme="minorHAnsi"/>
          <w:color w:val="000000" w:themeColor="text1"/>
          <w:szCs w:val="24"/>
        </w:rPr>
        <w:t>антикоррупционной политики</w:t>
      </w:r>
      <w:bookmarkEnd w:id="35"/>
      <w:bookmarkEnd w:id="36"/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410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Все работники </w:t>
      </w:r>
      <w:r w:rsidR="002804FA" w:rsidRPr="00393E68">
        <w:rPr>
          <w:rFonts w:asciiTheme="minorHAnsi" w:hAnsiTheme="minorHAnsi" w:cstheme="minorHAnsi"/>
          <w:color w:val="000000" w:themeColor="text1"/>
        </w:rPr>
        <w:t>Предприятия</w:t>
      </w:r>
      <w:r w:rsidRPr="00393E68">
        <w:rPr>
          <w:rFonts w:asciiTheme="minorHAnsi" w:hAnsiTheme="minorHAnsi" w:cstheme="minorHAnsi"/>
          <w:color w:val="000000" w:themeColor="text1"/>
        </w:rPr>
        <w:t>, вне зависимости от занимаемой должности, несут ответственность за соблюдение принципов и требований закона и настоящей Политики.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410"/>
        </w:tabs>
        <w:spacing w:after="380"/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 xml:space="preserve">Лица, виновные в </w:t>
      </w:r>
      <w:r w:rsidRPr="00393E68">
        <w:rPr>
          <w:rFonts w:asciiTheme="minorHAnsi" w:hAnsiTheme="minorHAnsi" w:cstheme="minorHAnsi"/>
          <w:color w:val="000000" w:themeColor="text1"/>
        </w:rPr>
        <w:t>нарушении требований настоящей Политики, могут быть привлечены к дисциплинарной, административной, гражданско-правовой и уголовной ответственности.</w:t>
      </w:r>
    </w:p>
    <w:p w:rsidR="0054563D" w:rsidRPr="00393E68" w:rsidRDefault="00986B18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530"/>
        </w:tabs>
        <w:rPr>
          <w:rFonts w:asciiTheme="minorHAnsi" w:hAnsiTheme="minorHAnsi" w:cstheme="minorHAnsi"/>
          <w:color w:val="000000" w:themeColor="text1"/>
          <w:szCs w:val="24"/>
        </w:rPr>
      </w:pPr>
      <w:bookmarkStart w:id="37" w:name="bookmark36"/>
      <w:bookmarkStart w:id="38" w:name="bookmark37"/>
      <w:r w:rsidRPr="00393E68">
        <w:rPr>
          <w:rFonts w:asciiTheme="minorHAnsi" w:hAnsiTheme="minorHAnsi" w:cstheme="minorHAnsi"/>
          <w:color w:val="000000" w:themeColor="text1"/>
          <w:szCs w:val="24"/>
        </w:rPr>
        <w:t>Порядок пересмотра и внесения изменений в антикоррупционную</w:t>
      </w:r>
      <w:r w:rsidRPr="00393E68">
        <w:rPr>
          <w:rFonts w:asciiTheme="minorHAnsi" w:hAnsiTheme="minorHAnsi" w:cstheme="minorHAnsi"/>
          <w:color w:val="000000" w:themeColor="text1"/>
          <w:szCs w:val="24"/>
        </w:rPr>
        <w:br/>
        <w:t>политику организации</w:t>
      </w:r>
      <w:bookmarkEnd w:id="37"/>
      <w:bookmarkEnd w:id="38"/>
    </w:p>
    <w:p w:rsidR="0054563D" w:rsidRPr="00393E68" w:rsidRDefault="002804FA">
      <w:pPr>
        <w:pStyle w:val="1"/>
        <w:numPr>
          <w:ilvl w:val="1"/>
          <w:numId w:val="1"/>
        </w:numPr>
        <w:shd w:val="clear" w:color="auto" w:fill="auto"/>
        <w:tabs>
          <w:tab w:val="left" w:pos="1410"/>
        </w:tabs>
        <w:ind w:firstLine="74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П</w:t>
      </w:r>
      <w:r w:rsidRPr="00393E68">
        <w:rPr>
          <w:rFonts w:asciiTheme="minorHAnsi" w:hAnsiTheme="minorHAnsi" w:cstheme="minorHAnsi"/>
          <w:color w:val="000000" w:themeColor="text1"/>
        </w:rPr>
        <w:t>редприятие</w:t>
      </w:r>
      <w:r w:rsidR="00986B18" w:rsidRPr="00393E68">
        <w:rPr>
          <w:rFonts w:asciiTheme="minorHAnsi" w:hAnsiTheme="minorHAnsi" w:cstheme="minorHAnsi"/>
          <w:color w:val="000000" w:themeColor="text1"/>
        </w:rPr>
        <w:t xml:space="preserve"> осуществляет регулярный мониторинг эффективности реализации Антикоррупционной политики. Должностные лица, на которые возложены функции по профилактике и противодействию коррупции, ежегодно представляют </w:t>
      </w:r>
      <w:r w:rsidR="00393E68" w:rsidRPr="00393E68">
        <w:rPr>
          <w:rFonts w:asciiTheme="minorHAnsi" w:hAnsiTheme="minorHAnsi" w:cstheme="minorHAnsi"/>
          <w:color w:val="000000" w:themeColor="text1"/>
        </w:rPr>
        <w:t>Генеральному директору</w:t>
      </w:r>
      <w:r w:rsidR="00986B18" w:rsidRPr="00393E68">
        <w:rPr>
          <w:rFonts w:asciiTheme="minorHAnsi" w:hAnsiTheme="minorHAnsi" w:cstheme="minorHAnsi"/>
          <w:color w:val="000000" w:themeColor="text1"/>
        </w:rPr>
        <w:t xml:space="preserve"> соответствующий отчет, на основани</w:t>
      </w:r>
      <w:r w:rsidR="00986B18" w:rsidRPr="00393E68">
        <w:rPr>
          <w:rFonts w:asciiTheme="minorHAnsi" w:hAnsiTheme="minorHAnsi" w:cstheme="minorHAnsi"/>
          <w:color w:val="000000" w:themeColor="text1"/>
        </w:rPr>
        <w:t xml:space="preserve">и которого в настоящую Политику могут быть внесены </w:t>
      </w:r>
      <w:r w:rsidR="00986B18" w:rsidRPr="00393E68">
        <w:rPr>
          <w:rFonts w:asciiTheme="minorHAnsi" w:hAnsiTheme="minorHAnsi" w:cstheme="minorHAnsi"/>
          <w:color w:val="000000" w:themeColor="text1"/>
        </w:rPr>
        <w:lastRenderedPageBreak/>
        <w:t>изменения и дополнения.</w:t>
      </w:r>
    </w:p>
    <w:p w:rsidR="0054563D" w:rsidRPr="00393E68" w:rsidRDefault="00986B18">
      <w:pPr>
        <w:pStyle w:val="1"/>
        <w:numPr>
          <w:ilvl w:val="1"/>
          <w:numId w:val="1"/>
        </w:numPr>
        <w:shd w:val="clear" w:color="auto" w:fill="auto"/>
        <w:tabs>
          <w:tab w:val="left" w:pos="1402"/>
        </w:tabs>
        <w:ind w:firstLine="720"/>
        <w:jc w:val="both"/>
        <w:rPr>
          <w:rFonts w:asciiTheme="minorHAnsi" w:hAnsiTheme="minorHAnsi" w:cstheme="minorHAnsi"/>
          <w:color w:val="000000" w:themeColor="text1"/>
        </w:rPr>
      </w:pPr>
      <w:r w:rsidRPr="00393E68">
        <w:rPr>
          <w:rFonts w:asciiTheme="minorHAnsi" w:hAnsiTheme="minorHAnsi" w:cstheme="minorHAnsi"/>
          <w:color w:val="000000" w:themeColor="text1"/>
        </w:rPr>
        <w:t>Пересмотр принятой Антикоррупционной политики может проводиться в случае внесения соответствующих изменений в действующее законодательство РФ.</w:t>
      </w:r>
    </w:p>
    <w:sectPr w:rsidR="0054563D" w:rsidRPr="00393E68">
      <w:footerReference w:type="default" r:id="rId7"/>
      <w:headerReference w:type="first" r:id="rId8"/>
      <w:type w:val="continuous"/>
      <w:pgSz w:w="11900" w:h="16840"/>
      <w:pgMar w:top="1436" w:right="699" w:bottom="1489" w:left="95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B18" w:rsidRDefault="00986B18">
      <w:r>
        <w:separator/>
      </w:r>
    </w:p>
  </w:endnote>
  <w:endnote w:type="continuationSeparator" w:id="0">
    <w:p w:rsidR="00986B18" w:rsidRDefault="0098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6660233"/>
      <w:docPartObj>
        <w:docPartGallery w:val="Page Numbers (Bottom of Page)"/>
        <w:docPartUnique/>
      </w:docPartObj>
    </w:sdtPr>
    <w:sdtContent>
      <w:p w:rsidR="00393E68" w:rsidRDefault="00393E6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393E68" w:rsidRDefault="00393E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B18" w:rsidRDefault="00986B18"/>
  </w:footnote>
  <w:footnote w:type="continuationSeparator" w:id="0">
    <w:p w:rsidR="00986B18" w:rsidRDefault="00986B1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3D" w:rsidRDefault="0054563D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56E06"/>
    <w:multiLevelType w:val="multilevel"/>
    <w:tmpl w:val="61D83410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AA27D4"/>
    <w:multiLevelType w:val="multilevel"/>
    <w:tmpl w:val="79AE7AD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26282F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580139"/>
    <w:multiLevelType w:val="multilevel"/>
    <w:tmpl w:val="46EE77C4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3D"/>
    <w:rsid w:val="001D306F"/>
    <w:rsid w:val="002804FA"/>
    <w:rsid w:val="00393E68"/>
    <w:rsid w:val="0054563D"/>
    <w:rsid w:val="00986B18"/>
    <w:rsid w:val="00BB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E95F8"/>
  <w15:docId w15:val="{B769C0FD-A7C6-419E-86B8-4DD782BF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10">
    <w:name w:val="Заголовок №1_"/>
    <w:basedOn w:val="a0"/>
    <w:link w:val="11"/>
    <w:rPr>
      <w:rFonts w:ascii="Arial" w:eastAsia="Arial" w:hAnsi="Arial" w:cs="Arial"/>
      <w:b/>
      <w:bCs/>
      <w:i w:val="0"/>
      <w:iCs w:val="0"/>
      <w:smallCaps w:val="0"/>
      <w:strike w:val="0"/>
      <w:color w:val="26282F"/>
      <w:sz w:val="28"/>
      <w:szCs w:val="28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4">
    <w:name w:val="Другое_"/>
    <w:basedOn w:val="a0"/>
    <w:link w:val="a5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1">
    <w:name w:val="Основной текст1"/>
    <w:basedOn w:val="a"/>
    <w:link w:val="a3"/>
    <w:pPr>
      <w:shd w:val="clear" w:color="auto" w:fill="FFFFFF"/>
      <w:ind w:firstLine="400"/>
    </w:pPr>
    <w:rPr>
      <w:rFonts w:ascii="Arial" w:eastAsia="Arial" w:hAnsi="Arial" w:cs="Arial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380"/>
      <w:jc w:val="center"/>
      <w:outlineLvl w:val="0"/>
    </w:pPr>
    <w:rPr>
      <w:rFonts w:ascii="Arial" w:eastAsia="Arial" w:hAnsi="Arial" w:cs="Arial"/>
      <w:b/>
      <w:bCs/>
      <w:color w:val="26282F"/>
      <w:sz w:val="28"/>
      <w:szCs w:val="28"/>
    </w:rPr>
  </w:style>
  <w:style w:type="paragraph" w:customStyle="1" w:styleId="20">
    <w:name w:val="Колонтитул (2)"/>
    <w:basedOn w:val="a"/>
    <w:link w:val="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5">
    <w:name w:val="Другое"/>
    <w:basedOn w:val="a"/>
    <w:link w:val="a4"/>
    <w:pPr>
      <w:shd w:val="clear" w:color="auto" w:fill="FFFFFF"/>
      <w:ind w:firstLine="400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393E6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93E68"/>
    <w:rPr>
      <w:color w:val="000000"/>
    </w:rPr>
  </w:style>
  <w:style w:type="paragraph" w:styleId="a8">
    <w:name w:val="footer"/>
    <w:basedOn w:val="a"/>
    <w:link w:val="a9"/>
    <w:uiPriority w:val="99"/>
    <w:unhideWhenUsed/>
    <w:rsid w:val="00393E6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93E6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3869</Words>
  <Characters>22054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cp:lastModifiedBy>Дмитрий Потешкин</cp:lastModifiedBy>
  <cp:revision>2</cp:revision>
  <dcterms:created xsi:type="dcterms:W3CDTF">2019-08-21T11:36:00Z</dcterms:created>
  <dcterms:modified xsi:type="dcterms:W3CDTF">2019-08-21T11:36:00Z</dcterms:modified>
</cp:coreProperties>
</file>