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105.0" w:type="dxa"/>
        <w:tblLayout w:type="fixed"/>
        <w:tblLook w:val="0600"/>
      </w:tblPr>
      <w:tblGrid>
        <w:gridCol w:w="3405"/>
        <w:gridCol w:w="6765"/>
        <w:tblGridChange w:id="0">
          <w:tblGrid>
            <w:gridCol w:w="3405"/>
            <w:gridCol w:w="6765"/>
          </w:tblGrid>
        </w:tblGridChange>
      </w:tblGrid>
      <w:tr>
        <w:trPr>
          <w:cantSplit w:val="0"/>
          <w:trHeight w:val="13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b45f06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66677</wp:posOffset>
                  </wp:positionH>
                  <wp:positionV relativeFrom="paragraph">
                    <wp:posOffset>267314</wp:posOffset>
                  </wp:positionV>
                  <wp:extent cx="1576768" cy="1576768"/>
                  <wp:effectExtent b="0" l="0" r="0" t="0"/>
                  <wp:wrapTopAndBottom distB="114300" distT="11430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68" cy="1576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1"/>
              <w:spacing w:after="240" w:before="240" w:line="240" w:lineRule="auto"/>
              <w:rPr>
                <w:rFonts w:ascii="Arial" w:cs="Arial" w:eastAsia="Arial" w:hAnsi="Arial"/>
                <w:color w:val="b45f06"/>
                <w:sz w:val="34"/>
                <w:szCs w:val="34"/>
              </w:rPr>
            </w:pPr>
            <w:bookmarkStart w:colFirst="0" w:colLast="0" w:name="_bcescfn9swtx" w:id="0"/>
            <w:bookmarkEnd w:id="0"/>
            <w:r w:rsidDel="00000000" w:rsidR="00000000" w:rsidRPr="00000000">
              <w:rPr>
                <w:rFonts w:ascii="Arial" w:cs="Arial" w:eastAsia="Arial" w:hAnsi="Arial"/>
                <w:color w:val="b45f06"/>
                <w:sz w:val="34"/>
                <w:szCs w:val="34"/>
                <w:rtl w:val="0"/>
              </w:rPr>
              <w:t xml:space="preserve">ЧПК Налагоджувач</w:t>
              <w:br w:type="textWrapping"/>
              <w:t xml:space="preserve">ЧПК Оператор</w:t>
              <w:br w:type="textWrapping"/>
              <w:t xml:space="preserve">ЧПК Програміст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yxy3zmv0o8we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Освіта: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Харківський національний університет радіоелектроніки (ХНУРЕ)</w:t>
              <w:br w:type="textWrapping"/>
              <w:t xml:space="preserve">Бакалавр з радіотехніки</w:t>
              <w:br w:type="textWrapping"/>
              <w:t xml:space="preserve">Харків, Україна</w:t>
            </w:r>
          </w:p>
          <w:p w:rsidR="00000000" w:rsidDel="00000000" w:rsidP="00000000" w:rsidRDefault="00000000" w:rsidRPr="00000000" w14:paraId="0000000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bookmarkStart w:colFirst="0" w:colLast="0" w:name="_o46j62nf23r6" w:id="2"/>
            <w:bookmarkEnd w:id="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Локація: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Брно, Чехія |</w:t>
              <w:br w:type="textWrapping"/>
              <w:t xml:space="preserve">Готовий до релокації в межах Чехії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bookmarkStart w:colFirst="0" w:colLast="0" w:name="_bx9220o1zacd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Мови: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Англійська — B1</w:t>
              <w:br w:type="textWrapping"/>
              <w:t xml:space="preserve">Чеська — B2</w:t>
              <w:br w:type="textWrapping"/>
              <w:t xml:space="preserve">Російська — рідна</w:t>
              <w:br w:type="textWrapping"/>
              <w:t xml:space="preserve">Українська — рідна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Title"/>
              <w:widowControl w:val="0"/>
              <w:spacing w:before="0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v3fl3wppfwxq" w:id="4"/>
            <w:bookmarkEnd w:id="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Serhii Ponomarov</w:t>
            </w:r>
          </w:p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Tel : +420 792 734 819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mail : ponomarovs261987@gmail.com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WatsApp: Sergey Ponomarov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rPr>
                <w:rFonts w:ascii="Arial" w:cs="Arial" w:eastAsia="Arial" w:hAnsi="Arial"/>
              </w:rPr>
            </w:pPr>
            <w:bookmarkStart w:colFirst="0" w:colLast="0" w:name="_qwrc70c3u2d8" w:id="5"/>
            <w:bookmarkEnd w:id="5"/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Досвід:</w:t>
            </w:r>
          </w:p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Stoba Precizní Technika s.r.o. / CNC Operator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Січ 2024 – теперішній час, Брно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Робота на ЧПК верстатах (6 тисків).</w:t>
              <w:br w:type="textWrapping"/>
              <w:t xml:space="preserve"> • Контроль і вимірювання деталей відповідно до технічної документації та допусків.</w:t>
              <w:br w:type="textWrapping"/>
              <w:t xml:space="preserve"> • Забезпечення точності розмірів у межах до 0.03 мм.</w:t>
              <w:br w:type="textWrapping"/>
              <w:t xml:space="preserve"> • Внесення коригувань у керуючі програми (offsets, tool corrections).</w:t>
              <w:br w:type="textWrapping"/>
              <w:t xml:space="preserve"> • Контроль якості з використанням 3D вимірювальних машин (CMM).</w:t>
              <w:br w:type="textWrapping"/>
              <w:t xml:space="preserve"> • Робота з мікроскопом для дрібних і високоточних деталей.</w:t>
              <w:br w:type="textWrapping"/>
              <w:t xml:space="preserve"> • Обслуговування та базове налаштування верстатів.</w:t>
              <w:br w:type="textWrapping"/>
              <w:t xml:space="preserve"> • Робота зі станками Fanuc.</w:t>
              <w:br w:type="textWrapping"/>
              <w:t xml:space="preserve"> • Дотримання виробничих стандартів і вимог якості.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AW Tools International s.r.o.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Бер 2021 – Гру 2023, Брно (2 роки 9 місяців)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Робота на 2-х і 3-х осьових ЧПК верстатах.</w:t>
              <w:br w:type="textWrapping"/>
              <w:t xml:space="preserve"> • Контроль розмірів і якості деталей відповідно до креслень.</w:t>
              <w:br w:type="textWrapping"/>
              <w:t xml:space="preserve"> • Використання 3D вимірювальних машин для перевірки продукції.</w:t>
              <w:br w:type="textWrapping"/>
              <w:t xml:space="preserve"> • Написання допоміжних скриптів на Python для автоматизації виробничих процесів.</w:t>
              <w:br w:type="textWrapping"/>
              <w:t xml:space="preserve"> • Оптимізація циклів обробки та підвищення ефективності роботи верстатів.</w:t>
              <w:br w:type="textWrapping"/>
              <w:t xml:space="preserve"> • Внесення коригувань у програми обробки.</w:t>
              <w:br w:type="textWrapping"/>
              <w:t xml:space="preserve"> • Контроль технологічного процесу та усунення відхилень.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TechnoPrecision / CNC Operator-Programmer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 Січ 2019 – Кві 2021, Харків (2 роки 4 місяці)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 • Робота на ЧПК верстатах (фрезерні та токарні операції).</w:t>
              <w:br w:type="textWrapping"/>
              <w:t xml:space="preserve"> • Налаштування та підготовка обладнання до роботи.</w:t>
              <w:br w:type="textWrapping"/>
              <w:t xml:space="preserve"> • Контроль якості деталей із використанням вимірювального інструменту.</w:t>
              <w:br w:type="textWrapping"/>
              <w:t xml:space="preserve"> • Читання технічних креслень і робота з допусками.</w:t>
              <w:br w:type="textWrapping"/>
              <w:t xml:space="preserve"> • Оптимізація параметрів обробки для підвищення точності та продуктивності.</w:t>
              <w:br w:type="textWrapping"/>
              <w:t xml:space="preserve"> • Обслуговування обладнання та підтримка його в робочому стані.</w:t>
              <w:br w:type="textWrapping"/>
              <w:t xml:space="preserve"> • Робота зі станками Siemens.</w:t>
              <w:br w:type="textWrapping"/>
              <w:t xml:space="preserve"> • Дотримання стандартів безпеки та виробничих процесів.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rPr>
          <w:rFonts w:ascii="Arial" w:cs="Arial" w:eastAsia="Arial" w:hAnsi="Arial"/>
          <w:sz w:val="16"/>
          <w:szCs w:val="16"/>
        </w:rPr>
      </w:pPr>
      <w:bookmarkStart w:colFirst="0" w:colLast="0" w:name="_2pqs2vsqrpx4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jc w:val="center"/>
        <w:rPr>
          <w:rFonts w:ascii="Arial" w:cs="Arial" w:eastAsia="Arial" w:hAnsi="Arial"/>
        </w:rPr>
      </w:pPr>
      <w:bookmarkStart w:colFirst="0" w:colLast="0" w:name="_vz1s77pow4ej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Resume version 03-26 for download this in eng :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ru :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cz: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 ua: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sz w:val="14"/>
          <w:szCs w:val="14"/>
          <w:rtl w:val="0"/>
        </w:rPr>
        <w:t xml:space="preserve"> || for download latest version eng : </w:t>
      </w: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14"/>
            <w:szCs w:val="14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onomarovs87/Resume/raw/refs/heads/CNC/2026/03/en/CV_Ponomarov_Serhii_CNC.pdf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ponomarovs87/Resume/raw/refs/heads/CNC/2026/03/cs/CV_Ponomarov_Serhii_CNC.pdf" TargetMode="External"/><Relationship Id="rId12" Type="http://schemas.openxmlformats.org/officeDocument/2006/relationships/hyperlink" Target="https://github.com/ponomarovs87/Resume/raw/refs/heads/CNC/2026/03/ru/CV_Ponomarov_Serhii_CNC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message/XUBUA2EJX6YPF1" TargetMode="External"/><Relationship Id="rId15" Type="http://schemas.openxmlformats.org/officeDocument/2006/relationships/hyperlink" Target="https://github.com/ponomarovs87/Resume/raw/refs/heads/CNC/.last/CV_Ponomarov_Serhii_CNC.pdf" TargetMode="External"/><Relationship Id="rId14" Type="http://schemas.openxmlformats.org/officeDocument/2006/relationships/hyperlink" Target="https://github.com/ponomarovs87/Resume/raw/refs/heads/CNC/2026/03/uk/CV_Ponomarov_Serhii_CNC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tel:+420792734819" TargetMode="External"/><Relationship Id="rId8" Type="http://schemas.openxmlformats.org/officeDocument/2006/relationships/hyperlink" Target="mailto:ponomarovs26198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