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75" w:rsidRDefault="00AF1DC7" w:rsidP="00CE12D5">
      <w:pPr>
        <w:jc w:val="center"/>
        <w:rPr>
          <w:rFonts w:ascii="Nithan" w:hAnsi="Nithan" w:cs="Nithan"/>
          <w:b/>
          <w:bCs/>
          <w:sz w:val="32"/>
          <w:szCs w:val="40"/>
        </w:rPr>
      </w:pPr>
      <w:r w:rsidRPr="00AF1DC7">
        <w:rPr>
          <w:rFonts w:ascii="Nithan" w:hAnsi="Nithan" w:cs="Nithan" w:hint="cs"/>
          <w:b/>
          <w:bCs/>
          <w:sz w:val="32"/>
          <w:szCs w:val="40"/>
          <w:cs/>
        </w:rPr>
        <w:t xml:space="preserve">โครงการ 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ขับขี่ปล</w:t>
      </w:r>
      <w:r w:rsidR="000179E0">
        <w:rPr>
          <w:rFonts w:ascii="Nithan" w:hAnsi="Nithan" w:cs="Nithan" w:hint="cs"/>
          <w:b/>
          <w:bCs/>
          <w:sz w:val="32"/>
          <w:szCs w:val="40"/>
          <w:cs/>
        </w:rPr>
        <w:t>อ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ดภัย เปิดไฟ</w:t>
      </w:r>
      <w:r w:rsidR="00785292">
        <w:rPr>
          <w:rFonts w:ascii="Nithan" w:hAnsi="Nithan" w:cs="Nithan"/>
          <w:b/>
          <w:bCs/>
          <w:sz w:val="32"/>
          <w:szCs w:val="40"/>
        </w:rPr>
        <w:t>-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ใส่หมวก</w:t>
      </w:r>
    </w:p>
    <w:p w:rsidR="00785292" w:rsidRP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 w:rsidRPr="00785292">
        <w:rPr>
          <w:rFonts w:ascii="Nithan" w:hAnsi="Nithan" w:cs="Nithan"/>
          <w:b/>
          <w:bCs/>
          <w:color w:val="000000" w:themeColor="text1"/>
          <w:sz w:val="32"/>
          <w:szCs w:val="32"/>
        </w:rPr>
        <w:tab/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 xml:space="preserve">โครงการ 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“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ขับขี่ปลอดภัย เปิดไฟ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-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ใส่หมวก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 xml:space="preserve">” 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ขึ้น เพื่อมุ่งหวังให้ผู้ขับขี่รถจักรยานยนต์ตระหนักถึงความปลอดภัยในการใช้รถใช้ถนน ด้วยการเปิดไฟห</w:t>
      </w:r>
      <w:r w:rsidR="00457FD7">
        <w:rPr>
          <w:rFonts w:ascii="Nithan" w:hAnsi="Nithan" w:cs="Nithan" w:hint="cs"/>
          <w:color w:val="000000" w:themeColor="text1"/>
          <w:sz w:val="32"/>
          <w:szCs w:val="32"/>
          <w:cs/>
        </w:rPr>
        <w:t>ฟหกฟหกผปแ</w:t>
      </w:r>
      <w:r w:rsidR="00457FD7">
        <w:rPr>
          <w:rFonts w:ascii="Nithan" w:hAnsi="Nithan" w:cs="Nithan"/>
          <w:color w:val="000000" w:themeColor="text1"/>
          <w:sz w:val="32"/>
          <w:szCs w:val="32"/>
        </w:rPr>
        <w:t>asdaczxcasasdasdxc</w:t>
      </w:r>
      <w:bookmarkStart w:id="0" w:name="_GoBack"/>
      <w:bookmarkEnd w:id="0"/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น้า และสวมหมวกกันนิรภัยที่ได้มาตรฐาน เพื่อลดความรุนแรงของการเกิดอุบัติเหตุ และลดการสูญเสียชีวิตจากการเกิดอุบัติเหตุทางถนนอันเนื่องมาจากการใช้รถจักรยานยนต์ให้ลดน้อยลง</w:t>
      </w:r>
    </w:p>
    <w:p w:rsidR="00785292" w:rsidRP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อีกทั้งเพื่อลดปัญหาอุบัติเหตุทางถนนที่เกิดขึ้น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โดยเฉพาะรถจักรยานยนต์ให้ลดน้อยลง รวมทั้งเพื่อลดความรุนแรงจากการเกิดอุบัติเหตุ และลดการเสียชีวิตของผู้ประสบอุบัติเหตุ และสร้างจิตสำนึกในการใช้รถใช้ถนน ให้เกิดขึ้นกับผู้ขับขี่รถจักรยานยนต์ทุกคน</w:t>
      </w:r>
    </w:p>
    <w:p w:rsid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2731642</wp:posOffset>
            </wp:positionH>
            <wp:positionV relativeFrom="paragraph">
              <wp:posOffset>1122281</wp:posOffset>
            </wp:positionV>
            <wp:extent cx="3286386" cy="2806996"/>
            <wp:effectExtent l="19050" t="0" r="9264" b="0"/>
            <wp:wrapNone/>
            <wp:docPr id="1" name="Picture 1" descr="http://f.ptcdn.info/055/021/000/1404906288-img6091114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ptcdn.info/055/021/000/1404906288-img6091114-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55" cy="280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โดยโครงการดังกล่าวเชื่อว่าจะปรับเปลี่ยนพฤติกรรมของผู้ขับขี่รถจักรยานยนต์ ให้ช่วยกันรณรงค์เปิดไฟหน้า ขณะขับขี่รถในช่วงเวลากลางวัน และสวมหมวกนิรภัยที่ได้มาตรฐานผู้ขับรถจักรยานยนต์มีจิตสำนึกเกี่ยวกับความปลอดภัยในการใช้รถใช้ถนนร่วมกับผู้อื่น ลดปัญหาอุบัติจากจราจรทางถนน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โดยเฉพาะที่เกิดจากรถจักรยานยนต์ให้ลดน้อยลง</w:t>
      </w:r>
    </w:p>
    <w:p w:rsid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b/>
          <w:bCs/>
          <w:color w:val="000000" w:themeColor="text1"/>
          <w:sz w:val="32"/>
          <w:szCs w:val="32"/>
        </w:rPr>
      </w:pPr>
      <w:r w:rsidRPr="00785292">
        <w:rPr>
          <w:rFonts w:ascii="Nithan" w:hAnsi="Nithan" w:cs="Nithan" w:hint="cs"/>
          <w:b/>
          <w:bCs/>
          <w:color w:val="000000" w:themeColor="text1"/>
          <w:sz w:val="32"/>
          <w:szCs w:val="32"/>
          <w:cs/>
        </w:rPr>
        <w:t>วิเคราะห์โครงการ</w:t>
      </w:r>
    </w:p>
    <w:p w:rsidR="00785292" w:rsidRDefault="00785292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 xml:space="preserve">1) 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การวางแผน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วิเคราะห์ปัจจัยเสี่ยง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คิดเลือกวิธีการดำเนินงาน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หากลุ่มเป้าหมายที่เหมาะสม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ศึกษาและติดต่อพื้นที่ที่เข้าร่วมโครงการ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ประเมินผล</w:t>
      </w:r>
    </w:p>
    <w:p w:rsidR="0031377C" w:rsidRDefault="0031377C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</w:p>
    <w:p w:rsidR="00785292" w:rsidRDefault="00785292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 xml:space="preserve">2) </w:t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>การรณรงค์ให้ผู้ขับขี่จักรยานยนต์ เปิดไฟและสวมหมวกกันน็อก เพื่อ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ลดปัญหาอุบัติเหตุทางถนนที่เกิดขึ้น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ลดความรุนแรงจากการเกิดอุบัติเหตุ และลดการเสียชีวิตของผู้ประสบอุบัติเหตุ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รวมไปถึง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สร้างจิตสำนึกในการใช้รถใช้ถนน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ของผู้ขับขี่</w:t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</w:p>
    <w:p w:rsidR="00F85C75" w:rsidRDefault="00F85C75" w:rsidP="00F85C75">
      <w:pPr>
        <w:pStyle w:val="a3"/>
        <w:shd w:val="clear" w:color="auto" w:fill="FFFFFF"/>
        <w:jc w:val="center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814544"/>
            <wp:effectExtent l="19050" t="0" r="2540" b="0"/>
            <wp:docPr id="4" name="Picture 4" descr="http://teen.mthai.com/lifesgood/wp-content/uploads/2014/08/Hormel-Black-Label-Bacon-Fueled-Motorcyc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en.mthai.com/lifesgood/wp-content/uploads/2014/08/Hormel-Black-Label-Bacon-Fueled-Motorcycle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>3)</w:t>
      </w:r>
    </w:p>
    <w:p w:rsidR="00F85C75" w:rsidRPr="00F85C75" w:rsidRDefault="00F85C75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  <w:cs/>
        </w:rPr>
      </w:pPr>
      <w:r>
        <w:rPr>
          <w:rFonts w:ascii="Nithan" w:hAnsi="Nithan" w:cs="Nithan"/>
          <w:color w:val="000000" w:themeColor="text1"/>
          <w:sz w:val="32"/>
          <w:szCs w:val="32"/>
        </w:rPr>
        <w:tab/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ปัญหาอุบัติเหตุและความรุนแรงที่เกิดขึ้นบนท้องถนน นำมาซึ่งความสูญเสียทั้งชีวิตและทรัพย์สิน ถือเป็นปัญหาที่ต้องดำเนินการหาทางป้องกันและแก้ไขอย่างเร่งด่วนและต่อเนื่อง จึงทำให้เกิดโครงการนี้ขึ้นเพื่อช่วยลด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ปัญหาอุบัติเหตุ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และ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ความรุนแรง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ที่เกิดขึ้น</w:t>
      </w:r>
    </w:p>
    <w:p w:rsidR="00785292" w:rsidRDefault="00785292" w:rsidP="0031377C">
      <w:pPr>
        <w:pStyle w:val="a3"/>
        <w:shd w:val="clear" w:color="auto" w:fill="FFFFFF"/>
        <w:ind w:left="360"/>
        <w:jc w:val="right"/>
        <w:rPr>
          <w:rFonts w:ascii="Nithan" w:hAnsi="Nithan" w:cs="Nithan"/>
          <w:color w:val="000000" w:themeColor="text1"/>
          <w:sz w:val="32"/>
          <w:szCs w:val="32"/>
        </w:rPr>
      </w:pPr>
    </w:p>
    <w:p w:rsidR="0031377C" w:rsidRDefault="0031377C" w:rsidP="0031377C">
      <w:pPr>
        <w:pStyle w:val="a3"/>
        <w:shd w:val="clear" w:color="auto" w:fill="FFFFFF"/>
        <w:ind w:left="5245"/>
        <w:jc w:val="center"/>
        <w:rPr>
          <w:rFonts w:ascii="Nithan" w:hAnsi="Nithan" w:cs="Nithan"/>
          <w:color w:val="000000" w:themeColor="text1"/>
          <w:sz w:val="32"/>
          <w:szCs w:val="32"/>
          <w:u w:val="single"/>
        </w:rPr>
      </w:pPr>
      <w:r w:rsidRPr="0031377C">
        <w:rPr>
          <w:rFonts w:ascii="Nithan" w:hAnsi="Nithan" w:cs="Nithan" w:hint="cs"/>
          <w:color w:val="000000" w:themeColor="text1"/>
          <w:sz w:val="32"/>
          <w:szCs w:val="32"/>
          <w:u w:val="single"/>
          <w:cs/>
        </w:rPr>
        <w:t>สมาชิก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นายกิตติภณ      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โพธิ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สระ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 xml:space="preserve">     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3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นางสาวจิ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รัชญา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  ตันติดลธเนศ   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16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นางสามกมลชนก  เหลือง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อานันท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กุล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20</w:t>
      </w:r>
    </w:p>
    <w:p w:rsidR="0031377C" w:rsidRP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นางสาว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ศุภพร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   กมลบริสุทธิ์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 xml:space="preserve">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45</w:t>
      </w:r>
    </w:p>
    <w:p w:rsidR="00785292" w:rsidRPr="00785292" w:rsidRDefault="00785292" w:rsidP="00785292">
      <w:pPr>
        <w:rPr>
          <w:rFonts w:ascii="Nithan" w:hAnsi="Nithan" w:cs="Nithan"/>
          <w:sz w:val="32"/>
          <w:szCs w:val="40"/>
        </w:rPr>
      </w:pPr>
    </w:p>
    <w:p w:rsidR="00AF1DC7" w:rsidRPr="00AF1DC7" w:rsidRDefault="00AF1DC7" w:rsidP="00CE12D5">
      <w:pPr>
        <w:jc w:val="center"/>
        <w:rPr>
          <w:rFonts w:ascii="Nithan" w:hAnsi="Nithan" w:cs="Nithan"/>
          <w:b/>
          <w:bCs/>
          <w:sz w:val="32"/>
          <w:szCs w:val="40"/>
          <w:cs/>
        </w:rPr>
      </w:pPr>
    </w:p>
    <w:sectPr w:rsidR="00AF1DC7" w:rsidRPr="00AF1DC7" w:rsidSect="00F85C7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than">
    <w:panose1 w:val="02000506030000020003"/>
    <w:charset w:val="00"/>
    <w:family w:val="auto"/>
    <w:pitch w:val="variable"/>
    <w:sig w:usb0="8100002F" w:usb1="1000204A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57D04"/>
    <w:multiLevelType w:val="hybridMultilevel"/>
    <w:tmpl w:val="9734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E12D5"/>
    <w:rsid w:val="000179E0"/>
    <w:rsid w:val="0031377C"/>
    <w:rsid w:val="00403D75"/>
    <w:rsid w:val="00457FD7"/>
    <w:rsid w:val="00785292"/>
    <w:rsid w:val="00AF1DC7"/>
    <w:rsid w:val="00CE12D5"/>
    <w:rsid w:val="00F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85DBB-D99F-4D86-B18B-EFBFC2F3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29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852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8529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E61D7-2058-4D5B-9A13-6E86C102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Pond</cp:lastModifiedBy>
  <cp:revision>3</cp:revision>
  <dcterms:created xsi:type="dcterms:W3CDTF">2016-02-25T11:22:00Z</dcterms:created>
  <dcterms:modified xsi:type="dcterms:W3CDTF">2016-10-29T11:34:00Z</dcterms:modified>
</cp:coreProperties>
</file>