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7CF7" w:rsidRPr="00F07CF7" w:rsidRDefault="00F07CF7" w:rsidP="00F07CF7">
      <w:pPr>
        <w:rPr>
          <w:sz w:val="40"/>
          <w:szCs w:val="40"/>
        </w:rPr>
      </w:pPr>
      <w:proofErr w:type="spellStart"/>
      <w:r w:rsidRPr="00F07CF7">
        <w:rPr>
          <w:sz w:val="40"/>
          <w:szCs w:val="40"/>
        </w:rPr>
        <w:t>LegalEase</w:t>
      </w:r>
      <w:proofErr w:type="spellEnd"/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AI-Powered Legal Document Generator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>
        <w:rPr>
          <w:sz w:val="40"/>
          <w:szCs w:val="40"/>
        </w:rPr>
        <w:t xml:space="preserve">Phase 3: </w:t>
      </w:r>
      <w:r w:rsidRPr="00F07CF7">
        <w:rPr>
          <w:sz w:val="40"/>
          <w:szCs w:val="40"/>
        </w:rPr>
        <w:t>PROJECT DESIGN PHASE</w:t>
      </w:r>
    </w:p>
    <w:p w:rsidR="00F07CF7" w:rsidRPr="00F07CF7" w:rsidRDefault="00F07CF7" w:rsidP="00F07CF7">
      <w:pPr>
        <w:rPr>
          <w:sz w:val="40"/>
          <w:szCs w:val="40"/>
        </w:rPr>
      </w:pPr>
      <w:r>
        <w:rPr>
          <w:sz w:val="40"/>
          <w:szCs w:val="40"/>
        </w:rPr>
        <w:t>File 1:</w:t>
      </w:r>
      <w:r w:rsidRPr="00F07CF7">
        <w:t xml:space="preserve"> </w:t>
      </w:r>
      <w:r>
        <w:rPr>
          <w:sz w:val="40"/>
          <w:szCs w:val="40"/>
        </w:rPr>
        <w:t>system architecture and module design</w:t>
      </w:r>
      <w:bookmarkStart w:id="0" w:name="_GoBack"/>
      <w:bookmarkEnd w:id="0"/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1. DESIGN OVERVIEW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 xml:space="preserve">The design phase defines how the </w:t>
      </w:r>
      <w:proofErr w:type="spellStart"/>
      <w:r w:rsidRPr="00F07CF7">
        <w:rPr>
          <w:sz w:val="40"/>
          <w:szCs w:val="40"/>
        </w:rPr>
        <w:t>LegalEase</w:t>
      </w:r>
      <w:proofErr w:type="spellEnd"/>
      <w:r w:rsidRPr="00F07CF7">
        <w:rPr>
          <w:sz w:val="40"/>
          <w:szCs w:val="40"/>
        </w:rPr>
        <w:t xml:space="preserve"> components communicate with each other.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The system follows a modular architecture where frontend, backend, AI integration and document export components are separated.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2. SYSTEM ARCHITECTURE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User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 xml:space="preserve">   ↓</w:t>
      </w:r>
    </w:p>
    <w:p w:rsidR="00F07CF7" w:rsidRPr="00F07CF7" w:rsidRDefault="00F07CF7" w:rsidP="00F07CF7">
      <w:pPr>
        <w:rPr>
          <w:sz w:val="40"/>
          <w:szCs w:val="40"/>
        </w:rPr>
      </w:pPr>
      <w:proofErr w:type="spellStart"/>
      <w:r w:rsidRPr="00F07CF7">
        <w:rPr>
          <w:sz w:val="40"/>
          <w:szCs w:val="40"/>
        </w:rPr>
        <w:t>Streamlit</w:t>
      </w:r>
      <w:proofErr w:type="spellEnd"/>
      <w:r w:rsidRPr="00F07CF7">
        <w:rPr>
          <w:sz w:val="40"/>
          <w:szCs w:val="40"/>
        </w:rPr>
        <w:t xml:space="preserve"> Frontend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lastRenderedPageBreak/>
        <w:t xml:space="preserve">   ↓</w:t>
      </w:r>
    </w:p>
    <w:p w:rsidR="00F07CF7" w:rsidRPr="00F07CF7" w:rsidRDefault="00F07CF7" w:rsidP="00F07CF7">
      <w:pPr>
        <w:rPr>
          <w:sz w:val="40"/>
          <w:szCs w:val="40"/>
        </w:rPr>
      </w:pPr>
      <w:proofErr w:type="spellStart"/>
      <w:r w:rsidRPr="00F07CF7">
        <w:rPr>
          <w:sz w:val="40"/>
          <w:szCs w:val="40"/>
        </w:rPr>
        <w:t>FastAPI</w:t>
      </w:r>
      <w:proofErr w:type="spellEnd"/>
      <w:r w:rsidRPr="00F07CF7">
        <w:rPr>
          <w:sz w:val="40"/>
          <w:szCs w:val="40"/>
        </w:rPr>
        <w:t xml:space="preserve"> Backend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 xml:space="preserve">   ↓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Gemini AI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 xml:space="preserve">   ↓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Generated Document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 xml:space="preserve">   ↓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Preview / Edit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 xml:space="preserve">   ↓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TXT / DOCX / PDF Export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3. MAIN COMPONENTS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3.1 STREAMLIT FRONTEND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Responsible for: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• Collecting user input.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lastRenderedPageBreak/>
        <w:t>• Displaying generated documents.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• Providing editing controls.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• Providing download controls.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3.2 FASTAPI BACKEND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Responsible for: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• Receiving requests.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• Validating data.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• Coordinating document generation.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3.3 GEMINI AI MODULE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Responsible for: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• Creating the AI prompt.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• Sending the request to Gemini.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lastRenderedPageBreak/>
        <w:t>• Receiving generated document content.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3.4 TEXT UTILITIES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Responsible for: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• Cleaning generated text.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• Normalizing content.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• Preparing text for display and export.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3.5 DOCUMENT EXPORTER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Responsible for: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• TXT generation.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• DOCX generation.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• PDF generation.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• Preview formatting.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3.6 CONFIGURATION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Responsible for:</w:t>
      </w:r>
    </w:p>
    <w:p w:rsidR="00F07CF7" w:rsidRPr="00F07CF7" w:rsidRDefault="00F07CF7" w:rsidP="00F07CF7">
      <w:pPr>
        <w:rPr>
          <w:sz w:val="40"/>
          <w:szCs w:val="40"/>
        </w:rPr>
      </w:pP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• API key.</w:t>
      </w:r>
    </w:p>
    <w:p w:rsidR="00F07CF7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• Model settings.</w:t>
      </w:r>
    </w:p>
    <w:p w:rsidR="006B45DC" w:rsidRPr="00F07CF7" w:rsidRDefault="00F07CF7" w:rsidP="00F07CF7">
      <w:pPr>
        <w:rPr>
          <w:sz w:val="40"/>
          <w:szCs w:val="40"/>
        </w:rPr>
      </w:pPr>
      <w:r w:rsidRPr="00F07CF7">
        <w:rPr>
          <w:sz w:val="40"/>
          <w:szCs w:val="40"/>
        </w:rPr>
        <w:t>• Backend URL.</w:t>
      </w:r>
    </w:p>
    <w:sectPr w:rsidR="006B45DC" w:rsidRPr="00F07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7CF7"/>
    <w:rsid w:val="006B45DC"/>
    <w:rsid w:val="00F0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2026-09-30T10:10:00Z</dcterms:created>
  <dcterms:modified xsi:type="dcterms:W3CDTF">2026-09-30T10:15:00Z</dcterms:modified>
</cp:coreProperties>
</file>