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1C8F" w14:textId="552149BF" w:rsidR="00C76CC1" w:rsidRPr="00BC394B" w:rsidRDefault="00C76CC1" w:rsidP="00C76CC1">
      <w:pPr>
        <w:jc w:val="right"/>
        <w:rPr>
          <w:b/>
          <w:sz w:val="28"/>
          <w:szCs w:val="28"/>
        </w:rPr>
      </w:pPr>
      <w:r w:rsidRPr="00BC394B">
        <w:rPr>
          <w:b/>
          <w:noProof/>
          <w:sz w:val="28"/>
          <w:szCs w:val="28"/>
        </w:rPr>
        <w:t>ISO </w:t>
      </w:r>
      <w:r w:rsidR="000D3D28" w:rsidRPr="000D3D28">
        <w:rPr>
          <w:rFonts w:hint="eastAsia"/>
          <w:b/>
          <w:noProof/>
          <w:sz w:val="28"/>
          <w:szCs w:val="28"/>
        </w:rPr>
        <w:t>/W</w:t>
      </w:r>
      <w:r w:rsidR="000D3D28" w:rsidRPr="000D3D28">
        <w:rPr>
          <w:b/>
          <w:noProof/>
          <w:sz w:val="28"/>
          <w:szCs w:val="28"/>
        </w:rPr>
        <w:t>D TS 5409</w:t>
      </w:r>
    </w:p>
    <w:p w14:paraId="7BC1622D" w14:textId="4096AAE2" w:rsidR="00C76CC1" w:rsidRPr="00BC394B" w:rsidRDefault="00C76CC1" w:rsidP="00C76CC1">
      <w:pPr>
        <w:jc w:val="right"/>
      </w:pPr>
      <w:r w:rsidRPr="00BC394B">
        <w:rPr>
          <w:noProof/>
        </w:rPr>
        <w:t>ISO</w:t>
      </w:r>
      <w:r w:rsidR="000D3D28">
        <w:rPr>
          <w:noProof/>
        </w:rPr>
        <w:t>/</w:t>
      </w:r>
      <w:r w:rsidRPr="00BC394B">
        <w:t>TC </w:t>
      </w:r>
      <w:r w:rsidR="00AF697A">
        <w:t>295</w:t>
      </w:r>
      <w:r w:rsidRPr="00BC394B">
        <w:t>/WG </w:t>
      </w:r>
      <w:r w:rsidR="00AF697A">
        <w:t>1</w:t>
      </w:r>
    </w:p>
    <w:p w14:paraId="44E05C72" w14:textId="6ADABD9E" w:rsidR="00C76CC1" w:rsidRPr="00BC394B" w:rsidRDefault="00C76CC1" w:rsidP="00C76CC1">
      <w:pPr>
        <w:spacing w:after="2000"/>
        <w:jc w:val="right"/>
      </w:pPr>
      <w:bookmarkStart w:id="0" w:name="CVP_Secretariat_Loca"/>
      <w:r w:rsidRPr="00BC394B">
        <w:t>Secretariat</w:t>
      </w:r>
      <w:bookmarkEnd w:id="0"/>
      <w:r w:rsidRPr="00BC394B">
        <w:t xml:space="preserve">: </w:t>
      </w:r>
      <w:r w:rsidR="00AF697A">
        <w:t>SAC</w:t>
      </w:r>
    </w:p>
    <w:p w14:paraId="6E47643E" w14:textId="2078063A" w:rsidR="00C76CC1" w:rsidRDefault="00AF697A" w:rsidP="00AF697A">
      <w:pPr>
        <w:spacing w:line="360" w:lineRule="atLeast"/>
        <w:jc w:val="center"/>
        <w:rPr>
          <w:b/>
          <w:sz w:val="32"/>
          <w:szCs w:val="32"/>
        </w:rPr>
      </w:pPr>
      <w:r>
        <w:rPr>
          <w:b/>
          <w:sz w:val="32"/>
          <w:szCs w:val="32"/>
        </w:rPr>
        <w:t>Exchange formats for</w:t>
      </w:r>
      <w:r w:rsidR="00FA4C76">
        <w:rPr>
          <w:b/>
          <w:sz w:val="32"/>
          <w:szCs w:val="32"/>
        </w:rPr>
        <w:t xml:space="preserve"> the</w:t>
      </w:r>
      <w:r>
        <w:rPr>
          <w:b/>
          <w:sz w:val="32"/>
          <w:szCs w:val="32"/>
        </w:rPr>
        <w:t xml:space="preserve"> Audit Data Collection Standard:</w:t>
      </w:r>
    </w:p>
    <w:p w14:paraId="73D5E429" w14:textId="6938E82E" w:rsidR="00AF697A" w:rsidRPr="00BC394B" w:rsidRDefault="00AF697A" w:rsidP="00AF697A">
      <w:pPr>
        <w:spacing w:line="360" w:lineRule="atLeast"/>
        <w:jc w:val="center"/>
        <w:rPr>
          <w:b/>
          <w:sz w:val="32"/>
          <w:szCs w:val="32"/>
        </w:rPr>
      </w:pPr>
      <w:r>
        <w:rPr>
          <w:b/>
          <w:sz w:val="32"/>
          <w:szCs w:val="32"/>
        </w:rPr>
        <w:t>XML and JSON</w:t>
      </w:r>
    </w:p>
    <w:p w14:paraId="43DD8EC4" w14:textId="77777777" w:rsidR="00C76CC1" w:rsidRPr="00BC394B" w:rsidRDefault="00C76CC1" w:rsidP="00C76CC1">
      <w:pPr>
        <w:spacing w:before="2000"/>
      </w:pPr>
    </w:p>
    <w:p w14:paraId="25BAD2F1" w14:textId="79C1A302" w:rsidR="00C76CC1" w:rsidRPr="00BC394B" w:rsidRDefault="00C76CC1" w:rsidP="00C76CC1">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w:t>
      </w:r>
      <w:r w:rsidRPr="003F2A23">
        <w:rPr>
          <w:sz w:val="80"/>
          <w:szCs w:val="80"/>
        </w:rPr>
        <w:t xml:space="preserve"> stage</w:t>
      </w:r>
    </w:p>
    <w:p w14:paraId="0B3B23F2" w14:textId="77777777" w:rsidR="00C76CC1" w:rsidRPr="00BC394B" w:rsidRDefault="00C76CC1" w:rsidP="00C76CC1">
      <w:pPr>
        <w:spacing w:after="120"/>
      </w:pPr>
    </w:p>
    <w:p w14:paraId="76DEBDD2" w14:textId="77777777" w:rsidR="00C76CC1" w:rsidRPr="00BC394B" w:rsidRDefault="00C76CC1" w:rsidP="00C76CC1">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5A25295C" w14:textId="77777777" w:rsidR="00C76CC1" w:rsidRPr="00BC394B" w:rsidRDefault="00C76CC1" w:rsidP="00C76CC1">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EB082DD" w14:textId="77777777" w:rsidR="00C76CC1" w:rsidRPr="00BC394B" w:rsidRDefault="00C76CC1" w:rsidP="00C76CC1">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34994D53" w14:textId="77777777" w:rsidR="00C76CC1" w:rsidRPr="00BC394B" w:rsidRDefault="00C76CC1" w:rsidP="00C76CC1">
      <w:pPr>
        <w:spacing w:before="1200" w:after="120"/>
        <w:jc w:val="left"/>
        <w:rPr>
          <w:rStyle w:val="af9"/>
          <w:i/>
          <w:color w:val="0070C0"/>
          <w:sz w:val="20"/>
        </w:rPr>
      </w:pPr>
      <w:r w:rsidRPr="00BC394B">
        <w:rPr>
          <w:i/>
          <w:color w:val="0070C0"/>
          <w:sz w:val="20"/>
        </w:rPr>
        <w:t xml:space="preserve">To help you, this guide on writing standards was produced by the ISO/TMB and is available at </w:t>
      </w:r>
      <w:hyperlink r:id="rId9" w:history="1">
        <w:r w:rsidRPr="00BC394B">
          <w:rPr>
            <w:rStyle w:val="af9"/>
            <w:i/>
            <w:sz w:val="20"/>
          </w:rPr>
          <w:t>https://www.iso.org/iso/how-to-write-standards.pdf</w:t>
        </w:r>
      </w:hyperlink>
    </w:p>
    <w:p w14:paraId="46001C79" w14:textId="7E9602CF" w:rsidR="00C76CC1" w:rsidRDefault="00C76CC1" w:rsidP="00C76CC1">
      <w:pPr>
        <w:spacing w:before="240" w:after="120"/>
        <w:jc w:val="left"/>
        <w:rPr>
          <w:rFonts w:eastAsiaTheme="minorEastAsia"/>
          <w:b/>
          <w:i/>
          <w:szCs w:val="24"/>
          <w:lang w:val="fr-FR" w:eastAsia="en-US"/>
        </w:rPr>
      </w:pPr>
      <w:r w:rsidRPr="00BC394B">
        <w:rPr>
          <w:i/>
          <w:color w:val="0070C0"/>
          <w:sz w:val="20"/>
        </w:rPr>
        <w:t xml:space="preserve">A model manuscript of a draft International Standard (known as “The Rice Model”) is available at </w:t>
      </w:r>
      <w:hyperlink r:id="rId10" w:history="1">
        <w:r w:rsidRPr="00BC394B">
          <w:rPr>
            <w:rStyle w:val="af9"/>
            <w:rFonts w:eastAsia="Times New Roman"/>
            <w:i/>
            <w:sz w:val="20"/>
          </w:rPr>
          <w:t>https://www.iso.org/iso/model_document-rice_model.pdf</w:t>
        </w:r>
      </w:hyperlink>
    </w:p>
    <w:p w14:paraId="2B73AEA0" w14:textId="77777777" w:rsidR="00C76CC1" w:rsidRDefault="00C76CC1" w:rsidP="00742FCA">
      <w:pPr>
        <w:pStyle w:val="zzCover"/>
        <w:autoSpaceDE w:val="0"/>
        <w:autoSpaceDN w:val="0"/>
        <w:adjustRightInd w:val="0"/>
        <w:spacing w:after="240"/>
        <w:rPr>
          <w:i/>
          <w:lang w:val="fr-FR"/>
        </w:rPr>
      </w:pPr>
    </w:p>
    <w:p w14:paraId="16E1C2F3" w14:textId="77777777" w:rsidR="00C76CC1" w:rsidRDefault="00C76CC1">
      <w:pPr>
        <w:spacing w:after="0" w:line="240" w:lineRule="auto"/>
        <w:jc w:val="left"/>
        <w:rPr>
          <w:rFonts w:eastAsiaTheme="minorEastAsia"/>
          <w:b/>
          <w:i/>
          <w:szCs w:val="24"/>
          <w:lang w:val="fr-FR" w:eastAsia="en-US"/>
        </w:rPr>
      </w:pPr>
      <w:r>
        <w:rPr>
          <w:i/>
          <w:lang w:val="fr-FR"/>
        </w:rPr>
        <w:br w:type="page"/>
      </w:r>
    </w:p>
    <w:p w14:paraId="3BF7F1AA" w14:textId="77777777" w:rsidR="00CC34CA" w:rsidRPr="00742FCA" w:rsidRDefault="00CC34CA" w:rsidP="00742FCA">
      <w:pPr>
        <w:pStyle w:val="zzCover"/>
        <w:autoSpaceDE w:val="0"/>
        <w:autoSpaceDN w:val="0"/>
        <w:adjustRightInd w:val="0"/>
        <w:spacing w:after="240"/>
        <w:rPr>
          <w:rFonts w:ascii="Times New Roman" w:hAnsi="Times New Roman"/>
          <w:sz w:val="24"/>
          <w:lang w:val="fr-FR" w:eastAsia="zh-CN"/>
        </w:rPr>
        <w:sectPr w:rsidR="00CC34CA" w:rsidRPr="00742FCA" w:rsidSect="00AF40CD">
          <w:headerReference w:type="even" r:id="rId11"/>
          <w:headerReference w:type="default" r:id="rId12"/>
          <w:footerReference w:type="even" r:id="rId13"/>
          <w:footerReference w:type="default" r:id="rId14"/>
          <w:footerReference w:type="first" r:id="rId15"/>
          <w:type w:val="oddPage"/>
          <w:pgSz w:w="11906" w:h="16838" w:code="9"/>
          <w:pgMar w:top="794" w:right="1077" w:bottom="567" w:left="1077" w:header="709" w:footer="284" w:gutter="0"/>
          <w:pgNumType w:fmt="lowerRoman" w:start="1"/>
          <w:cols w:space="720"/>
          <w:titlePg/>
          <w:docGrid w:linePitch="299"/>
        </w:sectPr>
      </w:pPr>
    </w:p>
    <w:p w14:paraId="6EDBBE86" w14:textId="57405FBD" w:rsidR="00CC34CA" w:rsidRPr="00742FCA" w:rsidRDefault="00CC34CA" w:rsidP="00742FCA">
      <w:pPr>
        <w:pStyle w:val="zzCopyright"/>
        <w:autoSpaceDE w:val="0"/>
        <w:autoSpaceDN w:val="0"/>
        <w:adjustRightInd w:val="0"/>
        <w:rPr>
          <w:rFonts w:eastAsiaTheme="minorEastAsia"/>
          <w:color w:val="auto"/>
          <w:szCs w:val="24"/>
        </w:rPr>
      </w:pPr>
      <w:r w:rsidRPr="00742FCA">
        <w:rPr>
          <w:rFonts w:eastAsiaTheme="minorEastAsia"/>
          <w:color w:val="auto"/>
          <w:szCs w:val="24"/>
        </w:rPr>
        <w:lastRenderedPageBreak/>
        <w:t xml:space="preserve">© </w:t>
      </w:r>
      <w:r w:rsidRPr="00742FCA">
        <w:rPr>
          <w:color w:val="auto"/>
        </w:rPr>
        <w:t>ISO 20</w:t>
      </w:r>
      <w:r w:rsidR="004007CC">
        <w:rPr>
          <w:color w:val="auto"/>
        </w:rPr>
        <w:t>21</w:t>
      </w:r>
      <w:bookmarkStart w:id="1" w:name="_GoBack"/>
      <w:bookmarkEnd w:id="1"/>
    </w:p>
    <w:p w14:paraId="7F291D6D" w14:textId="77777777" w:rsidR="00CC34CA" w:rsidRPr="00742FCA" w:rsidRDefault="00CC34CA" w:rsidP="00742FCA">
      <w:pPr>
        <w:pStyle w:val="zzCopyright"/>
        <w:autoSpaceDE w:val="0"/>
        <w:autoSpaceDN w:val="0"/>
        <w:adjustRightInd w:val="0"/>
        <w:rPr>
          <w:rFonts w:eastAsiaTheme="minorEastAsia"/>
          <w:color w:val="auto"/>
          <w:szCs w:val="24"/>
        </w:rPr>
      </w:pPr>
      <w:r w:rsidRPr="00742FCA">
        <w:rPr>
          <w:rFonts w:eastAsiaTheme="minorEastAsia"/>
          <w:color w:val="auto"/>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675ADD73" w14:textId="77777777" w:rsidR="00CC34CA" w:rsidRPr="00742FCA" w:rsidRDefault="00CC34CA" w:rsidP="00742FCA">
      <w:pPr>
        <w:pStyle w:val="zzCopyright"/>
        <w:autoSpaceDE w:val="0"/>
        <w:autoSpaceDN w:val="0"/>
        <w:adjustRightInd w:val="0"/>
        <w:rPr>
          <w:rFonts w:eastAsiaTheme="minorEastAsia"/>
          <w:color w:val="auto"/>
          <w:szCs w:val="24"/>
        </w:rPr>
      </w:pPr>
      <w:r w:rsidRPr="00742FCA">
        <w:rPr>
          <w:rFonts w:eastAsiaTheme="minorEastAsia"/>
          <w:color w:val="auto"/>
          <w:szCs w:val="24"/>
        </w:rPr>
        <w:t>ISO Copyright Office</w:t>
      </w:r>
    </w:p>
    <w:p w14:paraId="23EE728D" w14:textId="77777777" w:rsidR="00CC34CA" w:rsidRPr="00742FCA" w:rsidRDefault="00CC34CA" w:rsidP="00742FCA">
      <w:pPr>
        <w:pStyle w:val="zzCopyright"/>
        <w:autoSpaceDE w:val="0"/>
        <w:autoSpaceDN w:val="0"/>
        <w:adjustRightInd w:val="0"/>
        <w:rPr>
          <w:rFonts w:eastAsiaTheme="minorEastAsia"/>
          <w:color w:val="auto"/>
          <w:szCs w:val="24"/>
        </w:rPr>
      </w:pPr>
      <w:r w:rsidRPr="00742FCA">
        <w:rPr>
          <w:rFonts w:eastAsiaTheme="minorEastAsia"/>
          <w:color w:val="auto"/>
          <w:szCs w:val="24"/>
        </w:rPr>
        <w:t>CP 401 • CH-1214 Vernier, Geneva</w:t>
      </w:r>
    </w:p>
    <w:p w14:paraId="0DAD42AC" w14:textId="77777777" w:rsidR="00CC34CA" w:rsidRPr="00742FCA" w:rsidRDefault="00CC34CA" w:rsidP="00742FCA">
      <w:pPr>
        <w:pStyle w:val="zzCopyright"/>
        <w:autoSpaceDE w:val="0"/>
        <w:autoSpaceDN w:val="0"/>
        <w:adjustRightInd w:val="0"/>
        <w:rPr>
          <w:rFonts w:eastAsiaTheme="minorEastAsia"/>
          <w:color w:val="auto"/>
          <w:szCs w:val="24"/>
          <w:lang w:val="fr-FR"/>
        </w:rPr>
      </w:pPr>
      <w:r w:rsidRPr="00742FCA">
        <w:rPr>
          <w:rFonts w:eastAsiaTheme="minorEastAsia"/>
          <w:color w:val="auto"/>
          <w:szCs w:val="24"/>
          <w:lang w:val="fr-FR"/>
        </w:rPr>
        <w:t>Phone: + 41 22 749 01 11</w:t>
      </w:r>
    </w:p>
    <w:p w14:paraId="4AE383D8" w14:textId="77777777" w:rsidR="00CC34CA" w:rsidRPr="00742FCA" w:rsidRDefault="00CC34CA" w:rsidP="00742FCA">
      <w:pPr>
        <w:pStyle w:val="zzCopyright"/>
        <w:autoSpaceDE w:val="0"/>
        <w:autoSpaceDN w:val="0"/>
        <w:adjustRightInd w:val="0"/>
        <w:rPr>
          <w:rFonts w:eastAsiaTheme="minorEastAsia"/>
          <w:color w:val="auto"/>
          <w:szCs w:val="24"/>
          <w:lang w:val="fr-FR"/>
        </w:rPr>
      </w:pPr>
      <w:r w:rsidRPr="00742FCA">
        <w:rPr>
          <w:rFonts w:eastAsiaTheme="minorEastAsia"/>
          <w:color w:val="auto"/>
          <w:szCs w:val="24"/>
          <w:lang w:val="fr-FR"/>
        </w:rPr>
        <w:t>Fax: + 41 22 749 09 47</w:t>
      </w:r>
    </w:p>
    <w:p w14:paraId="1545DAA0" w14:textId="4D26D69A" w:rsidR="00CC34CA" w:rsidRPr="00742FCA" w:rsidRDefault="00CC34CA" w:rsidP="00742FCA">
      <w:pPr>
        <w:pStyle w:val="zzCopyright"/>
        <w:autoSpaceDE w:val="0"/>
        <w:autoSpaceDN w:val="0"/>
        <w:adjustRightInd w:val="0"/>
        <w:rPr>
          <w:rFonts w:eastAsiaTheme="minorEastAsia"/>
          <w:color w:val="auto"/>
          <w:szCs w:val="24"/>
          <w:lang w:val="fr-FR"/>
        </w:rPr>
      </w:pPr>
      <w:r w:rsidRPr="00742FCA">
        <w:rPr>
          <w:rFonts w:eastAsiaTheme="minorEastAsia"/>
          <w:color w:val="auto"/>
          <w:szCs w:val="24"/>
          <w:lang w:val="fr-FR"/>
        </w:rPr>
        <w:t xml:space="preserve">Email: </w:t>
      </w:r>
      <w:hyperlink r:id="rId16" w:history="1">
        <w:r w:rsidRPr="00742FCA">
          <w:rPr>
            <w:rStyle w:val="af9"/>
            <w:rFonts w:cs="Calibri"/>
            <w:color w:val="auto"/>
            <w:szCs w:val="22"/>
            <w:u w:val="none"/>
            <w:lang w:val="fr-CH"/>
          </w:rPr>
          <w:t>copyright@iso.org</w:t>
        </w:r>
      </w:hyperlink>
    </w:p>
    <w:p w14:paraId="33E0E7D8" w14:textId="6603ABEF" w:rsidR="00CC34CA" w:rsidRPr="00742FCA" w:rsidRDefault="00CC34CA" w:rsidP="00742FCA">
      <w:pPr>
        <w:pStyle w:val="zzCopyright"/>
        <w:autoSpaceDE w:val="0"/>
        <w:autoSpaceDN w:val="0"/>
        <w:adjustRightInd w:val="0"/>
        <w:rPr>
          <w:rFonts w:eastAsiaTheme="minorEastAsia"/>
          <w:color w:val="auto"/>
          <w:szCs w:val="24"/>
          <w:lang w:val="de-DE"/>
        </w:rPr>
      </w:pPr>
      <w:r w:rsidRPr="00742FCA">
        <w:rPr>
          <w:rFonts w:eastAsiaTheme="minorEastAsia"/>
          <w:color w:val="auto"/>
          <w:szCs w:val="24"/>
          <w:lang w:val="de-DE"/>
        </w:rPr>
        <w:t xml:space="preserve">Website: </w:t>
      </w:r>
      <w:hyperlink r:id="rId17" w:history="1">
        <w:r w:rsidRPr="00742FCA">
          <w:rPr>
            <w:rStyle w:val="af9"/>
            <w:rFonts w:cs="Calibri"/>
            <w:color w:val="auto"/>
            <w:szCs w:val="22"/>
            <w:u w:val="none"/>
            <w:lang w:val="de-DE"/>
          </w:rPr>
          <w:t>www.iso.org</w:t>
        </w:r>
      </w:hyperlink>
    </w:p>
    <w:p w14:paraId="562B1A64" w14:textId="77777777" w:rsidR="00CC34CA" w:rsidRPr="00742FCA" w:rsidRDefault="00CC34CA" w:rsidP="00742FCA">
      <w:pPr>
        <w:pStyle w:val="zzCopyright"/>
        <w:autoSpaceDE w:val="0"/>
        <w:autoSpaceDN w:val="0"/>
        <w:adjustRightInd w:val="0"/>
        <w:rPr>
          <w:rFonts w:eastAsiaTheme="minorEastAsia"/>
          <w:color w:val="auto"/>
          <w:szCs w:val="24"/>
          <w:lang w:val="de-DE"/>
        </w:rPr>
      </w:pPr>
      <w:r w:rsidRPr="00742FCA">
        <w:rPr>
          <w:rFonts w:eastAsiaTheme="minorEastAsia"/>
          <w:color w:val="auto"/>
          <w:szCs w:val="24"/>
          <w:lang w:val="de-DE"/>
        </w:rPr>
        <w:t>Published in Switzerland</w:t>
      </w:r>
    </w:p>
    <w:p w14:paraId="55F692DB" w14:textId="77777777" w:rsidR="009C6483" w:rsidRDefault="00CC34CA" w:rsidP="00742FCA">
      <w:pPr>
        <w:pStyle w:val="zzContents"/>
        <w:autoSpaceDE w:val="0"/>
        <w:autoSpaceDN w:val="0"/>
        <w:adjustRightInd w:val="0"/>
        <w:rPr>
          <w:noProof/>
        </w:rPr>
      </w:pPr>
      <w:r w:rsidRPr="00742FCA">
        <w:rPr>
          <w:rFonts w:eastAsiaTheme="minorEastAsia"/>
          <w:szCs w:val="24"/>
        </w:rPr>
        <w:lastRenderedPageBreak/>
        <w:t>Contents</w:t>
      </w:r>
      <w:r w:rsidRPr="00742FCA">
        <w:rPr>
          <w:rFonts w:eastAsiaTheme="minorEastAsia"/>
          <w:szCs w:val="24"/>
        </w:rPr>
        <w:fldChar w:fldCharType="begin"/>
      </w:r>
      <w:r w:rsidRPr="00742FCA">
        <w:rPr>
          <w:rFonts w:eastAsiaTheme="minorEastAsia"/>
          <w:szCs w:val="24"/>
        </w:rPr>
        <w:instrText xml:space="preserve"> TOC \o "1-3" \h \z \u </w:instrText>
      </w:r>
      <w:r w:rsidRPr="00742FCA">
        <w:rPr>
          <w:rFonts w:eastAsiaTheme="minorEastAsia"/>
          <w:szCs w:val="24"/>
        </w:rPr>
        <w:fldChar w:fldCharType="separate"/>
      </w:r>
    </w:p>
    <w:p w14:paraId="6F6CC2E2" w14:textId="51BEE1C0" w:rsidR="009C6483" w:rsidRDefault="002E7B74">
      <w:pPr>
        <w:pStyle w:val="TOC1"/>
        <w:rPr>
          <w:rFonts w:asciiTheme="minorHAnsi" w:eastAsiaTheme="minorEastAsia" w:hAnsiTheme="minorHAnsi" w:cstheme="minorBidi"/>
          <w:b w:val="0"/>
          <w:noProof/>
          <w:sz w:val="22"/>
          <w:szCs w:val="22"/>
          <w:lang w:val="nl-NL" w:eastAsia="nl-NL"/>
        </w:rPr>
      </w:pPr>
      <w:hyperlink w:anchor="_Toc64926282" w:history="1">
        <w:r w:rsidR="009C6483" w:rsidRPr="006515CB">
          <w:rPr>
            <w:rStyle w:val="af9"/>
            <w:noProof/>
          </w:rPr>
          <w:t>Foreword</w:t>
        </w:r>
        <w:r w:rsidR="009C6483">
          <w:rPr>
            <w:noProof/>
            <w:webHidden/>
          </w:rPr>
          <w:tab/>
        </w:r>
        <w:r w:rsidR="009C6483">
          <w:rPr>
            <w:noProof/>
            <w:webHidden/>
          </w:rPr>
          <w:fldChar w:fldCharType="begin"/>
        </w:r>
        <w:r w:rsidR="009C6483">
          <w:rPr>
            <w:noProof/>
            <w:webHidden/>
          </w:rPr>
          <w:instrText xml:space="preserve"> PAGEREF _Toc64926282 \h </w:instrText>
        </w:r>
        <w:r w:rsidR="009C6483">
          <w:rPr>
            <w:noProof/>
            <w:webHidden/>
          </w:rPr>
        </w:r>
        <w:r w:rsidR="009C6483">
          <w:rPr>
            <w:noProof/>
            <w:webHidden/>
          </w:rPr>
          <w:fldChar w:fldCharType="separate"/>
        </w:r>
        <w:r w:rsidR="00A06685">
          <w:rPr>
            <w:noProof/>
            <w:webHidden/>
          </w:rPr>
          <w:t>iv</w:t>
        </w:r>
        <w:r w:rsidR="009C6483">
          <w:rPr>
            <w:noProof/>
            <w:webHidden/>
          </w:rPr>
          <w:fldChar w:fldCharType="end"/>
        </w:r>
      </w:hyperlink>
    </w:p>
    <w:p w14:paraId="3A7D4473" w14:textId="59D13002" w:rsidR="009C6483" w:rsidRDefault="002E7B74">
      <w:pPr>
        <w:pStyle w:val="TOC1"/>
        <w:rPr>
          <w:rFonts w:asciiTheme="minorHAnsi" w:eastAsiaTheme="minorEastAsia" w:hAnsiTheme="minorHAnsi" w:cstheme="minorBidi"/>
          <w:b w:val="0"/>
          <w:noProof/>
          <w:sz w:val="22"/>
          <w:szCs w:val="22"/>
          <w:lang w:val="nl-NL" w:eastAsia="nl-NL"/>
        </w:rPr>
      </w:pPr>
      <w:hyperlink w:anchor="_Toc64926283" w:history="1">
        <w:r w:rsidR="009C6483" w:rsidRPr="006515CB">
          <w:rPr>
            <w:rStyle w:val="af9"/>
            <w:noProof/>
          </w:rPr>
          <w:t>Introduction</w:t>
        </w:r>
        <w:r w:rsidR="009C6483">
          <w:rPr>
            <w:noProof/>
            <w:webHidden/>
          </w:rPr>
          <w:tab/>
        </w:r>
        <w:r w:rsidR="009C6483">
          <w:rPr>
            <w:noProof/>
            <w:webHidden/>
          </w:rPr>
          <w:fldChar w:fldCharType="begin"/>
        </w:r>
        <w:r w:rsidR="009C6483">
          <w:rPr>
            <w:noProof/>
            <w:webHidden/>
          </w:rPr>
          <w:instrText xml:space="preserve"> PAGEREF _Toc64926283 \h </w:instrText>
        </w:r>
        <w:r w:rsidR="009C6483">
          <w:rPr>
            <w:noProof/>
            <w:webHidden/>
          </w:rPr>
        </w:r>
        <w:r w:rsidR="009C6483">
          <w:rPr>
            <w:noProof/>
            <w:webHidden/>
          </w:rPr>
          <w:fldChar w:fldCharType="separate"/>
        </w:r>
        <w:r w:rsidR="00A06685">
          <w:rPr>
            <w:noProof/>
            <w:webHidden/>
          </w:rPr>
          <w:t>v</w:t>
        </w:r>
        <w:r w:rsidR="009C6483">
          <w:rPr>
            <w:noProof/>
            <w:webHidden/>
          </w:rPr>
          <w:fldChar w:fldCharType="end"/>
        </w:r>
      </w:hyperlink>
    </w:p>
    <w:p w14:paraId="72B7BC6D" w14:textId="2C2FDCD4" w:rsidR="009C6483" w:rsidRDefault="002E7B74">
      <w:pPr>
        <w:pStyle w:val="TOC1"/>
        <w:rPr>
          <w:rFonts w:asciiTheme="minorHAnsi" w:eastAsiaTheme="minorEastAsia" w:hAnsiTheme="minorHAnsi" w:cstheme="minorBidi"/>
          <w:b w:val="0"/>
          <w:noProof/>
          <w:sz w:val="22"/>
          <w:szCs w:val="22"/>
          <w:lang w:val="nl-NL" w:eastAsia="nl-NL"/>
        </w:rPr>
      </w:pPr>
      <w:hyperlink w:anchor="_Toc64926284" w:history="1">
        <w:r w:rsidR="009C6483" w:rsidRPr="006515CB">
          <w:rPr>
            <w:rStyle w:val="af9"/>
            <w:noProof/>
          </w:rPr>
          <w:t>1</w:t>
        </w:r>
        <w:r w:rsidR="009C6483">
          <w:rPr>
            <w:rFonts w:asciiTheme="minorHAnsi" w:eastAsiaTheme="minorEastAsia" w:hAnsiTheme="minorHAnsi" w:cstheme="minorBidi"/>
            <w:b w:val="0"/>
            <w:noProof/>
            <w:sz w:val="22"/>
            <w:szCs w:val="22"/>
            <w:lang w:val="nl-NL" w:eastAsia="nl-NL"/>
          </w:rPr>
          <w:tab/>
        </w:r>
        <w:r w:rsidR="009C6483" w:rsidRPr="006515CB">
          <w:rPr>
            <w:rStyle w:val="af9"/>
            <w:noProof/>
          </w:rPr>
          <w:t>Scope</w:t>
        </w:r>
        <w:r w:rsidR="009C6483">
          <w:rPr>
            <w:noProof/>
            <w:webHidden/>
          </w:rPr>
          <w:tab/>
        </w:r>
        <w:r w:rsidR="009C6483">
          <w:rPr>
            <w:noProof/>
            <w:webHidden/>
          </w:rPr>
          <w:fldChar w:fldCharType="begin"/>
        </w:r>
        <w:r w:rsidR="009C6483">
          <w:rPr>
            <w:noProof/>
            <w:webHidden/>
          </w:rPr>
          <w:instrText xml:space="preserve"> PAGEREF _Toc64926284 \h </w:instrText>
        </w:r>
        <w:r w:rsidR="009C6483">
          <w:rPr>
            <w:noProof/>
            <w:webHidden/>
          </w:rPr>
        </w:r>
        <w:r w:rsidR="009C6483">
          <w:rPr>
            <w:noProof/>
            <w:webHidden/>
          </w:rPr>
          <w:fldChar w:fldCharType="separate"/>
        </w:r>
        <w:r w:rsidR="00A06685">
          <w:rPr>
            <w:noProof/>
            <w:webHidden/>
          </w:rPr>
          <w:t>1</w:t>
        </w:r>
        <w:r w:rsidR="009C6483">
          <w:rPr>
            <w:noProof/>
            <w:webHidden/>
          </w:rPr>
          <w:fldChar w:fldCharType="end"/>
        </w:r>
      </w:hyperlink>
    </w:p>
    <w:p w14:paraId="0DC49AD6" w14:textId="4019BBCE" w:rsidR="009C6483" w:rsidRDefault="002E7B74">
      <w:pPr>
        <w:pStyle w:val="TOC1"/>
        <w:rPr>
          <w:rFonts w:asciiTheme="minorHAnsi" w:eastAsiaTheme="minorEastAsia" w:hAnsiTheme="minorHAnsi" w:cstheme="minorBidi"/>
          <w:b w:val="0"/>
          <w:noProof/>
          <w:sz w:val="22"/>
          <w:szCs w:val="22"/>
          <w:lang w:val="nl-NL" w:eastAsia="nl-NL"/>
        </w:rPr>
      </w:pPr>
      <w:hyperlink w:anchor="_Toc64926285" w:history="1">
        <w:r w:rsidR="009C6483" w:rsidRPr="006515CB">
          <w:rPr>
            <w:rStyle w:val="af9"/>
            <w:noProof/>
          </w:rPr>
          <w:t>2</w:t>
        </w:r>
        <w:r w:rsidR="009C6483">
          <w:rPr>
            <w:rFonts w:asciiTheme="minorHAnsi" w:eastAsiaTheme="minorEastAsia" w:hAnsiTheme="minorHAnsi" w:cstheme="minorBidi"/>
            <w:b w:val="0"/>
            <w:noProof/>
            <w:sz w:val="22"/>
            <w:szCs w:val="22"/>
            <w:lang w:val="nl-NL" w:eastAsia="nl-NL"/>
          </w:rPr>
          <w:tab/>
        </w:r>
        <w:r w:rsidR="009C6483" w:rsidRPr="006515CB">
          <w:rPr>
            <w:rStyle w:val="af9"/>
            <w:noProof/>
          </w:rPr>
          <w:t>Normative references</w:t>
        </w:r>
        <w:r w:rsidR="009C6483">
          <w:rPr>
            <w:noProof/>
            <w:webHidden/>
          </w:rPr>
          <w:tab/>
        </w:r>
        <w:r w:rsidR="009C6483">
          <w:rPr>
            <w:noProof/>
            <w:webHidden/>
          </w:rPr>
          <w:fldChar w:fldCharType="begin"/>
        </w:r>
        <w:r w:rsidR="009C6483">
          <w:rPr>
            <w:noProof/>
            <w:webHidden/>
          </w:rPr>
          <w:instrText xml:space="preserve"> PAGEREF _Toc64926285 \h </w:instrText>
        </w:r>
        <w:r w:rsidR="009C6483">
          <w:rPr>
            <w:noProof/>
            <w:webHidden/>
          </w:rPr>
        </w:r>
        <w:r w:rsidR="009C6483">
          <w:rPr>
            <w:noProof/>
            <w:webHidden/>
          </w:rPr>
          <w:fldChar w:fldCharType="separate"/>
        </w:r>
        <w:r w:rsidR="00A06685">
          <w:rPr>
            <w:noProof/>
            <w:webHidden/>
          </w:rPr>
          <w:t>1</w:t>
        </w:r>
        <w:r w:rsidR="009C6483">
          <w:rPr>
            <w:noProof/>
            <w:webHidden/>
          </w:rPr>
          <w:fldChar w:fldCharType="end"/>
        </w:r>
      </w:hyperlink>
    </w:p>
    <w:p w14:paraId="4A74B352" w14:textId="5172D44F" w:rsidR="009C6483" w:rsidRDefault="002E7B74">
      <w:pPr>
        <w:pStyle w:val="TOC1"/>
        <w:rPr>
          <w:rFonts w:asciiTheme="minorHAnsi" w:eastAsiaTheme="minorEastAsia" w:hAnsiTheme="minorHAnsi" w:cstheme="minorBidi"/>
          <w:b w:val="0"/>
          <w:noProof/>
          <w:sz w:val="22"/>
          <w:szCs w:val="22"/>
          <w:lang w:val="nl-NL" w:eastAsia="nl-NL"/>
        </w:rPr>
      </w:pPr>
      <w:hyperlink w:anchor="_Toc64926286" w:history="1">
        <w:r w:rsidR="009C6483" w:rsidRPr="006515CB">
          <w:rPr>
            <w:rStyle w:val="af9"/>
            <w:noProof/>
          </w:rPr>
          <w:t>3</w:t>
        </w:r>
        <w:r w:rsidR="009C6483">
          <w:rPr>
            <w:rFonts w:asciiTheme="minorHAnsi" w:eastAsiaTheme="minorEastAsia" w:hAnsiTheme="minorHAnsi" w:cstheme="minorBidi"/>
            <w:b w:val="0"/>
            <w:noProof/>
            <w:sz w:val="22"/>
            <w:szCs w:val="22"/>
            <w:lang w:val="nl-NL" w:eastAsia="nl-NL"/>
          </w:rPr>
          <w:tab/>
        </w:r>
        <w:r w:rsidR="009C6483" w:rsidRPr="006515CB">
          <w:rPr>
            <w:rStyle w:val="af9"/>
            <w:noProof/>
          </w:rPr>
          <w:t>Terms and definitions</w:t>
        </w:r>
        <w:r w:rsidR="009C6483">
          <w:rPr>
            <w:noProof/>
            <w:webHidden/>
          </w:rPr>
          <w:tab/>
        </w:r>
        <w:r w:rsidR="009C6483">
          <w:rPr>
            <w:noProof/>
            <w:webHidden/>
          </w:rPr>
          <w:fldChar w:fldCharType="begin"/>
        </w:r>
        <w:r w:rsidR="009C6483">
          <w:rPr>
            <w:noProof/>
            <w:webHidden/>
          </w:rPr>
          <w:instrText xml:space="preserve"> PAGEREF _Toc64926286 \h </w:instrText>
        </w:r>
        <w:r w:rsidR="009C6483">
          <w:rPr>
            <w:noProof/>
            <w:webHidden/>
          </w:rPr>
        </w:r>
        <w:r w:rsidR="009C6483">
          <w:rPr>
            <w:noProof/>
            <w:webHidden/>
          </w:rPr>
          <w:fldChar w:fldCharType="separate"/>
        </w:r>
        <w:r w:rsidR="00A06685">
          <w:rPr>
            <w:noProof/>
            <w:webHidden/>
          </w:rPr>
          <w:t>1</w:t>
        </w:r>
        <w:r w:rsidR="009C6483">
          <w:rPr>
            <w:noProof/>
            <w:webHidden/>
          </w:rPr>
          <w:fldChar w:fldCharType="end"/>
        </w:r>
      </w:hyperlink>
    </w:p>
    <w:p w14:paraId="7A1037BD" w14:textId="05080B3D" w:rsidR="009C6483" w:rsidRDefault="002E7B74">
      <w:pPr>
        <w:pStyle w:val="TOC1"/>
        <w:rPr>
          <w:rFonts w:asciiTheme="minorHAnsi" w:eastAsiaTheme="minorEastAsia" w:hAnsiTheme="minorHAnsi" w:cstheme="minorBidi"/>
          <w:b w:val="0"/>
          <w:noProof/>
          <w:sz w:val="22"/>
          <w:szCs w:val="22"/>
          <w:lang w:val="nl-NL" w:eastAsia="nl-NL"/>
        </w:rPr>
      </w:pPr>
      <w:hyperlink w:anchor="_Toc64926287" w:history="1">
        <w:r w:rsidR="009C6483" w:rsidRPr="006515CB">
          <w:rPr>
            <w:rStyle w:val="af9"/>
            <w:noProof/>
          </w:rPr>
          <w:t>4</w:t>
        </w:r>
        <w:r w:rsidR="009C6483">
          <w:rPr>
            <w:rFonts w:asciiTheme="minorHAnsi" w:eastAsiaTheme="minorEastAsia" w:hAnsiTheme="minorHAnsi" w:cstheme="minorBidi"/>
            <w:b w:val="0"/>
            <w:noProof/>
            <w:sz w:val="22"/>
            <w:szCs w:val="22"/>
            <w:lang w:val="nl-NL" w:eastAsia="nl-NL"/>
          </w:rPr>
          <w:tab/>
        </w:r>
        <w:r w:rsidR="009C6483" w:rsidRPr="006515CB">
          <w:rPr>
            <w:rStyle w:val="af9"/>
            <w:noProof/>
          </w:rPr>
          <w:t>Exchange Formats</w:t>
        </w:r>
        <w:r w:rsidR="009C6483">
          <w:rPr>
            <w:noProof/>
            <w:webHidden/>
          </w:rPr>
          <w:tab/>
        </w:r>
        <w:r w:rsidR="009C6483">
          <w:rPr>
            <w:noProof/>
            <w:webHidden/>
          </w:rPr>
          <w:fldChar w:fldCharType="begin"/>
        </w:r>
        <w:r w:rsidR="009C6483">
          <w:rPr>
            <w:noProof/>
            <w:webHidden/>
          </w:rPr>
          <w:instrText xml:space="preserve"> PAGEREF _Toc64926287 \h </w:instrText>
        </w:r>
        <w:r w:rsidR="009C6483">
          <w:rPr>
            <w:noProof/>
            <w:webHidden/>
          </w:rPr>
        </w:r>
        <w:r w:rsidR="009C6483">
          <w:rPr>
            <w:noProof/>
            <w:webHidden/>
          </w:rPr>
          <w:fldChar w:fldCharType="separate"/>
        </w:r>
        <w:r w:rsidR="00A06685">
          <w:rPr>
            <w:noProof/>
            <w:webHidden/>
          </w:rPr>
          <w:t>3</w:t>
        </w:r>
        <w:r w:rsidR="009C6483">
          <w:rPr>
            <w:noProof/>
            <w:webHidden/>
          </w:rPr>
          <w:fldChar w:fldCharType="end"/>
        </w:r>
      </w:hyperlink>
    </w:p>
    <w:p w14:paraId="5B373D87" w14:textId="460118D2" w:rsidR="009C6483" w:rsidRDefault="002E7B74">
      <w:pPr>
        <w:pStyle w:val="TOC2"/>
        <w:rPr>
          <w:rFonts w:asciiTheme="minorHAnsi" w:eastAsiaTheme="minorEastAsia" w:hAnsiTheme="minorHAnsi" w:cstheme="minorBidi"/>
          <w:noProof/>
          <w:szCs w:val="22"/>
          <w:lang w:val="nl-NL" w:eastAsia="nl-NL"/>
        </w:rPr>
      </w:pPr>
      <w:hyperlink w:anchor="_Toc64926288" w:history="1">
        <w:r w:rsidR="009C6483" w:rsidRPr="006515CB">
          <w:rPr>
            <w:rStyle w:val="af9"/>
            <w:noProof/>
          </w:rPr>
          <w:t>4.1</w:t>
        </w:r>
        <w:r w:rsidR="009C6483">
          <w:rPr>
            <w:rFonts w:asciiTheme="minorHAnsi" w:eastAsiaTheme="minorEastAsia" w:hAnsiTheme="minorHAnsi" w:cstheme="minorBidi"/>
            <w:noProof/>
            <w:szCs w:val="22"/>
            <w:lang w:val="nl-NL" w:eastAsia="nl-NL"/>
          </w:rPr>
          <w:tab/>
        </w:r>
        <w:r w:rsidR="009C6483" w:rsidRPr="006515CB">
          <w:rPr>
            <w:rStyle w:val="af9"/>
            <w:noProof/>
          </w:rPr>
          <w:t>General</w:t>
        </w:r>
        <w:r w:rsidR="009C6483">
          <w:rPr>
            <w:noProof/>
            <w:webHidden/>
          </w:rPr>
          <w:tab/>
        </w:r>
        <w:r w:rsidR="009C6483">
          <w:rPr>
            <w:noProof/>
            <w:webHidden/>
          </w:rPr>
          <w:fldChar w:fldCharType="begin"/>
        </w:r>
        <w:r w:rsidR="009C6483">
          <w:rPr>
            <w:noProof/>
            <w:webHidden/>
          </w:rPr>
          <w:instrText xml:space="preserve"> PAGEREF _Toc64926288 \h </w:instrText>
        </w:r>
        <w:r w:rsidR="009C6483">
          <w:rPr>
            <w:noProof/>
            <w:webHidden/>
          </w:rPr>
        </w:r>
        <w:r w:rsidR="009C6483">
          <w:rPr>
            <w:noProof/>
            <w:webHidden/>
          </w:rPr>
          <w:fldChar w:fldCharType="separate"/>
        </w:r>
        <w:r w:rsidR="00A06685">
          <w:rPr>
            <w:noProof/>
            <w:webHidden/>
          </w:rPr>
          <w:t>3</w:t>
        </w:r>
        <w:r w:rsidR="009C6483">
          <w:rPr>
            <w:noProof/>
            <w:webHidden/>
          </w:rPr>
          <w:fldChar w:fldCharType="end"/>
        </w:r>
      </w:hyperlink>
    </w:p>
    <w:p w14:paraId="71404539" w14:textId="3D0518FD" w:rsidR="009C6483" w:rsidRDefault="002E7B74">
      <w:pPr>
        <w:pStyle w:val="TOC2"/>
        <w:rPr>
          <w:rFonts w:asciiTheme="minorHAnsi" w:eastAsiaTheme="minorEastAsia" w:hAnsiTheme="minorHAnsi" w:cstheme="minorBidi"/>
          <w:noProof/>
          <w:szCs w:val="22"/>
          <w:lang w:val="nl-NL" w:eastAsia="nl-NL"/>
        </w:rPr>
      </w:pPr>
      <w:hyperlink w:anchor="_Toc64926289" w:history="1">
        <w:r w:rsidR="009C6483" w:rsidRPr="006515CB">
          <w:rPr>
            <w:rStyle w:val="af9"/>
            <w:noProof/>
          </w:rPr>
          <w:t>4.2</w:t>
        </w:r>
        <w:r w:rsidR="009C6483">
          <w:rPr>
            <w:rFonts w:asciiTheme="minorHAnsi" w:eastAsiaTheme="minorEastAsia" w:hAnsiTheme="minorHAnsi" w:cstheme="minorBidi"/>
            <w:noProof/>
            <w:szCs w:val="22"/>
            <w:lang w:val="nl-NL" w:eastAsia="nl-NL"/>
          </w:rPr>
          <w:tab/>
        </w:r>
        <w:r w:rsidR="009C6483" w:rsidRPr="006515CB">
          <w:rPr>
            <w:rStyle w:val="af9"/>
            <w:noProof/>
          </w:rPr>
          <w:t>XML</w:t>
        </w:r>
        <w:r w:rsidR="009C6483">
          <w:rPr>
            <w:noProof/>
            <w:webHidden/>
          </w:rPr>
          <w:tab/>
        </w:r>
        <w:r w:rsidR="009C6483">
          <w:rPr>
            <w:noProof/>
            <w:webHidden/>
          </w:rPr>
          <w:fldChar w:fldCharType="begin"/>
        </w:r>
        <w:r w:rsidR="009C6483">
          <w:rPr>
            <w:noProof/>
            <w:webHidden/>
          </w:rPr>
          <w:instrText xml:space="preserve"> PAGEREF _Toc64926289 \h </w:instrText>
        </w:r>
        <w:r w:rsidR="009C6483">
          <w:rPr>
            <w:noProof/>
            <w:webHidden/>
          </w:rPr>
        </w:r>
        <w:r w:rsidR="009C6483">
          <w:rPr>
            <w:noProof/>
            <w:webHidden/>
          </w:rPr>
          <w:fldChar w:fldCharType="separate"/>
        </w:r>
        <w:r w:rsidR="00A06685">
          <w:rPr>
            <w:noProof/>
            <w:webHidden/>
          </w:rPr>
          <w:t>4</w:t>
        </w:r>
        <w:r w:rsidR="009C6483">
          <w:rPr>
            <w:noProof/>
            <w:webHidden/>
          </w:rPr>
          <w:fldChar w:fldCharType="end"/>
        </w:r>
      </w:hyperlink>
    </w:p>
    <w:p w14:paraId="49AC8C19" w14:textId="162AEA1E" w:rsidR="009C6483" w:rsidRDefault="002E7B74">
      <w:pPr>
        <w:pStyle w:val="TOC3"/>
        <w:rPr>
          <w:rFonts w:asciiTheme="minorHAnsi" w:eastAsiaTheme="minorEastAsia" w:hAnsiTheme="minorHAnsi" w:cstheme="minorBidi"/>
          <w:noProof/>
          <w:szCs w:val="22"/>
          <w:lang w:val="nl-NL" w:eastAsia="nl-NL"/>
        </w:rPr>
      </w:pPr>
      <w:hyperlink w:anchor="_Toc64926290" w:history="1">
        <w:r w:rsidR="009C6483" w:rsidRPr="006515CB">
          <w:rPr>
            <w:rStyle w:val="af9"/>
            <w:noProof/>
          </w:rPr>
          <w:t>4.2.1</w:t>
        </w:r>
        <w:r w:rsidR="009C6483">
          <w:rPr>
            <w:rFonts w:asciiTheme="minorHAnsi" w:eastAsiaTheme="minorEastAsia" w:hAnsiTheme="minorHAnsi" w:cstheme="minorBidi"/>
            <w:noProof/>
            <w:szCs w:val="22"/>
            <w:lang w:val="nl-NL" w:eastAsia="nl-NL"/>
          </w:rPr>
          <w:tab/>
        </w:r>
        <w:r w:rsidR="009C6483" w:rsidRPr="006515CB">
          <w:rPr>
            <w:rStyle w:val="af9"/>
            <w:noProof/>
          </w:rPr>
          <w:t>General</w:t>
        </w:r>
        <w:r w:rsidR="009C6483">
          <w:rPr>
            <w:noProof/>
            <w:webHidden/>
          </w:rPr>
          <w:tab/>
        </w:r>
        <w:r w:rsidR="009C6483">
          <w:rPr>
            <w:noProof/>
            <w:webHidden/>
          </w:rPr>
          <w:fldChar w:fldCharType="begin"/>
        </w:r>
        <w:r w:rsidR="009C6483">
          <w:rPr>
            <w:noProof/>
            <w:webHidden/>
          </w:rPr>
          <w:instrText xml:space="preserve"> PAGEREF _Toc64926290 \h </w:instrText>
        </w:r>
        <w:r w:rsidR="009C6483">
          <w:rPr>
            <w:noProof/>
            <w:webHidden/>
          </w:rPr>
        </w:r>
        <w:r w:rsidR="009C6483">
          <w:rPr>
            <w:noProof/>
            <w:webHidden/>
          </w:rPr>
          <w:fldChar w:fldCharType="separate"/>
        </w:r>
        <w:r w:rsidR="00A06685">
          <w:rPr>
            <w:noProof/>
            <w:webHidden/>
          </w:rPr>
          <w:t>4</w:t>
        </w:r>
        <w:r w:rsidR="009C6483">
          <w:rPr>
            <w:noProof/>
            <w:webHidden/>
          </w:rPr>
          <w:fldChar w:fldCharType="end"/>
        </w:r>
      </w:hyperlink>
    </w:p>
    <w:p w14:paraId="7B87869A" w14:textId="2DE32E63" w:rsidR="009C6483" w:rsidRDefault="002E7B74">
      <w:pPr>
        <w:pStyle w:val="TOC3"/>
        <w:rPr>
          <w:rFonts w:asciiTheme="minorHAnsi" w:eastAsiaTheme="minorEastAsia" w:hAnsiTheme="minorHAnsi" w:cstheme="minorBidi"/>
          <w:noProof/>
          <w:szCs w:val="22"/>
          <w:lang w:val="nl-NL" w:eastAsia="nl-NL"/>
        </w:rPr>
      </w:pPr>
      <w:hyperlink w:anchor="_Toc64926291" w:history="1">
        <w:r w:rsidR="009C6483" w:rsidRPr="006515CB">
          <w:rPr>
            <w:rStyle w:val="af9"/>
            <w:noProof/>
          </w:rPr>
          <w:t>4.2.2</w:t>
        </w:r>
        <w:r w:rsidR="009C6483">
          <w:rPr>
            <w:rFonts w:asciiTheme="minorHAnsi" w:eastAsiaTheme="minorEastAsia" w:hAnsiTheme="minorHAnsi" w:cstheme="minorBidi"/>
            <w:noProof/>
            <w:szCs w:val="22"/>
            <w:lang w:val="nl-NL" w:eastAsia="nl-NL"/>
          </w:rPr>
          <w:tab/>
        </w:r>
        <w:r w:rsidR="009C6483" w:rsidRPr="006515CB">
          <w:rPr>
            <w:rStyle w:val="af9"/>
            <w:noProof/>
          </w:rPr>
          <w:t>Technical guideline</w:t>
        </w:r>
        <w:r w:rsidR="009C6483">
          <w:rPr>
            <w:noProof/>
            <w:webHidden/>
          </w:rPr>
          <w:tab/>
        </w:r>
        <w:r w:rsidR="009C6483">
          <w:rPr>
            <w:noProof/>
            <w:webHidden/>
          </w:rPr>
          <w:fldChar w:fldCharType="begin"/>
        </w:r>
        <w:r w:rsidR="009C6483">
          <w:rPr>
            <w:noProof/>
            <w:webHidden/>
          </w:rPr>
          <w:instrText xml:space="preserve"> PAGEREF _Toc64926291 \h </w:instrText>
        </w:r>
        <w:r w:rsidR="009C6483">
          <w:rPr>
            <w:noProof/>
            <w:webHidden/>
          </w:rPr>
        </w:r>
        <w:r w:rsidR="009C6483">
          <w:rPr>
            <w:noProof/>
            <w:webHidden/>
          </w:rPr>
          <w:fldChar w:fldCharType="separate"/>
        </w:r>
        <w:r w:rsidR="00A06685">
          <w:rPr>
            <w:noProof/>
            <w:webHidden/>
          </w:rPr>
          <w:t>4</w:t>
        </w:r>
        <w:r w:rsidR="009C6483">
          <w:rPr>
            <w:noProof/>
            <w:webHidden/>
          </w:rPr>
          <w:fldChar w:fldCharType="end"/>
        </w:r>
      </w:hyperlink>
    </w:p>
    <w:p w14:paraId="1943B4E3" w14:textId="225B6394" w:rsidR="009C6483" w:rsidRDefault="002E7B74">
      <w:pPr>
        <w:pStyle w:val="TOC3"/>
        <w:rPr>
          <w:rFonts w:asciiTheme="minorHAnsi" w:eastAsiaTheme="minorEastAsia" w:hAnsiTheme="minorHAnsi" w:cstheme="minorBidi"/>
          <w:noProof/>
          <w:szCs w:val="22"/>
          <w:lang w:val="nl-NL" w:eastAsia="nl-NL"/>
        </w:rPr>
      </w:pPr>
      <w:hyperlink w:anchor="_Toc64926292" w:history="1">
        <w:r w:rsidR="009C6483" w:rsidRPr="006515CB">
          <w:rPr>
            <w:rStyle w:val="af9"/>
            <w:noProof/>
            <w:lang w:val="en-US"/>
          </w:rPr>
          <w:t>4.2.3</w:t>
        </w:r>
        <w:r w:rsidR="009C6483">
          <w:rPr>
            <w:rFonts w:asciiTheme="minorHAnsi" w:eastAsiaTheme="minorEastAsia" w:hAnsiTheme="minorHAnsi" w:cstheme="minorBidi"/>
            <w:noProof/>
            <w:szCs w:val="22"/>
            <w:lang w:val="nl-NL" w:eastAsia="nl-NL"/>
          </w:rPr>
          <w:tab/>
        </w:r>
        <w:r w:rsidR="009C6483" w:rsidRPr="006515CB">
          <w:rPr>
            <w:rStyle w:val="af9"/>
            <w:noProof/>
            <w:lang w:val="en-US"/>
          </w:rPr>
          <w:t>XML Schema</w:t>
        </w:r>
        <w:r w:rsidR="009C6483">
          <w:rPr>
            <w:noProof/>
            <w:webHidden/>
          </w:rPr>
          <w:tab/>
        </w:r>
        <w:r w:rsidR="009C6483">
          <w:rPr>
            <w:noProof/>
            <w:webHidden/>
          </w:rPr>
          <w:fldChar w:fldCharType="begin"/>
        </w:r>
        <w:r w:rsidR="009C6483">
          <w:rPr>
            <w:noProof/>
            <w:webHidden/>
          </w:rPr>
          <w:instrText xml:space="preserve"> PAGEREF _Toc64926292 \h </w:instrText>
        </w:r>
        <w:r w:rsidR="009C6483">
          <w:rPr>
            <w:noProof/>
            <w:webHidden/>
          </w:rPr>
        </w:r>
        <w:r w:rsidR="009C6483">
          <w:rPr>
            <w:noProof/>
            <w:webHidden/>
          </w:rPr>
          <w:fldChar w:fldCharType="separate"/>
        </w:r>
        <w:r w:rsidR="00A06685">
          <w:rPr>
            <w:noProof/>
            <w:webHidden/>
          </w:rPr>
          <w:t>5</w:t>
        </w:r>
        <w:r w:rsidR="009C6483">
          <w:rPr>
            <w:noProof/>
            <w:webHidden/>
          </w:rPr>
          <w:fldChar w:fldCharType="end"/>
        </w:r>
      </w:hyperlink>
    </w:p>
    <w:p w14:paraId="557F3484" w14:textId="7715E51E" w:rsidR="009C6483" w:rsidRDefault="002E7B74">
      <w:pPr>
        <w:pStyle w:val="TOC3"/>
        <w:rPr>
          <w:rFonts w:asciiTheme="minorHAnsi" w:eastAsiaTheme="minorEastAsia" w:hAnsiTheme="minorHAnsi" w:cstheme="minorBidi"/>
          <w:noProof/>
          <w:szCs w:val="22"/>
          <w:lang w:val="nl-NL" w:eastAsia="nl-NL"/>
        </w:rPr>
      </w:pPr>
      <w:hyperlink w:anchor="_Toc64926293" w:history="1">
        <w:r w:rsidR="009C6483" w:rsidRPr="006515CB">
          <w:rPr>
            <w:rStyle w:val="af9"/>
            <w:noProof/>
            <w:lang w:val="en-US"/>
          </w:rPr>
          <w:t>4.2.4</w:t>
        </w:r>
        <w:r w:rsidR="009C6483">
          <w:rPr>
            <w:rFonts w:asciiTheme="minorHAnsi" w:eastAsiaTheme="minorEastAsia" w:hAnsiTheme="minorHAnsi" w:cstheme="minorBidi"/>
            <w:noProof/>
            <w:szCs w:val="22"/>
            <w:lang w:val="nl-NL" w:eastAsia="nl-NL"/>
          </w:rPr>
          <w:tab/>
        </w:r>
        <w:r w:rsidR="009C6483" w:rsidRPr="006515CB">
          <w:rPr>
            <w:rStyle w:val="af9"/>
            <w:noProof/>
            <w:lang w:val="en-US"/>
          </w:rPr>
          <w:t>XML Sample</w:t>
        </w:r>
        <w:r w:rsidR="009C6483">
          <w:rPr>
            <w:noProof/>
            <w:webHidden/>
          </w:rPr>
          <w:tab/>
        </w:r>
        <w:r w:rsidR="009C6483">
          <w:rPr>
            <w:noProof/>
            <w:webHidden/>
          </w:rPr>
          <w:fldChar w:fldCharType="begin"/>
        </w:r>
        <w:r w:rsidR="009C6483">
          <w:rPr>
            <w:noProof/>
            <w:webHidden/>
          </w:rPr>
          <w:instrText xml:space="preserve"> PAGEREF _Toc64926293 \h </w:instrText>
        </w:r>
        <w:r w:rsidR="009C6483">
          <w:rPr>
            <w:noProof/>
            <w:webHidden/>
          </w:rPr>
        </w:r>
        <w:r w:rsidR="009C6483">
          <w:rPr>
            <w:noProof/>
            <w:webHidden/>
          </w:rPr>
          <w:fldChar w:fldCharType="separate"/>
        </w:r>
        <w:r w:rsidR="00A06685">
          <w:rPr>
            <w:noProof/>
            <w:webHidden/>
          </w:rPr>
          <w:t>10</w:t>
        </w:r>
        <w:r w:rsidR="009C6483">
          <w:rPr>
            <w:noProof/>
            <w:webHidden/>
          </w:rPr>
          <w:fldChar w:fldCharType="end"/>
        </w:r>
      </w:hyperlink>
    </w:p>
    <w:p w14:paraId="0C0E93CF" w14:textId="0DE0EEB2" w:rsidR="009C6483" w:rsidRDefault="002E7B74">
      <w:pPr>
        <w:pStyle w:val="TOC2"/>
        <w:rPr>
          <w:rFonts w:asciiTheme="minorHAnsi" w:eastAsiaTheme="minorEastAsia" w:hAnsiTheme="minorHAnsi" w:cstheme="minorBidi"/>
          <w:noProof/>
          <w:szCs w:val="22"/>
          <w:lang w:val="nl-NL" w:eastAsia="nl-NL"/>
        </w:rPr>
      </w:pPr>
      <w:hyperlink w:anchor="_Toc64926294" w:history="1">
        <w:r w:rsidR="009C6483" w:rsidRPr="006515CB">
          <w:rPr>
            <w:rStyle w:val="af9"/>
            <w:noProof/>
            <w:lang w:val="en-US"/>
          </w:rPr>
          <w:t>4.3</w:t>
        </w:r>
        <w:r w:rsidR="009C6483">
          <w:rPr>
            <w:rFonts w:asciiTheme="minorHAnsi" w:eastAsiaTheme="minorEastAsia" w:hAnsiTheme="minorHAnsi" w:cstheme="minorBidi"/>
            <w:noProof/>
            <w:szCs w:val="22"/>
            <w:lang w:val="nl-NL" w:eastAsia="nl-NL"/>
          </w:rPr>
          <w:tab/>
        </w:r>
        <w:r w:rsidR="009C6483" w:rsidRPr="006515CB">
          <w:rPr>
            <w:rStyle w:val="af9"/>
            <w:noProof/>
            <w:lang w:val="en-US"/>
          </w:rPr>
          <w:t>JSON</w:t>
        </w:r>
        <w:r w:rsidR="009C6483">
          <w:rPr>
            <w:noProof/>
            <w:webHidden/>
          </w:rPr>
          <w:tab/>
        </w:r>
        <w:r w:rsidR="009C6483">
          <w:rPr>
            <w:noProof/>
            <w:webHidden/>
          </w:rPr>
          <w:fldChar w:fldCharType="begin"/>
        </w:r>
        <w:r w:rsidR="009C6483">
          <w:rPr>
            <w:noProof/>
            <w:webHidden/>
          </w:rPr>
          <w:instrText xml:space="preserve"> PAGEREF _Toc64926294 \h </w:instrText>
        </w:r>
        <w:r w:rsidR="009C6483">
          <w:rPr>
            <w:noProof/>
            <w:webHidden/>
          </w:rPr>
        </w:r>
        <w:r w:rsidR="009C6483">
          <w:rPr>
            <w:noProof/>
            <w:webHidden/>
          </w:rPr>
          <w:fldChar w:fldCharType="separate"/>
        </w:r>
        <w:r w:rsidR="00A06685">
          <w:rPr>
            <w:noProof/>
            <w:webHidden/>
          </w:rPr>
          <w:t>11</w:t>
        </w:r>
        <w:r w:rsidR="009C6483">
          <w:rPr>
            <w:noProof/>
            <w:webHidden/>
          </w:rPr>
          <w:fldChar w:fldCharType="end"/>
        </w:r>
      </w:hyperlink>
    </w:p>
    <w:p w14:paraId="2649163C" w14:textId="5A3E3A3D" w:rsidR="009C6483" w:rsidRDefault="002E7B74">
      <w:pPr>
        <w:pStyle w:val="TOC3"/>
        <w:rPr>
          <w:rFonts w:asciiTheme="minorHAnsi" w:eastAsiaTheme="minorEastAsia" w:hAnsiTheme="minorHAnsi" w:cstheme="minorBidi"/>
          <w:noProof/>
          <w:szCs w:val="22"/>
          <w:lang w:val="nl-NL" w:eastAsia="nl-NL"/>
        </w:rPr>
      </w:pPr>
      <w:hyperlink w:anchor="_Toc64926295" w:history="1">
        <w:r w:rsidR="009C6483" w:rsidRPr="006515CB">
          <w:rPr>
            <w:rStyle w:val="af9"/>
            <w:noProof/>
            <w:lang w:val="en-US"/>
          </w:rPr>
          <w:t>4.3.1</w:t>
        </w:r>
        <w:r w:rsidR="009C6483">
          <w:rPr>
            <w:rFonts w:asciiTheme="minorHAnsi" w:eastAsiaTheme="minorEastAsia" w:hAnsiTheme="minorHAnsi" w:cstheme="minorBidi"/>
            <w:noProof/>
            <w:szCs w:val="22"/>
            <w:lang w:val="nl-NL" w:eastAsia="nl-NL"/>
          </w:rPr>
          <w:tab/>
        </w:r>
        <w:r w:rsidR="009C6483" w:rsidRPr="006515CB">
          <w:rPr>
            <w:rStyle w:val="af9"/>
            <w:noProof/>
            <w:lang w:val="en-US"/>
          </w:rPr>
          <w:t>General</w:t>
        </w:r>
        <w:r w:rsidR="009C6483">
          <w:rPr>
            <w:noProof/>
            <w:webHidden/>
          </w:rPr>
          <w:tab/>
        </w:r>
        <w:r w:rsidR="009C6483">
          <w:rPr>
            <w:noProof/>
            <w:webHidden/>
          </w:rPr>
          <w:fldChar w:fldCharType="begin"/>
        </w:r>
        <w:r w:rsidR="009C6483">
          <w:rPr>
            <w:noProof/>
            <w:webHidden/>
          </w:rPr>
          <w:instrText xml:space="preserve"> PAGEREF _Toc64926295 \h </w:instrText>
        </w:r>
        <w:r w:rsidR="009C6483">
          <w:rPr>
            <w:noProof/>
            <w:webHidden/>
          </w:rPr>
        </w:r>
        <w:r w:rsidR="009C6483">
          <w:rPr>
            <w:noProof/>
            <w:webHidden/>
          </w:rPr>
          <w:fldChar w:fldCharType="separate"/>
        </w:r>
        <w:r w:rsidR="00A06685">
          <w:rPr>
            <w:noProof/>
            <w:webHidden/>
          </w:rPr>
          <w:t>11</w:t>
        </w:r>
        <w:r w:rsidR="009C6483">
          <w:rPr>
            <w:noProof/>
            <w:webHidden/>
          </w:rPr>
          <w:fldChar w:fldCharType="end"/>
        </w:r>
      </w:hyperlink>
    </w:p>
    <w:p w14:paraId="5CE6D1D0" w14:textId="473AC3DF" w:rsidR="009C6483" w:rsidRDefault="002E7B74">
      <w:pPr>
        <w:pStyle w:val="TOC3"/>
        <w:rPr>
          <w:rFonts w:asciiTheme="minorHAnsi" w:eastAsiaTheme="minorEastAsia" w:hAnsiTheme="minorHAnsi" w:cstheme="minorBidi"/>
          <w:noProof/>
          <w:szCs w:val="22"/>
          <w:lang w:val="nl-NL" w:eastAsia="nl-NL"/>
        </w:rPr>
      </w:pPr>
      <w:hyperlink w:anchor="_Toc64926296" w:history="1">
        <w:r w:rsidR="009C6483" w:rsidRPr="006515CB">
          <w:rPr>
            <w:rStyle w:val="af9"/>
            <w:noProof/>
          </w:rPr>
          <w:t>4.3.2</w:t>
        </w:r>
        <w:r w:rsidR="009C6483">
          <w:rPr>
            <w:rFonts w:asciiTheme="minorHAnsi" w:eastAsiaTheme="minorEastAsia" w:hAnsiTheme="minorHAnsi" w:cstheme="minorBidi"/>
            <w:noProof/>
            <w:szCs w:val="22"/>
            <w:lang w:val="nl-NL" w:eastAsia="nl-NL"/>
          </w:rPr>
          <w:tab/>
        </w:r>
        <w:r w:rsidR="009C6483" w:rsidRPr="006515CB">
          <w:rPr>
            <w:rStyle w:val="af9"/>
            <w:noProof/>
          </w:rPr>
          <w:t>Technical guideline</w:t>
        </w:r>
        <w:r w:rsidR="009C6483">
          <w:rPr>
            <w:noProof/>
            <w:webHidden/>
          </w:rPr>
          <w:tab/>
        </w:r>
        <w:r w:rsidR="009C6483">
          <w:rPr>
            <w:noProof/>
            <w:webHidden/>
          </w:rPr>
          <w:fldChar w:fldCharType="begin"/>
        </w:r>
        <w:r w:rsidR="009C6483">
          <w:rPr>
            <w:noProof/>
            <w:webHidden/>
          </w:rPr>
          <w:instrText xml:space="preserve"> PAGEREF _Toc64926296 \h </w:instrText>
        </w:r>
        <w:r w:rsidR="009C6483">
          <w:rPr>
            <w:noProof/>
            <w:webHidden/>
          </w:rPr>
        </w:r>
        <w:r w:rsidR="009C6483">
          <w:rPr>
            <w:noProof/>
            <w:webHidden/>
          </w:rPr>
          <w:fldChar w:fldCharType="separate"/>
        </w:r>
        <w:r w:rsidR="00A06685">
          <w:rPr>
            <w:noProof/>
            <w:webHidden/>
          </w:rPr>
          <w:t>11</w:t>
        </w:r>
        <w:r w:rsidR="009C6483">
          <w:rPr>
            <w:noProof/>
            <w:webHidden/>
          </w:rPr>
          <w:fldChar w:fldCharType="end"/>
        </w:r>
      </w:hyperlink>
    </w:p>
    <w:p w14:paraId="1E0C067C" w14:textId="241D3828" w:rsidR="009C6483" w:rsidRDefault="002E7B74">
      <w:pPr>
        <w:pStyle w:val="TOC3"/>
        <w:rPr>
          <w:rFonts w:asciiTheme="minorHAnsi" w:eastAsiaTheme="minorEastAsia" w:hAnsiTheme="minorHAnsi" w:cstheme="minorBidi"/>
          <w:noProof/>
          <w:szCs w:val="22"/>
          <w:lang w:val="nl-NL" w:eastAsia="nl-NL"/>
        </w:rPr>
      </w:pPr>
      <w:hyperlink w:anchor="_Toc64926297" w:history="1">
        <w:r w:rsidR="009C6483" w:rsidRPr="006515CB">
          <w:rPr>
            <w:rStyle w:val="af9"/>
            <w:noProof/>
            <w:lang w:val="en-US"/>
          </w:rPr>
          <w:t>4.3.3</w:t>
        </w:r>
        <w:r w:rsidR="009C6483">
          <w:rPr>
            <w:rFonts w:asciiTheme="minorHAnsi" w:eastAsiaTheme="minorEastAsia" w:hAnsiTheme="minorHAnsi" w:cstheme="minorBidi"/>
            <w:noProof/>
            <w:szCs w:val="22"/>
            <w:lang w:val="nl-NL" w:eastAsia="nl-NL"/>
          </w:rPr>
          <w:tab/>
        </w:r>
        <w:r w:rsidR="009C6483" w:rsidRPr="006515CB">
          <w:rPr>
            <w:rStyle w:val="af9"/>
            <w:noProof/>
            <w:lang w:val="en-US"/>
          </w:rPr>
          <w:t>JSON Schema</w:t>
        </w:r>
        <w:r w:rsidR="009C6483">
          <w:rPr>
            <w:noProof/>
            <w:webHidden/>
          </w:rPr>
          <w:tab/>
        </w:r>
        <w:r w:rsidR="009C6483">
          <w:rPr>
            <w:noProof/>
            <w:webHidden/>
          </w:rPr>
          <w:fldChar w:fldCharType="begin"/>
        </w:r>
        <w:r w:rsidR="009C6483">
          <w:rPr>
            <w:noProof/>
            <w:webHidden/>
          </w:rPr>
          <w:instrText xml:space="preserve"> PAGEREF _Toc64926297 \h </w:instrText>
        </w:r>
        <w:r w:rsidR="009C6483">
          <w:rPr>
            <w:noProof/>
            <w:webHidden/>
          </w:rPr>
        </w:r>
        <w:r w:rsidR="009C6483">
          <w:rPr>
            <w:noProof/>
            <w:webHidden/>
          </w:rPr>
          <w:fldChar w:fldCharType="separate"/>
        </w:r>
        <w:r w:rsidR="00A06685">
          <w:rPr>
            <w:noProof/>
            <w:webHidden/>
          </w:rPr>
          <w:t>13</w:t>
        </w:r>
        <w:r w:rsidR="009C6483">
          <w:rPr>
            <w:noProof/>
            <w:webHidden/>
          </w:rPr>
          <w:fldChar w:fldCharType="end"/>
        </w:r>
      </w:hyperlink>
    </w:p>
    <w:p w14:paraId="4E61886E" w14:textId="6DA95398" w:rsidR="009C6483" w:rsidRDefault="002E7B74">
      <w:pPr>
        <w:pStyle w:val="TOC3"/>
        <w:rPr>
          <w:rFonts w:asciiTheme="minorHAnsi" w:eastAsiaTheme="minorEastAsia" w:hAnsiTheme="minorHAnsi" w:cstheme="minorBidi"/>
          <w:noProof/>
          <w:szCs w:val="22"/>
          <w:lang w:val="nl-NL" w:eastAsia="nl-NL"/>
        </w:rPr>
      </w:pPr>
      <w:hyperlink w:anchor="_Toc64926298" w:history="1">
        <w:r w:rsidR="009C6483" w:rsidRPr="006515CB">
          <w:rPr>
            <w:rStyle w:val="af9"/>
            <w:noProof/>
            <w:lang w:val="en-US"/>
          </w:rPr>
          <w:t>4.3.4</w:t>
        </w:r>
        <w:r w:rsidR="009C6483">
          <w:rPr>
            <w:rFonts w:asciiTheme="minorHAnsi" w:eastAsiaTheme="minorEastAsia" w:hAnsiTheme="minorHAnsi" w:cstheme="minorBidi"/>
            <w:noProof/>
            <w:szCs w:val="22"/>
            <w:lang w:val="nl-NL" w:eastAsia="nl-NL"/>
          </w:rPr>
          <w:tab/>
        </w:r>
        <w:r w:rsidR="009C6483" w:rsidRPr="006515CB">
          <w:rPr>
            <w:rStyle w:val="af9"/>
            <w:noProof/>
            <w:lang w:val="en-US"/>
          </w:rPr>
          <w:t>JSON Sample message</w:t>
        </w:r>
        <w:r w:rsidR="009C6483">
          <w:rPr>
            <w:noProof/>
            <w:webHidden/>
          </w:rPr>
          <w:tab/>
        </w:r>
        <w:r w:rsidR="009C6483">
          <w:rPr>
            <w:noProof/>
            <w:webHidden/>
          </w:rPr>
          <w:fldChar w:fldCharType="begin"/>
        </w:r>
        <w:r w:rsidR="009C6483">
          <w:rPr>
            <w:noProof/>
            <w:webHidden/>
          </w:rPr>
          <w:instrText xml:space="preserve"> PAGEREF _Toc64926298 \h </w:instrText>
        </w:r>
        <w:r w:rsidR="009C6483">
          <w:rPr>
            <w:noProof/>
            <w:webHidden/>
          </w:rPr>
        </w:r>
        <w:r w:rsidR="009C6483">
          <w:rPr>
            <w:noProof/>
            <w:webHidden/>
          </w:rPr>
          <w:fldChar w:fldCharType="separate"/>
        </w:r>
        <w:r w:rsidR="00A06685">
          <w:rPr>
            <w:noProof/>
            <w:webHidden/>
          </w:rPr>
          <w:t>16</w:t>
        </w:r>
        <w:r w:rsidR="009C6483">
          <w:rPr>
            <w:noProof/>
            <w:webHidden/>
          </w:rPr>
          <w:fldChar w:fldCharType="end"/>
        </w:r>
      </w:hyperlink>
    </w:p>
    <w:p w14:paraId="0EBBC572" w14:textId="4C2801B6" w:rsidR="009C6483" w:rsidRDefault="002E7B74">
      <w:pPr>
        <w:pStyle w:val="TOC2"/>
        <w:rPr>
          <w:rFonts w:asciiTheme="minorHAnsi" w:eastAsiaTheme="minorEastAsia" w:hAnsiTheme="minorHAnsi" w:cstheme="minorBidi"/>
          <w:noProof/>
          <w:szCs w:val="22"/>
          <w:lang w:val="nl-NL" w:eastAsia="nl-NL"/>
        </w:rPr>
      </w:pPr>
      <w:hyperlink w:anchor="_Toc64926299" w:history="1">
        <w:r w:rsidR="009C6483" w:rsidRPr="006515CB">
          <w:rPr>
            <w:rStyle w:val="af9"/>
            <w:noProof/>
            <w:lang w:val="en-US"/>
          </w:rPr>
          <w:t>4.4</w:t>
        </w:r>
        <w:r w:rsidR="009C6483">
          <w:rPr>
            <w:rFonts w:asciiTheme="minorHAnsi" w:eastAsiaTheme="minorEastAsia" w:hAnsiTheme="minorHAnsi" w:cstheme="minorBidi"/>
            <w:noProof/>
            <w:szCs w:val="22"/>
            <w:lang w:val="nl-NL" w:eastAsia="nl-NL"/>
          </w:rPr>
          <w:tab/>
        </w:r>
        <w:r w:rsidR="009C6483" w:rsidRPr="006515CB">
          <w:rPr>
            <w:rStyle w:val="af9"/>
            <w:noProof/>
            <w:lang w:val="en-US"/>
          </w:rPr>
          <w:t>CSV</w:t>
        </w:r>
        <w:r w:rsidR="009C6483">
          <w:rPr>
            <w:noProof/>
            <w:webHidden/>
          </w:rPr>
          <w:tab/>
        </w:r>
        <w:r w:rsidR="009C6483">
          <w:rPr>
            <w:noProof/>
            <w:webHidden/>
          </w:rPr>
          <w:fldChar w:fldCharType="begin"/>
        </w:r>
        <w:r w:rsidR="009C6483">
          <w:rPr>
            <w:noProof/>
            <w:webHidden/>
          </w:rPr>
          <w:instrText xml:space="preserve"> PAGEREF _Toc64926299 \h </w:instrText>
        </w:r>
        <w:r w:rsidR="009C6483">
          <w:rPr>
            <w:noProof/>
            <w:webHidden/>
          </w:rPr>
        </w:r>
        <w:r w:rsidR="009C6483">
          <w:rPr>
            <w:noProof/>
            <w:webHidden/>
          </w:rPr>
          <w:fldChar w:fldCharType="separate"/>
        </w:r>
        <w:r w:rsidR="00A06685">
          <w:rPr>
            <w:noProof/>
            <w:webHidden/>
          </w:rPr>
          <w:t>17</w:t>
        </w:r>
        <w:r w:rsidR="009C6483">
          <w:rPr>
            <w:noProof/>
            <w:webHidden/>
          </w:rPr>
          <w:fldChar w:fldCharType="end"/>
        </w:r>
      </w:hyperlink>
    </w:p>
    <w:p w14:paraId="549265F4" w14:textId="03A69099" w:rsidR="009C6483" w:rsidRDefault="002E7B74">
      <w:pPr>
        <w:pStyle w:val="TOC3"/>
        <w:rPr>
          <w:rFonts w:asciiTheme="minorHAnsi" w:eastAsiaTheme="minorEastAsia" w:hAnsiTheme="minorHAnsi" w:cstheme="minorBidi"/>
          <w:noProof/>
          <w:szCs w:val="22"/>
          <w:lang w:val="nl-NL" w:eastAsia="nl-NL"/>
        </w:rPr>
      </w:pPr>
      <w:hyperlink w:anchor="_Toc64926300" w:history="1">
        <w:r w:rsidR="009C6483" w:rsidRPr="006515CB">
          <w:rPr>
            <w:rStyle w:val="af9"/>
            <w:noProof/>
            <w:lang w:val="en-US"/>
          </w:rPr>
          <w:t>4.4.1</w:t>
        </w:r>
        <w:r w:rsidR="009C6483">
          <w:rPr>
            <w:rFonts w:asciiTheme="minorHAnsi" w:eastAsiaTheme="minorEastAsia" w:hAnsiTheme="minorHAnsi" w:cstheme="minorBidi"/>
            <w:noProof/>
            <w:szCs w:val="22"/>
            <w:lang w:val="nl-NL" w:eastAsia="nl-NL"/>
          </w:rPr>
          <w:tab/>
        </w:r>
        <w:r w:rsidR="009C6483" w:rsidRPr="006515CB">
          <w:rPr>
            <w:rStyle w:val="af9"/>
            <w:noProof/>
            <w:lang w:val="en-US"/>
          </w:rPr>
          <w:t>General</w:t>
        </w:r>
        <w:r w:rsidR="009C6483">
          <w:rPr>
            <w:noProof/>
            <w:webHidden/>
          </w:rPr>
          <w:tab/>
        </w:r>
        <w:r w:rsidR="009C6483">
          <w:rPr>
            <w:noProof/>
            <w:webHidden/>
          </w:rPr>
          <w:fldChar w:fldCharType="begin"/>
        </w:r>
        <w:r w:rsidR="009C6483">
          <w:rPr>
            <w:noProof/>
            <w:webHidden/>
          </w:rPr>
          <w:instrText xml:space="preserve"> PAGEREF _Toc64926300 \h </w:instrText>
        </w:r>
        <w:r w:rsidR="009C6483">
          <w:rPr>
            <w:noProof/>
            <w:webHidden/>
          </w:rPr>
        </w:r>
        <w:r w:rsidR="009C6483">
          <w:rPr>
            <w:noProof/>
            <w:webHidden/>
          </w:rPr>
          <w:fldChar w:fldCharType="separate"/>
        </w:r>
        <w:r w:rsidR="00A06685">
          <w:rPr>
            <w:noProof/>
            <w:webHidden/>
          </w:rPr>
          <w:t>17</w:t>
        </w:r>
        <w:r w:rsidR="009C6483">
          <w:rPr>
            <w:noProof/>
            <w:webHidden/>
          </w:rPr>
          <w:fldChar w:fldCharType="end"/>
        </w:r>
      </w:hyperlink>
    </w:p>
    <w:p w14:paraId="0F5E1CAF" w14:textId="07177CF6" w:rsidR="009C6483" w:rsidRDefault="002E7B74">
      <w:pPr>
        <w:pStyle w:val="TOC3"/>
        <w:rPr>
          <w:rFonts w:asciiTheme="minorHAnsi" w:eastAsiaTheme="minorEastAsia" w:hAnsiTheme="minorHAnsi" w:cstheme="minorBidi"/>
          <w:noProof/>
          <w:szCs w:val="22"/>
          <w:lang w:val="nl-NL" w:eastAsia="nl-NL"/>
        </w:rPr>
      </w:pPr>
      <w:hyperlink w:anchor="_Toc64926301" w:history="1">
        <w:r w:rsidR="009C6483" w:rsidRPr="006515CB">
          <w:rPr>
            <w:rStyle w:val="af9"/>
            <w:noProof/>
            <w:lang w:val="en-US"/>
          </w:rPr>
          <w:t>4.4.2</w:t>
        </w:r>
        <w:r w:rsidR="009C6483">
          <w:rPr>
            <w:rFonts w:asciiTheme="minorHAnsi" w:eastAsiaTheme="minorEastAsia" w:hAnsiTheme="minorHAnsi" w:cstheme="minorBidi"/>
            <w:noProof/>
            <w:szCs w:val="22"/>
            <w:lang w:val="nl-NL" w:eastAsia="nl-NL"/>
          </w:rPr>
          <w:tab/>
        </w:r>
        <w:r w:rsidR="009C6483" w:rsidRPr="006515CB">
          <w:rPr>
            <w:rStyle w:val="af9"/>
            <w:noProof/>
            <w:lang w:val="en-US"/>
          </w:rPr>
          <w:t>Technical guideline</w:t>
        </w:r>
        <w:r w:rsidR="009C6483">
          <w:rPr>
            <w:noProof/>
            <w:webHidden/>
          </w:rPr>
          <w:tab/>
        </w:r>
        <w:r w:rsidR="009C6483">
          <w:rPr>
            <w:noProof/>
            <w:webHidden/>
          </w:rPr>
          <w:fldChar w:fldCharType="begin"/>
        </w:r>
        <w:r w:rsidR="009C6483">
          <w:rPr>
            <w:noProof/>
            <w:webHidden/>
          </w:rPr>
          <w:instrText xml:space="preserve"> PAGEREF _Toc64926301 \h </w:instrText>
        </w:r>
        <w:r w:rsidR="009C6483">
          <w:rPr>
            <w:noProof/>
            <w:webHidden/>
          </w:rPr>
        </w:r>
        <w:r w:rsidR="009C6483">
          <w:rPr>
            <w:noProof/>
            <w:webHidden/>
          </w:rPr>
          <w:fldChar w:fldCharType="separate"/>
        </w:r>
        <w:r w:rsidR="00A06685">
          <w:rPr>
            <w:noProof/>
            <w:webHidden/>
          </w:rPr>
          <w:t>17</w:t>
        </w:r>
        <w:r w:rsidR="009C6483">
          <w:rPr>
            <w:noProof/>
            <w:webHidden/>
          </w:rPr>
          <w:fldChar w:fldCharType="end"/>
        </w:r>
      </w:hyperlink>
    </w:p>
    <w:p w14:paraId="287F0D4A" w14:textId="43AA7AB8" w:rsidR="009C6483" w:rsidRDefault="002E7B74">
      <w:pPr>
        <w:pStyle w:val="TOC3"/>
        <w:rPr>
          <w:rFonts w:asciiTheme="minorHAnsi" w:eastAsiaTheme="minorEastAsia" w:hAnsiTheme="minorHAnsi" w:cstheme="minorBidi"/>
          <w:noProof/>
          <w:szCs w:val="22"/>
          <w:lang w:val="nl-NL" w:eastAsia="nl-NL"/>
        </w:rPr>
      </w:pPr>
      <w:hyperlink w:anchor="_Toc64926302" w:history="1">
        <w:r w:rsidR="009C6483" w:rsidRPr="006515CB">
          <w:rPr>
            <w:rStyle w:val="af9"/>
            <w:noProof/>
            <w:lang w:val="en-US"/>
          </w:rPr>
          <w:t>4.4.3</w:t>
        </w:r>
        <w:r w:rsidR="009C6483">
          <w:rPr>
            <w:rFonts w:asciiTheme="minorHAnsi" w:eastAsiaTheme="minorEastAsia" w:hAnsiTheme="minorHAnsi" w:cstheme="minorBidi"/>
            <w:noProof/>
            <w:szCs w:val="22"/>
            <w:lang w:val="nl-NL" w:eastAsia="nl-NL"/>
          </w:rPr>
          <w:tab/>
        </w:r>
        <w:r w:rsidR="009C6483" w:rsidRPr="006515CB">
          <w:rPr>
            <w:rStyle w:val="af9"/>
            <w:noProof/>
            <w:lang w:val="en-US"/>
          </w:rPr>
          <w:t xml:space="preserve">CSV </w:t>
        </w:r>
        <w:r w:rsidR="009C6483" w:rsidRPr="006515CB">
          <w:rPr>
            <w:rStyle w:val="af9"/>
            <w:noProof/>
          </w:rPr>
          <w:t>validation</w:t>
        </w:r>
        <w:r w:rsidR="009C6483">
          <w:rPr>
            <w:noProof/>
            <w:webHidden/>
          </w:rPr>
          <w:tab/>
        </w:r>
        <w:r w:rsidR="009C6483">
          <w:rPr>
            <w:noProof/>
            <w:webHidden/>
          </w:rPr>
          <w:fldChar w:fldCharType="begin"/>
        </w:r>
        <w:r w:rsidR="009C6483">
          <w:rPr>
            <w:noProof/>
            <w:webHidden/>
          </w:rPr>
          <w:instrText xml:space="preserve"> PAGEREF _Toc64926302 \h </w:instrText>
        </w:r>
        <w:r w:rsidR="009C6483">
          <w:rPr>
            <w:noProof/>
            <w:webHidden/>
          </w:rPr>
        </w:r>
        <w:r w:rsidR="009C6483">
          <w:rPr>
            <w:noProof/>
            <w:webHidden/>
          </w:rPr>
          <w:fldChar w:fldCharType="separate"/>
        </w:r>
        <w:r w:rsidR="00A06685">
          <w:rPr>
            <w:noProof/>
            <w:webHidden/>
          </w:rPr>
          <w:t>18</w:t>
        </w:r>
        <w:r w:rsidR="009C6483">
          <w:rPr>
            <w:noProof/>
            <w:webHidden/>
          </w:rPr>
          <w:fldChar w:fldCharType="end"/>
        </w:r>
      </w:hyperlink>
    </w:p>
    <w:p w14:paraId="2D2D8DB3" w14:textId="7AAD7E0C" w:rsidR="009C6483" w:rsidRDefault="002E7B74">
      <w:pPr>
        <w:pStyle w:val="TOC3"/>
        <w:rPr>
          <w:rFonts w:asciiTheme="minorHAnsi" w:eastAsiaTheme="minorEastAsia" w:hAnsiTheme="minorHAnsi" w:cstheme="minorBidi"/>
          <w:noProof/>
          <w:szCs w:val="22"/>
          <w:lang w:val="nl-NL" w:eastAsia="nl-NL"/>
        </w:rPr>
      </w:pPr>
      <w:hyperlink w:anchor="_Toc64926303" w:history="1">
        <w:r w:rsidR="009C6483" w:rsidRPr="006515CB">
          <w:rPr>
            <w:rStyle w:val="af9"/>
            <w:noProof/>
            <w:lang w:val="en-US"/>
          </w:rPr>
          <w:t>4.4.4</w:t>
        </w:r>
        <w:r w:rsidR="009C6483">
          <w:rPr>
            <w:rFonts w:asciiTheme="minorHAnsi" w:eastAsiaTheme="minorEastAsia" w:hAnsiTheme="minorHAnsi" w:cstheme="minorBidi"/>
            <w:noProof/>
            <w:szCs w:val="22"/>
            <w:lang w:val="nl-NL" w:eastAsia="nl-NL"/>
          </w:rPr>
          <w:tab/>
        </w:r>
        <w:r w:rsidR="009C6483" w:rsidRPr="006515CB">
          <w:rPr>
            <w:rStyle w:val="af9"/>
            <w:noProof/>
            <w:lang w:val="en-US"/>
          </w:rPr>
          <w:t>CSV Sample</w:t>
        </w:r>
        <w:r w:rsidR="009C6483">
          <w:rPr>
            <w:noProof/>
            <w:webHidden/>
          </w:rPr>
          <w:tab/>
        </w:r>
        <w:r w:rsidR="009C6483">
          <w:rPr>
            <w:noProof/>
            <w:webHidden/>
          </w:rPr>
          <w:fldChar w:fldCharType="begin"/>
        </w:r>
        <w:r w:rsidR="009C6483">
          <w:rPr>
            <w:noProof/>
            <w:webHidden/>
          </w:rPr>
          <w:instrText xml:space="preserve"> PAGEREF _Toc64926303 \h </w:instrText>
        </w:r>
        <w:r w:rsidR="009C6483">
          <w:rPr>
            <w:noProof/>
            <w:webHidden/>
          </w:rPr>
        </w:r>
        <w:r w:rsidR="009C6483">
          <w:rPr>
            <w:noProof/>
            <w:webHidden/>
          </w:rPr>
          <w:fldChar w:fldCharType="separate"/>
        </w:r>
        <w:r w:rsidR="00A06685">
          <w:rPr>
            <w:noProof/>
            <w:webHidden/>
          </w:rPr>
          <w:t>18</w:t>
        </w:r>
        <w:r w:rsidR="009C6483">
          <w:rPr>
            <w:noProof/>
            <w:webHidden/>
          </w:rPr>
          <w:fldChar w:fldCharType="end"/>
        </w:r>
      </w:hyperlink>
    </w:p>
    <w:p w14:paraId="47A1E03F" w14:textId="09E088E5" w:rsidR="009C6483" w:rsidRDefault="002E7B74">
      <w:pPr>
        <w:pStyle w:val="TOC2"/>
        <w:rPr>
          <w:rFonts w:asciiTheme="minorHAnsi" w:eastAsiaTheme="minorEastAsia" w:hAnsiTheme="minorHAnsi" w:cstheme="minorBidi"/>
          <w:noProof/>
          <w:szCs w:val="22"/>
          <w:lang w:val="nl-NL" w:eastAsia="nl-NL"/>
        </w:rPr>
      </w:pPr>
      <w:hyperlink w:anchor="_Toc64926304" w:history="1">
        <w:r w:rsidR="009C6483" w:rsidRPr="006515CB">
          <w:rPr>
            <w:rStyle w:val="af9"/>
            <w:noProof/>
          </w:rPr>
          <w:t>4.5</w:t>
        </w:r>
        <w:r w:rsidR="009C6483">
          <w:rPr>
            <w:rFonts w:asciiTheme="minorHAnsi" w:eastAsiaTheme="minorEastAsia" w:hAnsiTheme="minorHAnsi" w:cstheme="minorBidi"/>
            <w:noProof/>
            <w:szCs w:val="22"/>
            <w:lang w:val="nl-NL" w:eastAsia="nl-NL"/>
          </w:rPr>
          <w:tab/>
        </w:r>
        <w:r w:rsidR="009C6483" w:rsidRPr="006515CB">
          <w:rPr>
            <w:rStyle w:val="af9"/>
            <w:noProof/>
          </w:rPr>
          <w:t>Mapping ISO 21378-2019 ADCS Tables to XML and JSON</w:t>
        </w:r>
        <w:r w:rsidR="009C6483">
          <w:rPr>
            <w:noProof/>
            <w:webHidden/>
          </w:rPr>
          <w:tab/>
        </w:r>
        <w:r w:rsidR="009C6483">
          <w:rPr>
            <w:noProof/>
            <w:webHidden/>
          </w:rPr>
          <w:fldChar w:fldCharType="begin"/>
        </w:r>
        <w:r w:rsidR="009C6483">
          <w:rPr>
            <w:noProof/>
            <w:webHidden/>
          </w:rPr>
          <w:instrText xml:space="preserve"> PAGEREF _Toc64926304 \h </w:instrText>
        </w:r>
        <w:r w:rsidR="009C6483">
          <w:rPr>
            <w:noProof/>
            <w:webHidden/>
          </w:rPr>
        </w:r>
        <w:r w:rsidR="009C6483">
          <w:rPr>
            <w:noProof/>
            <w:webHidden/>
          </w:rPr>
          <w:fldChar w:fldCharType="separate"/>
        </w:r>
        <w:r w:rsidR="00A06685">
          <w:rPr>
            <w:noProof/>
            <w:webHidden/>
          </w:rPr>
          <w:t>20</w:t>
        </w:r>
        <w:r w:rsidR="009C6483">
          <w:rPr>
            <w:noProof/>
            <w:webHidden/>
          </w:rPr>
          <w:fldChar w:fldCharType="end"/>
        </w:r>
      </w:hyperlink>
    </w:p>
    <w:p w14:paraId="2824B106" w14:textId="725ABB3D" w:rsidR="009C6483" w:rsidRDefault="002E7B74">
      <w:pPr>
        <w:pStyle w:val="TOC3"/>
        <w:rPr>
          <w:rFonts w:asciiTheme="minorHAnsi" w:eastAsiaTheme="minorEastAsia" w:hAnsiTheme="minorHAnsi" w:cstheme="minorBidi"/>
          <w:noProof/>
          <w:szCs w:val="22"/>
          <w:lang w:val="nl-NL" w:eastAsia="nl-NL"/>
        </w:rPr>
      </w:pPr>
      <w:hyperlink w:anchor="_Toc64926305" w:history="1">
        <w:r w:rsidR="009C6483" w:rsidRPr="006515CB">
          <w:rPr>
            <w:rStyle w:val="af9"/>
            <w:noProof/>
          </w:rPr>
          <w:t>4.5.1</w:t>
        </w:r>
        <w:r w:rsidR="009C6483">
          <w:rPr>
            <w:rFonts w:asciiTheme="minorHAnsi" w:eastAsiaTheme="minorEastAsia" w:hAnsiTheme="minorHAnsi" w:cstheme="minorBidi"/>
            <w:noProof/>
            <w:szCs w:val="22"/>
            <w:lang w:val="nl-NL" w:eastAsia="nl-NL"/>
          </w:rPr>
          <w:tab/>
        </w:r>
        <w:r w:rsidR="009C6483" w:rsidRPr="006515CB">
          <w:rPr>
            <w:rStyle w:val="af9"/>
            <w:noProof/>
          </w:rPr>
          <w:t>Mapping Table sample</w:t>
        </w:r>
        <w:r w:rsidR="009C6483">
          <w:rPr>
            <w:noProof/>
            <w:webHidden/>
          </w:rPr>
          <w:tab/>
        </w:r>
        <w:r w:rsidR="009C6483">
          <w:rPr>
            <w:noProof/>
            <w:webHidden/>
          </w:rPr>
          <w:fldChar w:fldCharType="begin"/>
        </w:r>
        <w:r w:rsidR="009C6483">
          <w:rPr>
            <w:noProof/>
            <w:webHidden/>
          </w:rPr>
          <w:instrText xml:space="preserve"> PAGEREF _Toc64926305 \h </w:instrText>
        </w:r>
        <w:r w:rsidR="009C6483">
          <w:rPr>
            <w:noProof/>
            <w:webHidden/>
          </w:rPr>
        </w:r>
        <w:r w:rsidR="009C6483">
          <w:rPr>
            <w:noProof/>
            <w:webHidden/>
          </w:rPr>
          <w:fldChar w:fldCharType="separate"/>
        </w:r>
        <w:r w:rsidR="00A06685">
          <w:rPr>
            <w:noProof/>
            <w:webHidden/>
          </w:rPr>
          <w:t>20</w:t>
        </w:r>
        <w:r w:rsidR="009C6483">
          <w:rPr>
            <w:noProof/>
            <w:webHidden/>
          </w:rPr>
          <w:fldChar w:fldCharType="end"/>
        </w:r>
      </w:hyperlink>
    </w:p>
    <w:p w14:paraId="22A7E862" w14:textId="06B55DEE" w:rsidR="009C6483" w:rsidRDefault="002E7B74">
      <w:pPr>
        <w:pStyle w:val="TOC2"/>
        <w:rPr>
          <w:rFonts w:asciiTheme="minorHAnsi" w:eastAsiaTheme="minorEastAsia" w:hAnsiTheme="minorHAnsi" w:cstheme="minorBidi"/>
          <w:noProof/>
          <w:szCs w:val="22"/>
          <w:lang w:val="nl-NL" w:eastAsia="nl-NL"/>
        </w:rPr>
      </w:pPr>
      <w:hyperlink w:anchor="_Toc64926306" w:history="1">
        <w:r w:rsidR="009C6483" w:rsidRPr="006515CB">
          <w:rPr>
            <w:rStyle w:val="af9"/>
            <w:noProof/>
          </w:rPr>
          <w:t>4.6</w:t>
        </w:r>
        <w:r w:rsidR="009C6483">
          <w:rPr>
            <w:rFonts w:asciiTheme="minorHAnsi" w:eastAsiaTheme="minorEastAsia" w:hAnsiTheme="minorHAnsi" w:cstheme="minorBidi"/>
            <w:noProof/>
            <w:szCs w:val="22"/>
            <w:lang w:val="nl-NL" w:eastAsia="nl-NL"/>
          </w:rPr>
          <w:tab/>
        </w:r>
        <w:r w:rsidR="009C6483" w:rsidRPr="006515CB">
          <w:rPr>
            <w:rStyle w:val="af9"/>
            <w:noProof/>
          </w:rPr>
          <w:t>Cross topics</w:t>
        </w:r>
        <w:r w:rsidR="009C6483">
          <w:rPr>
            <w:noProof/>
            <w:webHidden/>
          </w:rPr>
          <w:tab/>
        </w:r>
        <w:r w:rsidR="009C6483">
          <w:rPr>
            <w:noProof/>
            <w:webHidden/>
          </w:rPr>
          <w:fldChar w:fldCharType="begin"/>
        </w:r>
        <w:r w:rsidR="009C6483">
          <w:rPr>
            <w:noProof/>
            <w:webHidden/>
          </w:rPr>
          <w:instrText xml:space="preserve"> PAGEREF _Toc64926306 \h </w:instrText>
        </w:r>
        <w:r w:rsidR="009C6483">
          <w:rPr>
            <w:noProof/>
            <w:webHidden/>
          </w:rPr>
        </w:r>
        <w:r w:rsidR="009C6483">
          <w:rPr>
            <w:noProof/>
            <w:webHidden/>
          </w:rPr>
          <w:fldChar w:fldCharType="separate"/>
        </w:r>
        <w:r w:rsidR="00A06685">
          <w:rPr>
            <w:noProof/>
            <w:webHidden/>
          </w:rPr>
          <w:t>21</w:t>
        </w:r>
        <w:r w:rsidR="009C6483">
          <w:rPr>
            <w:noProof/>
            <w:webHidden/>
          </w:rPr>
          <w:fldChar w:fldCharType="end"/>
        </w:r>
      </w:hyperlink>
    </w:p>
    <w:p w14:paraId="1E8AA9BB" w14:textId="38B35EEF" w:rsidR="009C6483" w:rsidRDefault="002E7B74">
      <w:pPr>
        <w:pStyle w:val="TOC3"/>
        <w:rPr>
          <w:rFonts w:asciiTheme="minorHAnsi" w:eastAsiaTheme="minorEastAsia" w:hAnsiTheme="minorHAnsi" w:cstheme="minorBidi"/>
          <w:noProof/>
          <w:szCs w:val="22"/>
          <w:lang w:val="nl-NL" w:eastAsia="nl-NL"/>
        </w:rPr>
      </w:pPr>
      <w:hyperlink w:anchor="_Toc64926307" w:history="1">
        <w:r w:rsidR="009C6483" w:rsidRPr="006515CB">
          <w:rPr>
            <w:rStyle w:val="af9"/>
            <w:noProof/>
          </w:rPr>
          <w:t>4.6.1</w:t>
        </w:r>
        <w:r w:rsidR="009C6483">
          <w:rPr>
            <w:rFonts w:asciiTheme="minorHAnsi" w:eastAsiaTheme="minorEastAsia" w:hAnsiTheme="minorHAnsi" w:cstheme="minorBidi"/>
            <w:noProof/>
            <w:szCs w:val="22"/>
            <w:lang w:val="nl-NL" w:eastAsia="nl-NL"/>
          </w:rPr>
          <w:tab/>
        </w:r>
        <w:r w:rsidR="009C6483" w:rsidRPr="006515CB">
          <w:rPr>
            <w:rStyle w:val="af9"/>
            <w:noProof/>
          </w:rPr>
          <w:t>General</w:t>
        </w:r>
        <w:r w:rsidR="009C6483">
          <w:rPr>
            <w:noProof/>
            <w:webHidden/>
          </w:rPr>
          <w:tab/>
        </w:r>
        <w:r w:rsidR="009C6483">
          <w:rPr>
            <w:noProof/>
            <w:webHidden/>
          </w:rPr>
          <w:fldChar w:fldCharType="begin"/>
        </w:r>
        <w:r w:rsidR="009C6483">
          <w:rPr>
            <w:noProof/>
            <w:webHidden/>
          </w:rPr>
          <w:instrText xml:space="preserve"> PAGEREF _Toc64926307 \h </w:instrText>
        </w:r>
        <w:r w:rsidR="009C6483">
          <w:rPr>
            <w:noProof/>
            <w:webHidden/>
          </w:rPr>
        </w:r>
        <w:r w:rsidR="009C6483">
          <w:rPr>
            <w:noProof/>
            <w:webHidden/>
          </w:rPr>
          <w:fldChar w:fldCharType="separate"/>
        </w:r>
        <w:r w:rsidR="00A06685">
          <w:rPr>
            <w:noProof/>
            <w:webHidden/>
          </w:rPr>
          <w:t>21</w:t>
        </w:r>
        <w:r w:rsidR="009C6483">
          <w:rPr>
            <w:noProof/>
            <w:webHidden/>
          </w:rPr>
          <w:fldChar w:fldCharType="end"/>
        </w:r>
      </w:hyperlink>
    </w:p>
    <w:p w14:paraId="489E3244" w14:textId="48F753AB" w:rsidR="009C6483" w:rsidRDefault="002E7B74">
      <w:pPr>
        <w:pStyle w:val="TOC3"/>
        <w:rPr>
          <w:rFonts w:asciiTheme="minorHAnsi" w:eastAsiaTheme="minorEastAsia" w:hAnsiTheme="minorHAnsi" w:cstheme="minorBidi"/>
          <w:noProof/>
          <w:szCs w:val="22"/>
          <w:lang w:val="nl-NL" w:eastAsia="nl-NL"/>
        </w:rPr>
      </w:pPr>
      <w:hyperlink w:anchor="_Toc64926308" w:history="1">
        <w:r w:rsidR="009C6483" w:rsidRPr="006515CB">
          <w:rPr>
            <w:rStyle w:val="af9"/>
            <w:noProof/>
          </w:rPr>
          <w:t>4.6.2</w:t>
        </w:r>
        <w:r w:rsidR="009C6483">
          <w:rPr>
            <w:rFonts w:asciiTheme="minorHAnsi" w:eastAsiaTheme="minorEastAsia" w:hAnsiTheme="minorHAnsi" w:cstheme="minorBidi"/>
            <w:noProof/>
            <w:szCs w:val="22"/>
            <w:lang w:val="nl-NL" w:eastAsia="nl-NL"/>
          </w:rPr>
          <w:tab/>
        </w:r>
        <w:r w:rsidR="009C6483" w:rsidRPr="006515CB">
          <w:rPr>
            <w:rStyle w:val="af9"/>
            <w:noProof/>
          </w:rPr>
          <w:t>Character encoding conventions</w:t>
        </w:r>
        <w:r w:rsidR="009C6483">
          <w:rPr>
            <w:noProof/>
            <w:webHidden/>
          </w:rPr>
          <w:tab/>
        </w:r>
        <w:r w:rsidR="009C6483">
          <w:rPr>
            <w:noProof/>
            <w:webHidden/>
          </w:rPr>
          <w:fldChar w:fldCharType="begin"/>
        </w:r>
        <w:r w:rsidR="009C6483">
          <w:rPr>
            <w:noProof/>
            <w:webHidden/>
          </w:rPr>
          <w:instrText xml:space="preserve"> PAGEREF _Toc64926308 \h </w:instrText>
        </w:r>
        <w:r w:rsidR="009C6483">
          <w:rPr>
            <w:noProof/>
            <w:webHidden/>
          </w:rPr>
        </w:r>
        <w:r w:rsidR="009C6483">
          <w:rPr>
            <w:noProof/>
            <w:webHidden/>
          </w:rPr>
          <w:fldChar w:fldCharType="separate"/>
        </w:r>
        <w:r w:rsidR="00A06685">
          <w:rPr>
            <w:noProof/>
            <w:webHidden/>
          </w:rPr>
          <w:t>21</w:t>
        </w:r>
        <w:r w:rsidR="009C6483">
          <w:rPr>
            <w:noProof/>
            <w:webHidden/>
          </w:rPr>
          <w:fldChar w:fldCharType="end"/>
        </w:r>
      </w:hyperlink>
    </w:p>
    <w:p w14:paraId="77FB318B" w14:textId="00B7EB17" w:rsidR="009C6483" w:rsidRDefault="002E7B74">
      <w:pPr>
        <w:pStyle w:val="TOC3"/>
        <w:rPr>
          <w:rFonts w:asciiTheme="minorHAnsi" w:eastAsiaTheme="minorEastAsia" w:hAnsiTheme="minorHAnsi" w:cstheme="minorBidi"/>
          <w:noProof/>
          <w:szCs w:val="22"/>
          <w:lang w:val="nl-NL" w:eastAsia="nl-NL"/>
        </w:rPr>
      </w:pPr>
      <w:hyperlink w:anchor="_Toc64926309" w:history="1">
        <w:r w:rsidR="009C6483" w:rsidRPr="006515CB">
          <w:rPr>
            <w:rStyle w:val="af9"/>
            <w:noProof/>
            <w:lang w:val="en-US"/>
          </w:rPr>
          <w:t>4.6.3</w:t>
        </w:r>
        <w:r w:rsidR="009C6483">
          <w:rPr>
            <w:rFonts w:asciiTheme="minorHAnsi" w:eastAsiaTheme="minorEastAsia" w:hAnsiTheme="minorHAnsi" w:cstheme="minorBidi"/>
            <w:noProof/>
            <w:szCs w:val="22"/>
            <w:lang w:val="nl-NL" w:eastAsia="nl-NL"/>
          </w:rPr>
          <w:tab/>
        </w:r>
        <w:r w:rsidR="009C6483" w:rsidRPr="006515CB">
          <w:rPr>
            <w:rStyle w:val="af9"/>
            <w:noProof/>
            <w:lang w:val="en-US"/>
          </w:rPr>
          <w:t>Versioning</w:t>
        </w:r>
        <w:r w:rsidR="009C6483">
          <w:rPr>
            <w:noProof/>
            <w:webHidden/>
          </w:rPr>
          <w:tab/>
        </w:r>
        <w:r w:rsidR="009C6483">
          <w:rPr>
            <w:noProof/>
            <w:webHidden/>
          </w:rPr>
          <w:fldChar w:fldCharType="begin"/>
        </w:r>
        <w:r w:rsidR="009C6483">
          <w:rPr>
            <w:noProof/>
            <w:webHidden/>
          </w:rPr>
          <w:instrText xml:space="preserve"> PAGEREF _Toc64926309 \h </w:instrText>
        </w:r>
        <w:r w:rsidR="009C6483">
          <w:rPr>
            <w:noProof/>
            <w:webHidden/>
          </w:rPr>
        </w:r>
        <w:r w:rsidR="009C6483">
          <w:rPr>
            <w:noProof/>
            <w:webHidden/>
          </w:rPr>
          <w:fldChar w:fldCharType="separate"/>
        </w:r>
        <w:r w:rsidR="00A06685">
          <w:rPr>
            <w:noProof/>
            <w:webHidden/>
          </w:rPr>
          <w:t>22</w:t>
        </w:r>
        <w:r w:rsidR="009C6483">
          <w:rPr>
            <w:noProof/>
            <w:webHidden/>
          </w:rPr>
          <w:fldChar w:fldCharType="end"/>
        </w:r>
      </w:hyperlink>
    </w:p>
    <w:p w14:paraId="7AA88F56" w14:textId="0426A8C7" w:rsidR="009C6483" w:rsidRDefault="002E7B74">
      <w:pPr>
        <w:pStyle w:val="TOC3"/>
        <w:rPr>
          <w:rFonts w:asciiTheme="minorHAnsi" w:eastAsiaTheme="minorEastAsia" w:hAnsiTheme="minorHAnsi" w:cstheme="minorBidi"/>
          <w:noProof/>
          <w:szCs w:val="22"/>
          <w:lang w:val="nl-NL" w:eastAsia="nl-NL"/>
        </w:rPr>
      </w:pPr>
      <w:hyperlink w:anchor="_Toc64926310" w:history="1">
        <w:r w:rsidR="009C6483" w:rsidRPr="006515CB">
          <w:rPr>
            <w:rStyle w:val="af9"/>
            <w:noProof/>
            <w:lang w:val="en-US"/>
          </w:rPr>
          <w:t>4.6.4</w:t>
        </w:r>
        <w:r w:rsidR="009C6483">
          <w:rPr>
            <w:rFonts w:asciiTheme="minorHAnsi" w:eastAsiaTheme="minorEastAsia" w:hAnsiTheme="minorHAnsi" w:cstheme="minorBidi"/>
            <w:noProof/>
            <w:szCs w:val="22"/>
            <w:lang w:val="nl-NL" w:eastAsia="nl-NL"/>
          </w:rPr>
          <w:tab/>
        </w:r>
        <w:r w:rsidR="009C6483" w:rsidRPr="006515CB">
          <w:rPr>
            <w:rStyle w:val="af9"/>
            <w:noProof/>
            <w:lang w:val="en-US"/>
          </w:rPr>
          <w:t>Multi-platform and multi-system data transfer</w:t>
        </w:r>
        <w:r w:rsidR="009C6483">
          <w:rPr>
            <w:noProof/>
            <w:webHidden/>
          </w:rPr>
          <w:tab/>
        </w:r>
        <w:r w:rsidR="009C6483">
          <w:rPr>
            <w:noProof/>
            <w:webHidden/>
          </w:rPr>
          <w:fldChar w:fldCharType="begin"/>
        </w:r>
        <w:r w:rsidR="009C6483">
          <w:rPr>
            <w:noProof/>
            <w:webHidden/>
          </w:rPr>
          <w:instrText xml:space="preserve"> PAGEREF _Toc64926310 \h </w:instrText>
        </w:r>
        <w:r w:rsidR="009C6483">
          <w:rPr>
            <w:noProof/>
            <w:webHidden/>
          </w:rPr>
        </w:r>
        <w:r w:rsidR="009C6483">
          <w:rPr>
            <w:noProof/>
            <w:webHidden/>
          </w:rPr>
          <w:fldChar w:fldCharType="separate"/>
        </w:r>
        <w:r w:rsidR="00A06685">
          <w:rPr>
            <w:noProof/>
            <w:webHidden/>
          </w:rPr>
          <w:t>22</w:t>
        </w:r>
        <w:r w:rsidR="009C6483">
          <w:rPr>
            <w:noProof/>
            <w:webHidden/>
          </w:rPr>
          <w:fldChar w:fldCharType="end"/>
        </w:r>
      </w:hyperlink>
    </w:p>
    <w:p w14:paraId="2F8FE189" w14:textId="701C84E2" w:rsidR="009C6483" w:rsidRDefault="002E7B74">
      <w:pPr>
        <w:pStyle w:val="TOC3"/>
        <w:rPr>
          <w:rFonts w:asciiTheme="minorHAnsi" w:eastAsiaTheme="minorEastAsia" w:hAnsiTheme="minorHAnsi" w:cstheme="minorBidi"/>
          <w:noProof/>
          <w:szCs w:val="22"/>
          <w:lang w:val="nl-NL" w:eastAsia="nl-NL"/>
        </w:rPr>
      </w:pPr>
      <w:hyperlink w:anchor="_Toc64926311" w:history="1">
        <w:r w:rsidR="009C6483" w:rsidRPr="006515CB">
          <w:rPr>
            <w:rStyle w:val="af9"/>
            <w:noProof/>
          </w:rPr>
          <w:t>4.6.5</w:t>
        </w:r>
        <w:r w:rsidR="009C6483">
          <w:rPr>
            <w:rFonts w:asciiTheme="minorHAnsi" w:eastAsiaTheme="minorEastAsia" w:hAnsiTheme="minorHAnsi" w:cstheme="minorBidi"/>
            <w:noProof/>
            <w:szCs w:val="22"/>
            <w:lang w:val="nl-NL" w:eastAsia="nl-NL"/>
          </w:rPr>
          <w:tab/>
        </w:r>
        <w:r w:rsidR="009C6483" w:rsidRPr="006515CB">
          <w:rPr>
            <w:rStyle w:val="af9"/>
            <w:noProof/>
          </w:rPr>
          <w:t>Reduce file size (TBD)</w:t>
        </w:r>
        <w:r w:rsidR="009C6483">
          <w:rPr>
            <w:noProof/>
            <w:webHidden/>
          </w:rPr>
          <w:tab/>
        </w:r>
        <w:r w:rsidR="009C6483">
          <w:rPr>
            <w:noProof/>
            <w:webHidden/>
          </w:rPr>
          <w:fldChar w:fldCharType="begin"/>
        </w:r>
        <w:r w:rsidR="009C6483">
          <w:rPr>
            <w:noProof/>
            <w:webHidden/>
          </w:rPr>
          <w:instrText xml:space="preserve"> PAGEREF _Toc64926311 \h </w:instrText>
        </w:r>
        <w:r w:rsidR="009C6483">
          <w:rPr>
            <w:noProof/>
            <w:webHidden/>
          </w:rPr>
        </w:r>
        <w:r w:rsidR="009C6483">
          <w:rPr>
            <w:noProof/>
            <w:webHidden/>
          </w:rPr>
          <w:fldChar w:fldCharType="separate"/>
        </w:r>
        <w:r w:rsidR="00A06685">
          <w:rPr>
            <w:noProof/>
            <w:webHidden/>
          </w:rPr>
          <w:t>22</w:t>
        </w:r>
        <w:r w:rsidR="009C6483">
          <w:rPr>
            <w:noProof/>
            <w:webHidden/>
          </w:rPr>
          <w:fldChar w:fldCharType="end"/>
        </w:r>
      </w:hyperlink>
    </w:p>
    <w:p w14:paraId="3DCC1205" w14:textId="7E94BB65" w:rsidR="009C6483" w:rsidRDefault="002E7B74">
      <w:pPr>
        <w:pStyle w:val="TOC3"/>
        <w:rPr>
          <w:rFonts w:asciiTheme="minorHAnsi" w:eastAsiaTheme="minorEastAsia" w:hAnsiTheme="minorHAnsi" w:cstheme="minorBidi"/>
          <w:noProof/>
          <w:szCs w:val="22"/>
          <w:lang w:val="nl-NL" w:eastAsia="nl-NL"/>
        </w:rPr>
      </w:pPr>
      <w:hyperlink w:anchor="_Toc64926312" w:history="1">
        <w:r w:rsidR="009C6483" w:rsidRPr="006515CB">
          <w:rPr>
            <w:rStyle w:val="af9"/>
            <w:noProof/>
          </w:rPr>
          <w:t>4.6.6</w:t>
        </w:r>
        <w:r w:rsidR="009C6483">
          <w:rPr>
            <w:rFonts w:asciiTheme="minorHAnsi" w:eastAsiaTheme="minorEastAsia" w:hAnsiTheme="minorHAnsi" w:cstheme="minorBidi"/>
            <w:noProof/>
            <w:szCs w:val="22"/>
            <w:lang w:val="nl-NL" w:eastAsia="nl-NL"/>
          </w:rPr>
          <w:tab/>
        </w:r>
        <w:r w:rsidR="009C6483" w:rsidRPr="006515CB">
          <w:rPr>
            <w:rStyle w:val="af9"/>
            <w:noProof/>
          </w:rPr>
          <w:t>File Compression (TBD)</w:t>
        </w:r>
        <w:r w:rsidR="009C6483">
          <w:rPr>
            <w:noProof/>
            <w:webHidden/>
          </w:rPr>
          <w:tab/>
        </w:r>
        <w:r w:rsidR="009C6483">
          <w:rPr>
            <w:noProof/>
            <w:webHidden/>
          </w:rPr>
          <w:fldChar w:fldCharType="begin"/>
        </w:r>
        <w:r w:rsidR="009C6483">
          <w:rPr>
            <w:noProof/>
            <w:webHidden/>
          </w:rPr>
          <w:instrText xml:space="preserve"> PAGEREF _Toc64926312 \h </w:instrText>
        </w:r>
        <w:r w:rsidR="009C6483">
          <w:rPr>
            <w:noProof/>
            <w:webHidden/>
          </w:rPr>
        </w:r>
        <w:r w:rsidR="009C6483">
          <w:rPr>
            <w:noProof/>
            <w:webHidden/>
          </w:rPr>
          <w:fldChar w:fldCharType="separate"/>
        </w:r>
        <w:r w:rsidR="00A06685">
          <w:rPr>
            <w:noProof/>
            <w:webHidden/>
          </w:rPr>
          <w:t>22</w:t>
        </w:r>
        <w:r w:rsidR="009C6483">
          <w:rPr>
            <w:noProof/>
            <w:webHidden/>
          </w:rPr>
          <w:fldChar w:fldCharType="end"/>
        </w:r>
      </w:hyperlink>
    </w:p>
    <w:p w14:paraId="58DC2E12" w14:textId="55F8FF25" w:rsidR="009C6483" w:rsidRDefault="002E7B74">
      <w:pPr>
        <w:pStyle w:val="TOC3"/>
        <w:rPr>
          <w:rFonts w:asciiTheme="minorHAnsi" w:eastAsiaTheme="minorEastAsia" w:hAnsiTheme="minorHAnsi" w:cstheme="minorBidi"/>
          <w:noProof/>
          <w:szCs w:val="22"/>
          <w:lang w:val="nl-NL" w:eastAsia="nl-NL"/>
        </w:rPr>
      </w:pPr>
      <w:hyperlink w:anchor="_Toc64926313" w:history="1">
        <w:r w:rsidR="009C6483" w:rsidRPr="006515CB">
          <w:rPr>
            <w:rStyle w:val="af9"/>
            <w:noProof/>
          </w:rPr>
          <w:t>4.6.7</w:t>
        </w:r>
        <w:r w:rsidR="009C6483">
          <w:rPr>
            <w:rFonts w:asciiTheme="minorHAnsi" w:eastAsiaTheme="minorEastAsia" w:hAnsiTheme="minorHAnsi" w:cstheme="minorBidi"/>
            <w:noProof/>
            <w:szCs w:val="22"/>
            <w:lang w:val="nl-NL" w:eastAsia="nl-NL"/>
          </w:rPr>
          <w:tab/>
        </w:r>
        <w:r w:rsidR="009C6483" w:rsidRPr="006515CB">
          <w:rPr>
            <w:rStyle w:val="af9"/>
            <w:noProof/>
          </w:rPr>
          <w:t>Conventions of folder naming and file naming (TBD)</w:t>
        </w:r>
        <w:r w:rsidR="009C6483">
          <w:rPr>
            <w:noProof/>
            <w:webHidden/>
          </w:rPr>
          <w:tab/>
        </w:r>
        <w:r w:rsidR="009C6483">
          <w:rPr>
            <w:noProof/>
            <w:webHidden/>
          </w:rPr>
          <w:fldChar w:fldCharType="begin"/>
        </w:r>
        <w:r w:rsidR="009C6483">
          <w:rPr>
            <w:noProof/>
            <w:webHidden/>
          </w:rPr>
          <w:instrText xml:space="preserve"> PAGEREF _Toc64926313 \h </w:instrText>
        </w:r>
        <w:r w:rsidR="009C6483">
          <w:rPr>
            <w:noProof/>
            <w:webHidden/>
          </w:rPr>
        </w:r>
        <w:r w:rsidR="009C6483">
          <w:rPr>
            <w:noProof/>
            <w:webHidden/>
          </w:rPr>
          <w:fldChar w:fldCharType="separate"/>
        </w:r>
        <w:r w:rsidR="00A06685">
          <w:rPr>
            <w:noProof/>
            <w:webHidden/>
          </w:rPr>
          <w:t>23</w:t>
        </w:r>
        <w:r w:rsidR="009C6483">
          <w:rPr>
            <w:noProof/>
            <w:webHidden/>
          </w:rPr>
          <w:fldChar w:fldCharType="end"/>
        </w:r>
      </w:hyperlink>
    </w:p>
    <w:p w14:paraId="11E043BB" w14:textId="4111A921" w:rsidR="009C6483" w:rsidRDefault="002E7B74">
      <w:pPr>
        <w:pStyle w:val="TOC3"/>
        <w:rPr>
          <w:rFonts w:asciiTheme="minorHAnsi" w:eastAsiaTheme="minorEastAsia" w:hAnsiTheme="minorHAnsi" w:cstheme="minorBidi"/>
          <w:noProof/>
          <w:szCs w:val="22"/>
          <w:lang w:val="nl-NL" w:eastAsia="nl-NL"/>
        </w:rPr>
      </w:pPr>
      <w:hyperlink w:anchor="_Toc64926314" w:history="1">
        <w:r w:rsidR="009C6483" w:rsidRPr="006515CB">
          <w:rPr>
            <w:rStyle w:val="af9"/>
            <w:noProof/>
            <w:lang w:val="en-US"/>
          </w:rPr>
          <w:t>4.6.8</w:t>
        </w:r>
        <w:r w:rsidR="009C6483">
          <w:rPr>
            <w:rFonts w:asciiTheme="minorHAnsi" w:eastAsiaTheme="minorEastAsia" w:hAnsiTheme="minorHAnsi" w:cstheme="minorBidi"/>
            <w:noProof/>
            <w:szCs w:val="22"/>
            <w:lang w:val="nl-NL" w:eastAsia="nl-NL"/>
          </w:rPr>
          <w:tab/>
        </w:r>
        <w:r w:rsidR="009C6483" w:rsidRPr="006515CB">
          <w:rPr>
            <w:rStyle w:val="af9"/>
            <w:noProof/>
            <w:lang w:val="en-US"/>
          </w:rPr>
          <w:t>Representation of special field types</w:t>
        </w:r>
        <w:r w:rsidR="009C6483">
          <w:rPr>
            <w:noProof/>
            <w:webHidden/>
          </w:rPr>
          <w:tab/>
        </w:r>
        <w:r w:rsidR="009C6483">
          <w:rPr>
            <w:noProof/>
            <w:webHidden/>
          </w:rPr>
          <w:fldChar w:fldCharType="begin"/>
        </w:r>
        <w:r w:rsidR="009C6483">
          <w:rPr>
            <w:noProof/>
            <w:webHidden/>
          </w:rPr>
          <w:instrText xml:space="preserve"> PAGEREF _Toc64926314 \h </w:instrText>
        </w:r>
        <w:r w:rsidR="009C6483">
          <w:rPr>
            <w:noProof/>
            <w:webHidden/>
          </w:rPr>
        </w:r>
        <w:r w:rsidR="009C6483">
          <w:rPr>
            <w:noProof/>
            <w:webHidden/>
          </w:rPr>
          <w:fldChar w:fldCharType="separate"/>
        </w:r>
        <w:r w:rsidR="00A06685">
          <w:rPr>
            <w:noProof/>
            <w:webHidden/>
          </w:rPr>
          <w:t>23</w:t>
        </w:r>
        <w:r w:rsidR="009C6483">
          <w:rPr>
            <w:noProof/>
            <w:webHidden/>
          </w:rPr>
          <w:fldChar w:fldCharType="end"/>
        </w:r>
      </w:hyperlink>
    </w:p>
    <w:p w14:paraId="63931295" w14:textId="4EA9CCB1" w:rsidR="009C6483" w:rsidRDefault="002E7B74">
      <w:pPr>
        <w:pStyle w:val="TOC3"/>
        <w:rPr>
          <w:rFonts w:asciiTheme="minorHAnsi" w:eastAsiaTheme="minorEastAsia" w:hAnsiTheme="minorHAnsi" w:cstheme="minorBidi"/>
          <w:noProof/>
          <w:szCs w:val="22"/>
          <w:lang w:val="nl-NL" w:eastAsia="nl-NL"/>
        </w:rPr>
      </w:pPr>
      <w:hyperlink w:anchor="_Toc64926315" w:history="1">
        <w:r w:rsidR="009C6483" w:rsidRPr="006515CB">
          <w:rPr>
            <w:rStyle w:val="af9"/>
            <w:noProof/>
            <w:lang w:val="en-US"/>
          </w:rPr>
          <w:t>4.6.9</w:t>
        </w:r>
        <w:r w:rsidR="009C6483">
          <w:rPr>
            <w:rFonts w:asciiTheme="minorHAnsi" w:eastAsiaTheme="minorEastAsia" w:hAnsiTheme="minorHAnsi" w:cstheme="minorBidi"/>
            <w:noProof/>
            <w:szCs w:val="22"/>
            <w:lang w:val="nl-NL" w:eastAsia="nl-NL"/>
          </w:rPr>
          <w:tab/>
        </w:r>
        <w:r w:rsidR="009C6483" w:rsidRPr="006515CB">
          <w:rPr>
            <w:rStyle w:val="af9"/>
            <w:noProof/>
            <w:lang w:val="en-US"/>
          </w:rPr>
          <w:t>Extension mechanism</w:t>
        </w:r>
        <w:r w:rsidR="009C6483">
          <w:rPr>
            <w:noProof/>
            <w:webHidden/>
          </w:rPr>
          <w:tab/>
        </w:r>
        <w:r w:rsidR="009C6483">
          <w:rPr>
            <w:noProof/>
            <w:webHidden/>
          </w:rPr>
          <w:fldChar w:fldCharType="begin"/>
        </w:r>
        <w:r w:rsidR="009C6483">
          <w:rPr>
            <w:noProof/>
            <w:webHidden/>
          </w:rPr>
          <w:instrText xml:space="preserve"> PAGEREF _Toc64926315 \h </w:instrText>
        </w:r>
        <w:r w:rsidR="009C6483">
          <w:rPr>
            <w:noProof/>
            <w:webHidden/>
          </w:rPr>
        </w:r>
        <w:r w:rsidR="009C6483">
          <w:rPr>
            <w:noProof/>
            <w:webHidden/>
          </w:rPr>
          <w:fldChar w:fldCharType="separate"/>
        </w:r>
        <w:r w:rsidR="00A06685">
          <w:rPr>
            <w:noProof/>
            <w:webHidden/>
          </w:rPr>
          <w:t>24</w:t>
        </w:r>
        <w:r w:rsidR="009C6483">
          <w:rPr>
            <w:noProof/>
            <w:webHidden/>
          </w:rPr>
          <w:fldChar w:fldCharType="end"/>
        </w:r>
      </w:hyperlink>
    </w:p>
    <w:p w14:paraId="1C3CBA12" w14:textId="25D4C880" w:rsidR="009C6483" w:rsidRDefault="002E7B74">
      <w:pPr>
        <w:pStyle w:val="TOC3"/>
        <w:rPr>
          <w:rFonts w:asciiTheme="minorHAnsi" w:eastAsiaTheme="minorEastAsia" w:hAnsiTheme="minorHAnsi" w:cstheme="minorBidi"/>
          <w:noProof/>
          <w:szCs w:val="22"/>
          <w:lang w:val="nl-NL" w:eastAsia="nl-NL"/>
        </w:rPr>
      </w:pPr>
      <w:hyperlink w:anchor="_Toc64926316" w:history="1">
        <w:r w:rsidR="009C6483" w:rsidRPr="006515CB">
          <w:rPr>
            <w:rStyle w:val="af9"/>
            <w:noProof/>
          </w:rPr>
          <w:t>4.6.10</w:t>
        </w:r>
        <w:r w:rsidR="009C6483">
          <w:rPr>
            <w:rFonts w:asciiTheme="minorHAnsi" w:eastAsiaTheme="minorEastAsia" w:hAnsiTheme="minorHAnsi" w:cstheme="minorBidi"/>
            <w:noProof/>
            <w:szCs w:val="22"/>
            <w:lang w:val="nl-NL" w:eastAsia="nl-NL"/>
          </w:rPr>
          <w:tab/>
        </w:r>
        <w:r w:rsidR="009C6483" w:rsidRPr="006515CB">
          <w:rPr>
            <w:rStyle w:val="af9"/>
            <w:noProof/>
          </w:rPr>
          <w:t>Encryption of sensible data (TBD)</w:t>
        </w:r>
        <w:r w:rsidR="009C6483">
          <w:rPr>
            <w:noProof/>
            <w:webHidden/>
          </w:rPr>
          <w:tab/>
        </w:r>
        <w:r w:rsidR="009C6483">
          <w:rPr>
            <w:noProof/>
            <w:webHidden/>
          </w:rPr>
          <w:fldChar w:fldCharType="begin"/>
        </w:r>
        <w:r w:rsidR="009C6483">
          <w:rPr>
            <w:noProof/>
            <w:webHidden/>
          </w:rPr>
          <w:instrText xml:space="preserve"> PAGEREF _Toc64926316 \h </w:instrText>
        </w:r>
        <w:r w:rsidR="009C6483">
          <w:rPr>
            <w:noProof/>
            <w:webHidden/>
          </w:rPr>
        </w:r>
        <w:r w:rsidR="009C6483">
          <w:rPr>
            <w:noProof/>
            <w:webHidden/>
          </w:rPr>
          <w:fldChar w:fldCharType="separate"/>
        </w:r>
        <w:r w:rsidR="00A06685">
          <w:rPr>
            <w:noProof/>
            <w:webHidden/>
          </w:rPr>
          <w:t>24</w:t>
        </w:r>
        <w:r w:rsidR="009C6483">
          <w:rPr>
            <w:noProof/>
            <w:webHidden/>
          </w:rPr>
          <w:fldChar w:fldCharType="end"/>
        </w:r>
      </w:hyperlink>
    </w:p>
    <w:p w14:paraId="60BAF325" w14:textId="35F16177" w:rsidR="009C6483" w:rsidRDefault="002E7B74">
      <w:pPr>
        <w:pStyle w:val="TOC1"/>
        <w:rPr>
          <w:rFonts w:asciiTheme="minorHAnsi" w:eastAsiaTheme="minorEastAsia" w:hAnsiTheme="minorHAnsi" w:cstheme="minorBidi"/>
          <w:b w:val="0"/>
          <w:noProof/>
          <w:sz w:val="22"/>
          <w:szCs w:val="22"/>
          <w:lang w:val="nl-NL" w:eastAsia="nl-NL"/>
        </w:rPr>
      </w:pPr>
      <w:hyperlink w:anchor="_Toc64926317" w:history="1">
        <w:r w:rsidR="009C6483" w:rsidRPr="006515CB">
          <w:rPr>
            <w:rStyle w:val="af9"/>
            <w:noProof/>
          </w:rPr>
          <w:t>Annex A XML Tags abbreviation List</w:t>
        </w:r>
        <w:r w:rsidR="009C6483">
          <w:rPr>
            <w:noProof/>
            <w:webHidden/>
          </w:rPr>
          <w:tab/>
        </w:r>
        <w:r w:rsidR="009C6483">
          <w:rPr>
            <w:noProof/>
            <w:webHidden/>
          </w:rPr>
          <w:fldChar w:fldCharType="begin"/>
        </w:r>
        <w:r w:rsidR="009C6483">
          <w:rPr>
            <w:noProof/>
            <w:webHidden/>
          </w:rPr>
          <w:instrText xml:space="preserve"> PAGEREF _Toc64926317 \h </w:instrText>
        </w:r>
        <w:r w:rsidR="009C6483">
          <w:rPr>
            <w:noProof/>
            <w:webHidden/>
          </w:rPr>
        </w:r>
        <w:r w:rsidR="009C6483">
          <w:rPr>
            <w:noProof/>
            <w:webHidden/>
          </w:rPr>
          <w:fldChar w:fldCharType="separate"/>
        </w:r>
        <w:r w:rsidR="00A06685">
          <w:rPr>
            <w:noProof/>
            <w:webHidden/>
          </w:rPr>
          <w:t>25</w:t>
        </w:r>
        <w:r w:rsidR="009C6483">
          <w:rPr>
            <w:noProof/>
            <w:webHidden/>
          </w:rPr>
          <w:fldChar w:fldCharType="end"/>
        </w:r>
      </w:hyperlink>
    </w:p>
    <w:p w14:paraId="7F0EAB87" w14:textId="71514035" w:rsidR="009C6483" w:rsidRDefault="002E7B74">
      <w:pPr>
        <w:pStyle w:val="TOC1"/>
        <w:rPr>
          <w:rFonts w:asciiTheme="minorHAnsi" w:eastAsiaTheme="minorEastAsia" w:hAnsiTheme="minorHAnsi" w:cstheme="minorBidi"/>
          <w:b w:val="0"/>
          <w:noProof/>
          <w:sz w:val="22"/>
          <w:szCs w:val="22"/>
          <w:lang w:val="nl-NL" w:eastAsia="nl-NL"/>
        </w:rPr>
      </w:pPr>
      <w:hyperlink w:anchor="_Toc64926318" w:history="1">
        <w:r w:rsidR="009C6483" w:rsidRPr="006515CB">
          <w:rPr>
            <w:rStyle w:val="af9"/>
            <w:noProof/>
          </w:rPr>
          <w:t>Annex B List of XML Schema’s</w:t>
        </w:r>
        <w:r w:rsidR="009C6483">
          <w:rPr>
            <w:noProof/>
            <w:webHidden/>
          </w:rPr>
          <w:tab/>
        </w:r>
        <w:r w:rsidR="009C6483">
          <w:rPr>
            <w:noProof/>
            <w:webHidden/>
          </w:rPr>
          <w:fldChar w:fldCharType="begin"/>
        </w:r>
        <w:r w:rsidR="009C6483">
          <w:rPr>
            <w:noProof/>
            <w:webHidden/>
          </w:rPr>
          <w:instrText xml:space="preserve"> PAGEREF _Toc64926318 \h </w:instrText>
        </w:r>
        <w:r w:rsidR="009C6483">
          <w:rPr>
            <w:noProof/>
            <w:webHidden/>
          </w:rPr>
        </w:r>
        <w:r w:rsidR="009C6483">
          <w:rPr>
            <w:noProof/>
            <w:webHidden/>
          </w:rPr>
          <w:fldChar w:fldCharType="separate"/>
        </w:r>
        <w:r w:rsidR="00A06685">
          <w:rPr>
            <w:noProof/>
            <w:webHidden/>
          </w:rPr>
          <w:t>29</w:t>
        </w:r>
        <w:r w:rsidR="009C6483">
          <w:rPr>
            <w:noProof/>
            <w:webHidden/>
          </w:rPr>
          <w:fldChar w:fldCharType="end"/>
        </w:r>
      </w:hyperlink>
    </w:p>
    <w:p w14:paraId="70D7591E" w14:textId="4279E807" w:rsidR="009C6483" w:rsidRDefault="002E7B74">
      <w:pPr>
        <w:pStyle w:val="TOC1"/>
        <w:rPr>
          <w:rFonts w:asciiTheme="minorHAnsi" w:eastAsiaTheme="minorEastAsia" w:hAnsiTheme="minorHAnsi" w:cstheme="minorBidi"/>
          <w:b w:val="0"/>
          <w:noProof/>
          <w:sz w:val="22"/>
          <w:szCs w:val="22"/>
          <w:lang w:val="nl-NL" w:eastAsia="nl-NL"/>
        </w:rPr>
      </w:pPr>
      <w:hyperlink w:anchor="_Toc64926319" w:history="1">
        <w:r w:rsidR="009C6483" w:rsidRPr="006515CB">
          <w:rPr>
            <w:rStyle w:val="af9"/>
            <w:noProof/>
          </w:rPr>
          <w:t>Annex C List of JSON Schema’s</w:t>
        </w:r>
        <w:r w:rsidR="009C6483">
          <w:rPr>
            <w:noProof/>
            <w:webHidden/>
          </w:rPr>
          <w:tab/>
        </w:r>
        <w:r w:rsidR="009C6483">
          <w:rPr>
            <w:noProof/>
            <w:webHidden/>
          </w:rPr>
          <w:fldChar w:fldCharType="begin"/>
        </w:r>
        <w:r w:rsidR="009C6483">
          <w:rPr>
            <w:noProof/>
            <w:webHidden/>
          </w:rPr>
          <w:instrText xml:space="preserve"> PAGEREF _Toc64926319 \h </w:instrText>
        </w:r>
        <w:r w:rsidR="009C6483">
          <w:rPr>
            <w:noProof/>
            <w:webHidden/>
          </w:rPr>
        </w:r>
        <w:r w:rsidR="009C6483">
          <w:rPr>
            <w:noProof/>
            <w:webHidden/>
          </w:rPr>
          <w:fldChar w:fldCharType="separate"/>
        </w:r>
        <w:r w:rsidR="00A06685">
          <w:rPr>
            <w:noProof/>
            <w:webHidden/>
          </w:rPr>
          <w:t>32</w:t>
        </w:r>
        <w:r w:rsidR="009C6483">
          <w:rPr>
            <w:noProof/>
            <w:webHidden/>
          </w:rPr>
          <w:fldChar w:fldCharType="end"/>
        </w:r>
      </w:hyperlink>
    </w:p>
    <w:p w14:paraId="1082D680" w14:textId="483A238F" w:rsidR="009C6483" w:rsidRDefault="002E7B74">
      <w:pPr>
        <w:pStyle w:val="TOC1"/>
        <w:rPr>
          <w:rFonts w:asciiTheme="minorHAnsi" w:eastAsiaTheme="minorEastAsia" w:hAnsiTheme="minorHAnsi" w:cstheme="minorBidi"/>
          <w:b w:val="0"/>
          <w:noProof/>
          <w:sz w:val="22"/>
          <w:szCs w:val="22"/>
          <w:lang w:val="nl-NL" w:eastAsia="nl-NL"/>
        </w:rPr>
      </w:pPr>
      <w:hyperlink w:anchor="_Toc64926320" w:history="1">
        <w:r w:rsidR="009C6483" w:rsidRPr="006515CB">
          <w:rPr>
            <w:rStyle w:val="af9"/>
            <w:noProof/>
          </w:rPr>
          <w:t>Bibliography</w:t>
        </w:r>
        <w:r w:rsidR="009C6483">
          <w:rPr>
            <w:noProof/>
            <w:webHidden/>
          </w:rPr>
          <w:tab/>
        </w:r>
        <w:r w:rsidR="009C6483">
          <w:rPr>
            <w:noProof/>
            <w:webHidden/>
          </w:rPr>
          <w:fldChar w:fldCharType="begin"/>
        </w:r>
        <w:r w:rsidR="009C6483">
          <w:rPr>
            <w:noProof/>
            <w:webHidden/>
          </w:rPr>
          <w:instrText xml:space="preserve"> PAGEREF _Toc64926320 \h </w:instrText>
        </w:r>
        <w:r w:rsidR="009C6483">
          <w:rPr>
            <w:noProof/>
            <w:webHidden/>
          </w:rPr>
        </w:r>
        <w:r w:rsidR="009C6483">
          <w:rPr>
            <w:noProof/>
            <w:webHidden/>
          </w:rPr>
          <w:fldChar w:fldCharType="separate"/>
        </w:r>
        <w:r w:rsidR="00A06685">
          <w:rPr>
            <w:noProof/>
            <w:webHidden/>
          </w:rPr>
          <w:t>35</w:t>
        </w:r>
        <w:r w:rsidR="009C6483">
          <w:rPr>
            <w:noProof/>
            <w:webHidden/>
          </w:rPr>
          <w:fldChar w:fldCharType="end"/>
        </w:r>
      </w:hyperlink>
    </w:p>
    <w:p w14:paraId="5AB5154B" w14:textId="0556FD83" w:rsidR="00CC34CA" w:rsidRPr="00742FCA" w:rsidRDefault="00CC34CA" w:rsidP="00742FCA">
      <w:pPr>
        <w:pStyle w:val="TOC1"/>
        <w:autoSpaceDE w:val="0"/>
        <w:autoSpaceDN w:val="0"/>
        <w:adjustRightInd w:val="0"/>
        <w:rPr>
          <w:rFonts w:eastAsiaTheme="minorEastAsia"/>
          <w:szCs w:val="24"/>
        </w:rPr>
      </w:pPr>
      <w:r w:rsidRPr="00742FCA">
        <w:rPr>
          <w:rFonts w:eastAsiaTheme="minorEastAsia"/>
          <w:szCs w:val="24"/>
        </w:rPr>
        <w:fldChar w:fldCharType="end"/>
      </w:r>
    </w:p>
    <w:p w14:paraId="6FFED621" w14:textId="77777777" w:rsidR="00CC34CA" w:rsidRPr="00742FCA" w:rsidRDefault="00CC34CA" w:rsidP="00742FCA">
      <w:pPr>
        <w:pStyle w:val="ForewordTitle"/>
        <w:autoSpaceDE w:val="0"/>
        <w:autoSpaceDN w:val="0"/>
        <w:adjustRightInd w:val="0"/>
        <w:rPr>
          <w:rFonts w:eastAsiaTheme="minorEastAsia"/>
          <w:szCs w:val="24"/>
        </w:rPr>
      </w:pPr>
      <w:bookmarkStart w:id="2" w:name="_Toc14652974"/>
      <w:bookmarkStart w:id="3" w:name="_Toc64926282"/>
      <w:r w:rsidRPr="00742FCA">
        <w:rPr>
          <w:rFonts w:eastAsiaTheme="minorEastAsia"/>
          <w:szCs w:val="24"/>
        </w:rPr>
        <w:lastRenderedPageBreak/>
        <w:t>Foreword</w:t>
      </w:r>
      <w:bookmarkEnd w:id="2"/>
      <w:bookmarkEnd w:id="3"/>
    </w:p>
    <w:p w14:paraId="1E69A1CF" w14:textId="77777777" w:rsidR="00CC34CA" w:rsidRPr="00742FCA" w:rsidRDefault="00CC34CA" w:rsidP="00742FCA">
      <w:pPr>
        <w:pStyle w:val="ForewordText"/>
        <w:autoSpaceDE w:val="0"/>
        <w:autoSpaceDN w:val="0"/>
        <w:adjustRightInd w:val="0"/>
        <w:rPr>
          <w:rFonts w:eastAsiaTheme="minorEastAsia"/>
          <w:szCs w:val="24"/>
        </w:rPr>
      </w:pPr>
      <w:bookmarkStart w:id="4" w:name="OLE_LINK1"/>
      <w:bookmarkStart w:id="5" w:name="OLE_LINK2"/>
      <w:r w:rsidRPr="00742FCA">
        <w:rPr>
          <w:rFonts w:eastAsiaTheme="minorEastAsia"/>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55713261" w14:textId="50E69105"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8" w:history="1">
        <w:r w:rsidRPr="00742FCA">
          <w:rPr>
            <w:rStyle w:val="af9"/>
            <w:szCs w:val="24"/>
            <w:lang w:val="en-US"/>
          </w:rPr>
          <w:t>www.iso.org/directives</w:t>
        </w:r>
      </w:hyperlink>
      <w:r w:rsidRPr="00742FCA">
        <w:rPr>
          <w:rFonts w:eastAsiaTheme="minorEastAsia"/>
          <w:szCs w:val="24"/>
        </w:rPr>
        <w:t>).</w:t>
      </w:r>
    </w:p>
    <w:p w14:paraId="72A68535" w14:textId="385651AC"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9" w:history="1">
        <w:r w:rsidRPr="00742FCA">
          <w:rPr>
            <w:rStyle w:val="af9"/>
            <w:szCs w:val="24"/>
            <w:lang w:val="en-US"/>
          </w:rPr>
          <w:t>www.iso.org/patents</w:t>
        </w:r>
      </w:hyperlink>
      <w:r w:rsidRPr="00742FCA">
        <w:rPr>
          <w:rFonts w:eastAsiaTheme="minorEastAsia"/>
          <w:szCs w:val="24"/>
        </w:rPr>
        <w:t>).</w:t>
      </w:r>
    </w:p>
    <w:p w14:paraId="79513783" w14:textId="77777777"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Any trade name used in this document is information given for the convenience of users and does not constitute an endorsement.</w:t>
      </w:r>
    </w:p>
    <w:p w14:paraId="3BCBA722" w14:textId="6287F9B1"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20" w:history="1">
        <w:r w:rsidRPr="00742FCA">
          <w:rPr>
            <w:rStyle w:val="af9"/>
            <w:rFonts w:eastAsia="Malgun Gothic" w:cs="Arial"/>
            <w:szCs w:val="24"/>
            <w:lang w:val="en-US"/>
          </w:rPr>
          <w:t>www.iso.org/iso/foreword.html</w:t>
        </w:r>
      </w:hyperlink>
      <w:r w:rsidRPr="00742FCA">
        <w:rPr>
          <w:rFonts w:eastAsiaTheme="minorEastAsia"/>
          <w:szCs w:val="24"/>
        </w:rPr>
        <w:t>.</w:t>
      </w:r>
    </w:p>
    <w:bookmarkEnd w:id="4"/>
    <w:bookmarkEnd w:id="5"/>
    <w:p w14:paraId="0ED797A6" w14:textId="77777777"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 xml:space="preserve">This document was prepared by Project Committee ISO/PC 295, </w:t>
      </w:r>
      <w:r w:rsidRPr="00742FCA">
        <w:rPr>
          <w:rFonts w:eastAsiaTheme="minorEastAsia"/>
          <w:i/>
          <w:szCs w:val="24"/>
        </w:rPr>
        <w:t>Audit data collection</w:t>
      </w:r>
      <w:r w:rsidRPr="00742FCA">
        <w:rPr>
          <w:rFonts w:eastAsiaTheme="minorEastAsia"/>
          <w:szCs w:val="24"/>
        </w:rPr>
        <w:t>.</w:t>
      </w:r>
    </w:p>
    <w:p w14:paraId="7FE17C0A" w14:textId="220729C9" w:rsidR="00CC34CA" w:rsidRPr="00742FCA" w:rsidRDefault="00CC34CA" w:rsidP="00742FCA">
      <w:pPr>
        <w:pStyle w:val="ForewordText"/>
        <w:autoSpaceDE w:val="0"/>
        <w:autoSpaceDN w:val="0"/>
        <w:adjustRightInd w:val="0"/>
        <w:rPr>
          <w:rFonts w:eastAsiaTheme="minorEastAsia"/>
          <w:szCs w:val="24"/>
        </w:rPr>
      </w:pPr>
      <w:r w:rsidRPr="00742FCA">
        <w:rPr>
          <w:rFonts w:eastAsiaTheme="minorEastAsia"/>
          <w:szCs w:val="24"/>
        </w:rPr>
        <w:t xml:space="preserve">Any feedback or questions on this document should be directed to the user’s national standards body. A complete listing of these bodies can be found at </w:t>
      </w:r>
      <w:hyperlink r:id="rId21" w:history="1">
        <w:r w:rsidRPr="00742FCA">
          <w:rPr>
            <w:rStyle w:val="af9"/>
            <w:iCs/>
            <w:szCs w:val="24"/>
            <w:lang w:val="en-US"/>
          </w:rPr>
          <w:t>www.iso.org/members.html</w:t>
        </w:r>
      </w:hyperlink>
      <w:r w:rsidRPr="00742FCA">
        <w:rPr>
          <w:rFonts w:eastAsiaTheme="minorEastAsia"/>
          <w:szCs w:val="24"/>
        </w:rPr>
        <w:t>.</w:t>
      </w:r>
    </w:p>
    <w:p w14:paraId="08608971" w14:textId="77777777" w:rsidR="00CC34CA" w:rsidRPr="00742FCA" w:rsidRDefault="00CC34CA" w:rsidP="00742FCA">
      <w:pPr>
        <w:pStyle w:val="IntroTitle"/>
        <w:autoSpaceDE w:val="0"/>
        <w:autoSpaceDN w:val="0"/>
        <w:adjustRightInd w:val="0"/>
        <w:rPr>
          <w:rFonts w:eastAsiaTheme="minorEastAsia"/>
          <w:szCs w:val="24"/>
        </w:rPr>
      </w:pPr>
      <w:bookmarkStart w:id="6" w:name="_Toc14652975"/>
      <w:bookmarkStart w:id="7" w:name="_Toc64926283"/>
      <w:r w:rsidRPr="00742FCA">
        <w:rPr>
          <w:rFonts w:eastAsiaTheme="minorEastAsia"/>
          <w:szCs w:val="24"/>
        </w:rPr>
        <w:lastRenderedPageBreak/>
        <w:t>Introduction</w:t>
      </w:r>
      <w:bookmarkEnd w:id="6"/>
      <w:bookmarkEnd w:id="7"/>
    </w:p>
    <w:p w14:paraId="7A8566A0" w14:textId="77777777" w:rsidR="00CC34CA" w:rsidRPr="00742FCA" w:rsidRDefault="00CC34CA" w:rsidP="00742FCA">
      <w:pPr>
        <w:pStyle w:val="ac"/>
        <w:autoSpaceDE w:val="0"/>
        <w:autoSpaceDN w:val="0"/>
        <w:adjustRightInd w:val="0"/>
        <w:rPr>
          <w:rFonts w:eastAsiaTheme="minorEastAsia"/>
          <w:szCs w:val="24"/>
        </w:rPr>
      </w:pPr>
      <w:r w:rsidRPr="00742FCA">
        <w:rPr>
          <w:rFonts w:eastAsiaTheme="minorEastAsia"/>
          <w:szCs w:val="24"/>
        </w:rPr>
        <w:t xml:space="preserve">Accounting and </w:t>
      </w:r>
      <w:bookmarkStart w:id="8" w:name="_Hlk15474345"/>
      <w:r w:rsidRPr="00742FCA">
        <w:rPr>
          <w:rFonts w:eastAsiaTheme="minorEastAsia"/>
          <w:szCs w:val="24"/>
        </w:rPr>
        <w:t xml:space="preserve">Enterprise Resource Planning (ERP) </w:t>
      </w:r>
      <w:bookmarkEnd w:id="8"/>
      <w:r w:rsidRPr="00742FCA">
        <w:rPr>
          <w:rFonts w:eastAsiaTheme="minorEastAsia"/>
          <w:szCs w:val="24"/>
        </w:rPr>
        <w:t>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4316A11D" w14:textId="6AD5CEE9" w:rsidR="000C2635" w:rsidRPr="000C2635" w:rsidRDefault="000C2635" w:rsidP="000C2635">
      <w:pPr>
        <w:rPr>
          <w:lang w:val="en-US" w:eastAsia="nl-NL"/>
        </w:rPr>
      </w:pPr>
      <w:r w:rsidRPr="000C2635">
        <w:rPr>
          <w:lang w:val="en-US" w:eastAsia="nl-NL"/>
        </w:rPr>
        <w:t>This document concerns the specification of technical exchange formats as output file formats for the functional content defined in the international standard Audit Data Collection ISO 21378:2019.</w:t>
      </w:r>
    </w:p>
    <w:p w14:paraId="5A858860" w14:textId="77777777" w:rsidR="00CC34CA" w:rsidRPr="00742FCA" w:rsidRDefault="00CC34CA" w:rsidP="00742FC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sectPr w:rsidR="00CC34CA" w:rsidRPr="00742FCA" w:rsidSect="00A313B7">
          <w:headerReference w:type="even" r:id="rId22"/>
          <w:headerReference w:type="default" r:id="rId23"/>
          <w:headerReference w:type="first" r:id="rId24"/>
          <w:pgSz w:w="11906" w:h="16838"/>
          <w:pgMar w:top="794" w:right="1077" w:bottom="567" w:left="1077" w:header="709" w:footer="284" w:gutter="0"/>
          <w:pgNumType w:fmt="lowerRoman"/>
          <w:cols w:space="720"/>
          <w:titlePg/>
          <w:docGrid w:linePitch="299"/>
        </w:sectPr>
      </w:pPr>
    </w:p>
    <w:p w14:paraId="601D67BD" w14:textId="77777777" w:rsidR="00096123" w:rsidRDefault="00096123" w:rsidP="00096123">
      <w:pPr>
        <w:pStyle w:val="zzSTDTitle"/>
        <w:autoSpaceDE w:val="0"/>
        <w:autoSpaceDN w:val="0"/>
        <w:adjustRightInd w:val="0"/>
        <w:spacing w:after="240"/>
        <w:rPr>
          <w:rFonts w:eastAsiaTheme="minorEastAsia"/>
          <w:szCs w:val="24"/>
        </w:rPr>
      </w:pPr>
      <w:r w:rsidRPr="00096123">
        <w:rPr>
          <w:rFonts w:eastAsiaTheme="minorEastAsia"/>
          <w:szCs w:val="24"/>
        </w:rPr>
        <w:lastRenderedPageBreak/>
        <w:t xml:space="preserve">Exchange formats for Audit Data Collection Standard: </w:t>
      </w:r>
    </w:p>
    <w:p w14:paraId="4C3AD7F4" w14:textId="3A0B5735" w:rsidR="00096123" w:rsidRPr="00096123" w:rsidRDefault="00096123" w:rsidP="00096123">
      <w:pPr>
        <w:pStyle w:val="zzSTDTitle"/>
        <w:autoSpaceDE w:val="0"/>
        <w:autoSpaceDN w:val="0"/>
        <w:adjustRightInd w:val="0"/>
      </w:pPr>
      <w:r w:rsidRPr="00096123">
        <w:rPr>
          <w:rFonts w:eastAsiaTheme="minorEastAsia"/>
          <w:szCs w:val="24"/>
        </w:rPr>
        <w:t>XML and JSON</w:t>
      </w:r>
    </w:p>
    <w:p w14:paraId="22AFEA10" w14:textId="77777777" w:rsidR="00CC34CA" w:rsidRPr="00742FCA" w:rsidRDefault="00CC34CA" w:rsidP="00742FCA">
      <w:pPr>
        <w:pStyle w:val="1"/>
        <w:autoSpaceDE w:val="0"/>
        <w:autoSpaceDN w:val="0"/>
        <w:adjustRightInd w:val="0"/>
        <w:rPr>
          <w:rFonts w:eastAsiaTheme="minorEastAsia"/>
          <w:szCs w:val="24"/>
        </w:rPr>
      </w:pPr>
      <w:bookmarkStart w:id="9" w:name="_Toc14652976"/>
      <w:bookmarkStart w:id="10" w:name="_Toc64926284"/>
      <w:r w:rsidRPr="00742FCA">
        <w:rPr>
          <w:rFonts w:eastAsiaTheme="minorEastAsia"/>
          <w:szCs w:val="24"/>
        </w:rPr>
        <w:t>Scope</w:t>
      </w:r>
      <w:bookmarkEnd w:id="9"/>
      <w:bookmarkEnd w:id="10"/>
    </w:p>
    <w:p w14:paraId="0D4B97B6" w14:textId="1CF92B54" w:rsidR="00EC06D8" w:rsidRPr="00EC06D8" w:rsidRDefault="00EC06D8" w:rsidP="00EC06D8">
      <w:pPr>
        <w:pStyle w:val="ac"/>
        <w:rPr>
          <w:lang w:val="en-US"/>
        </w:rPr>
      </w:pPr>
      <w:bookmarkStart w:id="11" w:name="_Toc14652977"/>
      <w:r w:rsidRPr="00EC06D8">
        <w:rPr>
          <w:lang w:val="en-US"/>
        </w:rPr>
        <w:t xml:space="preserve">The Audit Data Collection ISO 21378:2019 </w:t>
      </w:r>
      <w:r w:rsidR="00161319">
        <w:rPr>
          <w:lang w:val="en-US"/>
        </w:rPr>
        <w:t xml:space="preserve">(ADCS) </w:t>
      </w:r>
      <w:r w:rsidRPr="00EC06D8">
        <w:rPr>
          <w:lang w:val="en-US"/>
        </w:rPr>
        <w:t>defines the functional requirements for exchanging audit data in flat file format. This document concerns the specification of technical exchange formats in XML, JSON and flat file (CSV) as output file formats for the functional content defined in the international standard Audit Data Collection ISO 21378:2019.</w:t>
      </w:r>
    </w:p>
    <w:p w14:paraId="526D5A9E" w14:textId="15C8825B" w:rsidR="00EC06D8" w:rsidRPr="00EC06D8" w:rsidRDefault="00EC06D8" w:rsidP="00EC06D8">
      <w:pPr>
        <w:pStyle w:val="ac"/>
        <w:rPr>
          <w:lang w:val="en-US"/>
        </w:rPr>
      </w:pPr>
      <w:r w:rsidRPr="00EC06D8">
        <w:rPr>
          <w:lang w:val="en-US"/>
        </w:rPr>
        <w:t xml:space="preserve">Besides this document the deliverable contains per </w:t>
      </w:r>
      <w:r w:rsidR="00161319">
        <w:rPr>
          <w:lang w:val="en-US"/>
        </w:rPr>
        <w:t>ADCS</w:t>
      </w:r>
      <w:r w:rsidRPr="00EC06D8">
        <w:rPr>
          <w:lang w:val="en-US"/>
        </w:rPr>
        <w:t xml:space="preserve"> Table:</w:t>
      </w:r>
    </w:p>
    <w:p w14:paraId="7FB2284C" w14:textId="77777777" w:rsidR="00EC06D8" w:rsidRPr="00EC06D8" w:rsidRDefault="00EC06D8" w:rsidP="00C94B7C">
      <w:pPr>
        <w:numPr>
          <w:ilvl w:val="0"/>
          <w:numId w:val="4"/>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XML Schema</w:t>
      </w:r>
    </w:p>
    <w:p w14:paraId="70C0F793" w14:textId="77777777" w:rsidR="00EC06D8" w:rsidRPr="00EC06D8" w:rsidRDefault="00EC06D8" w:rsidP="00C94B7C">
      <w:pPr>
        <w:numPr>
          <w:ilvl w:val="0"/>
          <w:numId w:val="4"/>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XML Sample file</w:t>
      </w:r>
    </w:p>
    <w:p w14:paraId="35E6A7EE" w14:textId="77777777" w:rsidR="00EC06D8" w:rsidRPr="00EC06D8" w:rsidRDefault="00EC06D8" w:rsidP="00C94B7C">
      <w:pPr>
        <w:numPr>
          <w:ilvl w:val="0"/>
          <w:numId w:val="4"/>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JSON Schema</w:t>
      </w:r>
    </w:p>
    <w:p w14:paraId="6CC53418" w14:textId="77777777" w:rsidR="00EC06D8" w:rsidRPr="00EC06D8" w:rsidRDefault="00EC06D8" w:rsidP="00C94B7C">
      <w:pPr>
        <w:numPr>
          <w:ilvl w:val="0"/>
          <w:numId w:val="4"/>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JSON Sample file</w:t>
      </w:r>
    </w:p>
    <w:p w14:paraId="6E8C1CD2" w14:textId="77777777" w:rsidR="00EC06D8" w:rsidRPr="00EC06D8" w:rsidRDefault="00EC06D8" w:rsidP="00E95452">
      <w:pPr>
        <w:spacing w:before="120"/>
        <w:rPr>
          <w:lang w:val="en-US" w:eastAsia="nl-NL"/>
        </w:rPr>
      </w:pPr>
      <w:r w:rsidRPr="00EC06D8">
        <w:rPr>
          <w:lang w:val="en-US" w:eastAsia="nl-NL"/>
        </w:rPr>
        <w:t>To keep the three exchange formats (XML, JSON, CSV) consistent, we will also explain how to use the technical solution in the CSV format.</w:t>
      </w:r>
    </w:p>
    <w:p w14:paraId="5AEADB6B" w14:textId="77777777" w:rsidR="00CC34CA" w:rsidRPr="00742FCA" w:rsidRDefault="00CC34CA" w:rsidP="00742FCA">
      <w:pPr>
        <w:pStyle w:val="1"/>
        <w:autoSpaceDE w:val="0"/>
        <w:autoSpaceDN w:val="0"/>
        <w:adjustRightInd w:val="0"/>
        <w:rPr>
          <w:rFonts w:eastAsiaTheme="minorEastAsia"/>
          <w:szCs w:val="24"/>
        </w:rPr>
      </w:pPr>
      <w:bookmarkStart w:id="12" w:name="_Toc64926285"/>
      <w:r w:rsidRPr="00742FCA">
        <w:rPr>
          <w:rFonts w:eastAsiaTheme="minorEastAsia"/>
          <w:szCs w:val="24"/>
        </w:rPr>
        <w:t>Normative references</w:t>
      </w:r>
      <w:bookmarkEnd w:id="11"/>
      <w:bookmarkEnd w:id="12"/>
    </w:p>
    <w:p w14:paraId="2C01506E" w14:textId="77777777" w:rsidR="00EC06D8" w:rsidRPr="00EC06D8" w:rsidRDefault="00EC06D8" w:rsidP="00EC06D8">
      <w:pPr>
        <w:spacing w:before="100" w:beforeAutospacing="1" w:after="363" w:line="240" w:lineRule="auto"/>
        <w:jc w:val="left"/>
        <w:rPr>
          <w:rFonts w:ascii="Times New Roman" w:eastAsia="Times New Roman" w:hAnsi="Times New Roman"/>
          <w:color w:val="000000"/>
          <w:sz w:val="24"/>
          <w:szCs w:val="24"/>
          <w:lang w:val="en-US" w:eastAsia="nl-NL"/>
        </w:rPr>
      </w:pPr>
      <w:bookmarkStart w:id="13" w:name="_Toc14652978"/>
      <w:r w:rsidRPr="00EC06D8">
        <w:rPr>
          <w:rFonts w:ascii="Times New Roman" w:eastAsia="Times New Roman" w:hAnsi="Times New Roman"/>
          <w:color w:val="000000"/>
          <w:sz w:val="24"/>
          <w:szCs w:val="24"/>
          <w:lang w:val="en-US" w:eastAsia="nl-NL"/>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49775ADC" w14:textId="086C19A1" w:rsidR="00EC06D8" w:rsidRDefault="00EC06D8" w:rsidP="00C94B7C">
      <w:pPr>
        <w:numPr>
          <w:ilvl w:val="0"/>
          <w:numId w:val="5"/>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REC-xml-19980210</w:t>
      </w:r>
      <w:r w:rsidRPr="00EC06D8">
        <w:rPr>
          <w:rFonts w:ascii="Times New Roman" w:eastAsia="Times New Roman" w:hAnsi="Times New Roman"/>
          <w:b/>
          <w:bCs/>
          <w:color w:val="000000"/>
          <w:sz w:val="24"/>
          <w:szCs w:val="24"/>
          <w:lang w:val="en-US" w:eastAsia="nl-NL"/>
        </w:rPr>
        <w:t xml:space="preserve"> </w:t>
      </w:r>
      <w:r w:rsidRPr="00EC06D8">
        <w:rPr>
          <w:rFonts w:ascii="Times New Roman" w:eastAsia="Times New Roman" w:hAnsi="Times New Roman"/>
          <w:color w:val="000000"/>
          <w:sz w:val="24"/>
          <w:szCs w:val="24"/>
          <w:lang w:val="en-US" w:eastAsia="nl-NL"/>
        </w:rPr>
        <w:t xml:space="preserve">Extensible Markup Language (XML) 1.0 W3C Recommendation 10-February-1998, </w:t>
      </w:r>
    </w:p>
    <w:p w14:paraId="0A49D23E" w14:textId="77777777" w:rsidR="00096123" w:rsidRPr="00096123" w:rsidRDefault="00096123" w:rsidP="00096123">
      <w:pPr>
        <w:numPr>
          <w:ilvl w:val="0"/>
          <w:numId w:val="5"/>
        </w:numPr>
        <w:spacing w:before="119" w:after="0" w:line="240" w:lineRule="auto"/>
        <w:jc w:val="left"/>
        <w:rPr>
          <w:rFonts w:ascii="Times New Roman" w:eastAsia="Times New Roman" w:hAnsi="Times New Roman"/>
          <w:color w:val="000000"/>
          <w:sz w:val="24"/>
          <w:szCs w:val="24"/>
          <w:lang w:val="en-US" w:eastAsia="nl-NL"/>
        </w:rPr>
      </w:pPr>
      <w:r w:rsidRPr="00096123">
        <w:rPr>
          <w:rFonts w:ascii="Times New Roman" w:eastAsia="Times New Roman" w:hAnsi="Times New Roman"/>
          <w:color w:val="000000"/>
          <w:sz w:val="24"/>
          <w:szCs w:val="24"/>
          <w:lang w:val="en-US" w:eastAsia="nl-NL"/>
        </w:rPr>
        <w:t xml:space="preserve">XML Schema 1.1 Part 1: Structures </w:t>
      </w:r>
    </w:p>
    <w:p w14:paraId="4D135689" w14:textId="77777777" w:rsidR="00096123" w:rsidRPr="00096123" w:rsidRDefault="00096123" w:rsidP="00096123">
      <w:pPr>
        <w:numPr>
          <w:ilvl w:val="0"/>
          <w:numId w:val="5"/>
        </w:numPr>
        <w:spacing w:before="119" w:after="0" w:line="240" w:lineRule="auto"/>
        <w:jc w:val="left"/>
        <w:rPr>
          <w:rFonts w:ascii="Times New Roman" w:eastAsia="Times New Roman" w:hAnsi="Times New Roman"/>
          <w:color w:val="000000"/>
          <w:sz w:val="24"/>
          <w:szCs w:val="24"/>
          <w:lang w:val="en-US" w:eastAsia="nl-NL"/>
        </w:rPr>
      </w:pPr>
      <w:r w:rsidRPr="00096123">
        <w:rPr>
          <w:rFonts w:ascii="Times New Roman" w:eastAsia="Times New Roman" w:hAnsi="Times New Roman"/>
          <w:color w:val="000000"/>
          <w:sz w:val="24"/>
          <w:szCs w:val="24"/>
          <w:lang w:val="en-US" w:eastAsia="nl-NL"/>
        </w:rPr>
        <w:t xml:space="preserve">XML Schema 1.1 Part 2: Datatypes   </w:t>
      </w:r>
    </w:p>
    <w:p w14:paraId="02E58E08" w14:textId="0E3AFE6B" w:rsidR="00EC06D8" w:rsidRDefault="00EC06D8" w:rsidP="00096123">
      <w:pPr>
        <w:numPr>
          <w:ilvl w:val="0"/>
          <w:numId w:val="5"/>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RFC4627 The application/json Media Type for JavaScript Object Notation (JSON)</w:t>
      </w:r>
    </w:p>
    <w:p w14:paraId="65642092" w14:textId="77777777" w:rsidR="00096123" w:rsidRPr="00EC06D8" w:rsidRDefault="00096123" w:rsidP="00096123">
      <w:pPr>
        <w:numPr>
          <w:ilvl w:val="0"/>
          <w:numId w:val="5"/>
        </w:numPr>
        <w:spacing w:before="119" w:after="0" w:line="240" w:lineRule="auto"/>
        <w:jc w:val="left"/>
        <w:rPr>
          <w:rFonts w:ascii="Times New Roman" w:eastAsia="Times New Roman" w:hAnsi="Times New Roman"/>
          <w:color w:val="000000"/>
          <w:sz w:val="24"/>
          <w:szCs w:val="24"/>
          <w:lang w:val="en-US" w:eastAsia="nl-NL"/>
        </w:rPr>
      </w:pPr>
      <w:r w:rsidRPr="00096123">
        <w:rPr>
          <w:rFonts w:ascii="Times New Roman" w:eastAsia="Times New Roman" w:hAnsi="Times New Roman"/>
          <w:color w:val="000000"/>
          <w:sz w:val="24"/>
          <w:szCs w:val="24"/>
          <w:lang w:val="en-US" w:eastAsia="nl-NL"/>
        </w:rPr>
        <w:t>JSON Schema definition specifications on: https://json-schema.org/specification-links.html</w:t>
      </w:r>
    </w:p>
    <w:p w14:paraId="0F8CD206" w14:textId="77777777" w:rsidR="00CC34CA" w:rsidRPr="00742FCA" w:rsidRDefault="00CC34CA" w:rsidP="00742FCA">
      <w:pPr>
        <w:pStyle w:val="1"/>
        <w:autoSpaceDE w:val="0"/>
        <w:autoSpaceDN w:val="0"/>
        <w:adjustRightInd w:val="0"/>
        <w:rPr>
          <w:rFonts w:eastAsiaTheme="minorEastAsia"/>
          <w:szCs w:val="24"/>
        </w:rPr>
      </w:pPr>
      <w:bookmarkStart w:id="14" w:name="_Toc64926286"/>
      <w:r w:rsidRPr="00742FCA">
        <w:rPr>
          <w:rFonts w:eastAsiaTheme="minorEastAsia"/>
          <w:szCs w:val="24"/>
        </w:rPr>
        <w:t>Terms and definitions</w:t>
      </w:r>
      <w:bookmarkEnd w:id="13"/>
      <w:bookmarkEnd w:id="14"/>
    </w:p>
    <w:p w14:paraId="2861E262" w14:textId="77777777" w:rsidR="00CC34CA" w:rsidRPr="00EC06D8" w:rsidRDefault="00CC34CA" w:rsidP="00EC06D8">
      <w:pPr>
        <w:pStyle w:val="ac"/>
      </w:pPr>
      <w:r w:rsidRPr="00EC06D8">
        <w:t>For the purposes of this document, the following terms and definitions apply.</w:t>
      </w:r>
    </w:p>
    <w:p w14:paraId="4E3697E7" w14:textId="77777777" w:rsidR="00CC34CA" w:rsidRPr="00EC06D8" w:rsidRDefault="00CC34CA" w:rsidP="00EC06D8">
      <w:pPr>
        <w:pStyle w:val="ac"/>
      </w:pPr>
      <w:r w:rsidRPr="00EC06D8">
        <w:t>ISO and IEC maintain terminological databases for use in standardization at the following addresses:</w:t>
      </w:r>
    </w:p>
    <w:p w14:paraId="1F6E4BA4" w14:textId="23AF824F" w:rsidR="00CC34CA" w:rsidRPr="00EC06D8" w:rsidRDefault="00CC34CA" w:rsidP="00C94B7C">
      <w:pPr>
        <w:numPr>
          <w:ilvl w:val="0"/>
          <w:numId w:val="6"/>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 xml:space="preserve">ISO Online browsing platform: available at </w:t>
      </w:r>
      <w:hyperlink r:id="rId25" w:history="1">
        <w:r w:rsidRPr="00EC06D8">
          <w:rPr>
            <w:rFonts w:ascii="Times New Roman" w:eastAsia="Times New Roman" w:hAnsi="Times New Roman"/>
            <w:color w:val="000000"/>
            <w:sz w:val="24"/>
            <w:lang w:eastAsia="nl-NL"/>
          </w:rPr>
          <w:t>https://www.iso.org/obp</w:t>
        </w:r>
      </w:hyperlink>
    </w:p>
    <w:p w14:paraId="65589A6F" w14:textId="31F80DB4" w:rsidR="00CC34CA" w:rsidRPr="00EC06D8" w:rsidRDefault="00CC34CA" w:rsidP="00C94B7C">
      <w:pPr>
        <w:numPr>
          <w:ilvl w:val="0"/>
          <w:numId w:val="6"/>
        </w:numPr>
        <w:spacing w:before="119" w:after="0" w:line="240" w:lineRule="auto"/>
        <w:jc w:val="left"/>
        <w:rPr>
          <w:rFonts w:ascii="Times New Roman" w:eastAsia="Times New Roman" w:hAnsi="Times New Roman"/>
          <w:color w:val="000000"/>
          <w:sz w:val="24"/>
          <w:szCs w:val="24"/>
          <w:lang w:val="en-US" w:eastAsia="nl-NL"/>
        </w:rPr>
      </w:pPr>
      <w:r w:rsidRPr="00EC06D8">
        <w:rPr>
          <w:rFonts w:ascii="Times New Roman" w:eastAsia="Times New Roman" w:hAnsi="Times New Roman"/>
          <w:color w:val="000000"/>
          <w:sz w:val="24"/>
          <w:szCs w:val="24"/>
          <w:lang w:val="en-US" w:eastAsia="nl-NL"/>
        </w:rPr>
        <w:t xml:space="preserve">IEC Electropedia: available at </w:t>
      </w:r>
      <w:hyperlink r:id="rId26" w:history="1">
        <w:r w:rsidRPr="00EC06D8">
          <w:rPr>
            <w:rFonts w:ascii="Times New Roman" w:eastAsia="Times New Roman" w:hAnsi="Times New Roman"/>
            <w:color w:val="000000"/>
            <w:sz w:val="24"/>
            <w:lang w:eastAsia="nl-NL"/>
          </w:rPr>
          <w:t>http://www.electropedia.org/</w:t>
        </w:r>
      </w:hyperlink>
    </w:p>
    <w:p w14:paraId="254AAF41" w14:textId="77777777" w:rsidR="00A75FFB" w:rsidRDefault="00A75FFB" w:rsidP="00A75FFB">
      <w:pPr>
        <w:pStyle w:val="TermNum"/>
        <w:autoSpaceDE w:val="0"/>
        <w:autoSpaceDN w:val="0"/>
        <w:adjustRightInd w:val="0"/>
      </w:pPr>
    </w:p>
    <w:p w14:paraId="410CA4EE" w14:textId="77777777" w:rsidR="00A75FFB" w:rsidRDefault="00A75FFB" w:rsidP="00A75FFB">
      <w:pPr>
        <w:pStyle w:val="TermNum"/>
        <w:autoSpaceDE w:val="0"/>
        <w:autoSpaceDN w:val="0"/>
        <w:adjustRightInd w:val="0"/>
      </w:pPr>
    </w:p>
    <w:p w14:paraId="5BC4A276" w14:textId="77777777" w:rsidR="00A75FFB" w:rsidRPr="00A75FFB" w:rsidRDefault="00A75FFB" w:rsidP="00A75FFB">
      <w:pPr>
        <w:pStyle w:val="TermNum"/>
      </w:pPr>
      <w:r w:rsidRPr="00A75FFB">
        <w:t>3.1</w:t>
      </w:r>
    </w:p>
    <w:p w14:paraId="3890A621" w14:textId="718022D1" w:rsidR="00CC34CA" w:rsidRPr="00742FCA" w:rsidRDefault="00CC34CA" w:rsidP="00A75FFB">
      <w:pPr>
        <w:pStyle w:val="Terms"/>
      </w:pPr>
      <w:r w:rsidRPr="00742FCA">
        <w:t>data</w:t>
      </w:r>
    </w:p>
    <w:p w14:paraId="71308B8C" w14:textId="5BE9E96A" w:rsidR="00A313B7"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set of values of qualitative or quantitative variables</w:t>
      </w:r>
    </w:p>
    <w:p w14:paraId="013939A4" w14:textId="77777777"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lastRenderedPageBreak/>
        <w:t>3.3</w:t>
      </w:r>
    </w:p>
    <w:p w14:paraId="0B650C3E"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data element</w:t>
      </w:r>
    </w:p>
    <w:p w14:paraId="3E935AD3"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basic unit of identifiable and definable </w:t>
      </w:r>
      <w:r w:rsidRPr="00742FCA">
        <w:rPr>
          <w:rFonts w:eastAsiaTheme="minorEastAsia"/>
          <w:i/>
          <w:szCs w:val="24"/>
        </w:rPr>
        <w:t>data</w:t>
      </w:r>
      <w:r w:rsidRPr="00742FCA">
        <w:rPr>
          <w:rFonts w:eastAsiaTheme="minorEastAsia"/>
          <w:szCs w:val="24"/>
        </w:rPr>
        <w:t xml:space="preserve"> (</w:t>
      </w:r>
      <w:r w:rsidRPr="00742FCA">
        <w:rPr>
          <w:rStyle w:val="citesec"/>
          <w:szCs w:val="24"/>
          <w:shd w:val="clear" w:color="auto" w:fill="auto"/>
        </w:rPr>
        <w:t>3.1</w:t>
      </w:r>
      <w:r w:rsidRPr="00742FCA">
        <w:rPr>
          <w:rFonts w:eastAsiaTheme="minorEastAsia"/>
          <w:szCs w:val="24"/>
        </w:rPr>
        <w:t>)</w:t>
      </w:r>
    </w:p>
    <w:p w14:paraId="36102DC0" w14:textId="77777777" w:rsidR="00CC34CA" w:rsidRPr="00742FCA" w:rsidRDefault="00CC34CA" w:rsidP="00742FCA">
      <w:pPr>
        <w:pStyle w:val="Source"/>
        <w:autoSpaceDE w:val="0"/>
        <w:autoSpaceDN w:val="0"/>
        <w:adjustRightInd w:val="0"/>
        <w:rPr>
          <w:rFonts w:eastAsiaTheme="minorEastAsia"/>
          <w:szCs w:val="24"/>
        </w:rPr>
      </w:pPr>
      <w:r w:rsidRPr="00742FCA">
        <w:rPr>
          <w:rFonts w:eastAsiaTheme="minorEastAsia"/>
          <w:szCs w:val="24"/>
        </w:rPr>
        <w:t xml:space="preserve">[SOURCE: </w:t>
      </w:r>
      <w:r w:rsidRPr="00742FCA">
        <w:rPr>
          <w:rStyle w:val="stdpublisher"/>
          <w:szCs w:val="24"/>
          <w:shd w:val="clear" w:color="auto" w:fill="auto"/>
        </w:rPr>
        <w:t>ISO</w:t>
      </w:r>
      <w:r w:rsidRPr="00742FCA">
        <w:rPr>
          <w:rFonts w:eastAsiaTheme="minorEastAsia"/>
          <w:szCs w:val="24"/>
        </w:rPr>
        <w:t> </w:t>
      </w:r>
      <w:r w:rsidRPr="00742FCA">
        <w:rPr>
          <w:rStyle w:val="stddocNumber"/>
          <w:rFonts w:eastAsiaTheme="minorEastAsia"/>
          <w:szCs w:val="24"/>
          <w:shd w:val="clear" w:color="auto" w:fill="auto"/>
        </w:rPr>
        <w:t>2146</w:t>
      </w:r>
      <w:r w:rsidRPr="00742FCA">
        <w:rPr>
          <w:rFonts w:eastAsiaTheme="minorEastAsia"/>
          <w:szCs w:val="24"/>
        </w:rPr>
        <w:t>:</w:t>
      </w:r>
      <w:r w:rsidRPr="00742FCA">
        <w:rPr>
          <w:rStyle w:val="stdyear"/>
          <w:rFonts w:eastAsiaTheme="minorEastAsia"/>
          <w:szCs w:val="24"/>
          <w:shd w:val="clear" w:color="auto" w:fill="auto"/>
        </w:rPr>
        <w:t>2010</w:t>
      </w:r>
      <w:r w:rsidRPr="00742FCA">
        <w:rPr>
          <w:rFonts w:eastAsiaTheme="minorEastAsia"/>
          <w:szCs w:val="24"/>
        </w:rPr>
        <w:t xml:space="preserve">, </w:t>
      </w:r>
      <w:r w:rsidRPr="00742FCA">
        <w:rPr>
          <w:rStyle w:val="stdsection"/>
          <w:rFonts w:eastAsiaTheme="minorEastAsia"/>
          <w:szCs w:val="24"/>
          <w:shd w:val="clear" w:color="auto" w:fill="auto"/>
        </w:rPr>
        <w:t>3.4</w:t>
      </w:r>
      <w:r w:rsidRPr="00742FCA">
        <w:rPr>
          <w:rFonts w:eastAsiaTheme="minorEastAsia"/>
          <w:szCs w:val="24"/>
        </w:rPr>
        <w:t>, modified — The admitted term "element" has been deleted.]</w:t>
      </w:r>
    </w:p>
    <w:p w14:paraId="25B7FFDC" w14:textId="77777777"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3.4</w:t>
      </w:r>
    </w:p>
    <w:p w14:paraId="1EDF5DFC"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data file</w:t>
      </w:r>
    </w:p>
    <w:p w14:paraId="7A2555D3"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collection of </w:t>
      </w:r>
      <w:r w:rsidRPr="00742FCA">
        <w:rPr>
          <w:rFonts w:eastAsiaTheme="minorEastAsia"/>
          <w:i/>
          <w:szCs w:val="24"/>
        </w:rPr>
        <w:t>data</w:t>
      </w:r>
      <w:r w:rsidRPr="00742FCA">
        <w:rPr>
          <w:rFonts w:eastAsiaTheme="minorEastAsia"/>
          <w:szCs w:val="24"/>
        </w:rPr>
        <w:t xml:space="preserve"> (</w:t>
      </w:r>
      <w:r w:rsidRPr="00742FCA">
        <w:rPr>
          <w:rStyle w:val="citesec"/>
          <w:szCs w:val="24"/>
          <w:shd w:val="clear" w:color="auto" w:fill="auto"/>
        </w:rPr>
        <w:t>3.1</w:t>
      </w:r>
      <w:r w:rsidRPr="00742FCA">
        <w:rPr>
          <w:rFonts w:eastAsiaTheme="minorEastAsia"/>
          <w:szCs w:val="24"/>
        </w:rPr>
        <w:t>) records having a homogeneous structure</w:t>
      </w:r>
    </w:p>
    <w:p w14:paraId="055A7239" w14:textId="77777777" w:rsidR="00CC34CA" w:rsidRPr="00742FCA" w:rsidRDefault="00CC34CA" w:rsidP="00742FCA">
      <w:pPr>
        <w:pStyle w:val="Source"/>
        <w:autoSpaceDE w:val="0"/>
        <w:autoSpaceDN w:val="0"/>
        <w:adjustRightInd w:val="0"/>
        <w:rPr>
          <w:rFonts w:eastAsiaTheme="minorEastAsia"/>
          <w:szCs w:val="24"/>
        </w:rPr>
      </w:pPr>
      <w:r w:rsidRPr="00742FCA">
        <w:rPr>
          <w:rFonts w:eastAsiaTheme="minorEastAsia"/>
          <w:szCs w:val="24"/>
        </w:rPr>
        <w:t xml:space="preserve">[SOURCE: </w:t>
      </w:r>
      <w:r w:rsidRPr="00742FCA">
        <w:rPr>
          <w:rStyle w:val="stdpublisher"/>
          <w:szCs w:val="24"/>
          <w:shd w:val="clear" w:color="auto" w:fill="auto"/>
        </w:rPr>
        <w:t>ISO</w:t>
      </w:r>
      <w:r w:rsidRPr="00742FCA">
        <w:rPr>
          <w:rFonts w:eastAsiaTheme="minorEastAsia"/>
          <w:szCs w:val="24"/>
        </w:rPr>
        <w:t> </w:t>
      </w:r>
      <w:r w:rsidRPr="00742FCA">
        <w:rPr>
          <w:rStyle w:val="stddocNumber"/>
          <w:rFonts w:eastAsiaTheme="minorEastAsia"/>
          <w:szCs w:val="24"/>
          <w:shd w:val="clear" w:color="auto" w:fill="auto"/>
        </w:rPr>
        <w:t>14825</w:t>
      </w:r>
      <w:r w:rsidRPr="00742FCA">
        <w:rPr>
          <w:rFonts w:eastAsiaTheme="minorEastAsia"/>
          <w:szCs w:val="24"/>
        </w:rPr>
        <w:t>:</w:t>
      </w:r>
      <w:r w:rsidRPr="00742FCA">
        <w:rPr>
          <w:rStyle w:val="stdyear"/>
          <w:rFonts w:eastAsiaTheme="minorEastAsia"/>
          <w:szCs w:val="24"/>
          <w:shd w:val="clear" w:color="auto" w:fill="auto"/>
        </w:rPr>
        <w:t>2011</w:t>
      </w:r>
      <w:r w:rsidRPr="00742FCA">
        <w:rPr>
          <w:rFonts w:eastAsiaTheme="minorEastAsia"/>
          <w:szCs w:val="24"/>
        </w:rPr>
        <w:t xml:space="preserve">, </w:t>
      </w:r>
      <w:r w:rsidRPr="00742FCA">
        <w:rPr>
          <w:rStyle w:val="stdsection"/>
          <w:rFonts w:eastAsiaTheme="minorEastAsia"/>
          <w:szCs w:val="24"/>
          <w:shd w:val="clear" w:color="auto" w:fill="auto"/>
        </w:rPr>
        <w:t>3.1.2</w:t>
      </w:r>
      <w:r w:rsidRPr="00742FCA">
        <w:rPr>
          <w:rFonts w:eastAsiaTheme="minorEastAsia"/>
          <w:szCs w:val="24"/>
        </w:rPr>
        <w:t>, modified — The word "related" and the note to entry have been deleted.]</w:t>
      </w:r>
    </w:p>
    <w:p w14:paraId="79DC9DD7" w14:textId="77777777"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3.5</w:t>
      </w:r>
    </w:p>
    <w:p w14:paraId="1FA03698"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data interface</w:t>
      </w:r>
    </w:p>
    <w:p w14:paraId="605B37DD"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set of rules that related two independent systems in a way that allows cross-system interactions</w:t>
      </w:r>
    </w:p>
    <w:p w14:paraId="267B008A" w14:textId="77777777"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3.6</w:t>
      </w:r>
    </w:p>
    <w:p w14:paraId="57D06D25"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data profiling</w:t>
      </w:r>
    </w:p>
    <w:p w14:paraId="71F81B6D"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activities that are performed to understand the </w:t>
      </w:r>
      <w:r w:rsidRPr="00742FCA">
        <w:rPr>
          <w:rFonts w:eastAsiaTheme="minorEastAsia"/>
          <w:i/>
          <w:szCs w:val="24"/>
        </w:rPr>
        <w:t>data structures</w:t>
      </w:r>
      <w:r w:rsidRPr="00742FCA">
        <w:rPr>
          <w:rFonts w:eastAsiaTheme="minorEastAsia"/>
          <w:szCs w:val="24"/>
        </w:rPr>
        <w:t xml:space="preserve"> (</w:t>
      </w:r>
      <w:r w:rsidRPr="00742FCA">
        <w:rPr>
          <w:rStyle w:val="citesec"/>
          <w:szCs w:val="24"/>
          <w:shd w:val="clear" w:color="auto" w:fill="auto"/>
        </w:rPr>
        <w:t>3.8</w:t>
      </w:r>
      <w:r w:rsidRPr="00742FCA">
        <w:rPr>
          <w:rFonts w:eastAsiaTheme="minorEastAsia"/>
          <w:szCs w:val="24"/>
        </w:rPr>
        <w:t xml:space="preserve">) and system rules that affect the extraction of audit </w:t>
      </w:r>
      <w:r w:rsidRPr="00742FCA">
        <w:rPr>
          <w:rFonts w:eastAsiaTheme="minorEastAsia"/>
          <w:i/>
          <w:szCs w:val="24"/>
        </w:rPr>
        <w:t>data</w:t>
      </w:r>
      <w:r w:rsidRPr="00742FCA">
        <w:rPr>
          <w:rFonts w:eastAsiaTheme="minorEastAsia"/>
          <w:szCs w:val="24"/>
        </w:rPr>
        <w:t xml:space="preserve"> (</w:t>
      </w:r>
      <w:r w:rsidRPr="00742FCA">
        <w:rPr>
          <w:rStyle w:val="citesec"/>
          <w:rFonts w:eastAsiaTheme="minorEastAsia"/>
          <w:szCs w:val="24"/>
          <w:shd w:val="clear" w:color="auto" w:fill="auto"/>
        </w:rPr>
        <w:t>3.1</w:t>
      </w:r>
      <w:r w:rsidRPr="00742FCA">
        <w:rPr>
          <w:rFonts w:eastAsiaTheme="minorEastAsia"/>
          <w:szCs w:val="24"/>
        </w:rPr>
        <w:t>)</w:t>
      </w:r>
    </w:p>
    <w:p w14:paraId="20C78BE9" w14:textId="3A8CF227"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w:t>
      </w:r>
      <w:r w:rsidR="00EF0549">
        <w:rPr>
          <w:rFonts w:eastAsiaTheme="minorEastAsia"/>
          <w:szCs w:val="24"/>
        </w:rPr>
        <w:t>7</w:t>
      </w:r>
    </w:p>
    <w:p w14:paraId="224F3879"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data structure</w:t>
      </w:r>
    </w:p>
    <w:p w14:paraId="543630BB"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framework comprising a number of </w:t>
      </w:r>
      <w:r w:rsidRPr="00742FCA">
        <w:rPr>
          <w:rFonts w:eastAsiaTheme="minorEastAsia"/>
          <w:i/>
          <w:szCs w:val="24"/>
        </w:rPr>
        <w:t>data elements</w:t>
      </w:r>
      <w:r w:rsidRPr="00742FCA">
        <w:rPr>
          <w:rFonts w:eastAsiaTheme="minorEastAsia"/>
          <w:szCs w:val="24"/>
        </w:rPr>
        <w:t xml:space="preserve"> (</w:t>
      </w:r>
      <w:r w:rsidRPr="00742FCA">
        <w:rPr>
          <w:rStyle w:val="citesec"/>
          <w:szCs w:val="24"/>
          <w:shd w:val="clear" w:color="auto" w:fill="auto"/>
        </w:rPr>
        <w:t>3.3</w:t>
      </w:r>
      <w:r w:rsidRPr="00742FCA">
        <w:rPr>
          <w:rFonts w:eastAsiaTheme="minorEastAsia"/>
          <w:szCs w:val="24"/>
        </w:rPr>
        <w:t>) in a prescribed form</w:t>
      </w:r>
    </w:p>
    <w:p w14:paraId="3DF8474E" w14:textId="77777777" w:rsidR="00CC34CA" w:rsidRPr="00742FCA" w:rsidRDefault="00CC34CA" w:rsidP="00742FCA">
      <w:pPr>
        <w:pStyle w:val="Source"/>
        <w:autoSpaceDE w:val="0"/>
        <w:autoSpaceDN w:val="0"/>
        <w:adjustRightInd w:val="0"/>
        <w:rPr>
          <w:rFonts w:eastAsiaTheme="minorEastAsia"/>
          <w:szCs w:val="24"/>
        </w:rPr>
      </w:pPr>
      <w:r w:rsidRPr="00742FCA">
        <w:rPr>
          <w:rFonts w:eastAsiaTheme="minorEastAsia"/>
          <w:szCs w:val="24"/>
        </w:rPr>
        <w:t xml:space="preserve">[SOURCE: </w:t>
      </w:r>
      <w:r w:rsidRPr="00742FCA">
        <w:rPr>
          <w:rStyle w:val="stdpublisher"/>
          <w:szCs w:val="24"/>
          <w:shd w:val="clear" w:color="auto" w:fill="auto"/>
        </w:rPr>
        <w:t>ISO</w:t>
      </w:r>
      <w:r w:rsidRPr="00742FCA">
        <w:rPr>
          <w:rFonts w:eastAsiaTheme="minorEastAsia"/>
          <w:szCs w:val="24"/>
        </w:rPr>
        <w:t> </w:t>
      </w:r>
      <w:r w:rsidRPr="00742FCA">
        <w:rPr>
          <w:rStyle w:val="stddocNumber"/>
          <w:rFonts w:eastAsiaTheme="minorEastAsia"/>
          <w:szCs w:val="24"/>
          <w:shd w:val="clear" w:color="auto" w:fill="auto"/>
        </w:rPr>
        <w:t>21007</w:t>
      </w:r>
      <w:r w:rsidRPr="00742FCA">
        <w:rPr>
          <w:rFonts w:eastAsiaTheme="minorEastAsia"/>
          <w:szCs w:val="24"/>
        </w:rPr>
        <w:t>-</w:t>
      </w:r>
      <w:r w:rsidRPr="00742FCA">
        <w:rPr>
          <w:rStyle w:val="stddocPartNumber"/>
          <w:rFonts w:eastAsiaTheme="minorEastAsia"/>
          <w:szCs w:val="24"/>
          <w:shd w:val="clear" w:color="auto" w:fill="auto"/>
        </w:rPr>
        <w:t>1</w:t>
      </w:r>
      <w:r w:rsidRPr="00742FCA">
        <w:rPr>
          <w:rFonts w:eastAsiaTheme="minorEastAsia"/>
          <w:szCs w:val="24"/>
        </w:rPr>
        <w:t>:</w:t>
      </w:r>
      <w:r w:rsidRPr="00742FCA">
        <w:rPr>
          <w:rStyle w:val="stdyear"/>
          <w:rFonts w:eastAsiaTheme="minorEastAsia"/>
          <w:szCs w:val="24"/>
          <w:shd w:val="clear" w:color="auto" w:fill="auto"/>
        </w:rPr>
        <w:t>2005</w:t>
      </w:r>
      <w:r w:rsidRPr="00742FCA">
        <w:rPr>
          <w:rFonts w:eastAsiaTheme="minorEastAsia"/>
          <w:szCs w:val="24"/>
        </w:rPr>
        <w:t xml:space="preserve">, </w:t>
      </w:r>
      <w:r w:rsidRPr="00742FCA">
        <w:rPr>
          <w:rStyle w:val="stdsection"/>
          <w:rFonts w:eastAsiaTheme="minorEastAsia"/>
          <w:szCs w:val="24"/>
          <w:shd w:val="clear" w:color="auto" w:fill="auto"/>
        </w:rPr>
        <w:t>2.16</w:t>
      </w:r>
      <w:r w:rsidRPr="00742FCA">
        <w:rPr>
          <w:rFonts w:eastAsiaTheme="minorEastAsia"/>
          <w:szCs w:val="24"/>
        </w:rPr>
        <w:t>, modified —"element" has been deleted from the term.]</w:t>
      </w:r>
    </w:p>
    <w:p w14:paraId="78D45F36" w14:textId="491412E1"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w:t>
      </w:r>
      <w:r w:rsidR="00EF0549">
        <w:rPr>
          <w:rFonts w:eastAsiaTheme="minorEastAsia"/>
          <w:szCs w:val="24"/>
        </w:rPr>
        <w:t>8</w:t>
      </w:r>
    </w:p>
    <w:p w14:paraId="06559FB2"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primary key</w:t>
      </w:r>
    </w:p>
    <w:p w14:paraId="1DDC138F"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minimum set of attributes that uniquely specify a record in a table</w:t>
      </w:r>
    </w:p>
    <w:p w14:paraId="1EE708A7" w14:textId="490327D6"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w:t>
      </w:r>
      <w:r w:rsidR="00EF0549">
        <w:rPr>
          <w:rFonts w:eastAsiaTheme="minorEastAsia"/>
          <w:szCs w:val="24"/>
        </w:rPr>
        <w:t>9</w:t>
      </w:r>
    </w:p>
    <w:p w14:paraId="2043AEE2" w14:textId="37AC6372"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reference identifier</w:t>
      </w:r>
      <w:r w:rsidR="00EC06D8">
        <w:rPr>
          <w:rFonts w:eastAsiaTheme="minorEastAsia"/>
          <w:szCs w:val="24"/>
        </w:rPr>
        <w:t xml:space="preserve"> </w:t>
      </w:r>
    </w:p>
    <w:p w14:paraId="5F98E120"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foreign key</w:t>
      </w:r>
    </w:p>
    <w:p w14:paraId="07017E57" w14:textId="77777777" w:rsidR="00CC34CA" w:rsidRPr="00742F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&lt;in a relation&gt; one or a group of attributes that corresponds to a </w:t>
      </w:r>
      <w:r w:rsidRPr="00742FCA">
        <w:rPr>
          <w:rFonts w:eastAsiaTheme="minorEastAsia"/>
          <w:i/>
          <w:szCs w:val="24"/>
        </w:rPr>
        <w:t>primary key</w:t>
      </w:r>
      <w:r w:rsidRPr="00742FCA">
        <w:rPr>
          <w:rFonts w:eastAsiaTheme="minorEastAsia"/>
          <w:szCs w:val="24"/>
        </w:rPr>
        <w:t xml:space="preserve"> (</w:t>
      </w:r>
      <w:r w:rsidRPr="00742FCA">
        <w:rPr>
          <w:rStyle w:val="citesec"/>
          <w:szCs w:val="24"/>
          <w:shd w:val="clear" w:color="auto" w:fill="auto"/>
        </w:rPr>
        <w:t>3.9</w:t>
      </w:r>
      <w:r w:rsidRPr="00742FCA">
        <w:rPr>
          <w:rFonts w:eastAsiaTheme="minorEastAsia"/>
          <w:szCs w:val="24"/>
        </w:rPr>
        <w:t>) in another relation</w:t>
      </w:r>
    </w:p>
    <w:p w14:paraId="5F5890CB" w14:textId="77777777" w:rsidR="00CC34CA" w:rsidRPr="00742FCA" w:rsidRDefault="00CC34CA" w:rsidP="00742FCA">
      <w:pPr>
        <w:pStyle w:val="Source"/>
        <w:autoSpaceDE w:val="0"/>
        <w:autoSpaceDN w:val="0"/>
        <w:adjustRightInd w:val="0"/>
        <w:rPr>
          <w:rFonts w:eastAsiaTheme="minorEastAsia"/>
          <w:szCs w:val="24"/>
        </w:rPr>
      </w:pPr>
      <w:r w:rsidRPr="00742FCA">
        <w:rPr>
          <w:rFonts w:eastAsiaTheme="minorEastAsia"/>
          <w:szCs w:val="24"/>
        </w:rPr>
        <w:t xml:space="preserve">[SOURCE: </w:t>
      </w:r>
      <w:r w:rsidRPr="00742FCA">
        <w:rPr>
          <w:rStyle w:val="stdpublisher"/>
          <w:szCs w:val="24"/>
          <w:shd w:val="clear" w:color="auto" w:fill="auto"/>
        </w:rPr>
        <w:t>ISO/IEC</w:t>
      </w:r>
      <w:r w:rsidRPr="00742FCA">
        <w:rPr>
          <w:rFonts w:eastAsiaTheme="minorEastAsia"/>
          <w:szCs w:val="24"/>
        </w:rPr>
        <w:t xml:space="preserve"> </w:t>
      </w:r>
      <w:r w:rsidRPr="00742FCA">
        <w:rPr>
          <w:rStyle w:val="stddocNumber"/>
          <w:rFonts w:eastAsiaTheme="minorEastAsia"/>
          <w:szCs w:val="24"/>
          <w:shd w:val="clear" w:color="auto" w:fill="auto"/>
        </w:rPr>
        <w:t>20944</w:t>
      </w:r>
      <w:r w:rsidRPr="00742FCA">
        <w:rPr>
          <w:rFonts w:eastAsiaTheme="minorEastAsia"/>
          <w:szCs w:val="24"/>
        </w:rPr>
        <w:t>-</w:t>
      </w:r>
      <w:r w:rsidRPr="00742FCA">
        <w:rPr>
          <w:rStyle w:val="stddocPartNumber"/>
          <w:rFonts w:eastAsiaTheme="minorEastAsia"/>
          <w:szCs w:val="24"/>
          <w:shd w:val="clear" w:color="auto" w:fill="auto"/>
        </w:rPr>
        <w:t>1</w:t>
      </w:r>
      <w:r w:rsidRPr="00742FCA">
        <w:rPr>
          <w:rFonts w:eastAsiaTheme="minorEastAsia"/>
          <w:szCs w:val="24"/>
        </w:rPr>
        <w:t>:</w:t>
      </w:r>
      <w:r w:rsidRPr="00742FCA">
        <w:rPr>
          <w:rStyle w:val="stdyear"/>
          <w:rFonts w:eastAsiaTheme="minorEastAsia"/>
          <w:szCs w:val="24"/>
          <w:shd w:val="clear" w:color="auto" w:fill="auto"/>
        </w:rPr>
        <w:t>2013</w:t>
      </w:r>
      <w:r w:rsidRPr="00742FCA">
        <w:rPr>
          <w:rFonts w:eastAsiaTheme="minorEastAsia"/>
          <w:szCs w:val="24"/>
        </w:rPr>
        <w:t xml:space="preserve">, </w:t>
      </w:r>
      <w:r w:rsidRPr="00742FCA">
        <w:rPr>
          <w:rStyle w:val="stdsection"/>
          <w:rFonts w:eastAsiaTheme="minorEastAsia"/>
          <w:szCs w:val="24"/>
          <w:shd w:val="clear" w:color="auto" w:fill="auto"/>
        </w:rPr>
        <w:t>3.14.4.15</w:t>
      </w:r>
      <w:r w:rsidRPr="00742FCA">
        <w:rPr>
          <w:rFonts w:eastAsiaTheme="minorEastAsia"/>
          <w:szCs w:val="24"/>
        </w:rPr>
        <w:t>, modified — The preferred term "reference identifier" has been added.]</w:t>
      </w:r>
    </w:p>
    <w:p w14:paraId="1BFB669A" w14:textId="64310B19" w:rsidR="00CC34CA" w:rsidRPr="00742FCA" w:rsidRDefault="00CC34CA" w:rsidP="00742FCA">
      <w:pPr>
        <w:pStyle w:val="TermNum"/>
        <w:autoSpaceDE w:val="0"/>
        <w:autoSpaceDN w:val="0"/>
        <w:adjustRightInd w:val="0"/>
        <w:rPr>
          <w:rFonts w:eastAsiaTheme="minorEastAsia"/>
          <w:szCs w:val="24"/>
        </w:rPr>
      </w:pPr>
      <w:r w:rsidRPr="00742FCA">
        <w:rPr>
          <w:rFonts w:eastAsiaTheme="minorEastAsia"/>
          <w:szCs w:val="24"/>
        </w:rPr>
        <w:t>3.1</w:t>
      </w:r>
      <w:r w:rsidR="00EF0549">
        <w:rPr>
          <w:rFonts w:eastAsiaTheme="minorEastAsia"/>
          <w:szCs w:val="24"/>
        </w:rPr>
        <w:t>0</w:t>
      </w:r>
      <w:r w:rsidR="00EC06D8">
        <w:rPr>
          <w:rFonts w:eastAsiaTheme="minorEastAsia"/>
          <w:szCs w:val="24"/>
        </w:rPr>
        <w:t xml:space="preserve"> </w:t>
      </w:r>
    </w:p>
    <w:p w14:paraId="169BD7BF" w14:textId="77777777" w:rsidR="00CC34CA" w:rsidRPr="00742FCA" w:rsidRDefault="00CC34CA" w:rsidP="00742FCA">
      <w:pPr>
        <w:pStyle w:val="Terms"/>
        <w:autoSpaceDE w:val="0"/>
        <w:autoSpaceDN w:val="0"/>
        <w:adjustRightInd w:val="0"/>
        <w:rPr>
          <w:rFonts w:eastAsiaTheme="minorEastAsia"/>
          <w:szCs w:val="24"/>
        </w:rPr>
      </w:pPr>
      <w:r w:rsidRPr="00742FCA">
        <w:rPr>
          <w:rFonts w:eastAsiaTheme="minorEastAsia"/>
          <w:szCs w:val="24"/>
        </w:rPr>
        <w:t>syntax</w:t>
      </w:r>
    </w:p>
    <w:p w14:paraId="73B07DE5" w14:textId="7AA330C8" w:rsidR="00CC34CA" w:rsidRDefault="00CC34CA" w:rsidP="00742FCA">
      <w:pPr>
        <w:pStyle w:val="Definition"/>
        <w:autoSpaceDE w:val="0"/>
        <w:autoSpaceDN w:val="0"/>
        <w:adjustRightInd w:val="0"/>
        <w:rPr>
          <w:rFonts w:eastAsiaTheme="minorEastAsia"/>
          <w:szCs w:val="24"/>
        </w:rPr>
      </w:pPr>
      <w:r w:rsidRPr="00742FCA">
        <w:rPr>
          <w:rFonts w:eastAsiaTheme="minorEastAsia"/>
          <w:szCs w:val="24"/>
        </w:rPr>
        <w:t xml:space="preserve">set of rules, principles and processes that govern the </w:t>
      </w:r>
      <w:r w:rsidRPr="00742FCA">
        <w:rPr>
          <w:rFonts w:eastAsiaTheme="minorEastAsia"/>
          <w:i/>
          <w:szCs w:val="24"/>
        </w:rPr>
        <w:t>data structure</w:t>
      </w:r>
      <w:r w:rsidRPr="00742FCA">
        <w:rPr>
          <w:rFonts w:eastAsiaTheme="minorEastAsia"/>
          <w:szCs w:val="24"/>
        </w:rPr>
        <w:t xml:space="preserve"> (</w:t>
      </w:r>
      <w:r w:rsidRPr="00742FCA">
        <w:rPr>
          <w:rStyle w:val="citesec"/>
          <w:szCs w:val="24"/>
          <w:shd w:val="clear" w:color="auto" w:fill="auto"/>
        </w:rPr>
        <w:t>3.8</w:t>
      </w:r>
      <w:r w:rsidRPr="00742FCA">
        <w:rPr>
          <w:rFonts w:eastAsiaTheme="minorEastAsia"/>
          <w:szCs w:val="24"/>
        </w:rPr>
        <w:t>)</w:t>
      </w:r>
    </w:p>
    <w:p w14:paraId="619364BC" w14:textId="6E8C78B4" w:rsidR="00721FF0" w:rsidRDefault="00721FF0" w:rsidP="00742FCA">
      <w:pPr>
        <w:pStyle w:val="Definition"/>
        <w:autoSpaceDE w:val="0"/>
        <w:autoSpaceDN w:val="0"/>
        <w:adjustRightInd w:val="0"/>
        <w:rPr>
          <w:rFonts w:eastAsiaTheme="minorEastAsia"/>
          <w:szCs w:val="24"/>
        </w:rPr>
      </w:pPr>
    </w:p>
    <w:p w14:paraId="1DFF8DA0" w14:textId="27E9E932" w:rsidR="00721FF0" w:rsidRPr="00742FCA" w:rsidRDefault="00721FF0" w:rsidP="00742FCA">
      <w:pPr>
        <w:pStyle w:val="Definition"/>
        <w:autoSpaceDE w:val="0"/>
        <w:autoSpaceDN w:val="0"/>
        <w:adjustRightInd w:val="0"/>
        <w:rPr>
          <w:rFonts w:eastAsiaTheme="minorEastAsia"/>
          <w:szCs w:val="24"/>
        </w:rPr>
      </w:pPr>
      <w:r>
        <w:rPr>
          <w:rFonts w:eastAsiaTheme="minorEastAsia"/>
          <w:szCs w:val="24"/>
        </w:rPr>
        <w:t>etc.  etc………</w:t>
      </w:r>
    </w:p>
    <w:p w14:paraId="54DAAD48" w14:textId="5F7ECD15" w:rsidR="00CC34CA" w:rsidRPr="00742FCA" w:rsidRDefault="00A77102" w:rsidP="00EC06D8">
      <w:pPr>
        <w:pStyle w:val="1"/>
        <w:pageBreakBefore/>
        <w:autoSpaceDE w:val="0"/>
        <w:autoSpaceDN w:val="0"/>
        <w:adjustRightInd w:val="0"/>
        <w:ind w:left="431" w:hanging="431"/>
        <w:rPr>
          <w:rFonts w:eastAsiaTheme="minorEastAsia"/>
          <w:szCs w:val="24"/>
        </w:rPr>
      </w:pPr>
      <w:bookmarkStart w:id="15" w:name="_Toc64926287"/>
      <w:r>
        <w:rPr>
          <w:rFonts w:eastAsiaTheme="minorEastAsia"/>
          <w:szCs w:val="24"/>
        </w:rPr>
        <w:lastRenderedPageBreak/>
        <w:t>Exchange Formats</w:t>
      </w:r>
      <w:bookmarkEnd w:id="15"/>
    </w:p>
    <w:p w14:paraId="64367CFE" w14:textId="77777777" w:rsidR="00CC34CA" w:rsidRPr="00742FCA" w:rsidRDefault="00CC34CA" w:rsidP="00742FCA">
      <w:pPr>
        <w:pStyle w:val="2"/>
        <w:tabs>
          <w:tab w:val="left" w:pos="400"/>
        </w:tabs>
        <w:autoSpaceDE w:val="0"/>
        <w:autoSpaceDN w:val="0"/>
        <w:adjustRightInd w:val="0"/>
        <w:rPr>
          <w:rFonts w:eastAsiaTheme="minorEastAsia"/>
          <w:szCs w:val="24"/>
        </w:rPr>
      </w:pPr>
      <w:bookmarkStart w:id="16" w:name="_Toc14652980"/>
      <w:bookmarkStart w:id="17" w:name="_Toc64926288"/>
      <w:r w:rsidRPr="00742FCA">
        <w:rPr>
          <w:rFonts w:eastAsiaTheme="minorEastAsia"/>
          <w:szCs w:val="24"/>
        </w:rPr>
        <w:t>General</w:t>
      </w:r>
      <w:bookmarkEnd w:id="16"/>
      <w:bookmarkEnd w:id="17"/>
    </w:p>
    <w:p w14:paraId="4315EA06" w14:textId="77777777" w:rsidR="00E65CF4" w:rsidRDefault="00E65CF4" w:rsidP="00BF7152">
      <w:pPr>
        <w:rPr>
          <w:lang w:val="en-US"/>
        </w:rPr>
      </w:pPr>
      <w:bookmarkStart w:id="18" w:name="_Toc14653073"/>
      <w:r>
        <w:rPr>
          <w:lang w:val="en-US"/>
        </w:rPr>
        <w:t xml:space="preserve">The data format is the carrier of data exchange between auditor and auditee. So it is necessary to make an agreement on data format between the two sides in data exchange. There are multiple options for output data formats. </w:t>
      </w:r>
    </w:p>
    <w:p w14:paraId="67CB3F46" w14:textId="77777777" w:rsidR="00E65CF4" w:rsidRDefault="00E65CF4" w:rsidP="00B91D1B">
      <w:pPr>
        <w:rPr>
          <w:lang w:val="en-US"/>
        </w:rPr>
      </w:pPr>
      <w:r>
        <w:rPr>
          <w:lang w:val="en-US"/>
        </w:rPr>
        <w:t>In case of ADCS, three exchange formats are specified:</w:t>
      </w:r>
    </w:p>
    <w:p w14:paraId="7B474A86" w14:textId="77777777" w:rsidR="00E65CF4" w:rsidRDefault="00E65CF4" w:rsidP="00C94B7C">
      <w:pPr>
        <w:pStyle w:val="afffd"/>
        <w:numPr>
          <w:ilvl w:val="0"/>
          <w:numId w:val="3"/>
        </w:numPr>
        <w:spacing w:before="100" w:beforeAutospacing="1" w:after="0" w:line="240" w:lineRule="auto"/>
        <w:jc w:val="left"/>
        <w:rPr>
          <w:lang w:val="en-US"/>
        </w:rPr>
      </w:pPr>
      <w:r>
        <w:rPr>
          <w:lang w:val="en-US"/>
        </w:rPr>
        <w:t>XML files defined by XML Schema specification (W3C).</w:t>
      </w:r>
    </w:p>
    <w:p w14:paraId="7902FEAC" w14:textId="4806B3AB" w:rsidR="00E65CF4" w:rsidRDefault="00E65CF4" w:rsidP="0035242D">
      <w:pPr>
        <w:pStyle w:val="afffd"/>
        <w:numPr>
          <w:ilvl w:val="0"/>
          <w:numId w:val="3"/>
        </w:numPr>
        <w:spacing w:before="100" w:beforeAutospacing="1" w:after="0" w:line="240" w:lineRule="auto"/>
        <w:jc w:val="left"/>
        <w:rPr>
          <w:lang w:val="en-US"/>
        </w:rPr>
      </w:pPr>
      <w:r>
        <w:rPr>
          <w:lang w:val="en-US"/>
        </w:rPr>
        <w:t>JSON files defined JSON Schema (Version 0.6) specification.</w:t>
      </w:r>
    </w:p>
    <w:p w14:paraId="44278E39" w14:textId="63E5CAC4" w:rsidR="0035242D" w:rsidRDefault="0035242D" w:rsidP="006F1415">
      <w:pPr>
        <w:pStyle w:val="afffd"/>
        <w:numPr>
          <w:ilvl w:val="0"/>
          <w:numId w:val="3"/>
        </w:numPr>
        <w:spacing w:before="100" w:beforeAutospacing="1" w:line="240" w:lineRule="auto"/>
        <w:ind w:left="714" w:hanging="357"/>
        <w:jc w:val="left"/>
        <w:rPr>
          <w:lang w:val="en-US"/>
        </w:rPr>
      </w:pPr>
      <w:r>
        <w:rPr>
          <w:lang w:val="en-US"/>
        </w:rPr>
        <w:t>CSV files</w:t>
      </w:r>
    </w:p>
    <w:p w14:paraId="72A922E4" w14:textId="66CE76E1" w:rsidR="00E65CF4" w:rsidRDefault="00E65CF4" w:rsidP="00BF7152">
      <w:pPr>
        <w:rPr>
          <w:lang w:val="en-US"/>
        </w:rPr>
      </w:pPr>
      <w:r>
        <w:rPr>
          <w:lang w:val="en-US"/>
        </w:rPr>
        <w:t>These three formats will contain the same functional ADC</w:t>
      </w:r>
      <w:r w:rsidR="00161319">
        <w:rPr>
          <w:lang w:val="en-US"/>
        </w:rPr>
        <w:t>S</w:t>
      </w:r>
      <w:r>
        <w:rPr>
          <w:lang w:val="en-US"/>
        </w:rPr>
        <w:t xml:space="preserve"> content specification, but will differ on the technical level only. </w:t>
      </w:r>
    </w:p>
    <w:p w14:paraId="5DAC7CDD" w14:textId="77777777" w:rsidR="00E65CF4" w:rsidRDefault="00E65CF4" w:rsidP="00BF7152">
      <w:pPr>
        <w:rPr>
          <w:lang w:val="en-US"/>
        </w:rPr>
      </w:pPr>
      <w:r>
        <w:rPr>
          <w:lang w:val="en-US"/>
        </w:rPr>
        <w:t>This means that these exchange formats are convertible from one to the other. For instance, you could convert XML files to CSV files or CSV files to JSON files.</w:t>
      </w:r>
    </w:p>
    <w:p w14:paraId="16329DF4" w14:textId="7BACD900" w:rsidR="006F1415" w:rsidRPr="0035242D" w:rsidRDefault="006F1415" w:rsidP="0035242D">
      <w:r w:rsidRPr="006F1415">
        <w:rPr>
          <w:lang w:val="en-US" w:eastAsia="nl-NL"/>
        </w:rPr>
        <w:t xml:space="preserve">To generate the schema’s in a concistent way, a data model was set up from the </w:t>
      </w:r>
      <w:r w:rsidRPr="006F1415">
        <w:rPr>
          <w:lang w:val="en-US"/>
        </w:rPr>
        <w:t xml:space="preserve">Audit Data Collection ISO 21378:2019. Each ADCS table is modeled into a parent entity and reusable data groups within a table are modeled into child entities, </w:t>
      </w:r>
      <w:r w:rsidR="00183363">
        <w:rPr>
          <w:lang w:val="en-US"/>
        </w:rPr>
        <w:t xml:space="preserve">e.g. </w:t>
      </w:r>
      <w:r w:rsidRPr="006F1415">
        <w:rPr>
          <w:lang w:val="en-US"/>
        </w:rPr>
        <w:t>“Physical Address”, “Billing Address”, “Tax”, “Created”, “Modified”, “Posted” etc</w:t>
      </w:r>
      <w:r w:rsidRPr="0035242D">
        <w:t>. For the functional content,</w:t>
      </w:r>
      <w:r w:rsidR="00B279F9" w:rsidRPr="0035242D">
        <w:t xml:space="preserve"> see</w:t>
      </w:r>
      <w:r w:rsidRPr="0035242D">
        <w:t xml:space="preserve"> </w:t>
      </w:r>
      <w:r w:rsidR="00B279F9" w:rsidRPr="0035242D">
        <w:t>the specifications of the</w:t>
      </w:r>
      <w:r w:rsidRPr="0035242D">
        <w:t xml:space="preserve"> “Audit Data Collection Data Model”.</w:t>
      </w:r>
    </w:p>
    <w:p w14:paraId="04D1D893" w14:textId="77777777" w:rsidR="00B279F9" w:rsidRDefault="00B279F9" w:rsidP="00B279F9">
      <w:pPr>
        <w:rPr>
          <w:lang w:val="en-US"/>
        </w:rPr>
      </w:pPr>
      <w:r>
        <w:rPr>
          <w:lang w:val="en-US"/>
        </w:rPr>
        <w:t xml:space="preserve">In the following chapters the various technical specifications are explained and the additional packaging and communication agreements are defined. </w:t>
      </w:r>
    </w:p>
    <w:p w14:paraId="295A35E2" w14:textId="77777777" w:rsidR="00B279F9" w:rsidRPr="006F1415" w:rsidRDefault="00B279F9" w:rsidP="006F1415">
      <w:pPr>
        <w:rPr>
          <w:rFonts w:ascii="Arial Narrow" w:eastAsia="Times New Roman" w:hAnsi="Arial Narrow"/>
          <w:color w:val="000000"/>
          <w:sz w:val="24"/>
          <w:szCs w:val="24"/>
          <w:lang w:val="en-US" w:eastAsia="nl-NL"/>
        </w:rPr>
      </w:pPr>
    </w:p>
    <w:p w14:paraId="509F9C0E" w14:textId="77777777" w:rsidR="006F1415" w:rsidRDefault="006F1415" w:rsidP="00BF7152">
      <w:pPr>
        <w:rPr>
          <w:lang w:val="en-US"/>
        </w:rPr>
      </w:pPr>
    </w:p>
    <w:p w14:paraId="38F22A3E" w14:textId="4CA7451B" w:rsidR="00E65CF4" w:rsidRDefault="00E65CF4" w:rsidP="00BF7152">
      <w:pPr>
        <w:pStyle w:val="2"/>
        <w:pageBreakBefore/>
      </w:pPr>
      <w:bookmarkStart w:id="19" w:name="__RefHeading__4809_1647261730"/>
      <w:bookmarkStart w:id="20" w:name="_Toc64926289"/>
      <w:bookmarkEnd w:id="19"/>
      <w:r w:rsidRPr="00E65CF4">
        <w:lastRenderedPageBreak/>
        <w:t>XML</w:t>
      </w:r>
      <w:bookmarkEnd w:id="20"/>
    </w:p>
    <w:p w14:paraId="4812E890" w14:textId="249E3983" w:rsidR="0092686E" w:rsidRPr="0092686E" w:rsidRDefault="0092686E" w:rsidP="0092686E">
      <w:pPr>
        <w:pStyle w:val="3"/>
      </w:pPr>
      <w:bookmarkStart w:id="21" w:name="_Toc64926290"/>
      <w:r>
        <w:t>General</w:t>
      </w:r>
      <w:bookmarkEnd w:id="21"/>
    </w:p>
    <w:p w14:paraId="3D4B54FB" w14:textId="77777777" w:rsidR="00E65CF4" w:rsidRDefault="00E65CF4" w:rsidP="00B91D1B">
      <w:pPr>
        <w:rPr>
          <w:lang w:val="en-US"/>
        </w:rPr>
      </w:pPr>
      <w:r>
        <w:rPr>
          <w:lang w:val="en-US"/>
        </w:rPr>
        <w:t>XML is the abbreviation of Extensible Markup Language and a subset of Standard General Markup Language. It is a kind of Markup language used to mark an electronic document to make it structured.</w:t>
      </w:r>
    </w:p>
    <w:p w14:paraId="0E07ED77" w14:textId="33C722B0" w:rsidR="00E65CF4" w:rsidRPr="00E65CF4" w:rsidRDefault="0092686E" w:rsidP="00E65CF4">
      <w:pPr>
        <w:pStyle w:val="3"/>
      </w:pPr>
      <w:bookmarkStart w:id="22" w:name="__RefHeading__4811_1647261730"/>
      <w:bookmarkStart w:id="23" w:name="_Toc64926291"/>
      <w:bookmarkEnd w:id="22"/>
      <w:r>
        <w:t>Technical guideline</w:t>
      </w:r>
      <w:bookmarkEnd w:id="23"/>
    </w:p>
    <w:p w14:paraId="612D9E42" w14:textId="77777777" w:rsidR="00E65CF4" w:rsidRDefault="00E65CF4" w:rsidP="00B91D1B">
      <w:pPr>
        <w:rPr>
          <w:lang w:val="en-US"/>
        </w:rPr>
      </w:pPr>
      <w:r>
        <w:rPr>
          <w:lang w:val="en-US"/>
        </w:rPr>
        <w:t xml:space="preserve">Only </w:t>
      </w:r>
      <w:r w:rsidRPr="00B91D1B">
        <w:rPr>
          <w:lang w:val="en-US"/>
        </w:rPr>
        <w:t>one ADC table</w:t>
      </w:r>
      <w:r>
        <w:rPr>
          <w:lang w:val="en-US"/>
        </w:rPr>
        <w:t xml:space="preserve">, with a number of repeating lines, must be sent in </w:t>
      </w:r>
      <w:r w:rsidRPr="00B91D1B">
        <w:rPr>
          <w:lang w:val="en-US"/>
        </w:rPr>
        <w:t>one XML file</w:t>
      </w:r>
      <w:r>
        <w:rPr>
          <w:lang w:val="en-US"/>
        </w:rPr>
        <w:t xml:space="preserve">. </w:t>
      </w:r>
    </w:p>
    <w:p w14:paraId="27B87A2C" w14:textId="5B758C45" w:rsidR="00B91D1B" w:rsidRDefault="00E65CF4" w:rsidP="00B91D1B">
      <w:pPr>
        <w:rPr>
          <w:lang w:val="en-US"/>
        </w:rPr>
      </w:pPr>
      <w:r>
        <w:rPr>
          <w:lang w:val="en-US"/>
        </w:rPr>
        <w:t>The filename must comply with the rules described in chapter</w:t>
      </w:r>
      <w:r w:rsidR="00B91D1B">
        <w:rPr>
          <w:lang w:val="en-US"/>
        </w:rPr>
        <w:t xml:space="preserve"> </w:t>
      </w:r>
      <w:r w:rsidR="001B76BE">
        <w:rPr>
          <w:lang w:val="en-US"/>
        </w:rPr>
        <w:fldChar w:fldCharType="begin"/>
      </w:r>
      <w:r w:rsidR="001B76BE">
        <w:rPr>
          <w:lang w:val="en-US"/>
        </w:rPr>
        <w:instrText xml:space="preserve"> REF _Ref64925747 \r \h </w:instrText>
      </w:r>
      <w:r w:rsidR="001B76BE">
        <w:rPr>
          <w:lang w:val="en-US"/>
        </w:rPr>
      </w:r>
      <w:r w:rsidR="001B76BE">
        <w:rPr>
          <w:lang w:val="en-US"/>
        </w:rPr>
        <w:fldChar w:fldCharType="separate"/>
      </w:r>
      <w:r w:rsidR="00A06685">
        <w:rPr>
          <w:lang w:val="en-US"/>
        </w:rPr>
        <w:t>4.6.7</w:t>
      </w:r>
      <w:r w:rsidR="001B76BE">
        <w:rPr>
          <w:lang w:val="en-US"/>
        </w:rPr>
        <w:fldChar w:fldCharType="end"/>
      </w:r>
      <w:r w:rsidR="001B76BE">
        <w:rPr>
          <w:lang w:val="en-US"/>
        </w:rPr>
        <w:t>.</w:t>
      </w:r>
    </w:p>
    <w:p w14:paraId="316F1E05" w14:textId="1735EB90" w:rsidR="00E65CF4" w:rsidRDefault="00E65CF4" w:rsidP="00B91D1B">
      <w:pPr>
        <w:rPr>
          <w:lang w:val="en-US"/>
        </w:rPr>
      </w:pPr>
      <w:r>
        <w:rPr>
          <w:lang w:val="en-US"/>
        </w:rPr>
        <w:t xml:space="preserve">Each ADC table has it’s own XML-Schema to define it’s XML-file. So when there are </w:t>
      </w:r>
      <w:r w:rsidR="008E0DB4">
        <w:rPr>
          <w:lang w:val="en-US"/>
        </w:rPr>
        <w:t>71</w:t>
      </w:r>
      <w:r>
        <w:rPr>
          <w:lang w:val="en-US"/>
        </w:rPr>
        <w:t xml:space="preserve"> tables, there are </w:t>
      </w:r>
      <w:r w:rsidR="008E0DB4">
        <w:rPr>
          <w:lang w:val="en-US"/>
        </w:rPr>
        <w:t>71</w:t>
      </w:r>
      <w:r>
        <w:rPr>
          <w:lang w:val="en-US"/>
        </w:rPr>
        <w:t xml:space="preserve"> XML-Schema’s.</w:t>
      </w:r>
    </w:p>
    <w:p w14:paraId="0EDF62D0" w14:textId="77777777" w:rsidR="00E65CF4" w:rsidRDefault="00E65CF4" w:rsidP="00E65CF4">
      <w:pPr>
        <w:pStyle w:val="afffd"/>
        <w:spacing w:after="363"/>
        <w:rPr>
          <w:lang w:val="en-US"/>
        </w:rPr>
      </w:pPr>
      <w:r>
        <w:rPr>
          <w:lang w:val="en-US"/>
        </w:rPr>
        <w:t>Such an XML file contains (schematic):</w:t>
      </w:r>
    </w:p>
    <w:p w14:paraId="2ADE737F" w14:textId="77777777" w:rsidR="00E65CF4" w:rsidRDefault="00E65CF4" w:rsidP="00E65CF4">
      <w:pPr>
        <w:pStyle w:val="afffd"/>
        <w:spacing w:after="0" w:line="276" w:lineRule="auto"/>
        <w:rPr>
          <w:lang w:val="en-US"/>
        </w:rPr>
      </w:pPr>
      <w:r>
        <w:rPr>
          <w:lang w:val="en-US"/>
        </w:rPr>
        <w:t>&lt;?xml version='1.0' encoding='UTF-8'?&gt;</w:t>
      </w:r>
    </w:p>
    <w:p w14:paraId="33018FE0" w14:textId="77777777" w:rsidR="00E65CF4" w:rsidRDefault="00E65CF4" w:rsidP="00E65CF4">
      <w:pPr>
        <w:pStyle w:val="afffd"/>
        <w:spacing w:after="0" w:line="276" w:lineRule="auto"/>
        <w:rPr>
          <w:lang w:val="en-US"/>
        </w:rPr>
      </w:pPr>
      <w:r>
        <w:rPr>
          <w:lang w:val="en-US"/>
        </w:rPr>
        <w:t>&lt;</w:t>
      </w:r>
      <w:r>
        <w:rPr>
          <w:i/>
          <w:iCs/>
          <w:lang w:val="en-US"/>
        </w:rPr>
        <w:t>root-tag</w:t>
      </w:r>
    </w:p>
    <w:p w14:paraId="5DF95BD1" w14:textId="77777777" w:rsidR="00E65CF4" w:rsidRDefault="00E65CF4" w:rsidP="00BF7152">
      <w:pPr>
        <w:pStyle w:val="afffd"/>
        <w:spacing w:after="0" w:line="276" w:lineRule="auto"/>
        <w:ind w:left="567"/>
        <w:rPr>
          <w:lang w:val="en-US"/>
        </w:rPr>
      </w:pPr>
      <w:r>
        <w:rPr>
          <w:lang w:val="en-US"/>
        </w:rPr>
        <w:t>xsi:schemaLocation='</w:t>
      </w:r>
      <w:r>
        <w:rPr>
          <w:i/>
          <w:iCs/>
          <w:lang w:val="en-US"/>
        </w:rPr>
        <w:t>name-space xml-schema-name.xsd</w:t>
      </w:r>
      <w:r>
        <w:rPr>
          <w:lang w:val="en-US"/>
        </w:rPr>
        <w:t>'</w:t>
      </w:r>
    </w:p>
    <w:p w14:paraId="424439CA" w14:textId="77777777" w:rsidR="00E65CF4" w:rsidRDefault="00E65CF4" w:rsidP="00BF7152">
      <w:pPr>
        <w:pStyle w:val="afffd"/>
        <w:spacing w:after="0" w:line="276" w:lineRule="auto"/>
        <w:ind w:left="567"/>
        <w:rPr>
          <w:lang w:val="en-US"/>
        </w:rPr>
      </w:pPr>
      <w:r>
        <w:rPr>
          <w:lang w:val="en-US"/>
        </w:rPr>
        <w:t>xmlns='</w:t>
      </w:r>
      <w:r>
        <w:rPr>
          <w:i/>
          <w:iCs/>
          <w:lang w:val="en-US"/>
        </w:rPr>
        <w:t>name-space</w:t>
      </w:r>
      <w:r>
        <w:rPr>
          <w:lang w:val="en-US"/>
        </w:rPr>
        <w:t>'</w:t>
      </w:r>
    </w:p>
    <w:p w14:paraId="4E69E48E" w14:textId="77777777" w:rsidR="00E65CF4" w:rsidRDefault="00E65CF4" w:rsidP="00BF7152">
      <w:pPr>
        <w:pStyle w:val="afffd"/>
        <w:spacing w:after="0" w:line="276" w:lineRule="auto"/>
        <w:ind w:left="567"/>
        <w:rPr>
          <w:lang w:val="en-US"/>
        </w:rPr>
      </w:pPr>
      <w:r>
        <w:rPr>
          <w:lang w:val="en-US"/>
        </w:rPr>
        <w:t>xmlns:xsi='http://www.w3.org/2001/XMLSchema-instance'&gt;</w:t>
      </w:r>
    </w:p>
    <w:p w14:paraId="4F72042F" w14:textId="77777777" w:rsidR="00E65CF4" w:rsidRDefault="00E65CF4" w:rsidP="00BF7152">
      <w:pPr>
        <w:pStyle w:val="afffd"/>
        <w:spacing w:after="0" w:line="276" w:lineRule="auto"/>
        <w:ind w:left="567"/>
        <w:rPr>
          <w:lang w:val="en-US"/>
        </w:rPr>
      </w:pPr>
      <w:r>
        <w:rPr>
          <w:lang w:val="en-US"/>
        </w:rPr>
        <w:t>&lt;</w:t>
      </w:r>
      <w:r>
        <w:rPr>
          <w:i/>
          <w:iCs/>
          <w:lang w:val="en-US"/>
        </w:rPr>
        <w:t>table-line-tag</w:t>
      </w:r>
      <w:r>
        <w:rPr>
          <w:lang w:val="en-US"/>
        </w:rPr>
        <w:t>&gt;</w:t>
      </w:r>
    </w:p>
    <w:p w14:paraId="64176ECA" w14:textId="77777777" w:rsidR="00E65CF4" w:rsidRDefault="00E65CF4" w:rsidP="00BF7152">
      <w:pPr>
        <w:pStyle w:val="afffd"/>
        <w:spacing w:after="0" w:line="276" w:lineRule="auto"/>
        <w:ind w:left="1134"/>
        <w:rPr>
          <w:lang w:val="en-US"/>
        </w:rPr>
      </w:pPr>
      <w:r>
        <w:rPr>
          <w:lang w:val="en-US"/>
        </w:rPr>
        <w:t>&lt;</w:t>
      </w:r>
      <w:r>
        <w:rPr>
          <w:i/>
          <w:iCs/>
          <w:lang w:val="en-US"/>
        </w:rPr>
        <w:t>data-element-tag</w:t>
      </w:r>
      <w:r>
        <w:rPr>
          <w:lang w:val="en-US"/>
        </w:rPr>
        <w:t>&gt;</w:t>
      </w:r>
      <w:r>
        <w:rPr>
          <w:color w:val="C9211E"/>
          <w:lang w:val="en-US"/>
        </w:rPr>
        <w:t>value</w:t>
      </w:r>
      <w:r>
        <w:rPr>
          <w:lang w:val="en-US"/>
        </w:rPr>
        <w:t>&lt;/</w:t>
      </w:r>
      <w:r>
        <w:rPr>
          <w:i/>
          <w:iCs/>
          <w:lang w:val="en-US"/>
        </w:rPr>
        <w:t>data-element-tag</w:t>
      </w:r>
      <w:r>
        <w:rPr>
          <w:lang w:val="en-US"/>
        </w:rPr>
        <w:t>&gt;</w:t>
      </w:r>
    </w:p>
    <w:p w14:paraId="720234EA" w14:textId="77777777" w:rsidR="00E65CF4" w:rsidRDefault="00E65CF4" w:rsidP="00BF7152">
      <w:pPr>
        <w:pStyle w:val="afffd"/>
        <w:spacing w:after="0" w:line="276" w:lineRule="auto"/>
        <w:ind w:left="1134"/>
        <w:rPr>
          <w:lang w:val="en-US"/>
        </w:rPr>
      </w:pPr>
      <w:r>
        <w:rPr>
          <w:lang w:val="en-US"/>
        </w:rPr>
        <w:t>&lt;</w:t>
      </w:r>
      <w:r>
        <w:rPr>
          <w:i/>
          <w:iCs/>
          <w:lang w:val="en-US"/>
        </w:rPr>
        <w:t>group-tag</w:t>
      </w:r>
      <w:r>
        <w:rPr>
          <w:lang w:val="en-US"/>
        </w:rPr>
        <w:t>&gt;</w:t>
      </w:r>
    </w:p>
    <w:p w14:paraId="59B4E6AC" w14:textId="77777777" w:rsidR="00E65CF4" w:rsidRDefault="00E65CF4" w:rsidP="00BF7152">
      <w:pPr>
        <w:pStyle w:val="afffd"/>
        <w:spacing w:after="0" w:line="276" w:lineRule="auto"/>
        <w:ind w:left="1701"/>
        <w:rPr>
          <w:lang w:val="en-US"/>
        </w:rPr>
      </w:pPr>
      <w:r>
        <w:rPr>
          <w:lang w:val="en-US"/>
        </w:rPr>
        <w:t>&lt;</w:t>
      </w:r>
      <w:r>
        <w:rPr>
          <w:i/>
          <w:iCs/>
          <w:lang w:val="en-US"/>
        </w:rPr>
        <w:t>data-element-tag</w:t>
      </w:r>
      <w:r>
        <w:rPr>
          <w:lang w:val="en-US"/>
        </w:rPr>
        <w:t>&gt;</w:t>
      </w:r>
      <w:r>
        <w:rPr>
          <w:color w:val="C9211E"/>
          <w:lang w:val="en-US"/>
        </w:rPr>
        <w:t>value</w:t>
      </w:r>
      <w:r>
        <w:rPr>
          <w:lang w:val="en-US"/>
        </w:rPr>
        <w:t>&lt;/</w:t>
      </w:r>
      <w:r>
        <w:rPr>
          <w:i/>
          <w:iCs/>
          <w:lang w:val="en-US"/>
        </w:rPr>
        <w:t>data-element-tag</w:t>
      </w:r>
      <w:r>
        <w:rPr>
          <w:lang w:val="en-US"/>
        </w:rPr>
        <w:t>&gt;</w:t>
      </w:r>
    </w:p>
    <w:p w14:paraId="0C024375" w14:textId="77777777" w:rsidR="00E65CF4" w:rsidRDefault="00E65CF4" w:rsidP="00BF7152">
      <w:pPr>
        <w:pStyle w:val="afffd"/>
        <w:spacing w:after="0" w:line="276" w:lineRule="auto"/>
        <w:ind w:left="1134"/>
        <w:rPr>
          <w:lang w:val="en-US"/>
        </w:rPr>
      </w:pPr>
      <w:r>
        <w:rPr>
          <w:lang w:val="en-US"/>
        </w:rPr>
        <w:t>&lt;/</w:t>
      </w:r>
      <w:r>
        <w:rPr>
          <w:i/>
          <w:iCs/>
          <w:lang w:val="en-US"/>
        </w:rPr>
        <w:t>group-tag</w:t>
      </w:r>
      <w:r>
        <w:rPr>
          <w:lang w:val="en-US"/>
        </w:rPr>
        <w:t>&gt;</w:t>
      </w:r>
    </w:p>
    <w:p w14:paraId="4DE2935B" w14:textId="77777777" w:rsidR="00E65CF4" w:rsidRDefault="00E65CF4" w:rsidP="00BF7152">
      <w:pPr>
        <w:pStyle w:val="afffd"/>
        <w:spacing w:after="0" w:line="276" w:lineRule="auto"/>
        <w:ind w:left="567"/>
        <w:rPr>
          <w:lang w:val="en-US"/>
        </w:rPr>
      </w:pPr>
      <w:r>
        <w:rPr>
          <w:lang w:val="en-US"/>
        </w:rPr>
        <w:t>&lt;/</w:t>
      </w:r>
      <w:r>
        <w:rPr>
          <w:i/>
          <w:iCs/>
          <w:lang w:val="en-US"/>
        </w:rPr>
        <w:t>table-line-tag</w:t>
      </w:r>
      <w:r>
        <w:rPr>
          <w:lang w:val="en-US"/>
        </w:rPr>
        <w:t>&gt;</w:t>
      </w:r>
    </w:p>
    <w:p w14:paraId="083BD836" w14:textId="77777777" w:rsidR="00E65CF4" w:rsidRDefault="00E65CF4" w:rsidP="00E65CF4">
      <w:pPr>
        <w:pStyle w:val="afffd"/>
        <w:spacing w:after="0" w:line="276" w:lineRule="auto"/>
        <w:rPr>
          <w:lang w:val="en-US"/>
        </w:rPr>
      </w:pPr>
      <w:r>
        <w:rPr>
          <w:lang w:val="en-US"/>
        </w:rPr>
        <w:t>&lt;/</w:t>
      </w:r>
      <w:r>
        <w:rPr>
          <w:i/>
          <w:iCs/>
          <w:lang w:val="en-US"/>
        </w:rPr>
        <w:t>root-tag</w:t>
      </w:r>
      <w:r>
        <w:rPr>
          <w:lang w:val="en-US"/>
        </w:rPr>
        <w:t xml:space="preserve">&gt; </w:t>
      </w:r>
    </w:p>
    <w:p w14:paraId="7AE25466" w14:textId="77777777" w:rsidR="00E65CF4" w:rsidRDefault="00E65CF4" w:rsidP="00E65CF4">
      <w:pPr>
        <w:pStyle w:val="afffd"/>
        <w:spacing w:after="0"/>
        <w:rPr>
          <w:lang w:val="en-US"/>
        </w:rPr>
      </w:pPr>
    </w:p>
    <w:p w14:paraId="57CCC384" w14:textId="77777777" w:rsidR="00E65CF4" w:rsidRDefault="00E65CF4" w:rsidP="00E65CF4">
      <w:pPr>
        <w:pStyle w:val="afffd"/>
        <w:spacing w:after="363"/>
        <w:rPr>
          <w:lang w:val="en-US"/>
        </w:rPr>
      </w:pPr>
      <w:r>
        <w:rPr>
          <w:lang w:val="en-US"/>
        </w:rPr>
        <w:t>Italics printed text should be replaced by the definitions in this document and XML tag definitions from ADC data catalog.</w:t>
      </w:r>
    </w:p>
    <w:p w14:paraId="523A56A1" w14:textId="77777777" w:rsidR="00EA2D5C" w:rsidRDefault="00EA2D5C" w:rsidP="00EA2D5C">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p>
    <w:p w14:paraId="69930663" w14:textId="1E386B35" w:rsidR="00E65CF4" w:rsidRPr="00E65CF4" w:rsidRDefault="00E65CF4" w:rsidP="00EE5E9A">
      <w:pPr>
        <w:pStyle w:val="4"/>
      </w:pPr>
      <w:r w:rsidRPr="00E65CF4">
        <w:t>Root tag</w:t>
      </w:r>
    </w:p>
    <w:p w14:paraId="7AE0F031" w14:textId="37297E29" w:rsidR="00E65CF4" w:rsidRDefault="00E65CF4" w:rsidP="00B91D1B">
      <w:pPr>
        <w:rPr>
          <w:lang w:val="en-US"/>
        </w:rPr>
      </w:pPr>
      <w:r>
        <w:rPr>
          <w:lang w:val="en-US"/>
        </w:rPr>
        <w:t>The roottag equals "Adc" followed by the ADC table name like:</w:t>
      </w:r>
      <w:r w:rsidR="00B91D1B">
        <w:rPr>
          <w:lang w:val="en-US"/>
        </w:rPr>
        <w:t xml:space="preserve"> </w:t>
      </w:r>
      <w:r>
        <w:rPr>
          <w:lang w:val="en-US"/>
        </w:rPr>
        <w:t>“AdcApAdjustments”.</w:t>
      </w:r>
    </w:p>
    <w:p w14:paraId="13C30F4D" w14:textId="77777777" w:rsidR="00E65CF4" w:rsidRDefault="00E65CF4" w:rsidP="00B91D1B">
      <w:pPr>
        <w:rPr>
          <w:lang w:val="en-US"/>
        </w:rPr>
      </w:pPr>
      <w:r>
        <w:rPr>
          <w:lang w:val="en-US"/>
        </w:rPr>
        <w:t xml:space="preserve">Used table names are taken from the ISO 21378:2019 specifications. </w:t>
      </w:r>
    </w:p>
    <w:p w14:paraId="3D2EB851" w14:textId="62814128" w:rsidR="00E65CF4" w:rsidRPr="00B91D1B" w:rsidRDefault="00E65CF4" w:rsidP="00EE5E9A">
      <w:pPr>
        <w:pStyle w:val="4"/>
      </w:pPr>
      <w:bookmarkStart w:id="24" w:name="__RefHeading__4817_1647261730"/>
      <w:bookmarkEnd w:id="24"/>
      <w:r w:rsidRPr="00B91D1B">
        <w:t>Target name space definition</w:t>
      </w:r>
    </w:p>
    <w:p w14:paraId="77706CAF" w14:textId="33B6D07E" w:rsidR="00E65CF4" w:rsidRDefault="00E65CF4" w:rsidP="00DA72F1">
      <w:pPr>
        <w:rPr>
          <w:lang w:val="en-US"/>
        </w:rPr>
      </w:pPr>
      <w:r>
        <w:rPr>
          <w:lang w:val="en-US"/>
        </w:rPr>
        <w:t>The target name space equals "http://schemas.iso.org/AdcsML/Messages/” followed by the message name and message version like:</w:t>
      </w:r>
      <w:r w:rsidR="00B91D1B">
        <w:rPr>
          <w:lang w:val="en-US"/>
        </w:rPr>
        <w:t xml:space="preserve"> </w:t>
      </w:r>
      <w:r>
        <w:rPr>
          <w:lang w:val="en-US"/>
        </w:rPr>
        <w:t>"http://schemas.iso.org/AdcsML/Messages/AdcApAdjustments-v1"</w:t>
      </w:r>
    </w:p>
    <w:p w14:paraId="2F066B23" w14:textId="2FE488BF" w:rsidR="00E65CF4" w:rsidRPr="00E65CF4" w:rsidRDefault="00E65CF4" w:rsidP="00EE5E9A">
      <w:pPr>
        <w:pStyle w:val="4"/>
      </w:pPr>
      <w:bookmarkStart w:id="25" w:name="__RefHeading__4819_1647261730"/>
      <w:bookmarkEnd w:id="25"/>
      <w:r w:rsidRPr="00E65CF4">
        <w:t>Construction of short XML tags</w:t>
      </w:r>
    </w:p>
    <w:p w14:paraId="2448F768" w14:textId="77777777" w:rsidR="00E65CF4" w:rsidRDefault="00E65CF4" w:rsidP="00B91D1B">
      <w:pPr>
        <w:rPr>
          <w:lang w:val="en-US"/>
        </w:rPr>
      </w:pPr>
      <w:r>
        <w:rPr>
          <w:lang w:val="en-US"/>
        </w:rPr>
        <w:t>XML tags are in a first step derived from the data element names, and in a second step shortened in a consistent manner, according to an abbreviations list (see Appendix A). This will reduce the size of the XML files.</w:t>
      </w:r>
    </w:p>
    <w:p w14:paraId="1E481485" w14:textId="67A72617" w:rsidR="00E65CF4" w:rsidRPr="00E65CF4" w:rsidRDefault="00E65CF4" w:rsidP="00EE5E9A">
      <w:pPr>
        <w:pStyle w:val="4"/>
      </w:pPr>
      <w:bookmarkStart w:id="26" w:name="__RefHeading___Toc4665_1421852458"/>
      <w:bookmarkEnd w:id="26"/>
      <w:r w:rsidRPr="00E65CF4">
        <w:lastRenderedPageBreak/>
        <w:t>Optional fields</w:t>
      </w:r>
    </w:p>
    <w:p w14:paraId="4E47ED96" w14:textId="77777777" w:rsidR="00E65CF4" w:rsidRDefault="00E65CF4" w:rsidP="00B91D1B">
      <w:pPr>
        <w:rPr>
          <w:lang w:val="en-US"/>
        </w:rPr>
      </w:pPr>
      <w:r>
        <w:rPr>
          <w:lang w:val="en-US"/>
        </w:rPr>
        <w:t>Optional fields and optional groups of fields can be omitted from the XML file.</w:t>
      </w:r>
    </w:p>
    <w:p w14:paraId="387260F8" w14:textId="6C2FB764" w:rsidR="00E65CF4" w:rsidRPr="00E65CF4" w:rsidRDefault="00E65CF4" w:rsidP="00EE5E9A">
      <w:pPr>
        <w:pStyle w:val="4"/>
      </w:pPr>
      <w:r w:rsidRPr="00E65CF4">
        <w:t>Repeating groups</w:t>
      </w:r>
    </w:p>
    <w:p w14:paraId="16FEDCE4" w14:textId="0E5E6011" w:rsidR="00E65CF4" w:rsidRDefault="00E65CF4" w:rsidP="00B91D1B">
      <w:pPr>
        <w:rPr>
          <w:lang w:val="en-US"/>
        </w:rPr>
      </w:pPr>
      <w:r>
        <w:rPr>
          <w:lang w:val="en-US"/>
        </w:rPr>
        <w:t>Repeating groups like “Tax” can occur up to the maximum number that is defined in the XML Schema.</w:t>
      </w:r>
    </w:p>
    <w:p w14:paraId="4A6CE5A7" w14:textId="67C447AD" w:rsidR="00E65CF4" w:rsidRDefault="00DA72F1" w:rsidP="00EE5E9A">
      <w:pPr>
        <w:pStyle w:val="4"/>
      </w:pPr>
      <w:r>
        <w:rPr>
          <w:rFonts w:ascii="Arial" w:hAnsi="Arial" w:cs="Arial"/>
          <w:noProof/>
          <w:lang w:val="en-US"/>
        </w:rPr>
        <w:drawing>
          <wp:anchor distT="0" distB="0" distL="0" distR="0" simplePos="0" relativeHeight="251654144" behindDoc="0" locked="0" layoutInCell="1" allowOverlap="0" wp14:anchorId="5CFD6AC4" wp14:editId="4ACD2750">
            <wp:simplePos x="0" y="0"/>
            <wp:positionH relativeFrom="column">
              <wp:posOffset>1905</wp:posOffset>
            </wp:positionH>
            <wp:positionV relativeFrom="line">
              <wp:posOffset>409575</wp:posOffset>
            </wp:positionV>
            <wp:extent cx="3209925" cy="1423670"/>
            <wp:effectExtent l="0" t="0" r="9525" b="508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142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CF4" w:rsidRPr="00E65CF4">
        <w:t>Special characters to be escaped</w:t>
      </w:r>
    </w:p>
    <w:p w14:paraId="4EB314CE" w14:textId="1A078AEE" w:rsidR="00E65CF4" w:rsidRDefault="00E65CF4" w:rsidP="00E65CF4">
      <w:pPr>
        <w:pStyle w:val="afffd"/>
        <w:rPr>
          <w:lang w:val="en-US"/>
        </w:rPr>
      </w:pPr>
    </w:p>
    <w:p w14:paraId="4731F435" w14:textId="546C9E7A" w:rsidR="00E65CF4" w:rsidRDefault="00E65CF4" w:rsidP="00E65CF4">
      <w:pPr>
        <w:pStyle w:val="3"/>
        <w:rPr>
          <w:lang w:val="en-US"/>
        </w:rPr>
      </w:pPr>
      <w:bookmarkStart w:id="27" w:name="__RefHeading__4825_1647261730"/>
      <w:bookmarkStart w:id="28" w:name="_Toc64926292"/>
      <w:bookmarkEnd w:id="27"/>
      <w:r>
        <w:rPr>
          <w:lang w:val="en-US"/>
        </w:rPr>
        <w:t>XML Schema</w:t>
      </w:r>
      <w:bookmarkEnd w:id="28"/>
    </w:p>
    <w:p w14:paraId="5C9DEC0F" w14:textId="1A6E8BD7" w:rsidR="00E65CF4" w:rsidRDefault="00E65CF4" w:rsidP="00B91D1B">
      <w:pPr>
        <w:rPr>
          <w:lang w:val="en-US"/>
        </w:rPr>
      </w:pPr>
      <w:r>
        <w:rPr>
          <w:lang w:val="en-US"/>
        </w:rPr>
        <w:t xml:space="preserve">Each XML file can be validated by using it’s own XML-Schema. The name of this schema is equal to the </w:t>
      </w:r>
      <w:r w:rsidR="00A04C40">
        <w:rPr>
          <w:lang w:val="en-US"/>
        </w:rPr>
        <w:t xml:space="preserve">root tag </w:t>
      </w:r>
      <w:r>
        <w:rPr>
          <w:lang w:val="en-US"/>
        </w:rPr>
        <w:t>name followed by the version of the message like:</w:t>
      </w:r>
      <w:r w:rsidR="00B91D1B">
        <w:rPr>
          <w:lang w:val="en-US"/>
        </w:rPr>
        <w:t xml:space="preserve">  </w:t>
      </w:r>
      <w:r>
        <w:rPr>
          <w:lang w:val="en-US"/>
        </w:rPr>
        <w:t>“AdcApAdjustments-v1.0.xsd”</w:t>
      </w:r>
    </w:p>
    <w:p w14:paraId="3175EC11" w14:textId="5D3A7176" w:rsidR="00E65CF4" w:rsidRDefault="00E65CF4" w:rsidP="00B91D1B">
      <w:pPr>
        <w:rPr>
          <w:lang w:val="en-US"/>
        </w:rPr>
      </w:pPr>
      <w:r>
        <w:rPr>
          <w:lang w:val="en-US"/>
        </w:rPr>
        <w:t xml:space="preserve">The XML Schema is derived from the Audit Data Collection Data Model. </w:t>
      </w:r>
    </w:p>
    <w:p w14:paraId="7175D224" w14:textId="4C291F44" w:rsidR="0094233D" w:rsidRDefault="0094233D" w:rsidP="0094233D">
      <w:pPr>
        <w:autoSpaceDE w:val="0"/>
        <w:autoSpaceDN w:val="0"/>
        <w:adjustRightInd w:val="0"/>
        <w:spacing w:after="0" w:line="240" w:lineRule="auto"/>
        <w:jc w:val="left"/>
        <w:rPr>
          <w:rFonts w:ascii="Arial" w:eastAsiaTheme="minorEastAsia" w:hAnsi="Arial" w:cs="Arial"/>
          <w:color w:val="008080"/>
          <w:sz w:val="16"/>
          <w:szCs w:val="16"/>
          <w:highlight w:val="white"/>
          <w:lang w:val="nl-NL" w:eastAsia="zh-CN"/>
        </w:rPr>
      </w:pPr>
      <w:r w:rsidRPr="0094233D">
        <w:rPr>
          <w:rFonts w:ascii="Arial" w:eastAsiaTheme="minorEastAsia" w:hAnsi="Arial" w:cs="Arial"/>
          <w:color w:val="008080"/>
          <w:sz w:val="16"/>
          <w:szCs w:val="16"/>
          <w:highlight w:val="white"/>
          <w:lang w:val="nl-NL" w:eastAsia="zh-CN"/>
        </w:rPr>
        <w:t>&lt;?xml version="1.0" encoding="UTF-8"?&gt;</w:t>
      </w:r>
    </w:p>
    <w:p w14:paraId="25935168"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XML Definition of message hierarchy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1FA6BB6E"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Message:             ADC AP Adjustments v1.0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5A712AB9"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Message Rev.:        7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4280EB26"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Transaction:         AA - Audit Data Collection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66C9F8E1"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Transaction Rev.:    235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6D5DB50A"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Datamodel:           Audit Data Collection Datamodel, version HEAD        </w:t>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3EF730A7"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Datamodel Rev.:      312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2C123F6D"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Definition type:     W3C Schema (http://www.w3.org/XML/Schema)          </w:t>
      </w:r>
      <w:r w:rsidRPr="0094233D">
        <w:rPr>
          <w:rFonts w:ascii="Arial" w:eastAsiaTheme="minorEastAsia" w:hAnsi="Arial" w:cs="Arial"/>
          <w:color w:val="0000FF"/>
          <w:sz w:val="16"/>
          <w:szCs w:val="16"/>
          <w:highlight w:val="white"/>
          <w:lang w:val="nl-NL" w:eastAsia="zh-CN"/>
        </w:rPr>
        <w:t>--&gt;</w:t>
      </w:r>
    </w:p>
    <w:p w14:paraId="5317FA62"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XML tagset used:     AdcsML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59ED6DDF"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Generated at:        23-01-2021 17:45:20                                        </w:t>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Pr>
          <w:rFonts w:ascii="Arial" w:eastAsiaTheme="minorEastAsia" w:hAnsi="Arial" w:cs="Arial"/>
          <w:color w:val="80808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--&gt;</w:t>
      </w:r>
    </w:p>
    <w:p w14:paraId="281561BA"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NOTE:    This schema was generated automatically: manual modifications will be lost </w:t>
      </w:r>
      <w:r w:rsidRPr="0094233D">
        <w:rPr>
          <w:rFonts w:ascii="Arial" w:eastAsiaTheme="minorEastAsia" w:hAnsi="Arial" w:cs="Arial"/>
          <w:color w:val="0000FF"/>
          <w:sz w:val="16"/>
          <w:szCs w:val="16"/>
          <w:highlight w:val="white"/>
          <w:lang w:val="nl-NL" w:eastAsia="zh-CN"/>
        </w:rPr>
        <w:t>--&gt;</w:t>
      </w:r>
    </w:p>
    <w:p w14:paraId="5752E39A" w14:textId="77777777" w:rsidR="00B279F9" w:rsidRPr="0094233D" w:rsidRDefault="00B279F9" w:rsidP="00B279F9">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8080"/>
          <w:sz w:val="16"/>
          <w:szCs w:val="16"/>
          <w:highlight w:val="white"/>
          <w:lang w:val="nl-NL" w:eastAsia="zh-CN"/>
        </w:rPr>
        <w:t xml:space="preserve"> NOTE:    Additional rules/conditions regarding the definition may exist, see functional hierarchical specification </w:t>
      </w:r>
      <w:r w:rsidRPr="0094233D">
        <w:rPr>
          <w:rFonts w:ascii="Arial" w:eastAsiaTheme="minorEastAsia" w:hAnsi="Arial" w:cs="Arial"/>
          <w:color w:val="0000FF"/>
          <w:sz w:val="16"/>
          <w:szCs w:val="16"/>
          <w:highlight w:val="white"/>
          <w:lang w:val="nl-NL" w:eastAsia="zh-CN"/>
        </w:rPr>
        <w:t>--&gt;</w:t>
      </w:r>
    </w:p>
    <w:p w14:paraId="04B11AC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xsd:schema</w:t>
      </w:r>
      <w:r w:rsidRPr="0094233D">
        <w:rPr>
          <w:rFonts w:ascii="Arial" w:eastAsiaTheme="minorEastAsia" w:hAnsi="Arial" w:cs="Arial"/>
          <w:color w:val="FF0000"/>
          <w:sz w:val="16"/>
          <w:szCs w:val="16"/>
          <w:highlight w:val="white"/>
          <w:lang w:val="nl-NL" w:eastAsia="zh-CN"/>
        </w:rPr>
        <w:t xml:space="preserve"> xmlns:str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http://schemas.iso.org/AdcsML/Messages/AdcApAdjustments-v1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xmlns:xsd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http://www.w3.org/2001/XMLSchema</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targetNamespace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http://schemas.iso.org/AdcsML/Messages/AdcApAdjustments-v1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elementFormDefault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qualified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attributeFormDefault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unqualified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version</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1.0</w:t>
      </w:r>
      <w:r w:rsidRPr="0094233D">
        <w:rPr>
          <w:rFonts w:ascii="Arial" w:eastAsiaTheme="minorEastAsia" w:hAnsi="Arial" w:cs="Arial"/>
          <w:color w:val="0000FF"/>
          <w:sz w:val="16"/>
          <w:szCs w:val="16"/>
          <w:highlight w:val="white"/>
          <w:lang w:val="nl-NL" w:eastAsia="zh-CN"/>
        </w:rPr>
        <w:t>"&gt;</w:t>
      </w:r>
    </w:p>
    <w:p w14:paraId="195CD6A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AdcApAdjustments</w:t>
      </w:r>
      <w:r w:rsidRPr="0094233D">
        <w:rPr>
          <w:rFonts w:ascii="Arial" w:eastAsiaTheme="minorEastAsia" w:hAnsi="Arial" w:cs="Arial"/>
          <w:color w:val="0000FF"/>
          <w:sz w:val="16"/>
          <w:szCs w:val="16"/>
          <w:highlight w:val="white"/>
          <w:lang w:val="nl-NL" w:eastAsia="zh-CN"/>
        </w:rPr>
        <w:t>"&gt;</w:t>
      </w:r>
    </w:p>
    <w:p w14:paraId="19A38B6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227B3E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MESSAGE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382C80D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E57007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0AB87DB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62BC863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ApAdj</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unbounded</w:t>
      </w:r>
      <w:r w:rsidRPr="0094233D">
        <w:rPr>
          <w:rFonts w:ascii="Arial" w:eastAsiaTheme="minorEastAsia" w:hAnsi="Arial" w:cs="Arial"/>
          <w:color w:val="0000FF"/>
          <w:sz w:val="16"/>
          <w:szCs w:val="16"/>
          <w:highlight w:val="white"/>
          <w:lang w:val="nl-NL" w:eastAsia="zh-CN"/>
        </w:rPr>
        <w:t>"&gt;</w:t>
      </w:r>
    </w:p>
    <w:p w14:paraId="7575BB8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0A90CA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30583DD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4481CC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1D85757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23F8D27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str:TypId100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BADFBF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CA7EE1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Adjustment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16523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009DC1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54CE7C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str:TypText100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7265529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41EC17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Adjustment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1AF03B0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D149A9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A7B44A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lastRenderedPageBreak/>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AdjTypNm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str:TypText60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606BF6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BE96D0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Adjustment Type Name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65081EC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3926AF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231EBDC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AdjDocNr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str:TypText100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6D62732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4E8511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Adjustment Document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F7AF87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B9B518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1093E03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InvoiId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str:TypId60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40D8A1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6677E56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Invoice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0A8981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EDF142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F15E52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JrnId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str:TypId100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605DFA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A62614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Journal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B3C0AC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975A67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717F217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FiscYr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str:TypYrId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3533484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B682C8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Fiscal Year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3681DA8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EA8C3C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1B6AC01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AcntingPer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str:TypPerId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695831A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775EB2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Accounting Period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1CBDB7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4AF2E0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F85E5E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5ED1256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89492D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Adjustment Date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16D24BA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CADF23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5831A43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SuplAcntId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str:TypId100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0376687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093635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Supplier Account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6156077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C68855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10D04E2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GlDbAcntNr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str:TypGlAcntNr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252BEB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B6BC4E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GL Debit Account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06CC76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8298D5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D1FDF7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GlCrAcntNr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str:TypGlAcntNr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7ACC3C6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837395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GL Credit Account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499F1E9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866315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380D62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BusSgX</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str:TypText25</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00A4DC3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FA093A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Business Segment X</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E4D429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4FF6BE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5DB2B5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AdjdAmt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41BCD0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995668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 - ADJUSTED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38A17F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3C7166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37B46BC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1F9787D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FuncAmt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342EEB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9CCB16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Functional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CBDBA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65A28F3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285D3B9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FuncCurCd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BC437C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19C5C9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Functional Currency Code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69875B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1E84F5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583955A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TrAmt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A981B0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8526F5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Transaction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D86C14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5B1F57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721EDD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lastRenderedPageBreak/>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TrCurCd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3BAEC36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A8BF06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Transaction Currency Code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592AE6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738AEF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249CC02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RprtAmt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C8549A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067543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Reporting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6715FBC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168AD3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37C9684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RprtCurCd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44B3259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7B606F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Reporting Currency Code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D362E4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29995D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915EFE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LocAmt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9A0935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04102B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Local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912E4D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4E2510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94AEDC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LocCurCd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str:TypCurCd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A90D7A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1AD7B1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Local Currency Code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3757999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6AB07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5A45B99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3FEDFB5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27D14EB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23C5AF3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Tax</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4</w:t>
      </w:r>
      <w:r w:rsidRPr="0094233D">
        <w:rPr>
          <w:rFonts w:ascii="Arial" w:eastAsiaTheme="minorEastAsia" w:hAnsi="Arial" w:cs="Arial"/>
          <w:color w:val="0000FF"/>
          <w:sz w:val="16"/>
          <w:szCs w:val="16"/>
          <w:highlight w:val="white"/>
          <w:lang w:val="nl-NL" w:eastAsia="zh-CN"/>
        </w:rPr>
        <w:t>"&gt;</w:t>
      </w:r>
    </w:p>
    <w:p w14:paraId="71DF26D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8E30FB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 - TAX</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9DE4C5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024CC8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5EC62B3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7375636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TaxTypCd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str:TypTaxTypCd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79725E1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391BC0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Tax Type Code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8E7409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AA6D2B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CEE0D0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TaxLocAmt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str:TypAmt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63774E0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2F9B6D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Tax Local Amount</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0E739F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1A7312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3615E4E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GlTaxDbAcntNr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str:TypGlAcntNr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00FB919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E0D2A9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GL Tax Debit Account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6A28C44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8FF4ED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3580163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GlTaxCrAcntNr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str:TypGlAcntNr</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0DE06DA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5DC8D2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GL Tax Credit Account Number</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920861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FC5B1C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3E41A4F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7763504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380ABF5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F5BD5B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Crea</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51225DD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E75E55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 - CREATED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BEBAF8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BB9394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2BD799B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0931909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UserId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str:TypId25</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4D84119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EA4DFC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User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6296EB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E886C3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2AD6EC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27E88A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B4C49E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Date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8BBEC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C66EC7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538AA52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08EE1EF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227794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Time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F64301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lastRenderedPageBreak/>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195F55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0F2D92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5F81D4B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12CA034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AECF80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Aprv</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1FF550E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12DBF0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 - APPROVED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3074FB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A89A18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0D05A81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2D0EF0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UserId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str:TypId25</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3127465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4AC1964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User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FAED72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180668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65E9486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418B02F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CFD810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Date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44B54A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8FAD76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1A26F46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637B90D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66FD45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Time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5B31870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1615588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BF2161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21469BD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2CD664D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37E894F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LstMdf</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70A73B9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AA5FFB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ap adjustment - LAST MODIFIED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2D503D6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7A4FEF5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679E619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42125DC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UserId</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str:TypId25</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55A4948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25E2D4D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User ID</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A0BEEC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6D35A3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75391D1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str:TypDt</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B1CDF4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DAE995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Date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7E3E2DD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271A5F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CF9B1C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type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str:TypTm</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minOccurs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0</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FF0000"/>
          <w:sz w:val="16"/>
          <w:szCs w:val="16"/>
          <w:highlight w:val="white"/>
          <w:lang w:val="nl-NL" w:eastAsia="zh-CN"/>
        </w:rPr>
        <w:t xml:space="preserve"> maxOccurs</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w:t>
      </w:r>
      <w:r w:rsidRPr="0094233D">
        <w:rPr>
          <w:rFonts w:ascii="Arial" w:eastAsiaTheme="minorEastAsia" w:hAnsi="Arial" w:cs="Arial"/>
          <w:color w:val="0000FF"/>
          <w:sz w:val="16"/>
          <w:szCs w:val="16"/>
          <w:highlight w:val="white"/>
          <w:lang w:val="nl-NL" w:eastAsia="zh-CN"/>
        </w:rPr>
        <w:t>"&gt;</w:t>
      </w:r>
    </w:p>
    <w:p w14:paraId="2225009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0094AC0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Time</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62973B3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5EC878B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BCAE1F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414B750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06D5858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86F784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77665AD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2CB8C20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46F8563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xsd:sequence</w:t>
      </w:r>
      <w:r w:rsidRPr="0094233D">
        <w:rPr>
          <w:rFonts w:ascii="Arial" w:eastAsiaTheme="minorEastAsia" w:hAnsi="Arial" w:cs="Arial"/>
          <w:color w:val="0000FF"/>
          <w:sz w:val="16"/>
          <w:szCs w:val="16"/>
          <w:highlight w:val="white"/>
          <w:lang w:val="nl-NL" w:eastAsia="zh-CN"/>
        </w:rPr>
        <w:t>&gt;</w:t>
      </w:r>
    </w:p>
    <w:p w14:paraId="400F72D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xsd:complexType</w:t>
      </w:r>
      <w:r w:rsidRPr="0094233D">
        <w:rPr>
          <w:rFonts w:ascii="Arial" w:eastAsiaTheme="minorEastAsia" w:hAnsi="Arial" w:cs="Arial"/>
          <w:color w:val="0000FF"/>
          <w:sz w:val="16"/>
          <w:szCs w:val="16"/>
          <w:highlight w:val="white"/>
          <w:lang w:val="nl-NL" w:eastAsia="zh-CN"/>
        </w:rPr>
        <w:t>&gt;</w:t>
      </w:r>
    </w:p>
    <w:p w14:paraId="2BB652B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xsd:element</w:t>
      </w:r>
      <w:r w:rsidRPr="0094233D">
        <w:rPr>
          <w:rFonts w:ascii="Arial" w:eastAsiaTheme="minorEastAsia" w:hAnsi="Arial" w:cs="Arial"/>
          <w:color w:val="0000FF"/>
          <w:sz w:val="16"/>
          <w:szCs w:val="16"/>
          <w:highlight w:val="white"/>
          <w:lang w:val="nl-NL" w:eastAsia="zh-CN"/>
        </w:rPr>
        <w:t>&gt;</w:t>
      </w:r>
    </w:p>
    <w:p w14:paraId="0C8F11F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TypAmt</w:t>
      </w:r>
      <w:r w:rsidRPr="0094233D">
        <w:rPr>
          <w:rFonts w:ascii="Arial" w:eastAsiaTheme="minorEastAsia" w:hAnsi="Arial" w:cs="Arial"/>
          <w:color w:val="0000FF"/>
          <w:sz w:val="16"/>
          <w:szCs w:val="16"/>
          <w:highlight w:val="white"/>
          <w:lang w:val="nl-NL" w:eastAsia="zh-CN"/>
        </w:rPr>
        <w:t>"&gt;</w:t>
      </w:r>
    </w:p>
    <w:p w14:paraId="67B0028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xsd:decimal</w:t>
      </w:r>
      <w:r w:rsidRPr="0094233D">
        <w:rPr>
          <w:rFonts w:ascii="Arial" w:eastAsiaTheme="minorEastAsia" w:hAnsi="Arial" w:cs="Arial"/>
          <w:color w:val="0000FF"/>
          <w:sz w:val="16"/>
          <w:szCs w:val="16"/>
          <w:highlight w:val="white"/>
          <w:lang w:val="nl-NL" w:eastAsia="zh-CN"/>
        </w:rPr>
        <w:t>"&gt;</w:t>
      </w:r>
    </w:p>
    <w:p w14:paraId="665D9C7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xsd:totalDigits</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22</w:t>
      </w:r>
      <w:r w:rsidRPr="0094233D">
        <w:rPr>
          <w:rFonts w:ascii="Arial" w:eastAsiaTheme="minorEastAsia" w:hAnsi="Arial" w:cs="Arial"/>
          <w:color w:val="0000FF"/>
          <w:sz w:val="16"/>
          <w:szCs w:val="16"/>
          <w:highlight w:val="white"/>
          <w:lang w:val="nl-NL" w:eastAsia="zh-CN"/>
        </w:rPr>
        <w:t>"/&gt;</w:t>
      </w:r>
    </w:p>
    <w:p w14:paraId="3047FCD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xsd:fractionDigits</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4</w:t>
      </w:r>
      <w:r w:rsidRPr="0094233D">
        <w:rPr>
          <w:rFonts w:ascii="Arial" w:eastAsiaTheme="minorEastAsia" w:hAnsi="Arial" w:cs="Arial"/>
          <w:color w:val="0000FF"/>
          <w:sz w:val="16"/>
          <w:szCs w:val="16"/>
          <w:highlight w:val="white"/>
          <w:lang w:val="nl-NL" w:eastAsia="zh-CN"/>
        </w:rPr>
        <w:t>"/&gt;</w:t>
      </w:r>
    </w:p>
    <w:p w14:paraId="54BA75E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1049FD8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0190F3E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TypCurCd</w:t>
      </w:r>
      <w:r w:rsidRPr="0094233D">
        <w:rPr>
          <w:rFonts w:ascii="Arial" w:eastAsiaTheme="minorEastAsia" w:hAnsi="Arial" w:cs="Arial"/>
          <w:color w:val="0000FF"/>
          <w:sz w:val="16"/>
          <w:szCs w:val="16"/>
          <w:highlight w:val="white"/>
          <w:lang w:val="nl-NL" w:eastAsia="zh-CN"/>
        </w:rPr>
        <w:t>"&gt;</w:t>
      </w:r>
    </w:p>
    <w:p w14:paraId="30E8903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64F0B45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r w:rsidRPr="0094233D">
        <w:rPr>
          <w:rFonts w:ascii="Arial" w:eastAsiaTheme="minorEastAsia" w:hAnsi="Arial" w:cs="Arial"/>
          <w:color w:val="000000"/>
          <w:sz w:val="16"/>
          <w:szCs w:val="16"/>
          <w:highlight w:val="white"/>
          <w:lang w:val="nl-NL" w:eastAsia="zh-CN"/>
        </w:rPr>
        <w:t>ISO 4217, codes for representation of currencies.</w:t>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xsd:documentation</w:t>
      </w:r>
      <w:r w:rsidRPr="0094233D">
        <w:rPr>
          <w:rFonts w:ascii="Arial" w:eastAsiaTheme="minorEastAsia" w:hAnsi="Arial" w:cs="Arial"/>
          <w:color w:val="0000FF"/>
          <w:sz w:val="16"/>
          <w:szCs w:val="16"/>
          <w:highlight w:val="white"/>
          <w:lang w:val="nl-NL" w:eastAsia="zh-CN"/>
        </w:rPr>
        <w:t>&gt;</w:t>
      </w:r>
    </w:p>
    <w:p w14:paraId="0144563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xsd:annotation</w:t>
      </w:r>
      <w:r w:rsidRPr="0094233D">
        <w:rPr>
          <w:rFonts w:ascii="Arial" w:eastAsiaTheme="minorEastAsia" w:hAnsi="Arial" w:cs="Arial"/>
          <w:color w:val="0000FF"/>
          <w:sz w:val="16"/>
          <w:szCs w:val="16"/>
          <w:highlight w:val="white"/>
          <w:lang w:val="nl-NL" w:eastAsia="zh-CN"/>
        </w:rPr>
        <w:t>&gt;</w:t>
      </w:r>
    </w:p>
    <w:p w14:paraId="35ABAEC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165DEB3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3</w:t>
      </w:r>
      <w:r w:rsidRPr="0094233D">
        <w:rPr>
          <w:rFonts w:ascii="Arial" w:eastAsiaTheme="minorEastAsia" w:hAnsi="Arial" w:cs="Arial"/>
          <w:color w:val="0000FF"/>
          <w:sz w:val="16"/>
          <w:szCs w:val="16"/>
          <w:highlight w:val="white"/>
          <w:lang w:val="nl-NL" w:eastAsia="zh-CN"/>
        </w:rPr>
        <w:t>"/&gt;</w:t>
      </w:r>
    </w:p>
    <w:p w14:paraId="2C1605E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63EE70F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4D6FECE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TypDt</w:t>
      </w:r>
      <w:r w:rsidRPr="0094233D">
        <w:rPr>
          <w:rFonts w:ascii="Arial" w:eastAsiaTheme="minorEastAsia" w:hAnsi="Arial" w:cs="Arial"/>
          <w:color w:val="0000FF"/>
          <w:sz w:val="16"/>
          <w:szCs w:val="16"/>
          <w:highlight w:val="white"/>
          <w:lang w:val="nl-NL" w:eastAsia="zh-CN"/>
        </w:rPr>
        <w:t>"&gt;</w:t>
      </w:r>
    </w:p>
    <w:p w14:paraId="59E100F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xsd:date</w:t>
      </w:r>
      <w:r w:rsidRPr="0094233D">
        <w:rPr>
          <w:rFonts w:ascii="Arial" w:eastAsiaTheme="minorEastAsia" w:hAnsi="Arial" w:cs="Arial"/>
          <w:color w:val="0000FF"/>
          <w:sz w:val="16"/>
          <w:szCs w:val="16"/>
          <w:highlight w:val="white"/>
          <w:lang w:val="nl-NL" w:eastAsia="zh-CN"/>
        </w:rPr>
        <w:t>"/&gt;</w:t>
      </w:r>
    </w:p>
    <w:p w14:paraId="27EFA8E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30305CB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lastRenderedPageBreak/>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TypGlAcntNr</w:t>
      </w:r>
      <w:r w:rsidRPr="0094233D">
        <w:rPr>
          <w:rFonts w:ascii="Arial" w:eastAsiaTheme="minorEastAsia" w:hAnsi="Arial" w:cs="Arial"/>
          <w:color w:val="0000FF"/>
          <w:sz w:val="16"/>
          <w:szCs w:val="16"/>
          <w:highlight w:val="white"/>
          <w:lang w:val="nl-NL" w:eastAsia="zh-CN"/>
        </w:rPr>
        <w:t>"&gt;</w:t>
      </w:r>
    </w:p>
    <w:p w14:paraId="4A61E9C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2951E5C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100</w:t>
      </w:r>
      <w:r w:rsidRPr="0094233D">
        <w:rPr>
          <w:rFonts w:ascii="Arial" w:eastAsiaTheme="minorEastAsia" w:hAnsi="Arial" w:cs="Arial"/>
          <w:color w:val="0000FF"/>
          <w:sz w:val="16"/>
          <w:szCs w:val="16"/>
          <w:highlight w:val="white"/>
          <w:lang w:val="nl-NL" w:eastAsia="zh-CN"/>
        </w:rPr>
        <w:t>"/&gt;</w:t>
      </w:r>
    </w:p>
    <w:p w14:paraId="45E8305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77939D3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75046EB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TypId100</w:t>
      </w:r>
      <w:r w:rsidRPr="0094233D">
        <w:rPr>
          <w:rFonts w:ascii="Arial" w:eastAsiaTheme="minorEastAsia" w:hAnsi="Arial" w:cs="Arial"/>
          <w:color w:val="0000FF"/>
          <w:sz w:val="16"/>
          <w:szCs w:val="16"/>
          <w:highlight w:val="white"/>
          <w:lang w:val="nl-NL" w:eastAsia="zh-CN"/>
        </w:rPr>
        <w:t>"&gt;</w:t>
      </w:r>
    </w:p>
    <w:p w14:paraId="4617A9C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14D8648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100</w:t>
      </w:r>
      <w:r w:rsidRPr="0094233D">
        <w:rPr>
          <w:rFonts w:ascii="Arial" w:eastAsiaTheme="minorEastAsia" w:hAnsi="Arial" w:cs="Arial"/>
          <w:color w:val="0000FF"/>
          <w:sz w:val="16"/>
          <w:szCs w:val="16"/>
          <w:highlight w:val="white"/>
          <w:lang w:val="nl-NL" w:eastAsia="zh-CN"/>
        </w:rPr>
        <w:t>"/&gt;</w:t>
      </w:r>
    </w:p>
    <w:p w14:paraId="4C9440F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6E8E167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5C014E1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TypId25</w:t>
      </w:r>
      <w:r w:rsidRPr="0094233D">
        <w:rPr>
          <w:rFonts w:ascii="Arial" w:eastAsiaTheme="minorEastAsia" w:hAnsi="Arial" w:cs="Arial"/>
          <w:color w:val="0000FF"/>
          <w:sz w:val="16"/>
          <w:szCs w:val="16"/>
          <w:highlight w:val="white"/>
          <w:lang w:val="nl-NL" w:eastAsia="zh-CN"/>
        </w:rPr>
        <w:t>"&gt;</w:t>
      </w:r>
    </w:p>
    <w:p w14:paraId="391DA74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41A7A10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25</w:t>
      </w:r>
      <w:r w:rsidRPr="0094233D">
        <w:rPr>
          <w:rFonts w:ascii="Arial" w:eastAsiaTheme="minorEastAsia" w:hAnsi="Arial" w:cs="Arial"/>
          <w:color w:val="0000FF"/>
          <w:sz w:val="16"/>
          <w:szCs w:val="16"/>
          <w:highlight w:val="white"/>
          <w:lang w:val="nl-NL" w:eastAsia="zh-CN"/>
        </w:rPr>
        <w:t>"/&gt;</w:t>
      </w:r>
    </w:p>
    <w:p w14:paraId="56D9F0B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01F3C45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7FC10C9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TypId60</w:t>
      </w:r>
      <w:r w:rsidRPr="0094233D">
        <w:rPr>
          <w:rFonts w:ascii="Arial" w:eastAsiaTheme="minorEastAsia" w:hAnsi="Arial" w:cs="Arial"/>
          <w:color w:val="0000FF"/>
          <w:sz w:val="16"/>
          <w:szCs w:val="16"/>
          <w:highlight w:val="white"/>
          <w:lang w:val="nl-NL" w:eastAsia="zh-CN"/>
        </w:rPr>
        <w:t>"&gt;</w:t>
      </w:r>
    </w:p>
    <w:p w14:paraId="2C0D9AF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20FDA0B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60</w:t>
      </w:r>
      <w:r w:rsidRPr="0094233D">
        <w:rPr>
          <w:rFonts w:ascii="Arial" w:eastAsiaTheme="minorEastAsia" w:hAnsi="Arial" w:cs="Arial"/>
          <w:color w:val="0000FF"/>
          <w:sz w:val="16"/>
          <w:szCs w:val="16"/>
          <w:highlight w:val="white"/>
          <w:lang w:val="nl-NL" w:eastAsia="zh-CN"/>
        </w:rPr>
        <w:t>"/&gt;</w:t>
      </w:r>
    </w:p>
    <w:p w14:paraId="3D0B307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714E6672"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67BD05D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TypPerId</w:t>
      </w:r>
      <w:r w:rsidRPr="0094233D">
        <w:rPr>
          <w:rFonts w:ascii="Arial" w:eastAsiaTheme="minorEastAsia" w:hAnsi="Arial" w:cs="Arial"/>
          <w:color w:val="0000FF"/>
          <w:sz w:val="16"/>
          <w:szCs w:val="16"/>
          <w:highlight w:val="white"/>
          <w:lang w:val="nl-NL" w:eastAsia="zh-CN"/>
        </w:rPr>
        <w:t>"&gt;</w:t>
      </w:r>
    </w:p>
    <w:p w14:paraId="5997099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1256B31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15</w:t>
      </w:r>
      <w:r w:rsidRPr="0094233D">
        <w:rPr>
          <w:rFonts w:ascii="Arial" w:eastAsiaTheme="minorEastAsia" w:hAnsi="Arial" w:cs="Arial"/>
          <w:color w:val="0000FF"/>
          <w:sz w:val="16"/>
          <w:szCs w:val="16"/>
          <w:highlight w:val="white"/>
          <w:lang w:val="nl-NL" w:eastAsia="zh-CN"/>
        </w:rPr>
        <w:t>"/&gt;</w:t>
      </w:r>
    </w:p>
    <w:p w14:paraId="2320D0F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3CFD979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67ADE32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TypTaxTypCd</w:t>
      </w:r>
      <w:r w:rsidRPr="0094233D">
        <w:rPr>
          <w:rFonts w:ascii="Arial" w:eastAsiaTheme="minorEastAsia" w:hAnsi="Arial" w:cs="Arial"/>
          <w:color w:val="0000FF"/>
          <w:sz w:val="16"/>
          <w:szCs w:val="16"/>
          <w:highlight w:val="white"/>
          <w:lang w:val="nl-NL" w:eastAsia="zh-CN"/>
        </w:rPr>
        <w:t>"&gt;</w:t>
      </w:r>
    </w:p>
    <w:p w14:paraId="14F06B2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664C313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25</w:t>
      </w:r>
      <w:r w:rsidRPr="0094233D">
        <w:rPr>
          <w:rFonts w:ascii="Arial" w:eastAsiaTheme="minorEastAsia" w:hAnsi="Arial" w:cs="Arial"/>
          <w:color w:val="0000FF"/>
          <w:sz w:val="16"/>
          <w:szCs w:val="16"/>
          <w:highlight w:val="white"/>
          <w:lang w:val="nl-NL" w:eastAsia="zh-CN"/>
        </w:rPr>
        <w:t>"/&gt;</w:t>
      </w:r>
    </w:p>
    <w:p w14:paraId="140876E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23C63BA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06EC722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TypText100</w:t>
      </w:r>
      <w:r w:rsidRPr="0094233D">
        <w:rPr>
          <w:rFonts w:ascii="Arial" w:eastAsiaTheme="minorEastAsia" w:hAnsi="Arial" w:cs="Arial"/>
          <w:color w:val="0000FF"/>
          <w:sz w:val="16"/>
          <w:szCs w:val="16"/>
          <w:highlight w:val="white"/>
          <w:lang w:val="nl-NL" w:eastAsia="zh-CN"/>
        </w:rPr>
        <w:t>"&gt;</w:t>
      </w:r>
    </w:p>
    <w:p w14:paraId="37E42A3F"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473571D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100</w:t>
      </w:r>
      <w:r w:rsidRPr="0094233D">
        <w:rPr>
          <w:rFonts w:ascii="Arial" w:eastAsiaTheme="minorEastAsia" w:hAnsi="Arial" w:cs="Arial"/>
          <w:color w:val="0000FF"/>
          <w:sz w:val="16"/>
          <w:szCs w:val="16"/>
          <w:highlight w:val="white"/>
          <w:lang w:val="nl-NL" w:eastAsia="zh-CN"/>
        </w:rPr>
        <w:t>"/&gt;</w:t>
      </w:r>
    </w:p>
    <w:p w14:paraId="685C9BA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43CCDE2A"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2573D271"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TypText25</w:t>
      </w:r>
      <w:r w:rsidRPr="0094233D">
        <w:rPr>
          <w:rFonts w:ascii="Arial" w:eastAsiaTheme="minorEastAsia" w:hAnsi="Arial" w:cs="Arial"/>
          <w:color w:val="0000FF"/>
          <w:sz w:val="16"/>
          <w:szCs w:val="16"/>
          <w:highlight w:val="white"/>
          <w:lang w:val="nl-NL" w:eastAsia="zh-CN"/>
        </w:rPr>
        <w:t>"&gt;</w:t>
      </w:r>
    </w:p>
    <w:p w14:paraId="675D031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764C01C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25</w:t>
      </w:r>
      <w:r w:rsidRPr="0094233D">
        <w:rPr>
          <w:rFonts w:ascii="Arial" w:eastAsiaTheme="minorEastAsia" w:hAnsi="Arial" w:cs="Arial"/>
          <w:color w:val="0000FF"/>
          <w:sz w:val="16"/>
          <w:szCs w:val="16"/>
          <w:highlight w:val="white"/>
          <w:lang w:val="nl-NL" w:eastAsia="zh-CN"/>
        </w:rPr>
        <w:t>"/&gt;</w:t>
      </w:r>
    </w:p>
    <w:p w14:paraId="5CED6EF5"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1BC69F6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2DDEB3B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TypText60</w:t>
      </w:r>
      <w:r w:rsidRPr="0094233D">
        <w:rPr>
          <w:rFonts w:ascii="Arial" w:eastAsiaTheme="minorEastAsia" w:hAnsi="Arial" w:cs="Arial"/>
          <w:color w:val="0000FF"/>
          <w:sz w:val="16"/>
          <w:szCs w:val="16"/>
          <w:highlight w:val="white"/>
          <w:lang w:val="nl-NL" w:eastAsia="zh-CN"/>
        </w:rPr>
        <w:t>"&gt;</w:t>
      </w:r>
    </w:p>
    <w:p w14:paraId="53A1909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7835605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60</w:t>
      </w:r>
      <w:r w:rsidRPr="0094233D">
        <w:rPr>
          <w:rFonts w:ascii="Arial" w:eastAsiaTheme="minorEastAsia" w:hAnsi="Arial" w:cs="Arial"/>
          <w:color w:val="0000FF"/>
          <w:sz w:val="16"/>
          <w:szCs w:val="16"/>
          <w:highlight w:val="white"/>
          <w:lang w:val="nl-NL" w:eastAsia="zh-CN"/>
        </w:rPr>
        <w:t>"/&gt;</w:t>
      </w:r>
    </w:p>
    <w:p w14:paraId="32BD3E13"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2103245D"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1096C5E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TypTm</w:t>
      </w:r>
      <w:r w:rsidRPr="0094233D">
        <w:rPr>
          <w:rFonts w:ascii="Arial" w:eastAsiaTheme="minorEastAsia" w:hAnsi="Arial" w:cs="Arial"/>
          <w:color w:val="0000FF"/>
          <w:sz w:val="16"/>
          <w:szCs w:val="16"/>
          <w:highlight w:val="white"/>
          <w:lang w:val="nl-NL" w:eastAsia="zh-CN"/>
        </w:rPr>
        <w:t>"&gt;</w:t>
      </w:r>
    </w:p>
    <w:p w14:paraId="0331DDCC"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xsd:string</w:t>
      </w:r>
      <w:r w:rsidRPr="0094233D">
        <w:rPr>
          <w:rFonts w:ascii="Arial" w:eastAsiaTheme="minorEastAsia" w:hAnsi="Arial" w:cs="Arial"/>
          <w:color w:val="0000FF"/>
          <w:sz w:val="16"/>
          <w:szCs w:val="16"/>
          <w:highlight w:val="white"/>
          <w:lang w:val="nl-NL" w:eastAsia="zh-CN"/>
        </w:rPr>
        <w:t>"&gt;</w:t>
      </w:r>
    </w:p>
    <w:p w14:paraId="2B169029"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xsd:maxLength</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8</w:t>
      </w:r>
      <w:r w:rsidRPr="0094233D">
        <w:rPr>
          <w:rFonts w:ascii="Arial" w:eastAsiaTheme="minorEastAsia" w:hAnsi="Arial" w:cs="Arial"/>
          <w:color w:val="0000FF"/>
          <w:sz w:val="16"/>
          <w:szCs w:val="16"/>
          <w:highlight w:val="white"/>
          <w:lang w:val="nl-NL" w:eastAsia="zh-CN"/>
        </w:rPr>
        <w:t>"/&gt;</w:t>
      </w:r>
    </w:p>
    <w:p w14:paraId="1BA53F74"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2D80055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235A4116"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FF0000"/>
          <w:sz w:val="16"/>
          <w:szCs w:val="16"/>
          <w:highlight w:val="white"/>
          <w:lang w:val="nl-NL" w:eastAsia="zh-CN"/>
        </w:rPr>
        <w:t xml:space="preserve"> name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TypYrId</w:t>
      </w:r>
      <w:r w:rsidRPr="0094233D">
        <w:rPr>
          <w:rFonts w:ascii="Arial" w:eastAsiaTheme="minorEastAsia" w:hAnsi="Arial" w:cs="Arial"/>
          <w:color w:val="0000FF"/>
          <w:sz w:val="16"/>
          <w:szCs w:val="16"/>
          <w:highlight w:val="white"/>
          <w:lang w:val="nl-NL" w:eastAsia="zh-CN"/>
        </w:rPr>
        <w:t>"&gt;</w:t>
      </w:r>
    </w:p>
    <w:p w14:paraId="587FB857"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FF0000"/>
          <w:sz w:val="16"/>
          <w:szCs w:val="16"/>
          <w:highlight w:val="white"/>
          <w:lang w:val="nl-NL" w:eastAsia="zh-CN"/>
        </w:rPr>
        <w:t xml:space="preserve"> base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xsd:nonNegativeInteger</w:t>
      </w:r>
      <w:r w:rsidRPr="0094233D">
        <w:rPr>
          <w:rFonts w:ascii="Arial" w:eastAsiaTheme="minorEastAsia" w:hAnsi="Arial" w:cs="Arial"/>
          <w:color w:val="0000FF"/>
          <w:sz w:val="16"/>
          <w:szCs w:val="16"/>
          <w:highlight w:val="white"/>
          <w:lang w:val="nl-NL" w:eastAsia="zh-CN"/>
        </w:rPr>
        <w:t>"&gt;</w:t>
      </w:r>
    </w:p>
    <w:p w14:paraId="36CFC928"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xsd:totalDigits</w:t>
      </w:r>
      <w:r w:rsidRPr="0094233D">
        <w:rPr>
          <w:rFonts w:ascii="Arial" w:eastAsiaTheme="minorEastAsia" w:hAnsi="Arial" w:cs="Arial"/>
          <w:color w:val="FF0000"/>
          <w:sz w:val="16"/>
          <w:szCs w:val="16"/>
          <w:highlight w:val="white"/>
          <w:lang w:val="nl-NL" w:eastAsia="zh-CN"/>
        </w:rPr>
        <w:t xml:space="preserve"> value</w:t>
      </w:r>
      <w:r w:rsidRPr="0094233D">
        <w:rPr>
          <w:rFonts w:ascii="Arial" w:eastAsiaTheme="minorEastAsia" w:hAnsi="Arial" w:cs="Arial"/>
          <w:color w:val="0000FF"/>
          <w:sz w:val="16"/>
          <w:szCs w:val="16"/>
          <w:highlight w:val="white"/>
          <w:lang w:val="nl-NL" w:eastAsia="zh-CN"/>
        </w:rPr>
        <w:t>="</w:t>
      </w:r>
      <w:r w:rsidRPr="0094233D">
        <w:rPr>
          <w:rFonts w:ascii="Arial" w:eastAsiaTheme="minorEastAsia" w:hAnsi="Arial" w:cs="Arial"/>
          <w:color w:val="000000"/>
          <w:sz w:val="16"/>
          <w:szCs w:val="16"/>
          <w:highlight w:val="white"/>
          <w:lang w:val="nl-NL" w:eastAsia="zh-CN"/>
        </w:rPr>
        <w:t>4</w:t>
      </w:r>
      <w:r w:rsidRPr="0094233D">
        <w:rPr>
          <w:rFonts w:ascii="Arial" w:eastAsiaTheme="minorEastAsia" w:hAnsi="Arial" w:cs="Arial"/>
          <w:color w:val="0000FF"/>
          <w:sz w:val="16"/>
          <w:szCs w:val="16"/>
          <w:highlight w:val="white"/>
          <w:lang w:val="nl-NL" w:eastAsia="zh-CN"/>
        </w:rPr>
        <w:t>"/&gt;</w:t>
      </w:r>
    </w:p>
    <w:p w14:paraId="5C64DE6B"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xsd:restriction</w:t>
      </w:r>
      <w:r w:rsidRPr="0094233D">
        <w:rPr>
          <w:rFonts w:ascii="Arial" w:eastAsiaTheme="minorEastAsia" w:hAnsi="Arial" w:cs="Arial"/>
          <w:color w:val="0000FF"/>
          <w:sz w:val="16"/>
          <w:szCs w:val="16"/>
          <w:highlight w:val="white"/>
          <w:lang w:val="nl-NL" w:eastAsia="zh-CN"/>
        </w:rPr>
        <w:t>&gt;</w:t>
      </w:r>
    </w:p>
    <w:p w14:paraId="24B59560"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00"/>
          <w:sz w:val="16"/>
          <w:szCs w:val="16"/>
          <w:highlight w:val="white"/>
          <w:lang w:val="nl-NL" w:eastAsia="zh-CN"/>
        </w:rPr>
        <w:tab/>
      </w: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xsd:simpleType</w:t>
      </w:r>
      <w:r w:rsidRPr="0094233D">
        <w:rPr>
          <w:rFonts w:ascii="Arial" w:eastAsiaTheme="minorEastAsia" w:hAnsi="Arial" w:cs="Arial"/>
          <w:color w:val="0000FF"/>
          <w:sz w:val="16"/>
          <w:szCs w:val="16"/>
          <w:highlight w:val="white"/>
          <w:lang w:val="nl-NL" w:eastAsia="zh-CN"/>
        </w:rPr>
        <w:t>&gt;</w:t>
      </w:r>
    </w:p>
    <w:p w14:paraId="653049EE" w14:textId="77777777" w:rsidR="0094233D" w:rsidRPr="0094233D" w:rsidRDefault="0094233D" w:rsidP="0094233D">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sidRPr="0094233D">
        <w:rPr>
          <w:rFonts w:ascii="Arial" w:eastAsiaTheme="minorEastAsia" w:hAnsi="Arial" w:cs="Arial"/>
          <w:color w:val="0000FF"/>
          <w:sz w:val="16"/>
          <w:szCs w:val="16"/>
          <w:highlight w:val="white"/>
          <w:lang w:val="nl-NL" w:eastAsia="zh-CN"/>
        </w:rPr>
        <w:t>&lt;/</w:t>
      </w:r>
      <w:r w:rsidRPr="0094233D">
        <w:rPr>
          <w:rFonts w:ascii="Arial" w:eastAsiaTheme="minorEastAsia" w:hAnsi="Arial" w:cs="Arial"/>
          <w:color w:val="800000"/>
          <w:sz w:val="16"/>
          <w:szCs w:val="16"/>
          <w:highlight w:val="white"/>
          <w:lang w:val="nl-NL" w:eastAsia="zh-CN"/>
        </w:rPr>
        <w:t>xsd:schema</w:t>
      </w:r>
      <w:r w:rsidRPr="0094233D">
        <w:rPr>
          <w:rFonts w:ascii="Arial" w:eastAsiaTheme="minorEastAsia" w:hAnsi="Arial" w:cs="Arial"/>
          <w:color w:val="0000FF"/>
          <w:sz w:val="16"/>
          <w:szCs w:val="16"/>
          <w:highlight w:val="white"/>
          <w:lang w:val="nl-NL" w:eastAsia="zh-CN"/>
        </w:rPr>
        <w:t>&gt;</w:t>
      </w:r>
    </w:p>
    <w:p w14:paraId="7C78D00D" w14:textId="77777777" w:rsidR="00DA72F1" w:rsidRDefault="00DA72F1" w:rsidP="00B91D1B">
      <w:pPr>
        <w:rPr>
          <w:lang w:val="en-US"/>
        </w:rPr>
      </w:pPr>
    </w:p>
    <w:p w14:paraId="13EE223E" w14:textId="6FCA6D4B" w:rsidR="00E65CF4" w:rsidRDefault="00E65CF4" w:rsidP="00651ACE">
      <w:pPr>
        <w:rPr>
          <w:lang w:val="en-US"/>
        </w:rPr>
      </w:pPr>
      <w:r>
        <w:rPr>
          <w:lang w:val="en-US"/>
        </w:rPr>
        <w:t xml:space="preserve">An overview of the existing XML schema’s can be found in </w:t>
      </w:r>
      <w:r w:rsidR="00DA72F1">
        <w:rPr>
          <w:lang w:val="en-US"/>
        </w:rPr>
        <w:fldChar w:fldCharType="begin"/>
      </w:r>
      <w:r w:rsidR="00DA72F1">
        <w:rPr>
          <w:lang w:val="en-US"/>
        </w:rPr>
        <w:instrText xml:space="preserve"> REF _Ref63972702 \r \h </w:instrText>
      </w:r>
      <w:r w:rsidR="00651ACE">
        <w:rPr>
          <w:lang w:val="en-US"/>
        </w:rPr>
        <w:instrText xml:space="preserve"> \* MERGEFORMAT </w:instrText>
      </w:r>
      <w:r w:rsidR="00DA72F1">
        <w:rPr>
          <w:lang w:val="en-US"/>
        </w:rPr>
      </w:r>
      <w:r w:rsidR="00DA72F1">
        <w:rPr>
          <w:lang w:val="en-US"/>
        </w:rPr>
        <w:fldChar w:fldCharType="separate"/>
      </w:r>
      <w:r w:rsidR="00A06685">
        <w:rPr>
          <w:lang w:val="en-US"/>
        </w:rPr>
        <w:t>Annex B</w:t>
      </w:r>
      <w:r w:rsidR="00DA72F1">
        <w:rPr>
          <w:lang w:val="en-US"/>
        </w:rPr>
        <w:fldChar w:fldCharType="end"/>
      </w:r>
    </w:p>
    <w:p w14:paraId="169FD16D" w14:textId="5ABCE4A9" w:rsidR="0092686E" w:rsidRDefault="0092686E" w:rsidP="00B279F9">
      <w:pPr>
        <w:pStyle w:val="3"/>
        <w:pageBreakBefore/>
        <w:rPr>
          <w:lang w:val="en-US"/>
        </w:rPr>
      </w:pPr>
      <w:bookmarkStart w:id="29" w:name="_Toc64926293"/>
      <w:r>
        <w:rPr>
          <w:lang w:val="en-US"/>
        </w:rPr>
        <w:lastRenderedPageBreak/>
        <w:t>XML Sample</w:t>
      </w:r>
      <w:bookmarkEnd w:id="29"/>
      <w:r>
        <w:rPr>
          <w:lang w:val="en-US"/>
        </w:rPr>
        <w:t xml:space="preserve"> </w:t>
      </w:r>
    </w:p>
    <w:p w14:paraId="49596CBF" w14:textId="77777777" w:rsidR="0092686E" w:rsidRDefault="0092686E" w:rsidP="0092686E">
      <w:pPr>
        <w:rPr>
          <w:lang w:val="en-US"/>
        </w:rPr>
      </w:pPr>
      <w:r>
        <w:rPr>
          <w:lang w:val="en-US"/>
        </w:rPr>
        <w:t>In the following example there's one ADC table with one line in one XML file:</w:t>
      </w:r>
    </w:p>
    <w:p w14:paraId="06ADB0CF"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bookmarkStart w:id="30" w:name="__RefHeading__4813_1647261730"/>
      <w:bookmarkEnd w:id="30"/>
      <w:r>
        <w:rPr>
          <w:rFonts w:ascii="Arial" w:eastAsiaTheme="minorEastAsia" w:hAnsi="Arial" w:cs="Arial"/>
          <w:color w:val="008080"/>
          <w:sz w:val="16"/>
          <w:szCs w:val="16"/>
          <w:highlight w:val="white"/>
          <w:lang w:val="nl-NL" w:eastAsia="zh-CN"/>
        </w:rPr>
        <w:t>&lt;?xml version="1.0" encoding="UTF-8"?&gt;</w:t>
      </w:r>
    </w:p>
    <w:p w14:paraId="5064AB5F" w14:textId="77777777" w:rsidR="0092686E" w:rsidRDefault="0092686E" w:rsidP="0092686E">
      <w:pPr>
        <w:autoSpaceDE w:val="0"/>
        <w:autoSpaceDN w:val="0"/>
        <w:adjustRightInd w:val="0"/>
        <w:spacing w:after="0" w:line="240" w:lineRule="auto"/>
        <w:jc w:val="left"/>
        <w:rPr>
          <w:rFonts w:ascii="Arial" w:eastAsiaTheme="minorEastAsia" w:hAnsi="Arial" w:cs="Arial"/>
          <w:color w:val="FF0000"/>
          <w:sz w:val="16"/>
          <w:szCs w:val="16"/>
          <w:highlight w:val="white"/>
          <w:lang w:val="nl-NL" w:eastAsia="zh-CN"/>
        </w:rPr>
      </w:pP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AdcApAdjustments</w:t>
      </w:r>
      <w:r>
        <w:rPr>
          <w:rFonts w:ascii="Arial" w:eastAsiaTheme="minorEastAsia" w:hAnsi="Arial" w:cs="Arial"/>
          <w:color w:val="FF0000"/>
          <w:sz w:val="16"/>
          <w:szCs w:val="16"/>
          <w:highlight w:val="white"/>
          <w:lang w:val="nl-NL" w:eastAsia="zh-CN"/>
        </w:rPr>
        <w:t xml:space="preserve"> xsi:schemaLocation</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http://schemas.iso.org/AdcsML/Messages/AdcApAdjustments-v1 AdcApAdjustments-v1.0.xsd</w:t>
      </w:r>
      <w:r>
        <w:rPr>
          <w:rFonts w:ascii="Arial" w:eastAsiaTheme="minorEastAsia" w:hAnsi="Arial" w:cs="Arial"/>
          <w:color w:val="0000FF"/>
          <w:sz w:val="16"/>
          <w:szCs w:val="16"/>
          <w:highlight w:val="white"/>
          <w:lang w:val="nl-NL" w:eastAsia="zh-CN"/>
        </w:rPr>
        <w:t>"</w:t>
      </w:r>
    </w:p>
    <w:p w14:paraId="410F41DD" w14:textId="77777777" w:rsidR="0092686E" w:rsidRDefault="0092686E" w:rsidP="0092686E">
      <w:pPr>
        <w:autoSpaceDE w:val="0"/>
        <w:autoSpaceDN w:val="0"/>
        <w:adjustRightInd w:val="0"/>
        <w:spacing w:after="0" w:line="240" w:lineRule="auto"/>
        <w:jc w:val="left"/>
        <w:rPr>
          <w:rFonts w:ascii="Arial" w:eastAsiaTheme="minorEastAsia" w:hAnsi="Arial" w:cs="Arial"/>
          <w:color w:val="FF0000"/>
          <w:sz w:val="16"/>
          <w:szCs w:val="16"/>
          <w:highlight w:val="white"/>
          <w:lang w:val="nl-NL" w:eastAsia="zh-CN"/>
        </w:rPr>
      </w:pPr>
      <w:r>
        <w:rPr>
          <w:rFonts w:ascii="Arial" w:eastAsiaTheme="minorEastAsia" w:hAnsi="Arial" w:cs="Arial"/>
          <w:color w:val="FF0000"/>
          <w:sz w:val="16"/>
          <w:szCs w:val="16"/>
          <w:highlight w:val="white"/>
          <w:lang w:val="nl-NL" w:eastAsia="zh-CN"/>
        </w:rPr>
        <w:tab/>
      </w:r>
      <w:r>
        <w:rPr>
          <w:rFonts w:ascii="Arial" w:eastAsiaTheme="minorEastAsia" w:hAnsi="Arial" w:cs="Arial"/>
          <w:color w:val="FF0000"/>
          <w:sz w:val="16"/>
          <w:szCs w:val="16"/>
          <w:highlight w:val="white"/>
          <w:lang w:val="nl-NL" w:eastAsia="zh-CN"/>
        </w:rPr>
        <w:tab/>
        <w:t>xmlns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http://schemas.iso.org/AdcsML/Messages/AdcApAdjustments-v1</w:t>
      </w:r>
      <w:r>
        <w:rPr>
          <w:rFonts w:ascii="Arial" w:eastAsiaTheme="minorEastAsia" w:hAnsi="Arial" w:cs="Arial"/>
          <w:color w:val="0000FF"/>
          <w:sz w:val="16"/>
          <w:szCs w:val="16"/>
          <w:highlight w:val="white"/>
          <w:lang w:val="nl-NL" w:eastAsia="zh-CN"/>
        </w:rPr>
        <w:t>"</w:t>
      </w:r>
    </w:p>
    <w:p w14:paraId="015E99C6"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FF0000"/>
          <w:sz w:val="16"/>
          <w:szCs w:val="16"/>
          <w:highlight w:val="white"/>
          <w:lang w:val="nl-NL" w:eastAsia="zh-CN"/>
        </w:rPr>
        <w:tab/>
      </w:r>
      <w:r>
        <w:rPr>
          <w:rFonts w:ascii="Arial" w:eastAsiaTheme="minorEastAsia" w:hAnsi="Arial" w:cs="Arial"/>
          <w:color w:val="FF0000"/>
          <w:sz w:val="16"/>
          <w:szCs w:val="16"/>
          <w:highlight w:val="white"/>
          <w:lang w:val="nl-NL" w:eastAsia="zh-CN"/>
        </w:rPr>
        <w:tab/>
        <w:t>xmlns:xsi</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http://www.w3.org/2001/XMLSchema-instance</w:t>
      </w:r>
      <w:r>
        <w:rPr>
          <w:rFonts w:ascii="Arial" w:eastAsiaTheme="minorEastAsia" w:hAnsi="Arial" w:cs="Arial"/>
          <w:color w:val="0000FF"/>
          <w:sz w:val="16"/>
          <w:szCs w:val="16"/>
          <w:highlight w:val="white"/>
          <w:lang w:val="nl-NL" w:eastAsia="zh-CN"/>
        </w:rPr>
        <w:t>"&gt;</w:t>
      </w:r>
    </w:p>
    <w:p w14:paraId="253DF648"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ApAdj</w:t>
      </w:r>
      <w:r>
        <w:rPr>
          <w:rFonts w:ascii="Arial" w:eastAsiaTheme="minorEastAsia" w:hAnsi="Arial" w:cs="Arial"/>
          <w:color w:val="0000FF"/>
          <w:sz w:val="16"/>
          <w:szCs w:val="16"/>
          <w:highlight w:val="white"/>
          <w:lang w:val="nl-NL" w:eastAsia="zh-CN"/>
        </w:rPr>
        <w:t>&gt;</w:t>
      </w:r>
    </w:p>
    <w:p w14:paraId="551DE838"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AD1234</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AdjId</w:t>
      </w:r>
      <w:r>
        <w:rPr>
          <w:rFonts w:ascii="Arial" w:eastAsiaTheme="minorEastAsia" w:hAnsi="Arial" w:cs="Arial"/>
          <w:color w:val="0000FF"/>
          <w:sz w:val="16"/>
          <w:szCs w:val="16"/>
          <w:highlight w:val="white"/>
          <w:lang w:val="nl-NL" w:eastAsia="zh-CN"/>
        </w:rPr>
        <w:t>&gt;</w:t>
      </w:r>
    </w:p>
    <w:p w14:paraId="77629D4C"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AdjNr</w:t>
      </w:r>
      <w:r>
        <w:rPr>
          <w:rFonts w:ascii="Arial" w:eastAsiaTheme="minorEastAsia" w:hAnsi="Arial" w:cs="Arial"/>
          <w:color w:val="0000FF"/>
          <w:sz w:val="16"/>
          <w:szCs w:val="16"/>
          <w:highlight w:val="white"/>
          <w:lang w:val="nl-NL" w:eastAsia="zh-CN"/>
        </w:rPr>
        <w:t>&gt;</w:t>
      </w:r>
    </w:p>
    <w:p w14:paraId="1D3952D0"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AdjTypNm</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Finance charge.</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AdjTypNm</w:t>
      </w:r>
      <w:r>
        <w:rPr>
          <w:rFonts w:ascii="Arial" w:eastAsiaTheme="minorEastAsia" w:hAnsi="Arial" w:cs="Arial"/>
          <w:color w:val="0000FF"/>
          <w:sz w:val="16"/>
          <w:szCs w:val="16"/>
          <w:highlight w:val="white"/>
          <w:lang w:val="nl-NL" w:eastAsia="zh-CN"/>
        </w:rPr>
        <w:t>&gt;</w:t>
      </w:r>
    </w:p>
    <w:p w14:paraId="3B2AC61C"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AdjDocNr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AdjDocNr</w:t>
      </w:r>
      <w:r>
        <w:rPr>
          <w:rFonts w:ascii="Arial" w:eastAsiaTheme="minorEastAsia" w:hAnsi="Arial" w:cs="Arial"/>
          <w:color w:val="0000FF"/>
          <w:sz w:val="16"/>
          <w:szCs w:val="16"/>
          <w:highlight w:val="white"/>
          <w:lang w:val="nl-NL" w:eastAsia="zh-CN"/>
        </w:rPr>
        <w:t>&gt;</w:t>
      </w:r>
    </w:p>
    <w:p w14:paraId="72FF0420"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InvoiId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I001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InvoiId</w:t>
      </w:r>
      <w:r>
        <w:rPr>
          <w:rFonts w:ascii="Arial" w:eastAsiaTheme="minorEastAsia" w:hAnsi="Arial" w:cs="Arial"/>
          <w:color w:val="0000FF"/>
          <w:sz w:val="16"/>
          <w:szCs w:val="16"/>
          <w:highlight w:val="white"/>
          <w:lang w:val="nl-NL" w:eastAsia="zh-CN"/>
        </w:rPr>
        <w:t>&gt;</w:t>
      </w:r>
    </w:p>
    <w:p w14:paraId="3C4E254E"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JrnId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JRN1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JrnId</w:t>
      </w:r>
      <w:r>
        <w:rPr>
          <w:rFonts w:ascii="Arial" w:eastAsiaTheme="minorEastAsia" w:hAnsi="Arial" w:cs="Arial"/>
          <w:color w:val="0000FF"/>
          <w:sz w:val="16"/>
          <w:szCs w:val="16"/>
          <w:highlight w:val="white"/>
          <w:lang w:val="nl-NL" w:eastAsia="zh-CN"/>
        </w:rPr>
        <w:t>&gt;</w:t>
      </w:r>
    </w:p>
    <w:p w14:paraId="1CF9E78C"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FiscYr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2020</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FiscYr</w:t>
      </w:r>
      <w:r>
        <w:rPr>
          <w:rFonts w:ascii="Arial" w:eastAsiaTheme="minorEastAsia" w:hAnsi="Arial" w:cs="Arial"/>
          <w:color w:val="0000FF"/>
          <w:sz w:val="16"/>
          <w:szCs w:val="16"/>
          <w:highlight w:val="white"/>
          <w:lang w:val="nl-NL" w:eastAsia="zh-CN"/>
        </w:rPr>
        <w:t>&gt;</w:t>
      </w:r>
    </w:p>
    <w:p w14:paraId="3A34A0E7"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AcntingPer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M1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AcntingPer</w:t>
      </w:r>
      <w:r>
        <w:rPr>
          <w:rFonts w:ascii="Arial" w:eastAsiaTheme="minorEastAsia" w:hAnsi="Arial" w:cs="Arial"/>
          <w:color w:val="0000FF"/>
          <w:sz w:val="16"/>
          <w:szCs w:val="16"/>
          <w:highlight w:val="white"/>
          <w:lang w:val="nl-NL" w:eastAsia="zh-CN"/>
        </w:rPr>
        <w:t>&gt;</w:t>
      </w:r>
    </w:p>
    <w:p w14:paraId="100D9CDB"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2020-02-01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AdjDt</w:t>
      </w:r>
      <w:r>
        <w:rPr>
          <w:rFonts w:ascii="Arial" w:eastAsiaTheme="minorEastAsia" w:hAnsi="Arial" w:cs="Arial"/>
          <w:color w:val="0000FF"/>
          <w:sz w:val="16"/>
          <w:szCs w:val="16"/>
          <w:highlight w:val="white"/>
          <w:lang w:val="nl-NL" w:eastAsia="zh-CN"/>
        </w:rPr>
        <w:t>&gt;</w:t>
      </w:r>
    </w:p>
    <w:p w14:paraId="7547365A"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SuplAcntId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S00001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SuplAcntId</w:t>
      </w:r>
      <w:r>
        <w:rPr>
          <w:rFonts w:ascii="Arial" w:eastAsiaTheme="minorEastAsia" w:hAnsi="Arial" w:cs="Arial"/>
          <w:color w:val="0000FF"/>
          <w:sz w:val="16"/>
          <w:szCs w:val="16"/>
          <w:highlight w:val="white"/>
          <w:lang w:val="nl-NL" w:eastAsia="zh-CN"/>
        </w:rPr>
        <w:t>&gt;</w:t>
      </w:r>
    </w:p>
    <w:p w14:paraId="47FD0EC2"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GlDbAcntNr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ACC123456789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GlDbAcntNr</w:t>
      </w:r>
      <w:r>
        <w:rPr>
          <w:rFonts w:ascii="Arial" w:eastAsiaTheme="minorEastAsia" w:hAnsi="Arial" w:cs="Arial"/>
          <w:color w:val="0000FF"/>
          <w:sz w:val="16"/>
          <w:szCs w:val="16"/>
          <w:highlight w:val="white"/>
          <w:lang w:val="nl-NL" w:eastAsia="zh-CN"/>
        </w:rPr>
        <w:t>&gt;</w:t>
      </w:r>
    </w:p>
    <w:p w14:paraId="522C1040"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GlCrAcntNr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ACC123456789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GlCrAcntNr</w:t>
      </w:r>
      <w:r>
        <w:rPr>
          <w:rFonts w:ascii="Arial" w:eastAsiaTheme="minorEastAsia" w:hAnsi="Arial" w:cs="Arial"/>
          <w:color w:val="0000FF"/>
          <w:sz w:val="16"/>
          <w:szCs w:val="16"/>
          <w:highlight w:val="white"/>
          <w:lang w:val="nl-NL" w:eastAsia="zh-CN"/>
        </w:rPr>
        <w:t>&gt;</w:t>
      </w:r>
    </w:p>
    <w:p w14:paraId="7F78570A"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BusSgX</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BS001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BusSgX</w:t>
      </w:r>
      <w:r>
        <w:rPr>
          <w:rFonts w:ascii="Arial" w:eastAsiaTheme="minorEastAsia" w:hAnsi="Arial" w:cs="Arial"/>
          <w:color w:val="0000FF"/>
          <w:sz w:val="16"/>
          <w:szCs w:val="16"/>
          <w:highlight w:val="white"/>
          <w:lang w:val="nl-NL" w:eastAsia="zh-CN"/>
        </w:rPr>
        <w:t>&gt;</w:t>
      </w:r>
    </w:p>
    <w:p w14:paraId="46B01B22"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AdjdAmt</w:t>
      </w:r>
      <w:r>
        <w:rPr>
          <w:rFonts w:ascii="Arial" w:eastAsiaTheme="minorEastAsia" w:hAnsi="Arial" w:cs="Arial"/>
          <w:color w:val="0000FF"/>
          <w:sz w:val="16"/>
          <w:szCs w:val="16"/>
          <w:highlight w:val="white"/>
          <w:lang w:val="nl-NL" w:eastAsia="zh-CN"/>
        </w:rPr>
        <w:t>&gt;</w:t>
      </w:r>
    </w:p>
    <w:p w14:paraId="6D0DD4F8"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FuncAmt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125.1255</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FuncAmt</w:t>
      </w:r>
      <w:r>
        <w:rPr>
          <w:rFonts w:ascii="Arial" w:eastAsiaTheme="minorEastAsia" w:hAnsi="Arial" w:cs="Arial"/>
          <w:color w:val="0000FF"/>
          <w:sz w:val="16"/>
          <w:szCs w:val="16"/>
          <w:highlight w:val="white"/>
          <w:lang w:val="nl-NL" w:eastAsia="zh-CN"/>
        </w:rPr>
        <w:t>&gt;</w:t>
      </w:r>
    </w:p>
    <w:p w14:paraId="46B02455"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FuncCurCd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USD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FuncCurCd</w:t>
      </w:r>
      <w:r>
        <w:rPr>
          <w:rFonts w:ascii="Arial" w:eastAsiaTheme="minorEastAsia" w:hAnsi="Arial" w:cs="Arial"/>
          <w:color w:val="0000FF"/>
          <w:sz w:val="16"/>
          <w:szCs w:val="16"/>
          <w:highlight w:val="white"/>
          <w:lang w:val="nl-NL" w:eastAsia="zh-CN"/>
        </w:rPr>
        <w:t>&gt;</w:t>
      </w:r>
    </w:p>
    <w:p w14:paraId="6E6E9CA1"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TrAmt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125.1255</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TrAmt</w:t>
      </w:r>
      <w:r>
        <w:rPr>
          <w:rFonts w:ascii="Arial" w:eastAsiaTheme="minorEastAsia" w:hAnsi="Arial" w:cs="Arial"/>
          <w:color w:val="0000FF"/>
          <w:sz w:val="16"/>
          <w:szCs w:val="16"/>
          <w:highlight w:val="white"/>
          <w:lang w:val="nl-NL" w:eastAsia="zh-CN"/>
        </w:rPr>
        <w:t>&gt;</w:t>
      </w:r>
    </w:p>
    <w:p w14:paraId="247BBED5"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TrCurCd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USD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TrCurCd</w:t>
      </w:r>
      <w:r>
        <w:rPr>
          <w:rFonts w:ascii="Arial" w:eastAsiaTheme="minorEastAsia" w:hAnsi="Arial" w:cs="Arial"/>
          <w:color w:val="0000FF"/>
          <w:sz w:val="16"/>
          <w:szCs w:val="16"/>
          <w:highlight w:val="white"/>
          <w:lang w:val="nl-NL" w:eastAsia="zh-CN"/>
        </w:rPr>
        <w:t>&gt;</w:t>
      </w:r>
    </w:p>
    <w:p w14:paraId="3A54AC0C"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RprtAmt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125.1255</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RprtAmt</w:t>
      </w:r>
      <w:r>
        <w:rPr>
          <w:rFonts w:ascii="Arial" w:eastAsiaTheme="minorEastAsia" w:hAnsi="Arial" w:cs="Arial"/>
          <w:color w:val="0000FF"/>
          <w:sz w:val="16"/>
          <w:szCs w:val="16"/>
          <w:highlight w:val="white"/>
          <w:lang w:val="nl-NL" w:eastAsia="zh-CN"/>
        </w:rPr>
        <w:t>&gt;</w:t>
      </w:r>
    </w:p>
    <w:p w14:paraId="5D592AD0"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RprtCurCd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USD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RprtCurCd</w:t>
      </w:r>
      <w:r>
        <w:rPr>
          <w:rFonts w:ascii="Arial" w:eastAsiaTheme="minorEastAsia" w:hAnsi="Arial" w:cs="Arial"/>
          <w:color w:val="0000FF"/>
          <w:sz w:val="16"/>
          <w:szCs w:val="16"/>
          <w:highlight w:val="white"/>
          <w:lang w:val="nl-NL" w:eastAsia="zh-CN"/>
        </w:rPr>
        <w:t>&gt;</w:t>
      </w:r>
    </w:p>
    <w:p w14:paraId="40CC6154"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LocAmt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125.1255</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LocAmt</w:t>
      </w:r>
      <w:r>
        <w:rPr>
          <w:rFonts w:ascii="Arial" w:eastAsiaTheme="minorEastAsia" w:hAnsi="Arial" w:cs="Arial"/>
          <w:color w:val="0000FF"/>
          <w:sz w:val="16"/>
          <w:szCs w:val="16"/>
          <w:highlight w:val="white"/>
          <w:lang w:val="nl-NL" w:eastAsia="zh-CN"/>
        </w:rPr>
        <w:t>&gt;</w:t>
      </w:r>
    </w:p>
    <w:p w14:paraId="7BBE9F57"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LocCurCd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USD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LocCurCd</w:t>
      </w:r>
      <w:r>
        <w:rPr>
          <w:rFonts w:ascii="Arial" w:eastAsiaTheme="minorEastAsia" w:hAnsi="Arial" w:cs="Arial"/>
          <w:color w:val="0000FF"/>
          <w:sz w:val="16"/>
          <w:szCs w:val="16"/>
          <w:highlight w:val="white"/>
          <w:lang w:val="nl-NL" w:eastAsia="zh-CN"/>
        </w:rPr>
        <w:t>&gt;</w:t>
      </w:r>
    </w:p>
    <w:p w14:paraId="5AF3C5EA"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AdjdAmt</w:t>
      </w:r>
      <w:r>
        <w:rPr>
          <w:rFonts w:ascii="Arial" w:eastAsiaTheme="minorEastAsia" w:hAnsi="Arial" w:cs="Arial"/>
          <w:color w:val="0000FF"/>
          <w:sz w:val="16"/>
          <w:szCs w:val="16"/>
          <w:highlight w:val="white"/>
          <w:lang w:val="nl-NL" w:eastAsia="zh-CN"/>
        </w:rPr>
        <w:t>&gt;</w:t>
      </w:r>
    </w:p>
    <w:p w14:paraId="54FC7ED8"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&gt;</w:t>
      </w:r>
    </w:p>
    <w:p w14:paraId="759B0054"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TAX01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&gt;</w:t>
      </w:r>
    </w:p>
    <w:p w14:paraId="56688AE1"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2000.0000</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&gt;</w:t>
      </w:r>
    </w:p>
    <w:p w14:paraId="03A4B707"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ACC123456789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&gt;</w:t>
      </w:r>
    </w:p>
    <w:p w14:paraId="610E407D"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ACC123456789</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&gt;</w:t>
      </w:r>
    </w:p>
    <w:p w14:paraId="7ACCD70B"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&gt;</w:t>
      </w:r>
    </w:p>
    <w:p w14:paraId="1F62C6D2"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Crea</w:t>
      </w:r>
      <w:r>
        <w:rPr>
          <w:rFonts w:ascii="Arial" w:eastAsiaTheme="minorEastAsia" w:hAnsi="Arial" w:cs="Arial"/>
          <w:color w:val="0000FF"/>
          <w:sz w:val="16"/>
          <w:szCs w:val="16"/>
          <w:highlight w:val="white"/>
          <w:lang w:val="nl-NL" w:eastAsia="zh-CN"/>
        </w:rPr>
        <w:t>&gt;</w:t>
      </w:r>
    </w:p>
    <w:p w14:paraId="2B7229A7"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JD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p>
    <w:p w14:paraId="55B4AA75"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2020-03-02</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p>
    <w:p w14:paraId="0EFC2C97"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09:31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p>
    <w:p w14:paraId="7B474769"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Crea</w:t>
      </w:r>
      <w:r>
        <w:rPr>
          <w:rFonts w:ascii="Arial" w:eastAsiaTheme="minorEastAsia" w:hAnsi="Arial" w:cs="Arial"/>
          <w:color w:val="0000FF"/>
          <w:sz w:val="16"/>
          <w:szCs w:val="16"/>
          <w:highlight w:val="white"/>
          <w:lang w:val="nl-NL" w:eastAsia="zh-CN"/>
        </w:rPr>
        <w:t>&gt;</w:t>
      </w:r>
    </w:p>
    <w:p w14:paraId="788B8DF0"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Aprv</w:t>
      </w:r>
      <w:r>
        <w:rPr>
          <w:rFonts w:ascii="Arial" w:eastAsiaTheme="minorEastAsia" w:hAnsi="Arial" w:cs="Arial"/>
          <w:color w:val="0000FF"/>
          <w:sz w:val="16"/>
          <w:szCs w:val="16"/>
          <w:highlight w:val="white"/>
          <w:lang w:val="nl-NL" w:eastAsia="zh-CN"/>
        </w:rPr>
        <w:t>&gt;</w:t>
      </w:r>
    </w:p>
    <w:p w14:paraId="1CD127B3"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JD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p>
    <w:p w14:paraId="1EECCD14"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2020-03-02</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p>
    <w:p w14:paraId="7D8443F1"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09:31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p>
    <w:p w14:paraId="562F5FEC"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Aprv</w:t>
      </w:r>
      <w:r>
        <w:rPr>
          <w:rFonts w:ascii="Arial" w:eastAsiaTheme="minorEastAsia" w:hAnsi="Arial" w:cs="Arial"/>
          <w:color w:val="0000FF"/>
          <w:sz w:val="16"/>
          <w:szCs w:val="16"/>
          <w:highlight w:val="white"/>
          <w:lang w:val="nl-NL" w:eastAsia="zh-CN"/>
        </w:rPr>
        <w:t>&gt;</w:t>
      </w:r>
    </w:p>
    <w:p w14:paraId="727FC5CF"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LstMdf</w:t>
      </w:r>
      <w:r>
        <w:rPr>
          <w:rFonts w:ascii="Arial" w:eastAsiaTheme="minorEastAsia" w:hAnsi="Arial" w:cs="Arial"/>
          <w:color w:val="0000FF"/>
          <w:sz w:val="16"/>
          <w:szCs w:val="16"/>
          <w:highlight w:val="white"/>
          <w:lang w:val="nl-NL" w:eastAsia="zh-CN"/>
        </w:rPr>
        <w:t>&gt;</w:t>
      </w:r>
    </w:p>
    <w:p w14:paraId="2AD497AD"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JD</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&gt;</w:t>
      </w:r>
    </w:p>
    <w:p w14:paraId="38CB9CE4"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2020-03-02</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&gt;</w:t>
      </w:r>
    </w:p>
    <w:p w14:paraId="764EB6E2"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r>
        <w:rPr>
          <w:rFonts w:ascii="Arial" w:eastAsiaTheme="minorEastAsia" w:hAnsi="Arial" w:cs="Arial"/>
          <w:color w:val="000000"/>
          <w:sz w:val="16"/>
          <w:szCs w:val="16"/>
          <w:highlight w:val="white"/>
          <w:lang w:val="nl-NL" w:eastAsia="zh-CN"/>
        </w:rPr>
        <w:t>09:31</w:t>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&gt;</w:t>
      </w:r>
    </w:p>
    <w:p w14:paraId="44CAF70F"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LstMdf</w:t>
      </w:r>
      <w:r>
        <w:rPr>
          <w:rFonts w:ascii="Arial" w:eastAsiaTheme="minorEastAsia" w:hAnsi="Arial" w:cs="Arial"/>
          <w:color w:val="0000FF"/>
          <w:sz w:val="16"/>
          <w:szCs w:val="16"/>
          <w:highlight w:val="white"/>
          <w:lang w:val="nl-NL" w:eastAsia="zh-CN"/>
        </w:rPr>
        <w:t>&gt;</w:t>
      </w:r>
    </w:p>
    <w:p w14:paraId="3974D723"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ApAdj</w:t>
      </w:r>
      <w:r>
        <w:rPr>
          <w:rFonts w:ascii="Arial" w:eastAsiaTheme="minorEastAsia" w:hAnsi="Arial" w:cs="Arial"/>
          <w:color w:val="0000FF"/>
          <w:sz w:val="16"/>
          <w:szCs w:val="16"/>
          <w:highlight w:val="white"/>
          <w:lang w:val="nl-NL" w:eastAsia="zh-CN"/>
        </w:rPr>
        <w:t>&gt;</w:t>
      </w:r>
    </w:p>
    <w:p w14:paraId="526E27A4" w14:textId="77777777" w:rsidR="0092686E" w:rsidRDefault="0092686E" w:rsidP="0092686E">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FF"/>
          <w:sz w:val="16"/>
          <w:szCs w:val="16"/>
          <w:highlight w:val="white"/>
          <w:lang w:val="nl-NL" w:eastAsia="zh-CN"/>
        </w:rPr>
        <w:t>&lt;/</w:t>
      </w:r>
      <w:r>
        <w:rPr>
          <w:rFonts w:ascii="Arial" w:eastAsiaTheme="minorEastAsia" w:hAnsi="Arial" w:cs="Arial"/>
          <w:color w:val="800000"/>
          <w:sz w:val="16"/>
          <w:szCs w:val="16"/>
          <w:highlight w:val="white"/>
          <w:lang w:val="nl-NL" w:eastAsia="zh-CN"/>
        </w:rPr>
        <w:t>AdcApAdjustments</w:t>
      </w:r>
      <w:r>
        <w:rPr>
          <w:rFonts w:ascii="Arial" w:eastAsiaTheme="minorEastAsia" w:hAnsi="Arial" w:cs="Arial"/>
          <w:color w:val="0000FF"/>
          <w:sz w:val="16"/>
          <w:szCs w:val="16"/>
          <w:highlight w:val="white"/>
          <w:lang w:val="nl-NL" w:eastAsia="zh-CN"/>
        </w:rPr>
        <w:t>&gt;</w:t>
      </w:r>
    </w:p>
    <w:p w14:paraId="66F394D2" w14:textId="77777777" w:rsidR="0092686E" w:rsidRDefault="0092686E" w:rsidP="0092686E">
      <w:pPr>
        <w:autoSpaceDE w:val="0"/>
        <w:autoSpaceDN w:val="0"/>
        <w:adjustRightInd w:val="0"/>
        <w:spacing w:after="0" w:line="240" w:lineRule="auto"/>
        <w:jc w:val="left"/>
        <w:rPr>
          <w:rFonts w:ascii="Arial" w:eastAsiaTheme="minorEastAsia" w:hAnsi="Arial" w:cs="Arial"/>
          <w:color w:val="0000FF"/>
          <w:sz w:val="16"/>
          <w:szCs w:val="16"/>
          <w:highlight w:val="white"/>
          <w:lang w:val="nl-NL" w:eastAsia="zh-CN"/>
        </w:rPr>
      </w:pPr>
    </w:p>
    <w:p w14:paraId="4B6740B6" w14:textId="77777777" w:rsidR="0092686E" w:rsidRDefault="0092686E" w:rsidP="00B91D1B">
      <w:pPr>
        <w:rPr>
          <w:lang w:val="en-US"/>
        </w:rPr>
      </w:pPr>
    </w:p>
    <w:p w14:paraId="31A464BD" w14:textId="4BD0A3A2" w:rsidR="00E65CF4" w:rsidRDefault="00E65CF4" w:rsidP="00DE07C7">
      <w:pPr>
        <w:pStyle w:val="2"/>
        <w:pageBreakBefore/>
        <w:rPr>
          <w:lang w:val="en-US"/>
        </w:rPr>
      </w:pPr>
      <w:bookmarkStart w:id="31" w:name="__RefHeading__4831_1647261730"/>
      <w:bookmarkStart w:id="32" w:name="_Toc64926294"/>
      <w:bookmarkEnd w:id="31"/>
      <w:r>
        <w:rPr>
          <w:lang w:val="en-US"/>
        </w:rPr>
        <w:lastRenderedPageBreak/>
        <w:t>JSON</w:t>
      </w:r>
      <w:bookmarkEnd w:id="32"/>
    </w:p>
    <w:p w14:paraId="107ADEB0" w14:textId="73EF8726" w:rsidR="00DA72F1" w:rsidRDefault="00DA72F1" w:rsidP="00DA72F1">
      <w:pPr>
        <w:pStyle w:val="3"/>
        <w:rPr>
          <w:lang w:val="en-US"/>
        </w:rPr>
      </w:pPr>
      <w:bookmarkStart w:id="33" w:name="_Toc64926295"/>
      <w:r>
        <w:rPr>
          <w:lang w:val="en-US"/>
        </w:rPr>
        <w:t>General</w:t>
      </w:r>
      <w:bookmarkEnd w:id="33"/>
    </w:p>
    <w:p w14:paraId="0AB973B1" w14:textId="47F155F1" w:rsidR="00E65CF4" w:rsidRDefault="00E65CF4" w:rsidP="00B91D1B">
      <w:pPr>
        <w:rPr>
          <w:lang w:val="en-US"/>
        </w:rPr>
      </w:pPr>
      <w:r>
        <w:rPr>
          <w:lang w:val="en-US"/>
        </w:rPr>
        <w:t>JSON is the abbreviation of JavaScript Object Notation, which is an open-standard and text-based data exchange format. JSON uses human-readable text to transmit data objects.</w:t>
      </w:r>
    </w:p>
    <w:p w14:paraId="0797F64A" w14:textId="21552BAC" w:rsidR="00E65CF4" w:rsidRPr="00E65CF4" w:rsidRDefault="00DA72F1" w:rsidP="00E65CF4">
      <w:pPr>
        <w:pStyle w:val="3"/>
      </w:pPr>
      <w:bookmarkStart w:id="34" w:name="__RefHeading__4833_1647261730"/>
      <w:bookmarkStart w:id="35" w:name="_Toc64926296"/>
      <w:bookmarkEnd w:id="34"/>
      <w:r>
        <w:t>Technical guideline</w:t>
      </w:r>
      <w:bookmarkEnd w:id="35"/>
    </w:p>
    <w:p w14:paraId="6BD03611" w14:textId="77777777" w:rsidR="00E65CF4" w:rsidRDefault="00E65CF4" w:rsidP="00B91D1B">
      <w:pPr>
        <w:rPr>
          <w:lang w:val="en-US"/>
        </w:rPr>
      </w:pPr>
      <w:r>
        <w:rPr>
          <w:lang w:val="en-US"/>
        </w:rPr>
        <w:t xml:space="preserve">Only </w:t>
      </w:r>
      <w:r>
        <w:rPr>
          <w:u w:val="single"/>
          <w:lang w:val="en-US"/>
        </w:rPr>
        <w:t>one ADC table</w:t>
      </w:r>
      <w:r>
        <w:rPr>
          <w:lang w:val="en-US"/>
        </w:rPr>
        <w:t xml:space="preserve">, with a number of repeating lines, must be sent in </w:t>
      </w:r>
      <w:r>
        <w:rPr>
          <w:u w:val="single"/>
          <w:lang w:val="en-US"/>
        </w:rPr>
        <w:t>one JSON file</w:t>
      </w:r>
      <w:r>
        <w:rPr>
          <w:lang w:val="en-US"/>
        </w:rPr>
        <w:t xml:space="preserve">. </w:t>
      </w:r>
    </w:p>
    <w:p w14:paraId="2DB72B6E" w14:textId="18150382" w:rsidR="00E65CF4" w:rsidRDefault="00E65CF4" w:rsidP="00B91D1B">
      <w:pPr>
        <w:rPr>
          <w:lang w:val="en-US"/>
        </w:rPr>
      </w:pPr>
      <w:r>
        <w:rPr>
          <w:lang w:val="en-US"/>
        </w:rPr>
        <w:t>The filename must comply with the rules described in chapter</w:t>
      </w:r>
      <w:r w:rsidR="00DA72F1">
        <w:rPr>
          <w:lang w:val="en-US"/>
        </w:rPr>
        <w:t xml:space="preserve"> </w:t>
      </w:r>
      <w:r w:rsidR="001B76BE">
        <w:rPr>
          <w:lang w:val="en-US"/>
        </w:rPr>
        <w:fldChar w:fldCharType="begin"/>
      </w:r>
      <w:r w:rsidR="001B76BE">
        <w:rPr>
          <w:lang w:val="en-US"/>
        </w:rPr>
        <w:instrText xml:space="preserve"> REF _Ref64925811 \r \h </w:instrText>
      </w:r>
      <w:r w:rsidR="001B76BE">
        <w:rPr>
          <w:lang w:val="en-US"/>
        </w:rPr>
      </w:r>
      <w:r w:rsidR="001B76BE">
        <w:rPr>
          <w:lang w:val="en-US"/>
        </w:rPr>
        <w:fldChar w:fldCharType="separate"/>
      </w:r>
      <w:r w:rsidR="00A06685">
        <w:rPr>
          <w:lang w:val="en-US"/>
        </w:rPr>
        <w:t>4.6.7</w:t>
      </w:r>
      <w:r w:rsidR="001B76BE">
        <w:rPr>
          <w:lang w:val="en-US"/>
        </w:rPr>
        <w:fldChar w:fldCharType="end"/>
      </w:r>
      <w:r w:rsidR="001B76BE">
        <w:rPr>
          <w:lang w:val="en-US"/>
        </w:rPr>
        <w:t>.</w:t>
      </w:r>
    </w:p>
    <w:p w14:paraId="6709DB2C" w14:textId="7E3690C5" w:rsidR="00E65CF4" w:rsidRDefault="00E65CF4" w:rsidP="00B91D1B">
      <w:pPr>
        <w:rPr>
          <w:lang w:val="en-US"/>
        </w:rPr>
      </w:pPr>
      <w:r>
        <w:rPr>
          <w:lang w:val="en-US"/>
        </w:rPr>
        <w:t xml:space="preserve">Each ADC table has it’s own JSON-Schema to define it’s JSON-file. So when there are </w:t>
      </w:r>
      <w:r w:rsidR="008E0DB4">
        <w:rPr>
          <w:lang w:val="en-US"/>
        </w:rPr>
        <w:t>71</w:t>
      </w:r>
      <w:r>
        <w:rPr>
          <w:lang w:val="en-US"/>
        </w:rPr>
        <w:t xml:space="preserve"> tables, there are </w:t>
      </w:r>
      <w:r w:rsidR="008E0DB4">
        <w:rPr>
          <w:lang w:val="en-US"/>
        </w:rPr>
        <w:t>71</w:t>
      </w:r>
      <w:r>
        <w:rPr>
          <w:lang w:val="en-US"/>
        </w:rPr>
        <w:t xml:space="preserve"> JSON-Schema’s.</w:t>
      </w:r>
    </w:p>
    <w:p w14:paraId="002A1A61" w14:textId="77777777" w:rsidR="00E65CF4" w:rsidRDefault="00E65CF4" w:rsidP="00B91D1B">
      <w:pPr>
        <w:rPr>
          <w:lang w:val="en-US"/>
        </w:rPr>
      </w:pPr>
      <w:r>
        <w:rPr>
          <w:lang w:val="en-US"/>
        </w:rPr>
        <w:t>JSON uses the same tags as XML.</w:t>
      </w:r>
    </w:p>
    <w:p w14:paraId="6A42A439" w14:textId="77777777" w:rsidR="00E65CF4" w:rsidRDefault="00E65CF4" w:rsidP="005645A3">
      <w:pPr>
        <w:rPr>
          <w:lang w:val="en-US"/>
        </w:rPr>
      </w:pPr>
      <w:r>
        <w:rPr>
          <w:lang w:val="en-US"/>
        </w:rPr>
        <w:t>Such a JSON file contains (schematic):</w:t>
      </w:r>
    </w:p>
    <w:p w14:paraId="19A30643" w14:textId="77777777" w:rsidR="00E65CF4" w:rsidRDefault="00E65CF4" w:rsidP="00E65CF4">
      <w:pPr>
        <w:pStyle w:val="afffd"/>
        <w:spacing w:after="0" w:line="276" w:lineRule="auto"/>
        <w:rPr>
          <w:lang w:val="en-US"/>
        </w:rPr>
      </w:pPr>
      <w:r>
        <w:rPr>
          <w:lang w:val="en-US"/>
        </w:rPr>
        <w:t>{</w:t>
      </w:r>
    </w:p>
    <w:p w14:paraId="1E33FB41" w14:textId="77777777" w:rsidR="00E65CF4" w:rsidRDefault="00E65CF4" w:rsidP="00EA2D5C">
      <w:pPr>
        <w:pStyle w:val="afffd"/>
        <w:spacing w:after="0" w:line="276" w:lineRule="auto"/>
        <w:ind w:left="567"/>
        <w:rPr>
          <w:lang w:val="en-US"/>
        </w:rPr>
      </w:pPr>
      <w:r>
        <w:rPr>
          <w:lang w:val="en-US"/>
        </w:rPr>
        <w:t>"</w:t>
      </w:r>
      <w:r>
        <w:rPr>
          <w:i/>
          <w:iCs/>
          <w:lang w:val="en-US"/>
        </w:rPr>
        <w:t>table-line-tag</w:t>
      </w:r>
      <w:r>
        <w:rPr>
          <w:lang w:val="en-US"/>
        </w:rPr>
        <w:t>": [ {</w:t>
      </w:r>
    </w:p>
    <w:p w14:paraId="4B3AA7F5" w14:textId="77777777" w:rsidR="00E65CF4" w:rsidRDefault="00E65CF4" w:rsidP="005645A3">
      <w:pPr>
        <w:pStyle w:val="afffd"/>
        <w:spacing w:after="0" w:line="276" w:lineRule="auto"/>
        <w:ind w:left="1134"/>
        <w:rPr>
          <w:lang w:val="en-US"/>
        </w:rPr>
      </w:pPr>
      <w:r>
        <w:rPr>
          <w:lang w:val="en-US"/>
        </w:rPr>
        <w:t>"</w:t>
      </w:r>
      <w:r>
        <w:rPr>
          <w:i/>
          <w:iCs/>
          <w:lang w:val="en-US"/>
        </w:rPr>
        <w:t>data-element-tag</w:t>
      </w:r>
      <w:r>
        <w:rPr>
          <w:lang w:val="en-US"/>
        </w:rPr>
        <w:t>": "</w:t>
      </w:r>
      <w:r>
        <w:rPr>
          <w:b/>
          <w:bCs/>
          <w:color w:val="C9211E"/>
          <w:lang w:val="en-US"/>
        </w:rPr>
        <w:t>value</w:t>
      </w:r>
      <w:r>
        <w:rPr>
          <w:lang w:val="en-US"/>
        </w:rPr>
        <w:t>",</w:t>
      </w:r>
    </w:p>
    <w:p w14:paraId="244A3673" w14:textId="77777777" w:rsidR="00E65CF4" w:rsidRDefault="00E65CF4" w:rsidP="005645A3">
      <w:pPr>
        <w:pStyle w:val="afffd"/>
        <w:spacing w:after="0" w:line="276" w:lineRule="auto"/>
        <w:ind w:left="1134"/>
        <w:rPr>
          <w:lang w:val="en-US"/>
        </w:rPr>
      </w:pPr>
      <w:r>
        <w:rPr>
          <w:lang w:val="en-US"/>
        </w:rPr>
        <w:t>"</w:t>
      </w:r>
      <w:r>
        <w:rPr>
          <w:i/>
          <w:iCs/>
          <w:lang w:val="en-US"/>
        </w:rPr>
        <w:t>group-tag</w:t>
      </w:r>
      <w:r>
        <w:rPr>
          <w:lang w:val="en-US"/>
        </w:rPr>
        <w:t>": {</w:t>
      </w:r>
    </w:p>
    <w:p w14:paraId="4E17A874" w14:textId="77777777" w:rsidR="00E65CF4" w:rsidRDefault="00E65CF4" w:rsidP="00EA2D5C">
      <w:pPr>
        <w:pStyle w:val="afffd"/>
        <w:spacing w:after="0" w:line="276" w:lineRule="auto"/>
        <w:ind w:left="1701"/>
        <w:rPr>
          <w:lang w:val="en-US"/>
        </w:rPr>
      </w:pPr>
      <w:r>
        <w:rPr>
          <w:lang w:val="en-US"/>
        </w:rPr>
        <w:t>"</w:t>
      </w:r>
      <w:r>
        <w:rPr>
          <w:i/>
          <w:iCs/>
          <w:lang w:val="en-US"/>
        </w:rPr>
        <w:t>data-element-tag</w:t>
      </w:r>
      <w:r>
        <w:rPr>
          <w:lang w:val="en-US"/>
        </w:rPr>
        <w:t>": "</w:t>
      </w:r>
      <w:r>
        <w:rPr>
          <w:b/>
          <w:bCs/>
          <w:color w:val="C9211E"/>
          <w:lang w:val="en-US"/>
        </w:rPr>
        <w:t>value</w:t>
      </w:r>
      <w:r>
        <w:rPr>
          <w:lang w:val="en-US"/>
        </w:rPr>
        <w:t>"</w:t>
      </w:r>
    </w:p>
    <w:p w14:paraId="7CA63956" w14:textId="77777777" w:rsidR="00E65CF4" w:rsidRDefault="00E65CF4" w:rsidP="005645A3">
      <w:pPr>
        <w:pStyle w:val="afffd"/>
        <w:spacing w:after="0" w:line="276" w:lineRule="auto"/>
        <w:ind w:left="1134"/>
        <w:rPr>
          <w:lang w:val="en-US"/>
        </w:rPr>
      </w:pPr>
      <w:r>
        <w:rPr>
          <w:lang w:val="en-US"/>
        </w:rPr>
        <w:t>}</w:t>
      </w:r>
    </w:p>
    <w:p w14:paraId="0FF29839" w14:textId="77777777" w:rsidR="00E65CF4" w:rsidRDefault="00E65CF4" w:rsidP="00E65CF4">
      <w:pPr>
        <w:pStyle w:val="afffd"/>
        <w:spacing w:after="0" w:line="276" w:lineRule="auto"/>
        <w:rPr>
          <w:lang w:val="en-US"/>
        </w:rPr>
      </w:pPr>
    </w:p>
    <w:p w14:paraId="68C67F79" w14:textId="77777777" w:rsidR="00E65CF4" w:rsidRDefault="00E65CF4" w:rsidP="00EA2D5C">
      <w:pPr>
        <w:pStyle w:val="afffd"/>
        <w:spacing w:after="0" w:line="276" w:lineRule="auto"/>
        <w:ind w:left="567"/>
        <w:rPr>
          <w:lang w:val="en-US"/>
        </w:rPr>
      </w:pPr>
      <w:r>
        <w:rPr>
          <w:lang w:val="en-US"/>
        </w:rPr>
        <w:t>} ]</w:t>
      </w:r>
    </w:p>
    <w:p w14:paraId="22152AB6" w14:textId="3D074E93" w:rsidR="00E65CF4" w:rsidRDefault="00E65CF4" w:rsidP="00E65CF4">
      <w:pPr>
        <w:pStyle w:val="afffd"/>
        <w:spacing w:after="0" w:line="276" w:lineRule="auto"/>
        <w:rPr>
          <w:lang w:val="en-US"/>
        </w:rPr>
      </w:pPr>
      <w:r>
        <w:rPr>
          <w:lang w:val="en-US"/>
        </w:rPr>
        <w:t>}</w:t>
      </w:r>
    </w:p>
    <w:p w14:paraId="5C5E28B4" w14:textId="77777777" w:rsidR="00EA2D5C" w:rsidRDefault="00EA2D5C" w:rsidP="00E65CF4">
      <w:pPr>
        <w:pStyle w:val="afffd"/>
        <w:spacing w:after="0" w:line="276" w:lineRule="auto"/>
        <w:rPr>
          <w:lang w:val="en-US"/>
        </w:rPr>
      </w:pPr>
    </w:p>
    <w:p w14:paraId="325F595B" w14:textId="77777777" w:rsidR="00A75FFB" w:rsidRDefault="00E65CF4" w:rsidP="00EA2D5C">
      <w:pPr>
        <w:rPr>
          <w:lang w:val="en-US"/>
        </w:rPr>
      </w:pPr>
      <w:r>
        <w:rPr>
          <w:lang w:val="en-US"/>
        </w:rPr>
        <w:t>Italics printed text should be replaced by the definitions in this document and JSON tag definitions from ADC data catalog.</w:t>
      </w:r>
    </w:p>
    <w:p w14:paraId="7632EA14" w14:textId="1A4AFE66" w:rsidR="00DE07C7" w:rsidRDefault="00DE07C7" w:rsidP="00DE07C7">
      <w:pPr>
        <w:autoSpaceDE w:val="0"/>
        <w:autoSpaceDN w:val="0"/>
        <w:adjustRightInd w:val="0"/>
        <w:spacing w:after="0" w:line="240" w:lineRule="auto"/>
        <w:jc w:val="left"/>
        <w:rPr>
          <w:rFonts w:ascii="Arial" w:eastAsiaTheme="minorEastAsia" w:hAnsi="Arial" w:cs="Arial"/>
          <w:color w:val="0000FF"/>
          <w:sz w:val="16"/>
          <w:szCs w:val="16"/>
          <w:highlight w:val="white"/>
          <w:lang w:val="nl-NL" w:eastAsia="zh-CN"/>
        </w:rPr>
      </w:pPr>
    </w:p>
    <w:p w14:paraId="3CDF708C" w14:textId="1B9C63F4" w:rsidR="00E65CF4" w:rsidRDefault="00E65CF4" w:rsidP="0094233D">
      <w:pPr>
        <w:pStyle w:val="4"/>
        <w:rPr>
          <w:lang w:val="en-US"/>
        </w:rPr>
      </w:pPr>
      <w:r>
        <w:rPr>
          <w:lang w:val="en-US"/>
        </w:rPr>
        <w:t>Root tag</w:t>
      </w:r>
    </w:p>
    <w:p w14:paraId="4C42419F" w14:textId="1B549462" w:rsidR="00E65CF4" w:rsidRDefault="00E65CF4" w:rsidP="00E65CF4">
      <w:pPr>
        <w:pStyle w:val="afffd"/>
        <w:spacing w:after="0"/>
        <w:rPr>
          <w:lang w:val="en-US"/>
        </w:rPr>
      </w:pPr>
      <w:r>
        <w:rPr>
          <w:lang w:val="en-US"/>
        </w:rPr>
        <w:t>When decided to use a root tag in JSON, the roottag equals "Adc" followed by the ADC table name like:</w:t>
      </w:r>
      <w:r w:rsidR="0094233D">
        <w:rPr>
          <w:lang w:val="en-US"/>
        </w:rPr>
        <w:t xml:space="preserve"> </w:t>
      </w:r>
      <w:r>
        <w:rPr>
          <w:lang w:val="en-US"/>
        </w:rPr>
        <w:t>“AdcApAdjustments”.</w:t>
      </w:r>
    </w:p>
    <w:p w14:paraId="24DC59F7" w14:textId="77777777" w:rsidR="00E65CF4" w:rsidRDefault="00E65CF4" w:rsidP="00E65CF4">
      <w:pPr>
        <w:pStyle w:val="afffd"/>
        <w:spacing w:after="0"/>
        <w:rPr>
          <w:lang w:val="en-US"/>
        </w:rPr>
      </w:pPr>
    </w:p>
    <w:p w14:paraId="34740D1B" w14:textId="77777777" w:rsidR="00E65CF4" w:rsidRDefault="00E65CF4" w:rsidP="0094233D">
      <w:pPr>
        <w:rPr>
          <w:lang w:val="en-US"/>
        </w:rPr>
      </w:pPr>
      <w:r>
        <w:rPr>
          <w:lang w:val="en-US"/>
        </w:rPr>
        <w:t xml:space="preserve">Used table names are taken from the ISO 21378:2019 specifications. </w:t>
      </w:r>
    </w:p>
    <w:p w14:paraId="63279D5F" w14:textId="19CD84C7" w:rsidR="00E65CF4" w:rsidRDefault="00E65CF4" w:rsidP="0094233D">
      <w:pPr>
        <w:pStyle w:val="4"/>
        <w:rPr>
          <w:lang w:val="en-US"/>
        </w:rPr>
      </w:pPr>
      <w:bookmarkStart w:id="36" w:name="__RefHeading__4839_1647261730"/>
      <w:bookmarkEnd w:id="36"/>
      <w:r>
        <w:rPr>
          <w:lang w:val="en-US"/>
        </w:rPr>
        <w:t>Target name space definition</w:t>
      </w:r>
    </w:p>
    <w:p w14:paraId="01CD3A2E" w14:textId="77777777" w:rsidR="00E65CF4" w:rsidRDefault="00E65CF4" w:rsidP="00E65CF4">
      <w:pPr>
        <w:pStyle w:val="afffd"/>
        <w:spacing w:after="187"/>
        <w:rPr>
          <w:lang w:val="en-US"/>
        </w:rPr>
      </w:pPr>
      <w:r>
        <w:rPr>
          <w:lang w:val="en-US"/>
        </w:rPr>
        <w:t>When required in JSON, the XML target name space will be used.</w:t>
      </w:r>
    </w:p>
    <w:p w14:paraId="393DA312" w14:textId="77777777" w:rsidR="00E65CF4" w:rsidRDefault="00E65CF4" w:rsidP="00E65CF4">
      <w:pPr>
        <w:pStyle w:val="afffd"/>
        <w:spacing w:after="187"/>
        <w:rPr>
          <w:lang w:val="en-US"/>
        </w:rPr>
      </w:pPr>
      <w:r>
        <w:rPr>
          <w:lang w:val="en-US"/>
        </w:rPr>
        <w:t>The target name space equals "http://schemas.iso.org/AdcsML/Messages/” followed by the message name and message version like:</w:t>
      </w:r>
    </w:p>
    <w:p w14:paraId="0CA5B167" w14:textId="77777777" w:rsidR="00E65CF4" w:rsidRDefault="00E65CF4" w:rsidP="00E65CF4">
      <w:pPr>
        <w:pStyle w:val="afffd"/>
        <w:spacing w:after="187"/>
        <w:rPr>
          <w:lang w:val="en-US"/>
        </w:rPr>
      </w:pPr>
      <w:r>
        <w:rPr>
          <w:lang w:val="en-US"/>
        </w:rPr>
        <w:t>"http://schemas.iso.org/AdcsML/Messages/AdcApAdjustments-v1"</w:t>
      </w:r>
    </w:p>
    <w:p w14:paraId="4B9367F3" w14:textId="1546C833" w:rsidR="00E65CF4" w:rsidRPr="00A24BA9" w:rsidRDefault="00E65CF4" w:rsidP="0094233D">
      <w:pPr>
        <w:pStyle w:val="4"/>
      </w:pPr>
      <w:bookmarkStart w:id="37" w:name="__RefHeading__4841_1647261730"/>
      <w:bookmarkEnd w:id="37"/>
      <w:r w:rsidRPr="00A24BA9">
        <w:t>Construction of JSON tags</w:t>
      </w:r>
    </w:p>
    <w:p w14:paraId="7107C392" w14:textId="77777777" w:rsidR="00E65CF4" w:rsidRDefault="00E65CF4" w:rsidP="00E65CF4">
      <w:pPr>
        <w:pStyle w:val="afffd"/>
        <w:spacing w:after="363"/>
        <w:rPr>
          <w:lang w:val="en-US"/>
        </w:rPr>
      </w:pPr>
      <w:r>
        <w:rPr>
          <w:lang w:val="en-US"/>
        </w:rPr>
        <w:t>JSON uses the XML tags.</w:t>
      </w:r>
    </w:p>
    <w:p w14:paraId="51E6A043" w14:textId="77777777" w:rsidR="00E65CF4" w:rsidRDefault="00E65CF4" w:rsidP="0094233D">
      <w:pPr>
        <w:rPr>
          <w:lang w:val="en-US"/>
        </w:rPr>
      </w:pPr>
      <w:r>
        <w:rPr>
          <w:lang w:val="en-US"/>
        </w:rPr>
        <w:lastRenderedPageBreak/>
        <w:t>XML tags are in a first step derived from the field names, and in a second step shortened in a consistent manner, according to an abbreviations list (see Appendix A). This will reduce the size of the JSON files.</w:t>
      </w:r>
    </w:p>
    <w:p w14:paraId="179F1DA8" w14:textId="2865345E" w:rsidR="00E65CF4" w:rsidRDefault="00E65CF4" w:rsidP="0094233D">
      <w:pPr>
        <w:pStyle w:val="4"/>
        <w:rPr>
          <w:lang w:val="en-US"/>
        </w:rPr>
      </w:pPr>
      <w:bookmarkStart w:id="38" w:name="__RefHeading___Toc4669_1421852458"/>
      <w:bookmarkEnd w:id="38"/>
      <w:r>
        <w:rPr>
          <w:lang w:val="en-US"/>
        </w:rPr>
        <w:t>Optional fields</w:t>
      </w:r>
    </w:p>
    <w:p w14:paraId="4E417E69" w14:textId="77777777" w:rsidR="00E65CF4" w:rsidRDefault="00E65CF4" w:rsidP="0094233D">
      <w:pPr>
        <w:rPr>
          <w:lang w:val="en-US"/>
        </w:rPr>
      </w:pPr>
      <w:r>
        <w:rPr>
          <w:lang w:val="en-US"/>
        </w:rPr>
        <w:t>Optional fields and optional groups of fields can be omitted from the JSON file.</w:t>
      </w:r>
    </w:p>
    <w:p w14:paraId="419B6DD1" w14:textId="35179336" w:rsidR="00E65CF4" w:rsidRDefault="00E65CF4" w:rsidP="0094233D">
      <w:pPr>
        <w:pStyle w:val="4"/>
        <w:rPr>
          <w:lang w:val="en-US"/>
        </w:rPr>
      </w:pPr>
      <w:r>
        <w:rPr>
          <w:lang w:val="en-US"/>
        </w:rPr>
        <w:t>Repeating groups</w:t>
      </w:r>
    </w:p>
    <w:p w14:paraId="02D0C571" w14:textId="77777777" w:rsidR="00E65CF4" w:rsidRDefault="00E65CF4" w:rsidP="0094233D">
      <w:pPr>
        <w:rPr>
          <w:lang w:val="en-US"/>
        </w:rPr>
      </w:pPr>
      <w:r>
        <w:rPr>
          <w:lang w:val="en-US"/>
        </w:rPr>
        <w:t>Repeating groups like “Tax” can occur up to the maximum number that is defined in the JSON- Schema. In case of a repeating group all occurrences in total will be enclosed by square hooks [ ].</w:t>
      </w:r>
    </w:p>
    <w:p w14:paraId="1E3343B7" w14:textId="77777777" w:rsidR="00E65CF4" w:rsidRDefault="00E65CF4" w:rsidP="0094233D">
      <w:pPr>
        <w:rPr>
          <w:lang w:val="en-US"/>
        </w:rPr>
      </w:pPr>
      <w:r>
        <w:rPr>
          <w:lang w:val="en-US"/>
        </w:rPr>
        <w:t>Example 1: Repeating group Tax with only one occurrence:</w:t>
      </w:r>
    </w:p>
    <w:p w14:paraId="42418CC8"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7C2B2B0"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"TAX01"</w:t>
      </w:r>
      <w:r>
        <w:rPr>
          <w:rFonts w:ascii="Arial" w:eastAsiaTheme="minorEastAsia" w:hAnsi="Arial" w:cs="Arial"/>
          <w:color w:val="0000FF"/>
          <w:sz w:val="16"/>
          <w:szCs w:val="16"/>
          <w:highlight w:val="white"/>
          <w:lang w:val="nl-NL" w:eastAsia="zh-CN"/>
        </w:rPr>
        <w:t>,</w:t>
      </w:r>
    </w:p>
    <w:p w14:paraId="334E0891"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53AB7B77"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74AC676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2EB2845A" w14:textId="1508FA0C" w:rsidR="00E65CF4" w:rsidRDefault="00FE027B" w:rsidP="00FE027B">
      <w:pPr>
        <w:pStyle w:val="afffd"/>
        <w:rPr>
          <w:lang w:val="en-US"/>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18C3F73" w14:textId="77777777" w:rsidR="00E65CF4" w:rsidRDefault="00E65CF4" w:rsidP="0094233D">
      <w:pPr>
        <w:rPr>
          <w:lang w:val="en-US"/>
        </w:rPr>
      </w:pPr>
      <w:r>
        <w:rPr>
          <w:lang w:val="en-US"/>
        </w:rPr>
        <w:t>Example 2: Repeating group Tax with 4 occurrences:</w:t>
      </w:r>
    </w:p>
    <w:p w14:paraId="062C1A10"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70914235"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"TAX01"</w:t>
      </w:r>
      <w:r>
        <w:rPr>
          <w:rFonts w:ascii="Arial" w:eastAsiaTheme="minorEastAsia" w:hAnsi="Arial" w:cs="Arial"/>
          <w:color w:val="0000FF"/>
          <w:sz w:val="16"/>
          <w:szCs w:val="16"/>
          <w:highlight w:val="white"/>
          <w:lang w:val="nl-NL" w:eastAsia="zh-CN"/>
        </w:rPr>
        <w:t>,</w:t>
      </w:r>
    </w:p>
    <w:p w14:paraId="0FA5ED8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6B9735A1"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22F1418C"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1C6C6C9B"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068F3A7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3FC3D8DA"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"TAX02"</w:t>
      </w:r>
      <w:r>
        <w:rPr>
          <w:rFonts w:ascii="Arial" w:eastAsiaTheme="minorEastAsia" w:hAnsi="Arial" w:cs="Arial"/>
          <w:color w:val="0000FF"/>
          <w:sz w:val="16"/>
          <w:szCs w:val="16"/>
          <w:highlight w:val="white"/>
          <w:lang w:val="nl-NL" w:eastAsia="zh-CN"/>
        </w:rPr>
        <w:t>,</w:t>
      </w:r>
    </w:p>
    <w:p w14:paraId="5762FE4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0BC2F1B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50C0E615"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1347883A"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3A41CF52"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09BB43C0"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"TAX03"</w:t>
      </w:r>
      <w:r>
        <w:rPr>
          <w:rFonts w:ascii="Arial" w:eastAsiaTheme="minorEastAsia" w:hAnsi="Arial" w:cs="Arial"/>
          <w:color w:val="0000FF"/>
          <w:sz w:val="16"/>
          <w:szCs w:val="16"/>
          <w:highlight w:val="white"/>
          <w:lang w:val="nl-NL" w:eastAsia="zh-CN"/>
        </w:rPr>
        <w:t>,</w:t>
      </w:r>
    </w:p>
    <w:p w14:paraId="7022D0BF"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02AF31D7"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1617C1BA"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286FAE07"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F740886"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0177EF8D"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"TAX04"</w:t>
      </w:r>
      <w:r>
        <w:rPr>
          <w:rFonts w:ascii="Arial" w:eastAsiaTheme="minorEastAsia" w:hAnsi="Arial" w:cs="Arial"/>
          <w:color w:val="0000FF"/>
          <w:sz w:val="16"/>
          <w:szCs w:val="16"/>
          <w:highlight w:val="white"/>
          <w:lang w:val="nl-NL" w:eastAsia="zh-CN"/>
        </w:rPr>
        <w:t>,</w:t>
      </w:r>
    </w:p>
    <w:p w14:paraId="712D92CA"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7C6553C7"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564C0389" w14:textId="77777777" w:rsidR="00FE027B" w:rsidRDefault="00FE027B" w:rsidP="00FE027B">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289BA20C" w14:textId="3D307D8E" w:rsidR="00FE027B" w:rsidRDefault="00FE027B" w:rsidP="00FE027B">
      <w:pPr>
        <w:pStyle w:val="western"/>
        <w:spacing w:after="0"/>
        <w:rPr>
          <w:rFonts w:ascii="Arial" w:hAnsi="Arial" w:cs="Arial"/>
          <w:color w:val="0000FF"/>
          <w:sz w:val="16"/>
          <w:szCs w:val="16"/>
          <w:shd w:val="clear" w:color="auto" w:fill="FFFFFF"/>
          <w:lang w:val="en-US"/>
        </w:rPr>
      </w:pPr>
      <w:r>
        <w:rPr>
          <w:rFonts w:ascii="Arial" w:eastAsiaTheme="minorEastAsia" w:hAnsi="Arial" w:cs="Arial"/>
          <w:sz w:val="16"/>
          <w:szCs w:val="16"/>
          <w:highlight w:val="white"/>
          <w:lang w:eastAsia="zh-CN"/>
        </w:rPr>
        <w:tab/>
      </w:r>
      <w:r>
        <w:rPr>
          <w:rFonts w:ascii="Arial" w:eastAsiaTheme="minorEastAsia" w:hAnsi="Arial" w:cs="Arial"/>
          <w:sz w:val="16"/>
          <w:szCs w:val="16"/>
          <w:highlight w:val="white"/>
          <w:lang w:eastAsia="zh-CN"/>
        </w:rPr>
        <w:tab/>
      </w:r>
      <w:r>
        <w:rPr>
          <w:rFonts w:ascii="Arial" w:eastAsiaTheme="minorEastAsia" w:hAnsi="Arial" w:cs="Arial"/>
          <w:color w:val="0000FF"/>
          <w:sz w:val="16"/>
          <w:szCs w:val="16"/>
          <w:highlight w:val="white"/>
          <w:lang w:eastAsia="zh-CN"/>
        </w:rPr>
        <w:t>}</w:t>
      </w:r>
      <w:r>
        <w:rPr>
          <w:rFonts w:ascii="Arial" w:eastAsiaTheme="minorEastAsia" w:hAnsi="Arial" w:cs="Arial"/>
          <w:sz w:val="16"/>
          <w:szCs w:val="16"/>
          <w:highlight w:val="white"/>
          <w:lang w:eastAsia="zh-CN"/>
        </w:rPr>
        <w:t xml:space="preserve"> </w:t>
      </w:r>
      <w:r>
        <w:rPr>
          <w:rFonts w:ascii="Arial" w:eastAsiaTheme="minorEastAsia" w:hAnsi="Arial" w:cs="Arial"/>
          <w:color w:val="0000FF"/>
          <w:sz w:val="16"/>
          <w:szCs w:val="16"/>
          <w:highlight w:val="white"/>
          <w:lang w:eastAsia="zh-CN"/>
        </w:rPr>
        <w:t>],</w:t>
      </w:r>
    </w:p>
    <w:p w14:paraId="57656391" w14:textId="77777777" w:rsidR="00FE027B" w:rsidRDefault="00FE027B" w:rsidP="00A75FFB">
      <w:pPr>
        <w:rPr>
          <w:lang w:val="en-US"/>
        </w:rPr>
      </w:pPr>
    </w:p>
    <w:p w14:paraId="26F16F17" w14:textId="2E33CE4F" w:rsidR="00E65CF4" w:rsidRDefault="00E65CF4" w:rsidP="0094233D">
      <w:pPr>
        <w:pStyle w:val="4"/>
        <w:rPr>
          <w:lang w:val="en-US"/>
        </w:rPr>
      </w:pPr>
      <w:r>
        <w:rPr>
          <w:lang w:val="en-US"/>
        </w:rPr>
        <w:t>Special characters to be escaped</w:t>
      </w:r>
    </w:p>
    <w:p w14:paraId="76F61301" w14:textId="100ADA4A" w:rsidR="001B76BE" w:rsidRPr="001B76BE" w:rsidRDefault="001B76BE" w:rsidP="001B76BE">
      <w:pPr>
        <w:spacing w:after="0"/>
        <w:rPr>
          <w:lang w:val="nl-NL" w:eastAsia="nl-NL"/>
        </w:rPr>
      </w:pPr>
      <w:bookmarkStart w:id="39" w:name="__RefHeading__4847_1647261730"/>
      <w:bookmarkEnd w:id="39"/>
      <w:r w:rsidRPr="001B76BE">
        <w:rPr>
          <w:lang w:val="nl-NL" w:eastAsia="nl-NL"/>
        </w:rPr>
        <w:t>The following characters are reserved characters and can not be used in JSON and must be properly escaped to be used in strings</w:t>
      </w:r>
      <w:r>
        <w:rPr>
          <w:lang w:val="nl-NL" w:eastAsia="nl-NL"/>
        </w:rPr>
        <w:t>:</w:t>
      </w:r>
    </w:p>
    <w:p w14:paraId="594402C6" w14:textId="77777777" w:rsidR="001B76BE" w:rsidRPr="001B76BE" w:rsidRDefault="001B76BE" w:rsidP="001B76BE">
      <w:pPr>
        <w:spacing w:after="0"/>
        <w:rPr>
          <w:lang w:val="nl-NL" w:eastAsia="nl-NL"/>
        </w:rPr>
      </w:pPr>
      <w:r w:rsidRPr="001B76BE">
        <w:rPr>
          <w:lang w:val="nl-NL" w:eastAsia="nl-NL"/>
        </w:rPr>
        <w:t>Backspace to be replaced with \b</w:t>
      </w:r>
    </w:p>
    <w:p w14:paraId="212B580C" w14:textId="77777777" w:rsidR="001B76BE" w:rsidRPr="001B76BE" w:rsidRDefault="001B76BE" w:rsidP="001B76BE">
      <w:pPr>
        <w:spacing w:after="0"/>
        <w:rPr>
          <w:lang w:val="nl-NL" w:eastAsia="nl-NL"/>
        </w:rPr>
      </w:pPr>
      <w:r w:rsidRPr="001B76BE">
        <w:rPr>
          <w:lang w:val="nl-NL" w:eastAsia="nl-NL"/>
        </w:rPr>
        <w:t>Form feed to be replaced with \f</w:t>
      </w:r>
    </w:p>
    <w:p w14:paraId="16DD9057" w14:textId="77777777" w:rsidR="001B76BE" w:rsidRPr="001B76BE" w:rsidRDefault="001B76BE" w:rsidP="001B76BE">
      <w:pPr>
        <w:spacing w:after="0"/>
        <w:rPr>
          <w:lang w:val="nl-NL" w:eastAsia="nl-NL"/>
        </w:rPr>
      </w:pPr>
      <w:r w:rsidRPr="001B76BE">
        <w:rPr>
          <w:lang w:val="nl-NL" w:eastAsia="nl-NL"/>
        </w:rPr>
        <w:t>Newline to be replaced with \n</w:t>
      </w:r>
    </w:p>
    <w:p w14:paraId="4CF71420" w14:textId="77777777" w:rsidR="001B76BE" w:rsidRPr="001B76BE" w:rsidRDefault="001B76BE" w:rsidP="001B76BE">
      <w:pPr>
        <w:spacing w:after="0"/>
        <w:rPr>
          <w:lang w:val="nl-NL" w:eastAsia="nl-NL"/>
        </w:rPr>
      </w:pPr>
      <w:r w:rsidRPr="001B76BE">
        <w:rPr>
          <w:lang w:val="nl-NL" w:eastAsia="nl-NL"/>
        </w:rPr>
        <w:t>Carriage return to be replaced with \r</w:t>
      </w:r>
    </w:p>
    <w:p w14:paraId="3DCBE425" w14:textId="77777777" w:rsidR="001B76BE" w:rsidRPr="001B76BE" w:rsidRDefault="001B76BE" w:rsidP="001B76BE">
      <w:pPr>
        <w:spacing w:after="0"/>
        <w:rPr>
          <w:lang w:val="nl-NL" w:eastAsia="nl-NL"/>
        </w:rPr>
      </w:pPr>
      <w:r w:rsidRPr="001B76BE">
        <w:rPr>
          <w:lang w:val="nl-NL" w:eastAsia="nl-NL"/>
        </w:rPr>
        <w:t>Tab to be replaced with \t</w:t>
      </w:r>
    </w:p>
    <w:p w14:paraId="51FC3515" w14:textId="77777777" w:rsidR="001B76BE" w:rsidRPr="001B76BE" w:rsidRDefault="001B76BE" w:rsidP="001B76BE">
      <w:pPr>
        <w:spacing w:after="0"/>
        <w:rPr>
          <w:lang w:val="nl-NL" w:eastAsia="nl-NL"/>
        </w:rPr>
      </w:pPr>
      <w:r w:rsidRPr="001B76BE">
        <w:rPr>
          <w:lang w:val="nl-NL" w:eastAsia="nl-NL"/>
        </w:rPr>
        <w:t>Double quote to be replaced with \"</w:t>
      </w:r>
    </w:p>
    <w:p w14:paraId="538D5812" w14:textId="77777777" w:rsidR="001B76BE" w:rsidRPr="001B76BE" w:rsidRDefault="001B76BE" w:rsidP="001B76BE">
      <w:pPr>
        <w:spacing w:after="0"/>
        <w:rPr>
          <w:lang w:val="nl-NL" w:eastAsia="nl-NL"/>
        </w:rPr>
      </w:pPr>
      <w:r w:rsidRPr="001B76BE">
        <w:rPr>
          <w:lang w:val="nl-NL" w:eastAsia="nl-NL"/>
        </w:rPr>
        <w:t>Backslash to be replaced with \\</w:t>
      </w:r>
    </w:p>
    <w:p w14:paraId="79A68E10" w14:textId="526F8327" w:rsidR="00E65CF4" w:rsidRDefault="00E65CF4" w:rsidP="00721FF0">
      <w:pPr>
        <w:pStyle w:val="3"/>
        <w:pageBreakBefore/>
        <w:rPr>
          <w:lang w:val="en-US"/>
        </w:rPr>
      </w:pPr>
      <w:bookmarkStart w:id="40" w:name="_Toc64926297"/>
      <w:r>
        <w:rPr>
          <w:lang w:val="en-US"/>
        </w:rPr>
        <w:lastRenderedPageBreak/>
        <w:t>JSON Schema</w:t>
      </w:r>
      <w:bookmarkEnd w:id="40"/>
    </w:p>
    <w:p w14:paraId="05A50336" w14:textId="609CF3AC" w:rsidR="00E65CF4" w:rsidRDefault="00E65CF4" w:rsidP="0094233D">
      <w:pPr>
        <w:rPr>
          <w:lang w:val="en-US"/>
        </w:rPr>
      </w:pPr>
      <w:r>
        <w:rPr>
          <w:lang w:val="en-US"/>
        </w:rPr>
        <w:t>Each JSON file can be validated by using it’s own JSON-Schema. The name of this schema is equal to the</w:t>
      </w:r>
      <w:r w:rsidR="00A04C40">
        <w:rPr>
          <w:lang w:val="en-US"/>
        </w:rPr>
        <w:t xml:space="preserve"> root tag </w:t>
      </w:r>
      <w:r>
        <w:rPr>
          <w:lang w:val="en-US"/>
        </w:rPr>
        <w:t>name followed by the version of the message like:</w:t>
      </w:r>
    </w:p>
    <w:p w14:paraId="2678EAC9" w14:textId="77777777" w:rsidR="00E65CF4" w:rsidRDefault="00E65CF4" w:rsidP="0094233D">
      <w:pPr>
        <w:rPr>
          <w:lang w:val="en-US"/>
        </w:rPr>
      </w:pPr>
      <w:r>
        <w:rPr>
          <w:lang w:val="en-US"/>
        </w:rPr>
        <w:t>“AdcApAdjustments-v1.0.json”</w:t>
      </w:r>
    </w:p>
    <w:p w14:paraId="07D3F564" w14:textId="22E821E2" w:rsidR="00E65CF4" w:rsidRDefault="00E65CF4" w:rsidP="0094233D">
      <w:pPr>
        <w:rPr>
          <w:lang w:val="en-US"/>
        </w:rPr>
      </w:pPr>
      <w:r>
        <w:rPr>
          <w:lang w:val="en-US"/>
        </w:rPr>
        <w:t>The JSON Schema is derived from the Audit Data Collection Data Model.</w:t>
      </w:r>
    </w:p>
    <w:p w14:paraId="4D0EFA0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FF"/>
          <w:sz w:val="16"/>
          <w:szCs w:val="16"/>
          <w:highlight w:val="white"/>
          <w:lang w:val="nl-NL" w:eastAsia="zh-CN"/>
        </w:rPr>
        <w:t>{</w:t>
      </w:r>
    </w:p>
    <w:p w14:paraId="529B6BF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"$schema"</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"http://json-schema.org/draft-06/schema#"</w:t>
      </w:r>
      <w:r>
        <w:rPr>
          <w:rFonts w:ascii="Arial" w:eastAsiaTheme="minorEastAsia" w:hAnsi="Arial" w:cs="Arial"/>
          <w:color w:val="0000FF"/>
          <w:sz w:val="16"/>
          <w:szCs w:val="16"/>
          <w:highlight w:val="white"/>
          <w:lang w:val="nl-NL" w:eastAsia="zh-CN"/>
        </w:rPr>
        <w:t>,</w:t>
      </w:r>
    </w:p>
    <w:p w14:paraId="2F8A8348" w14:textId="77777777" w:rsidR="00FB2462" w:rsidRDefault="00FB2462" w:rsidP="00651ACE">
      <w:pPr>
        <w:autoSpaceDE w:val="0"/>
        <w:autoSpaceDN w:val="0"/>
        <w:adjustRightInd w:val="0"/>
        <w:spacing w:before="40" w:after="4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"http://schemas.iso.org/AdcsML/Messages/AdcApAdjustmentsDetails_jsd6-v1"</w:t>
      </w:r>
      <w:r>
        <w:rPr>
          <w:rFonts w:ascii="Arial" w:eastAsiaTheme="minorEastAsia" w:hAnsi="Arial" w:cs="Arial"/>
          <w:color w:val="0000FF"/>
          <w:sz w:val="16"/>
          <w:szCs w:val="16"/>
          <w:highlight w:val="white"/>
          <w:lang w:val="nl-NL" w:eastAsia="zh-CN"/>
        </w:rPr>
        <w:t>,</w:t>
      </w:r>
    </w:p>
    <w:p w14:paraId="6FDB27B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"description"</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"JSON Definition of message hierarchy: ADC AP Adjustments Details v1.0"</w:t>
      </w:r>
      <w:r>
        <w:rPr>
          <w:rFonts w:ascii="Arial" w:eastAsiaTheme="minorEastAsia" w:hAnsi="Arial" w:cs="Arial"/>
          <w:color w:val="0000FF"/>
          <w:sz w:val="16"/>
          <w:szCs w:val="16"/>
          <w:highlight w:val="white"/>
          <w:lang w:val="nl-NL" w:eastAsia="zh-CN"/>
        </w:rPr>
        <w:t>,</w:t>
      </w:r>
    </w:p>
    <w:p w14:paraId="45905B8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"modelRef"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E14D44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"Message:             ADC AP Adjustments Details v1.0"</w:t>
      </w:r>
      <w:r>
        <w:rPr>
          <w:rFonts w:ascii="Arial" w:eastAsiaTheme="minorEastAsia" w:hAnsi="Arial" w:cs="Arial"/>
          <w:color w:val="0000FF"/>
          <w:sz w:val="16"/>
          <w:szCs w:val="16"/>
          <w:highlight w:val="white"/>
          <w:lang w:val="nl-NL" w:eastAsia="zh-CN"/>
        </w:rPr>
        <w:t>,</w:t>
      </w:r>
    </w:p>
    <w:p w14:paraId="101FF65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"Message Rev.:        2"</w:t>
      </w:r>
      <w:r>
        <w:rPr>
          <w:rFonts w:ascii="Arial" w:eastAsiaTheme="minorEastAsia" w:hAnsi="Arial" w:cs="Arial"/>
          <w:color w:val="0000FF"/>
          <w:sz w:val="16"/>
          <w:szCs w:val="16"/>
          <w:highlight w:val="white"/>
          <w:lang w:val="nl-NL" w:eastAsia="zh-CN"/>
        </w:rPr>
        <w:t>,</w:t>
      </w:r>
    </w:p>
    <w:p w14:paraId="353A45F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"Transaction:         AA - Audit Data Collection"</w:t>
      </w:r>
      <w:r>
        <w:rPr>
          <w:rFonts w:ascii="Arial" w:eastAsiaTheme="minorEastAsia" w:hAnsi="Arial" w:cs="Arial"/>
          <w:color w:val="0000FF"/>
          <w:sz w:val="16"/>
          <w:szCs w:val="16"/>
          <w:highlight w:val="white"/>
          <w:lang w:val="nl-NL" w:eastAsia="zh-CN"/>
        </w:rPr>
        <w:t>,</w:t>
      </w:r>
    </w:p>
    <w:p w14:paraId="1799FC5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"Transaction Rev.:    235 - Audit Data Collection"</w:t>
      </w:r>
      <w:r>
        <w:rPr>
          <w:rFonts w:ascii="Arial" w:eastAsiaTheme="minorEastAsia" w:hAnsi="Arial" w:cs="Arial"/>
          <w:color w:val="0000FF"/>
          <w:sz w:val="16"/>
          <w:szCs w:val="16"/>
          <w:highlight w:val="white"/>
          <w:lang w:val="nl-NL" w:eastAsia="zh-CN"/>
        </w:rPr>
        <w:t>,</w:t>
      </w:r>
    </w:p>
    <w:p w14:paraId="0971EAD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"Datamodel:           Audit Data Collection Datamodel, version HEAD"</w:t>
      </w:r>
      <w:r>
        <w:rPr>
          <w:rFonts w:ascii="Arial" w:eastAsiaTheme="minorEastAsia" w:hAnsi="Arial" w:cs="Arial"/>
          <w:color w:val="0000FF"/>
          <w:sz w:val="16"/>
          <w:szCs w:val="16"/>
          <w:highlight w:val="white"/>
          <w:lang w:val="nl-NL" w:eastAsia="zh-CN"/>
        </w:rPr>
        <w:t>,</w:t>
      </w:r>
    </w:p>
    <w:p w14:paraId="724A5EF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"Datamodel Rev.:      312"</w:t>
      </w:r>
      <w:r>
        <w:rPr>
          <w:rFonts w:ascii="Arial" w:eastAsiaTheme="minorEastAsia" w:hAnsi="Arial" w:cs="Arial"/>
          <w:color w:val="0000FF"/>
          <w:sz w:val="16"/>
          <w:szCs w:val="16"/>
          <w:highlight w:val="white"/>
          <w:lang w:val="nl-NL" w:eastAsia="zh-CN"/>
        </w:rPr>
        <w:t>,</w:t>
      </w:r>
    </w:p>
    <w:p w14:paraId="2A2B14E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"XML tagset used:     AdcsML"</w:t>
      </w:r>
      <w:r>
        <w:rPr>
          <w:rFonts w:ascii="Arial" w:eastAsiaTheme="minorEastAsia" w:hAnsi="Arial" w:cs="Arial"/>
          <w:color w:val="0000FF"/>
          <w:sz w:val="16"/>
          <w:szCs w:val="16"/>
          <w:highlight w:val="white"/>
          <w:lang w:val="nl-NL" w:eastAsia="zh-CN"/>
        </w:rPr>
        <w:t>,</w:t>
      </w:r>
    </w:p>
    <w:p w14:paraId="51CDF20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"Generated at:        23-01-2021 17:46:26"</w:t>
      </w:r>
      <w:r>
        <w:rPr>
          <w:rFonts w:ascii="Arial" w:eastAsiaTheme="minorEastAsia" w:hAnsi="Arial" w:cs="Arial"/>
          <w:color w:val="0000FF"/>
          <w:sz w:val="16"/>
          <w:szCs w:val="16"/>
          <w:highlight w:val="white"/>
          <w:lang w:val="nl-NL" w:eastAsia="zh-CN"/>
        </w:rPr>
        <w:t>,</w:t>
      </w:r>
    </w:p>
    <w:p w14:paraId="64C9F58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"Generated using:     EC-Design 2.5.0 (http://www.ec-design.nl)"</w:t>
      </w:r>
      <w:r>
        <w:rPr>
          <w:rFonts w:ascii="Arial" w:eastAsiaTheme="minorEastAsia" w:hAnsi="Arial" w:cs="Arial"/>
          <w:color w:val="0000FF"/>
          <w:sz w:val="16"/>
          <w:szCs w:val="16"/>
          <w:highlight w:val="white"/>
          <w:lang w:val="nl-NL" w:eastAsia="zh-CN"/>
        </w:rPr>
        <w:t>,</w:t>
      </w:r>
    </w:p>
    <w:p w14:paraId="77F6BD3B" w14:textId="79BDD6BB"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"NOTE:    This schema was generated automatically: manual modifications will be lost"</w:t>
      </w:r>
      <w:r>
        <w:rPr>
          <w:rFonts w:ascii="Arial" w:eastAsiaTheme="minorEastAsia" w:hAnsi="Arial" w:cs="Arial"/>
          <w:color w:val="0000FF"/>
          <w:sz w:val="16"/>
          <w:szCs w:val="16"/>
          <w:highlight w:val="white"/>
          <w:lang w:val="nl-NL" w:eastAsia="zh-CN"/>
        </w:rPr>
        <w:t>,</w:t>
      </w:r>
    </w:p>
    <w:p w14:paraId="4FC677D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t>"NOTE:    Additional rules/conditions regarding the definition may exist, see functional hierarchical specification"</w:t>
      </w:r>
    </w:p>
    <w:p w14:paraId="0BF16E2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81C3E6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"object"</w:t>
      </w:r>
      <w:r>
        <w:rPr>
          <w:rFonts w:ascii="Arial" w:eastAsiaTheme="minorEastAsia" w:hAnsi="Arial" w:cs="Arial"/>
          <w:color w:val="0000FF"/>
          <w:sz w:val="16"/>
          <w:szCs w:val="16"/>
          <w:highlight w:val="white"/>
          <w:lang w:val="nl-NL" w:eastAsia="zh-CN"/>
        </w:rPr>
        <w:t>,</w:t>
      </w:r>
    </w:p>
    <w:p w14:paraId="7E9242D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"additionalProperties"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false</w:t>
      </w:r>
      <w:r>
        <w:rPr>
          <w:rFonts w:ascii="Arial" w:eastAsiaTheme="minorEastAsia" w:hAnsi="Arial" w:cs="Arial"/>
          <w:color w:val="0000FF"/>
          <w:sz w:val="16"/>
          <w:szCs w:val="16"/>
          <w:highlight w:val="white"/>
          <w:lang w:val="nl-NL" w:eastAsia="zh-CN"/>
        </w:rPr>
        <w:t>,</w:t>
      </w:r>
    </w:p>
    <w:p w14:paraId="4C1B1B0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6E7DA9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"ApAdjDtls"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7B9BBE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"array"</w:t>
      </w:r>
      <w:r>
        <w:rPr>
          <w:rFonts w:ascii="Arial" w:eastAsiaTheme="minorEastAsia" w:hAnsi="Arial" w:cs="Arial"/>
          <w:color w:val="0000FF"/>
          <w:sz w:val="16"/>
          <w:szCs w:val="16"/>
          <w:highlight w:val="white"/>
          <w:lang w:val="nl-NL" w:eastAsia="zh-CN"/>
        </w:rPr>
        <w:t>,</w:t>
      </w:r>
    </w:p>
    <w:p w14:paraId="3B6A801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"AP ADJUSTMENT DETAILS"</w:t>
      </w:r>
      <w:r>
        <w:rPr>
          <w:rFonts w:ascii="Arial" w:eastAsiaTheme="minorEastAsia" w:hAnsi="Arial" w:cs="Arial"/>
          <w:color w:val="0000FF"/>
          <w:sz w:val="16"/>
          <w:szCs w:val="16"/>
          <w:highlight w:val="white"/>
          <w:lang w:val="nl-NL" w:eastAsia="zh-CN"/>
        </w:rPr>
        <w:t>,</w:t>
      </w:r>
    </w:p>
    <w:p w14:paraId="7FC0866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"minItems"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0</w:t>
      </w:r>
      <w:r>
        <w:rPr>
          <w:rFonts w:ascii="Arial" w:eastAsiaTheme="minorEastAsia" w:hAnsi="Arial" w:cs="Arial"/>
          <w:color w:val="0000FF"/>
          <w:sz w:val="16"/>
          <w:szCs w:val="16"/>
          <w:highlight w:val="white"/>
          <w:lang w:val="nl-NL" w:eastAsia="zh-CN"/>
        </w:rPr>
        <w:t>,</w:t>
      </w:r>
    </w:p>
    <w:p w14:paraId="17F2443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999999</w:t>
      </w:r>
      <w:r>
        <w:rPr>
          <w:rFonts w:ascii="Arial" w:eastAsiaTheme="minorEastAsia" w:hAnsi="Arial" w:cs="Arial"/>
          <w:color w:val="0000FF"/>
          <w:sz w:val="16"/>
          <w:szCs w:val="16"/>
          <w:highlight w:val="white"/>
          <w:lang w:val="nl-NL" w:eastAsia="zh-CN"/>
        </w:rPr>
        <w:t>,</w:t>
      </w:r>
    </w:p>
    <w:p w14:paraId="4430B20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B297BA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"object"</w:t>
      </w:r>
      <w:r>
        <w:rPr>
          <w:rFonts w:ascii="Arial" w:eastAsiaTheme="minorEastAsia" w:hAnsi="Arial" w:cs="Arial"/>
          <w:color w:val="0000FF"/>
          <w:sz w:val="16"/>
          <w:szCs w:val="16"/>
          <w:highlight w:val="white"/>
          <w:lang w:val="nl-NL" w:eastAsia="zh-CN"/>
        </w:rPr>
        <w:t>,</w:t>
      </w:r>
    </w:p>
    <w:p w14:paraId="217A4EE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"additionalProperties"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false</w:t>
      </w:r>
      <w:r>
        <w:rPr>
          <w:rFonts w:ascii="Arial" w:eastAsiaTheme="minorEastAsia" w:hAnsi="Arial" w:cs="Arial"/>
          <w:color w:val="0000FF"/>
          <w:sz w:val="16"/>
          <w:szCs w:val="16"/>
          <w:highlight w:val="white"/>
          <w:lang w:val="nl-NL" w:eastAsia="zh-CN"/>
        </w:rPr>
        <w:t>,</w:t>
      </w:r>
    </w:p>
    <w:p w14:paraId="6C30B59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23B3A0B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3D28BF1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"#/definitions/domains/TypId100"</w:t>
      </w:r>
      <w:r>
        <w:rPr>
          <w:rFonts w:ascii="Arial" w:eastAsiaTheme="minorEastAsia" w:hAnsi="Arial" w:cs="Arial"/>
          <w:color w:val="0000FF"/>
          <w:sz w:val="16"/>
          <w:szCs w:val="16"/>
          <w:highlight w:val="white"/>
          <w:lang w:val="nl-NL" w:eastAsia="zh-CN"/>
        </w:rPr>
        <w:t>,</w:t>
      </w:r>
    </w:p>
    <w:p w14:paraId="5F374A1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"Adjustment ID"</w:t>
      </w:r>
    </w:p>
    <w:p w14:paraId="6723314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C2706A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"AdjLnId"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036160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"#/definitions/domains/TypId60"</w:t>
      </w:r>
      <w:r>
        <w:rPr>
          <w:rFonts w:ascii="Arial" w:eastAsiaTheme="minorEastAsia" w:hAnsi="Arial" w:cs="Arial"/>
          <w:color w:val="0000FF"/>
          <w:sz w:val="16"/>
          <w:szCs w:val="16"/>
          <w:highlight w:val="white"/>
          <w:lang w:val="nl-NL" w:eastAsia="zh-CN"/>
        </w:rPr>
        <w:t>,</w:t>
      </w:r>
    </w:p>
    <w:p w14:paraId="05F88FB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"Adjustment Line ID"</w:t>
      </w:r>
    </w:p>
    <w:p w14:paraId="2BAF4D8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7F3D33C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"AdjLnNr"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9F7C13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"#/definitions/domains/TypText10"</w:t>
      </w:r>
      <w:r>
        <w:rPr>
          <w:rFonts w:ascii="Arial" w:eastAsiaTheme="minorEastAsia" w:hAnsi="Arial" w:cs="Arial"/>
          <w:color w:val="0000FF"/>
          <w:sz w:val="16"/>
          <w:szCs w:val="16"/>
          <w:highlight w:val="white"/>
          <w:lang w:val="nl-NL" w:eastAsia="zh-CN"/>
        </w:rPr>
        <w:t>,</w:t>
      </w:r>
    </w:p>
    <w:p w14:paraId="60BD35A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"Adjustment Line Number"</w:t>
      </w:r>
    </w:p>
    <w:p w14:paraId="55C0F2A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62900F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"InvoiId"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E164AC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"#/definitions/domains/TypId60"</w:t>
      </w:r>
      <w:r>
        <w:rPr>
          <w:rFonts w:ascii="Arial" w:eastAsiaTheme="minorEastAsia" w:hAnsi="Arial" w:cs="Arial"/>
          <w:color w:val="0000FF"/>
          <w:sz w:val="16"/>
          <w:szCs w:val="16"/>
          <w:highlight w:val="white"/>
          <w:lang w:val="nl-NL" w:eastAsia="zh-CN"/>
        </w:rPr>
        <w:t>,</w:t>
      </w:r>
    </w:p>
    <w:p w14:paraId="483FD90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"Invoice ID"</w:t>
      </w:r>
    </w:p>
    <w:p w14:paraId="5476FEB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7415E23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"InvoiLnId"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694DD0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"#/definitions/domains/TypId60"</w:t>
      </w:r>
      <w:r>
        <w:rPr>
          <w:rFonts w:ascii="Arial" w:eastAsiaTheme="minorEastAsia" w:hAnsi="Arial" w:cs="Arial"/>
          <w:color w:val="0000FF"/>
          <w:sz w:val="16"/>
          <w:szCs w:val="16"/>
          <w:highlight w:val="white"/>
          <w:lang w:val="nl-NL" w:eastAsia="zh-CN"/>
        </w:rPr>
        <w:t>,</w:t>
      </w:r>
    </w:p>
    <w:p w14:paraId="17F04F7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"Invoice Line ID"</w:t>
      </w:r>
    </w:p>
    <w:p w14:paraId="7924DCE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163C240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"JrnId"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C3ECF6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"#/definitions/domains/TypId100"</w:t>
      </w:r>
      <w:r>
        <w:rPr>
          <w:rFonts w:ascii="Arial" w:eastAsiaTheme="minorEastAsia" w:hAnsi="Arial" w:cs="Arial"/>
          <w:color w:val="0000FF"/>
          <w:sz w:val="16"/>
          <w:szCs w:val="16"/>
          <w:highlight w:val="white"/>
          <w:lang w:val="nl-NL" w:eastAsia="zh-CN"/>
        </w:rPr>
        <w:t>,</w:t>
      </w:r>
    </w:p>
    <w:p w14:paraId="30A65D8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"Journal ID"</w:t>
      </w:r>
    </w:p>
    <w:p w14:paraId="795E109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28AEDB2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719410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"#/definitions/domains/TypGlAcntNr"</w:t>
      </w:r>
      <w:r>
        <w:rPr>
          <w:rFonts w:ascii="Arial" w:eastAsiaTheme="minorEastAsia" w:hAnsi="Arial" w:cs="Arial"/>
          <w:color w:val="0000FF"/>
          <w:sz w:val="16"/>
          <w:szCs w:val="16"/>
          <w:highlight w:val="white"/>
          <w:lang w:val="nl-NL" w:eastAsia="zh-CN"/>
        </w:rPr>
        <w:t>,</w:t>
      </w:r>
    </w:p>
    <w:p w14:paraId="7EE1752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"GL Debit Account Number"</w:t>
      </w:r>
    </w:p>
    <w:p w14:paraId="2A5916F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36D1DC1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2BF43AB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"#/definitions/domains/TypGlAcntNr"</w:t>
      </w:r>
      <w:r>
        <w:rPr>
          <w:rFonts w:ascii="Arial" w:eastAsiaTheme="minorEastAsia" w:hAnsi="Arial" w:cs="Arial"/>
          <w:color w:val="0000FF"/>
          <w:sz w:val="16"/>
          <w:szCs w:val="16"/>
          <w:highlight w:val="white"/>
          <w:lang w:val="nl-NL" w:eastAsia="zh-CN"/>
        </w:rPr>
        <w:t>,</w:t>
      </w:r>
    </w:p>
    <w:p w14:paraId="537D3D5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"GL Credit Account Number"</w:t>
      </w:r>
    </w:p>
    <w:p w14:paraId="06A7420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99C869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"BusSgX"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4E53C3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"#/definitions/domains/TypText25"</w:t>
      </w:r>
      <w:r>
        <w:rPr>
          <w:rFonts w:ascii="Arial" w:eastAsiaTheme="minorEastAsia" w:hAnsi="Arial" w:cs="Arial"/>
          <w:color w:val="0000FF"/>
          <w:sz w:val="16"/>
          <w:szCs w:val="16"/>
          <w:highlight w:val="white"/>
          <w:lang w:val="nl-NL" w:eastAsia="zh-CN"/>
        </w:rPr>
        <w:t>,</w:t>
      </w:r>
    </w:p>
    <w:p w14:paraId="49438AC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lastRenderedPageBreak/>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"Business Segment X"</w:t>
      </w:r>
    </w:p>
    <w:p w14:paraId="3F30DA9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03F10A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"AdjdAmt"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E6E8DD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"object"</w:t>
      </w:r>
      <w:r>
        <w:rPr>
          <w:rFonts w:ascii="Arial" w:eastAsiaTheme="minorEastAsia" w:hAnsi="Arial" w:cs="Arial"/>
          <w:color w:val="0000FF"/>
          <w:sz w:val="16"/>
          <w:szCs w:val="16"/>
          <w:highlight w:val="white"/>
          <w:lang w:val="nl-NL" w:eastAsia="zh-CN"/>
        </w:rPr>
        <w:t>,</w:t>
      </w:r>
    </w:p>
    <w:p w14:paraId="124358C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"additionalProperties"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false</w:t>
      </w:r>
      <w:r>
        <w:rPr>
          <w:rFonts w:ascii="Arial" w:eastAsiaTheme="minorEastAsia" w:hAnsi="Arial" w:cs="Arial"/>
          <w:color w:val="0000FF"/>
          <w:sz w:val="16"/>
          <w:szCs w:val="16"/>
          <w:highlight w:val="white"/>
          <w:lang w:val="nl-NL" w:eastAsia="zh-CN"/>
        </w:rPr>
        <w:t>,</w:t>
      </w:r>
    </w:p>
    <w:p w14:paraId="3CB1999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45D304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"FuncAmt"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61132F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"#/definitions/domains/TypAmt"</w:t>
      </w:r>
      <w:r>
        <w:rPr>
          <w:rFonts w:ascii="Arial" w:eastAsiaTheme="minorEastAsia" w:hAnsi="Arial" w:cs="Arial"/>
          <w:color w:val="0000FF"/>
          <w:sz w:val="16"/>
          <w:szCs w:val="16"/>
          <w:highlight w:val="white"/>
          <w:lang w:val="nl-NL" w:eastAsia="zh-CN"/>
        </w:rPr>
        <w:t>,</w:t>
      </w:r>
    </w:p>
    <w:p w14:paraId="5CDDD3A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"Functional Amount"</w:t>
      </w:r>
    </w:p>
    <w:p w14:paraId="450E5D6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32306A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"FuncCurCd"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1C3D9C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"#/definitions/domains/TypCurCd"</w:t>
      </w:r>
      <w:r>
        <w:rPr>
          <w:rFonts w:ascii="Arial" w:eastAsiaTheme="minorEastAsia" w:hAnsi="Arial" w:cs="Arial"/>
          <w:color w:val="0000FF"/>
          <w:sz w:val="16"/>
          <w:szCs w:val="16"/>
          <w:highlight w:val="white"/>
          <w:lang w:val="nl-NL" w:eastAsia="zh-CN"/>
        </w:rPr>
        <w:t>,</w:t>
      </w:r>
    </w:p>
    <w:p w14:paraId="5186E40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"Functional Currency Code"</w:t>
      </w:r>
    </w:p>
    <w:p w14:paraId="3EE71C5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336213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"TrAmt"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EA6553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"#/definitions/domains/TypAmt"</w:t>
      </w:r>
      <w:r>
        <w:rPr>
          <w:rFonts w:ascii="Arial" w:eastAsiaTheme="minorEastAsia" w:hAnsi="Arial" w:cs="Arial"/>
          <w:color w:val="0000FF"/>
          <w:sz w:val="16"/>
          <w:szCs w:val="16"/>
          <w:highlight w:val="white"/>
          <w:lang w:val="nl-NL" w:eastAsia="zh-CN"/>
        </w:rPr>
        <w:t>,</w:t>
      </w:r>
    </w:p>
    <w:p w14:paraId="1E1FE4F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"Transaction Amount"</w:t>
      </w:r>
    </w:p>
    <w:p w14:paraId="489FA43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2F6C56B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"TrCurCd"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A4821F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"#/definitions/domains/TypCurCd"</w:t>
      </w:r>
      <w:r>
        <w:rPr>
          <w:rFonts w:ascii="Arial" w:eastAsiaTheme="minorEastAsia" w:hAnsi="Arial" w:cs="Arial"/>
          <w:color w:val="0000FF"/>
          <w:sz w:val="16"/>
          <w:szCs w:val="16"/>
          <w:highlight w:val="white"/>
          <w:lang w:val="nl-NL" w:eastAsia="zh-CN"/>
        </w:rPr>
        <w:t>,</w:t>
      </w:r>
    </w:p>
    <w:p w14:paraId="6C4BFF5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"Transaction Currency Code"</w:t>
      </w:r>
    </w:p>
    <w:p w14:paraId="3A90453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BBC0BE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"RprtAmt"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82143E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"#/definitions/domains/TypAmt"</w:t>
      </w:r>
      <w:r>
        <w:rPr>
          <w:rFonts w:ascii="Arial" w:eastAsiaTheme="minorEastAsia" w:hAnsi="Arial" w:cs="Arial"/>
          <w:color w:val="0000FF"/>
          <w:sz w:val="16"/>
          <w:szCs w:val="16"/>
          <w:highlight w:val="white"/>
          <w:lang w:val="nl-NL" w:eastAsia="zh-CN"/>
        </w:rPr>
        <w:t>,</w:t>
      </w:r>
    </w:p>
    <w:p w14:paraId="7F35F9F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"Reporting Amount"</w:t>
      </w:r>
    </w:p>
    <w:p w14:paraId="54C3296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E1963D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"RprtCurCd"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F18D54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"#/definitions/domains/TypCurCd"</w:t>
      </w:r>
      <w:r>
        <w:rPr>
          <w:rFonts w:ascii="Arial" w:eastAsiaTheme="minorEastAsia" w:hAnsi="Arial" w:cs="Arial"/>
          <w:color w:val="0000FF"/>
          <w:sz w:val="16"/>
          <w:szCs w:val="16"/>
          <w:highlight w:val="white"/>
          <w:lang w:val="nl-NL" w:eastAsia="zh-CN"/>
        </w:rPr>
        <w:t>,</w:t>
      </w:r>
    </w:p>
    <w:p w14:paraId="46BABCE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"Reporting Currency Code"</w:t>
      </w:r>
    </w:p>
    <w:p w14:paraId="04EE38B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202D14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123298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"#/definitions/domains/TypAmt"</w:t>
      </w:r>
      <w:r>
        <w:rPr>
          <w:rFonts w:ascii="Arial" w:eastAsiaTheme="minorEastAsia" w:hAnsi="Arial" w:cs="Arial"/>
          <w:color w:val="0000FF"/>
          <w:sz w:val="16"/>
          <w:szCs w:val="16"/>
          <w:highlight w:val="white"/>
          <w:lang w:val="nl-NL" w:eastAsia="zh-CN"/>
        </w:rPr>
        <w:t>,</w:t>
      </w:r>
    </w:p>
    <w:p w14:paraId="3CFCAAE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"Local Amount"</w:t>
      </w:r>
    </w:p>
    <w:p w14:paraId="44356D1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0A6AC0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"LocCurCd"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2522438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"#/definitions/domains/TypCurCd"</w:t>
      </w:r>
      <w:r>
        <w:rPr>
          <w:rFonts w:ascii="Arial" w:eastAsiaTheme="minorEastAsia" w:hAnsi="Arial" w:cs="Arial"/>
          <w:color w:val="0000FF"/>
          <w:sz w:val="16"/>
          <w:szCs w:val="16"/>
          <w:highlight w:val="white"/>
          <w:lang w:val="nl-NL" w:eastAsia="zh-CN"/>
        </w:rPr>
        <w:t>,</w:t>
      </w:r>
    </w:p>
    <w:p w14:paraId="2E84D08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"Local Currency Code"</w:t>
      </w:r>
    </w:p>
    <w:p w14:paraId="3841BAD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CAAA3F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96172A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"required"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"FuncAmt"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"FuncCurCd"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"TrAmt"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"TrCurCd" </w:t>
      </w:r>
      <w:r>
        <w:rPr>
          <w:rFonts w:ascii="Arial" w:eastAsiaTheme="minorEastAsia" w:hAnsi="Arial" w:cs="Arial"/>
          <w:color w:val="0000FF"/>
          <w:sz w:val="16"/>
          <w:szCs w:val="16"/>
          <w:highlight w:val="white"/>
          <w:lang w:val="nl-NL" w:eastAsia="zh-CN"/>
        </w:rPr>
        <w:t>]</w:t>
      </w:r>
    </w:p>
    <w:p w14:paraId="3A79544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BA3042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7E4312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"array"</w:t>
      </w:r>
      <w:r>
        <w:rPr>
          <w:rFonts w:ascii="Arial" w:eastAsiaTheme="minorEastAsia" w:hAnsi="Arial" w:cs="Arial"/>
          <w:color w:val="0000FF"/>
          <w:sz w:val="16"/>
          <w:szCs w:val="16"/>
          <w:highlight w:val="white"/>
          <w:lang w:val="nl-NL" w:eastAsia="zh-CN"/>
        </w:rPr>
        <w:t>,</w:t>
      </w:r>
    </w:p>
    <w:p w14:paraId="283D7F5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"ap adjustment details - TAX"</w:t>
      </w:r>
      <w:r>
        <w:rPr>
          <w:rFonts w:ascii="Arial" w:eastAsiaTheme="minorEastAsia" w:hAnsi="Arial" w:cs="Arial"/>
          <w:color w:val="0000FF"/>
          <w:sz w:val="16"/>
          <w:szCs w:val="16"/>
          <w:highlight w:val="white"/>
          <w:lang w:val="nl-NL" w:eastAsia="zh-CN"/>
        </w:rPr>
        <w:t>,</w:t>
      </w:r>
    </w:p>
    <w:p w14:paraId="5A4B7AA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"minItems"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0</w:t>
      </w:r>
      <w:r>
        <w:rPr>
          <w:rFonts w:ascii="Arial" w:eastAsiaTheme="minorEastAsia" w:hAnsi="Arial" w:cs="Arial"/>
          <w:color w:val="0000FF"/>
          <w:sz w:val="16"/>
          <w:szCs w:val="16"/>
          <w:highlight w:val="white"/>
          <w:lang w:val="nl-NL" w:eastAsia="zh-CN"/>
        </w:rPr>
        <w:t>,</w:t>
      </w:r>
    </w:p>
    <w:p w14:paraId="1CAD6C8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4</w:t>
      </w:r>
      <w:r>
        <w:rPr>
          <w:rFonts w:ascii="Arial" w:eastAsiaTheme="minorEastAsia" w:hAnsi="Arial" w:cs="Arial"/>
          <w:color w:val="0000FF"/>
          <w:sz w:val="16"/>
          <w:szCs w:val="16"/>
          <w:highlight w:val="white"/>
          <w:lang w:val="nl-NL" w:eastAsia="zh-CN"/>
        </w:rPr>
        <w:t>,</w:t>
      </w:r>
    </w:p>
    <w:p w14:paraId="442852C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"items"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9FD565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"object"</w:t>
      </w:r>
      <w:r>
        <w:rPr>
          <w:rFonts w:ascii="Arial" w:eastAsiaTheme="minorEastAsia" w:hAnsi="Arial" w:cs="Arial"/>
          <w:color w:val="0000FF"/>
          <w:sz w:val="16"/>
          <w:szCs w:val="16"/>
          <w:highlight w:val="white"/>
          <w:lang w:val="nl-NL" w:eastAsia="zh-CN"/>
        </w:rPr>
        <w:t>,</w:t>
      </w:r>
    </w:p>
    <w:p w14:paraId="66E5451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"additionalProperties"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false</w:t>
      </w:r>
      <w:r>
        <w:rPr>
          <w:rFonts w:ascii="Arial" w:eastAsiaTheme="minorEastAsia" w:hAnsi="Arial" w:cs="Arial"/>
          <w:color w:val="0000FF"/>
          <w:sz w:val="16"/>
          <w:szCs w:val="16"/>
          <w:highlight w:val="white"/>
          <w:lang w:val="nl-NL" w:eastAsia="zh-CN"/>
        </w:rPr>
        <w:t>,</w:t>
      </w:r>
    </w:p>
    <w:p w14:paraId="0498007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"properties"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65578F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280D8E7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"#/definitions/domains/TypTaxTypCd"</w:t>
      </w:r>
      <w:r>
        <w:rPr>
          <w:rFonts w:ascii="Arial" w:eastAsiaTheme="minorEastAsia" w:hAnsi="Arial" w:cs="Arial"/>
          <w:color w:val="0000FF"/>
          <w:sz w:val="16"/>
          <w:szCs w:val="16"/>
          <w:highlight w:val="white"/>
          <w:lang w:val="nl-NL" w:eastAsia="zh-CN"/>
        </w:rPr>
        <w:t>,</w:t>
      </w:r>
    </w:p>
    <w:p w14:paraId="2B20428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 Type Code"</w:t>
      </w:r>
    </w:p>
    <w:p w14:paraId="0FA5FFB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E4F661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770D82E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"#/definitions/domains/TypAmt"</w:t>
      </w:r>
      <w:r>
        <w:rPr>
          <w:rFonts w:ascii="Arial" w:eastAsiaTheme="minorEastAsia" w:hAnsi="Arial" w:cs="Arial"/>
          <w:color w:val="0000FF"/>
          <w:sz w:val="16"/>
          <w:szCs w:val="16"/>
          <w:highlight w:val="white"/>
          <w:lang w:val="nl-NL" w:eastAsia="zh-CN"/>
        </w:rPr>
        <w:t>,</w:t>
      </w:r>
    </w:p>
    <w:p w14:paraId="5C6401C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 Local Amount"</w:t>
      </w:r>
    </w:p>
    <w:p w14:paraId="03A5271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71D9FB4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28A46D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"#/definitions/domains/TypGlAcntNr"</w:t>
      </w:r>
      <w:r>
        <w:rPr>
          <w:rFonts w:ascii="Arial" w:eastAsiaTheme="minorEastAsia" w:hAnsi="Arial" w:cs="Arial"/>
          <w:color w:val="0000FF"/>
          <w:sz w:val="16"/>
          <w:szCs w:val="16"/>
          <w:highlight w:val="white"/>
          <w:lang w:val="nl-NL" w:eastAsia="zh-CN"/>
        </w:rPr>
        <w:t>,</w:t>
      </w:r>
    </w:p>
    <w:p w14:paraId="1DCC4A7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"GL Tax Debit Account Number"</w:t>
      </w:r>
    </w:p>
    <w:p w14:paraId="4150D4E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50555F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8BF1A8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"#/definitions/domains/TypGlAcntNr"</w:t>
      </w:r>
      <w:r>
        <w:rPr>
          <w:rFonts w:ascii="Arial" w:eastAsiaTheme="minorEastAsia" w:hAnsi="Arial" w:cs="Arial"/>
          <w:color w:val="0000FF"/>
          <w:sz w:val="16"/>
          <w:szCs w:val="16"/>
          <w:highlight w:val="white"/>
          <w:lang w:val="nl-NL" w:eastAsia="zh-CN"/>
        </w:rPr>
        <w:t>,</w:t>
      </w:r>
    </w:p>
    <w:p w14:paraId="666A73C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"GL Tax Credit Account Number"</w:t>
      </w:r>
    </w:p>
    <w:p w14:paraId="1CE984D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59A389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87A0F2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"required"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"TaxLocAmt" </w:t>
      </w:r>
      <w:r>
        <w:rPr>
          <w:rFonts w:ascii="Arial" w:eastAsiaTheme="minorEastAsia" w:hAnsi="Arial" w:cs="Arial"/>
          <w:color w:val="0000FF"/>
          <w:sz w:val="16"/>
          <w:szCs w:val="16"/>
          <w:highlight w:val="white"/>
          <w:lang w:val="nl-NL" w:eastAsia="zh-CN"/>
        </w:rPr>
        <w:t>]</w:t>
      </w:r>
    </w:p>
    <w:p w14:paraId="0DA47FF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7ACE326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3703CB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13D5DAE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"required"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"AdjLnId"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"AdjLnNr"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"InvoiId"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"InvoiLnId"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"AdjdAmt" </w:t>
      </w:r>
      <w:r>
        <w:rPr>
          <w:rFonts w:ascii="Arial" w:eastAsiaTheme="minorEastAsia" w:hAnsi="Arial" w:cs="Arial"/>
          <w:color w:val="0000FF"/>
          <w:sz w:val="16"/>
          <w:szCs w:val="16"/>
          <w:highlight w:val="white"/>
          <w:lang w:val="nl-NL" w:eastAsia="zh-CN"/>
        </w:rPr>
        <w:t>]</w:t>
      </w:r>
    </w:p>
    <w:p w14:paraId="0E3A852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7613622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0A9D12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DC9B49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"required"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E21BC2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lastRenderedPageBreak/>
        <w:tab/>
      </w:r>
      <w:r>
        <w:rPr>
          <w:rFonts w:ascii="Arial" w:eastAsiaTheme="minorEastAsia" w:hAnsi="Arial" w:cs="Arial"/>
          <w:color w:val="800000"/>
          <w:sz w:val="16"/>
          <w:szCs w:val="16"/>
          <w:highlight w:val="white"/>
          <w:lang w:val="nl-NL" w:eastAsia="zh-CN"/>
        </w:rPr>
        <w:t>"definitions"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1F3C001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"domains"</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BDCE0D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3AAEB4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"number"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0F0FF13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"multipleOf"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0.0001</w:t>
      </w:r>
      <w:r>
        <w:rPr>
          <w:rFonts w:ascii="Arial" w:eastAsiaTheme="minorEastAsia" w:hAnsi="Arial" w:cs="Arial"/>
          <w:color w:val="0000FF"/>
          <w:sz w:val="16"/>
          <w:szCs w:val="16"/>
          <w:highlight w:val="white"/>
          <w:lang w:val="nl-NL" w:eastAsia="zh-CN"/>
        </w:rPr>
        <w:t>,</w:t>
      </w:r>
    </w:p>
    <w:p w14:paraId="71A55AD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"AMOUNT"</w:t>
      </w:r>
    </w:p>
    <w:p w14:paraId="6F9BBD9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4C5BDB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710D2B8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214B4CB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"minLength"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3</w:t>
      </w:r>
      <w:r>
        <w:rPr>
          <w:rFonts w:ascii="Arial" w:eastAsiaTheme="minorEastAsia" w:hAnsi="Arial" w:cs="Arial"/>
          <w:color w:val="0000FF"/>
          <w:sz w:val="16"/>
          <w:szCs w:val="16"/>
          <w:highlight w:val="white"/>
          <w:lang w:val="nl-NL" w:eastAsia="zh-CN"/>
        </w:rPr>
        <w:t>,</w:t>
      </w:r>
    </w:p>
    <w:p w14:paraId="60CA890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3</w:t>
      </w:r>
      <w:r>
        <w:rPr>
          <w:rFonts w:ascii="Arial" w:eastAsiaTheme="minorEastAsia" w:hAnsi="Arial" w:cs="Arial"/>
          <w:color w:val="0000FF"/>
          <w:sz w:val="16"/>
          <w:szCs w:val="16"/>
          <w:highlight w:val="white"/>
          <w:lang w:val="nl-NL" w:eastAsia="zh-CN"/>
        </w:rPr>
        <w:t>,</w:t>
      </w:r>
    </w:p>
    <w:p w14:paraId="54F6CF9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"CURRENCY CODE"</w:t>
      </w:r>
    </w:p>
    <w:p w14:paraId="1B87BB9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134458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"TypGlAcntNr"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D5B41C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00F82A7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100</w:t>
      </w:r>
      <w:r>
        <w:rPr>
          <w:rFonts w:ascii="Arial" w:eastAsiaTheme="minorEastAsia" w:hAnsi="Arial" w:cs="Arial"/>
          <w:color w:val="0000FF"/>
          <w:sz w:val="16"/>
          <w:szCs w:val="16"/>
          <w:highlight w:val="white"/>
          <w:lang w:val="nl-NL" w:eastAsia="zh-CN"/>
        </w:rPr>
        <w:t>,</w:t>
      </w:r>
    </w:p>
    <w:p w14:paraId="4B810A2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"GL ACCOUNT NUMBER"</w:t>
      </w:r>
    </w:p>
    <w:p w14:paraId="306EDFC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288C567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"TypId100"</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2ADD3C3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045CCE6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100</w:t>
      </w:r>
      <w:r>
        <w:rPr>
          <w:rFonts w:ascii="Arial" w:eastAsiaTheme="minorEastAsia" w:hAnsi="Arial" w:cs="Arial"/>
          <w:color w:val="0000FF"/>
          <w:sz w:val="16"/>
          <w:szCs w:val="16"/>
          <w:highlight w:val="white"/>
          <w:lang w:val="nl-NL" w:eastAsia="zh-CN"/>
        </w:rPr>
        <w:t>,</w:t>
      </w:r>
    </w:p>
    <w:p w14:paraId="7767CC0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"IDENTIFIER 100"</w:t>
      </w:r>
    </w:p>
    <w:p w14:paraId="640B8E6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2A63A99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"TypId60"</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C6CDB7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072C627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60</w:t>
      </w:r>
      <w:r>
        <w:rPr>
          <w:rFonts w:ascii="Arial" w:eastAsiaTheme="minorEastAsia" w:hAnsi="Arial" w:cs="Arial"/>
          <w:color w:val="0000FF"/>
          <w:sz w:val="16"/>
          <w:szCs w:val="16"/>
          <w:highlight w:val="white"/>
          <w:lang w:val="nl-NL" w:eastAsia="zh-CN"/>
        </w:rPr>
        <w:t>,</w:t>
      </w:r>
    </w:p>
    <w:p w14:paraId="4CCB0B5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"IDENTIFIER 60"</w:t>
      </w:r>
    </w:p>
    <w:p w14:paraId="247F99D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E3EC47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90516B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3345A83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25</w:t>
      </w:r>
      <w:r>
        <w:rPr>
          <w:rFonts w:ascii="Arial" w:eastAsiaTheme="minorEastAsia" w:hAnsi="Arial" w:cs="Arial"/>
          <w:color w:val="0000FF"/>
          <w:sz w:val="16"/>
          <w:szCs w:val="16"/>
          <w:highlight w:val="white"/>
          <w:lang w:val="nl-NL" w:eastAsia="zh-CN"/>
        </w:rPr>
        <w:t>,</w:t>
      </w:r>
    </w:p>
    <w:p w14:paraId="1252831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 TYPE CODE"</w:t>
      </w:r>
    </w:p>
    <w:p w14:paraId="027B1B8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7DB3F7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"TypText10"</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11F828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70DEE63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10</w:t>
      </w:r>
      <w:r>
        <w:rPr>
          <w:rFonts w:ascii="Arial" w:eastAsiaTheme="minorEastAsia" w:hAnsi="Arial" w:cs="Arial"/>
          <w:color w:val="0000FF"/>
          <w:sz w:val="16"/>
          <w:szCs w:val="16"/>
          <w:highlight w:val="white"/>
          <w:lang w:val="nl-NL" w:eastAsia="zh-CN"/>
        </w:rPr>
        <w:t>,</w:t>
      </w:r>
    </w:p>
    <w:p w14:paraId="32325A7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"TEXT 10"</w:t>
      </w:r>
    </w:p>
    <w:p w14:paraId="50C47D2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1D018A9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"TypText25"</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F2FC69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"type"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"string"</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p>
    <w:p w14:paraId="46E32823"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"maxLength"</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25</w:t>
      </w:r>
      <w:r>
        <w:rPr>
          <w:rFonts w:ascii="Arial" w:eastAsiaTheme="minorEastAsia" w:hAnsi="Arial" w:cs="Arial"/>
          <w:color w:val="0000FF"/>
          <w:sz w:val="16"/>
          <w:szCs w:val="16"/>
          <w:highlight w:val="white"/>
          <w:lang w:val="nl-NL" w:eastAsia="zh-CN"/>
        </w:rPr>
        <w:t>,</w:t>
      </w:r>
    </w:p>
    <w:p w14:paraId="13879BE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"title"</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"TEXT 25"</w:t>
      </w:r>
    </w:p>
    <w:p w14:paraId="5475014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27BECD2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DD0E1C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52E4C8F0" w14:textId="31735BC0" w:rsidR="00FB2462" w:rsidRDefault="00FB2462" w:rsidP="00FB2462">
      <w:pPr>
        <w:pStyle w:val="afffd"/>
        <w:spacing w:after="363"/>
        <w:rPr>
          <w:lang w:val="en-US"/>
        </w:rPr>
      </w:pPr>
      <w:r>
        <w:rPr>
          <w:rFonts w:ascii="Arial" w:eastAsiaTheme="minorEastAsia" w:hAnsi="Arial" w:cs="Arial"/>
          <w:color w:val="0000FF"/>
          <w:sz w:val="16"/>
          <w:szCs w:val="16"/>
          <w:highlight w:val="white"/>
          <w:lang w:val="nl-NL" w:eastAsia="zh-CN"/>
        </w:rPr>
        <w:t>}</w:t>
      </w:r>
    </w:p>
    <w:p w14:paraId="6979C508" w14:textId="68511A4E" w:rsidR="00E65CF4" w:rsidRDefault="00E65CF4" w:rsidP="0094233D">
      <w:pPr>
        <w:rPr>
          <w:lang w:val="en-US"/>
        </w:rPr>
      </w:pPr>
      <w:r>
        <w:rPr>
          <w:lang w:val="en-US"/>
        </w:rPr>
        <w:t xml:space="preserve">An overview of the existing JSON schema’s can be found in </w:t>
      </w:r>
      <w:r w:rsidR="00FB2462">
        <w:rPr>
          <w:lang w:val="en-US"/>
        </w:rPr>
        <w:fldChar w:fldCharType="begin"/>
      </w:r>
      <w:r w:rsidR="00FB2462">
        <w:rPr>
          <w:lang w:val="en-US"/>
        </w:rPr>
        <w:instrText xml:space="preserve"> REF _Ref63973177 \r \h </w:instrText>
      </w:r>
      <w:r w:rsidR="0094233D">
        <w:rPr>
          <w:lang w:val="en-US"/>
        </w:rPr>
        <w:instrText xml:space="preserve"> \* MERGEFORMAT </w:instrText>
      </w:r>
      <w:r w:rsidR="00FB2462">
        <w:rPr>
          <w:lang w:val="en-US"/>
        </w:rPr>
      </w:r>
      <w:r w:rsidR="00FB2462">
        <w:rPr>
          <w:lang w:val="en-US"/>
        </w:rPr>
        <w:fldChar w:fldCharType="separate"/>
      </w:r>
      <w:r w:rsidR="00A06685">
        <w:rPr>
          <w:lang w:val="en-US"/>
        </w:rPr>
        <w:t>Annex C</w:t>
      </w:r>
      <w:r w:rsidR="00FB2462">
        <w:rPr>
          <w:lang w:val="en-US"/>
        </w:rPr>
        <w:fldChar w:fldCharType="end"/>
      </w:r>
    </w:p>
    <w:p w14:paraId="0FBC302D" w14:textId="29A56345" w:rsidR="00FB2462" w:rsidRDefault="00FB2462" w:rsidP="00721FF0">
      <w:pPr>
        <w:pStyle w:val="3"/>
        <w:pageBreakBefore/>
        <w:rPr>
          <w:lang w:val="en-US"/>
        </w:rPr>
      </w:pPr>
      <w:bookmarkStart w:id="41" w:name="_Toc64926298"/>
      <w:r>
        <w:rPr>
          <w:lang w:val="en-US"/>
        </w:rPr>
        <w:lastRenderedPageBreak/>
        <w:t>JSON Sample message</w:t>
      </w:r>
      <w:bookmarkEnd w:id="41"/>
    </w:p>
    <w:p w14:paraId="0A7D65AF" w14:textId="77777777" w:rsidR="00FB2462" w:rsidRDefault="00FB2462" w:rsidP="0094233D">
      <w:pPr>
        <w:rPr>
          <w:lang w:val="en-US"/>
        </w:rPr>
      </w:pPr>
      <w:r>
        <w:rPr>
          <w:lang w:val="en-US"/>
        </w:rPr>
        <w:t>In the following example there's one table with one line in one JSON file:</w:t>
      </w:r>
    </w:p>
    <w:p w14:paraId="07B2B11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bookmarkStart w:id="42" w:name="__RefHeading___Toc4667_1421852458"/>
      <w:bookmarkEnd w:id="42"/>
      <w:r>
        <w:rPr>
          <w:rFonts w:ascii="Arial" w:eastAsiaTheme="minorEastAsia" w:hAnsi="Arial" w:cs="Arial"/>
          <w:color w:val="0000FF"/>
          <w:sz w:val="16"/>
          <w:szCs w:val="16"/>
          <w:highlight w:val="white"/>
          <w:lang w:val="nl-NL" w:eastAsia="zh-CN"/>
        </w:rPr>
        <w:t>{</w:t>
      </w:r>
    </w:p>
    <w:p w14:paraId="6D40498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"ApAdj"</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6524E4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"AD1234"</w:t>
      </w:r>
      <w:r>
        <w:rPr>
          <w:rFonts w:ascii="Arial" w:eastAsiaTheme="minorEastAsia" w:hAnsi="Arial" w:cs="Arial"/>
          <w:color w:val="0000FF"/>
          <w:sz w:val="16"/>
          <w:szCs w:val="16"/>
          <w:highlight w:val="white"/>
          <w:lang w:val="nl-NL" w:eastAsia="zh-CN"/>
        </w:rPr>
        <w:t>,</w:t>
      </w:r>
    </w:p>
    <w:p w14:paraId="2E930D6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"123456789"</w:t>
      </w:r>
      <w:r>
        <w:rPr>
          <w:rFonts w:ascii="Arial" w:eastAsiaTheme="minorEastAsia" w:hAnsi="Arial" w:cs="Arial"/>
          <w:color w:val="0000FF"/>
          <w:sz w:val="16"/>
          <w:szCs w:val="16"/>
          <w:highlight w:val="white"/>
          <w:lang w:val="nl-NL" w:eastAsia="zh-CN"/>
        </w:rPr>
        <w:t>,</w:t>
      </w:r>
    </w:p>
    <w:p w14:paraId="5A7721E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"AdjTypNm"</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"Finance charge."</w:t>
      </w:r>
      <w:r>
        <w:rPr>
          <w:rFonts w:ascii="Arial" w:eastAsiaTheme="minorEastAsia" w:hAnsi="Arial" w:cs="Arial"/>
          <w:color w:val="0000FF"/>
          <w:sz w:val="16"/>
          <w:szCs w:val="16"/>
          <w:highlight w:val="white"/>
          <w:lang w:val="nl-NL" w:eastAsia="zh-CN"/>
        </w:rPr>
        <w:t>,</w:t>
      </w:r>
    </w:p>
    <w:p w14:paraId="275C9F2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"AdjDocNr"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"123456789"</w:t>
      </w:r>
      <w:r>
        <w:rPr>
          <w:rFonts w:ascii="Arial" w:eastAsiaTheme="minorEastAsia" w:hAnsi="Arial" w:cs="Arial"/>
          <w:color w:val="0000FF"/>
          <w:sz w:val="16"/>
          <w:szCs w:val="16"/>
          <w:highlight w:val="white"/>
          <w:lang w:val="nl-NL" w:eastAsia="zh-CN"/>
        </w:rPr>
        <w:t>,</w:t>
      </w:r>
    </w:p>
    <w:p w14:paraId="2752FEF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"InvoiId"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"I001"</w:t>
      </w:r>
      <w:r>
        <w:rPr>
          <w:rFonts w:ascii="Arial" w:eastAsiaTheme="minorEastAsia" w:hAnsi="Arial" w:cs="Arial"/>
          <w:color w:val="0000FF"/>
          <w:sz w:val="16"/>
          <w:szCs w:val="16"/>
          <w:highlight w:val="white"/>
          <w:lang w:val="nl-NL" w:eastAsia="zh-CN"/>
        </w:rPr>
        <w:t>,</w:t>
      </w:r>
    </w:p>
    <w:p w14:paraId="360B914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"JrnId"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"JRN1"</w:t>
      </w:r>
      <w:r>
        <w:rPr>
          <w:rFonts w:ascii="Arial" w:eastAsiaTheme="minorEastAsia" w:hAnsi="Arial" w:cs="Arial"/>
          <w:color w:val="0000FF"/>
          <w:sz w:val="16"/>
          <w:szCs w:val="16"/>
          <w:highlight w:val="white"/>
          <w:lang w:val="nl-NL" w:eastAsia="zh-CN"/>
        </w:rPr>
        <w:t>,</w:t>
      </w:r>
    </w:p>
    <w:p w14:paraId="74D2662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"FiscYr"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2020</w:t>
      </w:r>
      <w:r>
        <w:rPr>
          <w:rFonts w:ascii="Arial" w:eastAsiaTheme="minorEastAsia" w:hAnsi="Arial" w:cs="Arial"/>
          <w:color w:val="0000FF"/>
          <w:sz w:val="16"/>
          <w:szCs w:val="16"/>
          <w:highlight w:val="white"/>
          <w:lang w:val="nl-NL" w:eastAsia="zh-CN"/>
        </w:rPr>
        <w:t>,</w:t>
      </w:r>
    </w:p>
    <w:p w14:paraId="46A5D9E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"AcntingPer"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"M1"</w:t>
      </w:r>
      <w:r>
        <w:rPr>
          <w:rFonts w:ascii="Arial" w:eastAsiaTheme="minorEastAsia" w:hAnsi="Arial" w:cs="Arial"/>
          <w:color w:val="0000FF"/>
          <w:sz w:val="16"/>
          <w:szCs w:val="16"/>
          <w:highlight w:val="white"/>
          <w:lang w:val="nl-NL" w:eastAsia="zh-CN"/>
        </w:rPr>
        <w:t>,</w:t>
      </w:r>
    </w:p>
    <w:p w14:paraId="63A671B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"AdjDt"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"2020-02-01"</w:t>
      </w:r>
      <w:r>
        <w:rPr>
          <w:rFonts w:ascii="Arial" w:eastAsiaTheme="minorEastAsia" w:hAnsi="Arial" w:cs="Arial"/>
          <w:color w:val="0000FF"/>
          <w:sz w:val="16"/>
          <w:szCs w:val="16"/>
          <w:highlight w:val="white"/>
          <w:lang w:val="nl-NL" w:eastAsia="zh-CN"/>
        </w:rPr>
        <w:t>,</w:t>
      </w:r>
    </w:p>
    <w:p w14:paraId="0365C67D"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"SuplAcntId"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"S00001"</w:t>
      </w:r>
      <w:r>
        <w:rPr>
          <w:rFonts w:ascii="Arial" w:eastAsiaTheme="minorEastAsia" w:hAnsi="Arial" w:cs="Arial"/>
          <w:color w:val="0000FF"/>
          <w:sz w:val="16"/>
          <w:szCs w:val="16"/>
          <w:highlight w:val="white"/>
          <w:lang w:val="nl-NL" w:eastAsia="zh-CN"/>
        </w:rPr>
        <w:t>,</w:t>
      </w:r>
    </w:p>
    <w:p w14:paraId="727C5BA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27D6443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62037400"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"BusSgX"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"BS001"</w:t>
      </w:r>
      <w:r>
        <w:rPr>
          <w:rFonts w:ascii="Arial" w:eastAsiaTheme="minorEastAsia" w:hAnsi="Arial" w:cs="Arial"/>
          <w:color w:val="0000FF"/>
          <w:sz w:val="16"/>
          <w:szCs w:val="16"/>
          <w:highlight w:val="white"/>
          <w:lang w:val="nl-NL" w:eastAsia="zh-CN"/>
        </w:rPr>
        <w:t>,</w:t>
      </w:r>
    </w:p>
    <w:p w14:paraId="3986208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"AdjdAmt"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699AD6E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"FuncAmt"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125.1255</w:t>
      </w:r>
      <w:r>
        <w:rPr>
          <w:rFonts w:ascii="Arial" w:eastAsiaTheme="minorEastAsia" w:hAnsi="Arial" w:cs="Arial"/>
          <w:color w:val="0000FF"/>
          <w:sz w:val="16"/>
          <w:szCs w:val="16"/>
          <w:highlight w:val="white"/>
          <w:lang w:val="nl-NL" w:eastAsia="zh-CN"/>
        </w:rPr>
        <w:t>,</w:t>
      </w:r>
    </w:p>
    <w:p w14:paraId="7433190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"FuncCurCd"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"USD"</w:t>
      </w:r>
      <w:r>
        <w:rPr>
          <w:rFonts w:ascii="Arial" w:eastAsiaTheme="minorEastAsia" w:hAnsi="Arial" w:cs="Arial"/>
          <w:color w:val="0000FF"/>
          <w:sz w:val="16"/>
          <w:szCs w:val="16"/>
          <w:highlight w:val="white"/>
          <w:lang w:val="nl-NL" w:eastAsia="zh-CN"/>
        </w:rPr>
        <w:t>,</w:t>
      </w:r>
    </w:p>
    <w:p w14:paraId="675536A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"TrAmt"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125.1255</w:t>
      </w:r>
      <w:r>
        <w:rPr>
          <w:rFonts w:ascii="Arial" w:eastAsiaTheme="minorEastAsia" w:hAnsi="Arial" w:cs="Arial"/>
          <w:color w:val="0000FF"/>
          <w:sz w:val="16"/>
          <w:szCs w:val="16"/>
          <w:highlight w:val="white"/>
          <w:lang w:val="nl-NL" w:eastAsia="zh-CN"/>
        </w:rPr>
        <w:t>,</w:t>
      </w:r>
    </w:p>
    <w:p w14:paraId="4B1F902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"TrCurCd"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"USD"</w:t>
      </w:r>
      <w:r>
        <w:rPr>
          <w:rFonts w:ascii="Arial" w:eastAsiaTheme="minorEastAsia" w:hAnsi="Arial" w:cs="Arial"/>
          <w:color w:val="0000FF"/>
          <w:sz w:val="16"/>
          <w:szCs w:val="16"/>
          <w:highlight w:val="white"/>
          <w:lang w:val="nl-NL" w:eastAsia="zh-CN"/>
        </w:rPr>
        <w:t>,</w:t>
      </w:r>
    </w:p>
    <w:p w14:paraId="14E9BA9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"RprtAmt"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125.1255</w:t>
      </w:r>
      <w:r>
        <w:rPr>
          <w:rFonts w:ascii="Arial" w:eastAsiaTheme="minorEastAsia" w:hAnsi="Arial" w:cs="Arial"/>
          <w:color w:val="0000FF"/>
          <w:sz w:val="16"/>
          <w:szCs w:val="16"/>
          <w:highlight w:val="white"/>
          <w:lang w:val="nl-NL" w:eastAsia="zh-CN"/>
        </w:rPr>
        <w:t>,</w:t>
      </w:r>
    </w:p>
    <w:p w14:paraId="65A873A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"RprtCurCd"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"USD"</w:t>
      </w:r>
      <w:r>
        <w:rPr>
          <w:rFonts w:ascii="Arial" w:eastAsiaTheme="minorEastAsia" w:hAnsi="Arial" w:cs="Arial"/>
          <w:color w:val="0000FF"/>
          <w:sz w:val="16"/>
          <w:szCs w:val="16"/>
          <w:highlight w:val="white"/>
          <w:lang w:val="nl-NL" w:eastAsia="zh-CN"/>
        </w:rPr>
        <w:t>,</w:t>
      </w:r>
    </w:p>
    <w:p w14:paraId="0A6968A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125.1255</w:t>
      </w:r>
      <w:r>
        <w:rPr>
          <w:rFonts w:ascii="Arial" w:eastAsiaTheme="minorEastAsia" w:hAnsi="Arial" w:cs="Arial"/>
          <w:color w:val="0000FF"/>
          <w:sz w:val="16"/>
          <w:szCs w:val="16"/>
          <w:highlight w:val="white"/>
          <w:lang w:val="nl-NL" w:eastAsia="zh-CN"/>
        </w:rPr>
        <w:t>,</w:t>
      </w:r>
    </w:p>
    <w:p w14:paraId="08E0446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"LocCurCd"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"USD"</w:t>
      </w:r>
    </w:p>
    <w:p w14:paraId="1EAD01A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E26370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4B19873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"TaxTypCd"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"TAX01"</w:t>
      </w:r>
      <w:r>
        <w:rPr>
          <w:rFonts w:ascii="Arial" w:eastAsiaTheme="minorEastAsia" w:hAnsi="Arial" w:cs="Arial"/>
          <w:color w:val="0000FF"/>
          <w:sz w:val="16"/>
          <w:szCs w:val="16"/>
          <w:highlight w:val="white"/>
          <w:lang w:val="nl-NL" w:eastAsia="zh-CN"/>
        </w:rPr>
        <w:t>,</w:t>
      </w:r>
    </w:p>
    <w:p w14:paraId="2D6639DB"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"TaxLocAmt"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8080"/>
          <w:sz w:val="16"/>
          <w:szCs w:val="16"/>
          <w:highlight w:val="white"/>
          <w:lang w:val="nl-NL" w:eastAsia="zh-CN"/>
        </w:rPr>
        <w:t>2000.0000</w:t>
      </w:r>
      <w:r>
        <w:rPr>
          <w:rFonts w:ascii="Arial" w:eastAsiaTheme="minorEastAsia" w:hAnsi="Arial" w:cs="Arial"/>
          <w:color w:val="0000FF"/>
          <w:sz w:val="16"/>
          <w:szCs w:val="16"/>
          <w:highlight w:val="white"/>
          <w:lang w:val="nl-NL" w:eastAsia="zh-CN"/>
        </w:rPr>
        <w:t>,</w:t>
      </w:r>
    </w:p>
    <w:p w14:paraId="45C6425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"GlTaxDbAcntNr"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r>
        <w:rPr>
          <w:rFonts w:ascii="Arial" w:eastAsiaTheme="minorEastAsia" w:hAnsi="Arial" w:cs="Arial"/>
          <w:color w:val="0000FF"/>
          <w:sz w:val="16"/>
          <w:szCs w:val="16"/>
          <w:highlight w:val="white"/>
          <w:lang w:val="nl-NL" w:eastAsia="zh-CN"/>
        </w:rPr>
        <w:t>,</w:t>
      </w:r>
    </w:p>
    <w:p w14:paraId="61EC4E96"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"GlTaxCrAcntNr"</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"ACC123456789"</w:t>
      </w:r>
    </w:p>
    <w:p w14:paraId="418FACCE"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3FE52C4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"Crea"</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5E0B101"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"JD"</w:t>
      </w:r>
      <w:r>
        <w:rPr>
          <w:rFonts w:ascii="Arial" w:eastAsiaTheme="minorEastAsia" w:hAnsi="Arial" w:cs="Arial"/>
          <w:color w:val="0000FF"/>
          <w:sz w:val="16"/>
          <w:szCs w:val="16"/>
          <w:highlight w:val="white"/>
          <w:lang w:val="nl-NL" w:eastAsia="zh-CN"/>
        </w:rPr>
        <w:t>,</w:t>
      </w:r>
    </w:p>
    <w:p w14:paraId="27F34DF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"2020-03-02"</w:t>
      </w:r>
      <w:r>
        <w:rPr>
          <w:rFonts w:ascii="Arial" w:eastAsiaTheme="minorEastAsia" w:hAnsi="Arial" w:cs="Arial"/>
          <w:color w:val="0000FF"/>
          <w:sz w:val="16"/>
          <w:szCs w:val="16"/>
          <w:highlight w:val="white"/>
          <w:lang w:val="nl-NL" w:eastAsia="zh-CN"/>
        </w:rPr>
        <w:t>,</w:t>
      </w:r>
    </w:p>
    <w:p w14:paraId="3C025445"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"09:31"</w:t>
      </w:r>
    </w:p>
    <w:p w14:paraId="4067B19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5157FA4"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"Aprv"</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04CEABD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"JD"</w:t>
      </w:r>
      <w:r>
        <w:rPr>
          <w:rFonts w:ascii="Arial" w:eastAsiaTheme="minorEastAsia" w:hAnsi="Arial" w:cs="Arial"/>
          <w:color w:val="0000FF"/>
          <w:sz w:val="16"/>
          <w:szCs w:val="16"/>
          <w:highlight w:val="white"/>
          <w:lang w:val="nl-NL" w:eastAsia="zh-CN"/>
        </w:rPr>
        <w:t>,</w:t>
      </w:r>
    </w:p>
    <w:p w14:paraId="07A33B37"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"2020-03-02"</w:t>
      </w:r>
      <w:r>
        <w:rPr>
          <w:rFonts w:ascii="Arial" w:eastAsiaTheme="minorEastAsia" w:hAnsi="Arial" w:cs="Arial"/>
          <w:color w:val="0000FF"/>
          <w:sz w:val="16"/>
          <w:szCs w:val="16"/>
          <w:highlight w:val="white"/>
          <w:lang w:val="nl-NL" w:eastAsia="zh-CN"/>
        </w:rPr>
        <w:t>,</w:t>
      </w:r>
    </w:p>
    <w:p w14:paraId="1C2353DF"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"09:31"</w:t>
      </w:r>
    </w:p>
    <w:p w14:paraId="12554FE8"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6DE72C1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"LstMdf"</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5893E3D2"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"UserId"</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"JD"</w:t>
      </w:r>
      <w:r>
        <w:rPr>
          <w:rFonts w:ascii="Arial" w:eastAsiaTheme="minorEastAsia" w:hAnsi="Arial" w:cs="Arial"/>
          <w:color w:val="0000FF"/>
          <w:sz w:val="16"/>
          <w:szCs w:val="16"/>
          <w:highlight w:val="white"/>
          <w:lang w:val="nl-NL" w:eastAsia="zh-CN"/>
        </w:rPr>
        <w:t>,</w:t>
      </w:r>
    </w:p>
    <w:p w14:paraId="3C97CB3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"Dt"</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"2020-03-02"</w:t>
      </w:r>
      <w:r>
        <w:rPr>
          <w:rFonts w:ascii="Arial" w:eastAsiaTheme="minorEastAsia" w:hAnsi="Arial" w:cs="Arial"/>
          <w:color w:val="0000FF"/>
          <w:sz w:val="16"/>
          <w:szCs w:val="16"/>
          <w:highlight w:val="white"/>
          <w:lang w:val="nl-NL" w:eastAsia="zh-CN"/>
        </w:rPr>
        <w:t>,</w:t>
      </w:r>
    </w:p>
    <w:p w14:paraId="265C450A"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800000"/>
          <w:sz w:val="16"/>
          <w:szCs w:val="16"/>
          <w:highlight w:val="white"/>
          <w:lang w:val="nl-NL" w:eastAsia="zh-CN"/>
        </w:rPr>
        <w:t>"Tm"</w:t>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"09:31"</w:t>
      </w:r>
    </w:p>
    <w:p w14:paraId="3CD169B9"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p>
    <w:p w14:paraId="48D1B6EC" w14:textId="77777777" w:rsidR="00FB2462" w:rsidRDefault="00FB2462" w:rsidP="00FB2462">
      <w:pPr>
        <w:autoSpaceDE w:val="0"/>
        <w:autoSpaceDN w:val="0"/>
        <w:adjustRightInd w:val="0"/>
        <w:spacing w:after="0" w:line="240" w:lineRule="auto"/>
        <w:jc w:val="left"/>
        <w:rPr>
          <w:rFonts w:ascii="Arial" w:eastAsiaTheme="minorEastAsia" w:hAnsi="Arial" w:cs="Arial"/>
          <w:color w:val="000000"/>
          <w:sz w:val="16"/>
          <w:szCs w:val="16"/>
          <w:highlight w:val="white"/>
          <w:lang w:val="nl-NL" w:eastAsia="zh-CN"/>
        </w:rPr>
      </w:pPr>
      <w:r>
        <w:rPr>
          <w:rFonts w:ascii="Arial" w:eastAsiaTheme="minorEastAsia" w:hAnsi="Arial" w:cs="Arial"/>
          <w:color w:val="000000"/>
          <w:sz w:val="16"/>
          <w:szCs w:val="16"/>
          <w:highlight w:val="white"/>
          <w:lang w:val="nl-NL" w:eastAsia="zh-CN"/>
        </w:rPr>
        <w:tab/>
      </w:r>
      <w:r>
        <w:rPr>
          <w:rFonts w:ascii="Arial" w:eastAsiaTheme="minorEastAsia" w:hAnsi="Arial" w:cs="Arial"/>
          <w:color w:val="0000FF"/>
          <w:sz w:val="16"/>
          <w:szCs w:val="16"/>
          <w:highlight w:val="white"/>
          <w:lang w:val="nl-NL" w:eastAsia="zh-CN"/>
        </w:rPr>
        <w:t>}</w:t>
      </w:r>
      <w:r>
        <w:rPr>
          <w:rFonts w:ascii="Arial" w:eastAsiaTheme="minorEastAsia" w:hAnsi="Arial" w:cs="Arial"/>
          <w:color w:val="000000"/>
          <w:sz w:val="16"/>
          <w:szCs w:val="16"/>
          <w:highlight w:val="white"/>
          <w:lang w:val="nl-NL" w:eastAsia="zh-CN"/>
        </w:rPr>
        <w:t xml:space="preserve"> </w:t>
      </w:r>
      <w:r>
        <w:rPr>
          <w:rFonts w:ascii="Arial" w:eastAsiaTheme="minorEastAsia" w:hAnsi="Arial" w:cs="Arial"/>
          <w:color w:val="0000FF"/>
          <w:sz w:val="16"/>
          <w:szCs w:val="16"/>
          <w:highlight w:val="white"/>
          <w:lang w:val="nl-NL" w:eastAsia="zh-CN"/>
        </w:rPr>
        <w:t>]</w:t>
      </w:r>
    </w:p>
    <w:p w14:paraId="306357F9" w14:textId="77777777" w:rsidR="00FB2462" w:rsidRDefault="00FB2462" w:rsidP="00FB2462">
      <w:pPr>
        <w:autoSpaceDE w:val="0"/>
        <w:autoSpaceDN w:val="0"/>
        <w:adjustRightInd w:val="0"/>
        <w:spacing w:after="0" w:line="240" w:lineRule="auto"/>
        <w:jc w:val="left"/>
        <w:rPr>
          <w:rFonts w:ascii="Arial" w:eastAsiaTheme="minorEastAsia" w:hAnsi="Arial" w:cs="Arial"/>
          <w:color w:val="0000FF"/>
          <w:sz w:val="16"/>
          <w:szCs w:val="16"/>
          <w:highlight w:val="white"/>
          <w:lang w:val="nl-NL" w:eastAsia="zh-CN"/>
        </w:rPr>
      </w:pPr>
      <w:r>
        <w:rPr>
          <w:rFonts w:ascii="Arial" w:eastAsiaTheme="minorEastAsia" w:hAnsi="Arial" w:cs="Arial"/>
          <w:color w:val="0000FF"/>
          <w:sz w:val="16"/>
          <w:szCs w:val="16"/>
          <w:highlight w:val="white"/>
          <w:lang w:val="nl-NL" w:eastAsia="zh-CN"/>
        </w:rPr>
        <w:t>}</w:t>
      </w:r>
    </w:p>
    <w:p w14:paraId="48DE12A0" w14:textId="77777777" w:rsidR="00FB2462" w:rsidRPr="00FB2462" w:rsidRDefault="00FB2462" w:rsidP="00FB2462">
      <w:pPr>
        <w:rPr>
          <w:lang w:val="en-US"/>
        </w:rPr>
      </w:pPr>
    </w:p>
    <w:p w14:paraId="7F88BD96" w14:textId="034C731C" w:rsidR="00E65CF4" w:rsidRDefault="00E65CF4" w:rsidP="0094233D">
      <w:pPr>
        <w:pStyle w:val="2"/>
        <w:pageBreakBefore/>
        <w:rPr>
          <w:lang w:val="en-US"/>
        </w:rPr>
      </w:pPr>
      <w:bookmarkStart w:id="43" w:name="__RefHeading__4853_1647261730"/>
      <w:bookmarkStart w:id="44" w:name="_Toc64926299"/>
      <w:bookmarkEnd w:id="43"/>
      <w:r>
        <w:rPr>
          <w:lang w:val="en-US"/>
        </w:rPr>
        <w:lastRenderedPageBreak/>
        <w:t>CSV</w:t>
      </w:r>
      <w:bookmarkEnd w:id="44"/>
    </w:p>
    <w:p w14:paraId="26E8B3D8" w14:textId="39D0A5EB" w:rsidR="0026189F" w:rsidRPr="0026189F" w:rsidRDefault="0026189F" w:rsidP="0026189F">
      <w:pPr>
        <w:pStyle w:val="3"/>
        <w:rPr>
          <w:lang w:val="en-US"/>
        </w:rPr>
      </w:pPr>
      <w:bookmarkStart w:id="45" w:name="_Toc64926300"/>
      <w:r>
        <w:rPr>
          <w:lang w:val="en-US"/>
        </w:rPr>
        <w:t>General</w:t>
      </w:r>
      <w:bookmarkEnd w:id="45"/>
    </w:p>
    <w:p w14:paraId="3AF354C0" w14:textId="50FEB620" w:rsidR="001A0442" w:rsidRPr="000E0B36" w:rsidRDefault="001A0442" w:rsidP="001A0442">
      <w:r>
        <w:rPr>
          <w:lang w:eastAsia="zh-CN"/>
        </w:rPr>
        <w:t>To keep the three exchange formats (XML, JSON, CSV) consistent, we will also explain how to use the technical solutions in the CSV format.</w:t>
      </w:r>
      <w:r>
        <w:rPr>
          <w:rFonts w:hint="eastAsia"/>
          <w:lang w:eastAsia="zh-CN"/>
        </w:rPr>
        <w:t xml:space="preserve"> </w:t>
      </w:r>
      <w:r>
        <w:t>The specifications of these three technical exchange formats will be defined in a consistent manner, so that conversion between formats will be possible.</w:t>
      </w:r>
    </w:p>
    <w:p w14:paraId="31DE87A9" w14:textId="7EA26F6A" w:rsidR="00E65CF4" w:rsidRDefault="0026189F" w:rsidP="00E65CF4">
      <w:pPr>
        <w:pStyle w:val="3"/>
        <w:rPr>
          <w:lang w:val="en-US"/>
        </w:rPr>
      </w:pPr>
      <w:bookmarkStart w:id="46" w:name="__RefHeading__4855_1647261730"/>
      <w:bookmarkStart w:id="47" w:name="_Toc64926301"/>
      <w:bookmarkEnd w:id="46"/>
      <w:r>
        <w:rPr>
          <w:lang w:val="en-US"/>
        </w:rPr>
        <w:t>Technical guideline</w:t>
      </w:r>
      <w:bookmarkEnd w:id="47"/>
    </w:p>
    <w:p w14:paraId="686F1BB5" w14:textId="77777777" w:rsidR="001A0442" w:rsidRPr="00EA74B8" w:rsidRDefault="001A0442" w:rsidP="001A0442">
      <w:r w:rsidRPr="00742FCA">
        <w:rPr>
          <w:szCs w:val="24"/>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41073C5B" w14:textId="77777777" w:rsidR="00E65CF4" w:rsidRDefault="00E65CF4" w:rsidP="008510A0">
      <w:pPr>
        <w:rPr>
          <w:lang w:val="en-US"/>
        </w:rPr>
      </w:pPr>
      <w:r>
        <w:rPr>
          <w:lang w:val="en-US"/>
        </w:rPr>
        <w:t xml:space="preserve">Only </w:t>
      </w:r>
      <w:r>
        <w:rPr>
          <w:u w:val="single"/>
          <w:lang w:val="en-US"/>
        </w:rPr>
        <w:t>one table</w:t>
      </w:r>
      <w:r>
        <w:rPr>
          <w:lang w:val="en-US"/>
        </w:rPr>
        <w:t xml:space="preserve">, with a number of repeating lines, must be sent in </w:t>
      </w:r>
      <w:r>
        <w:rPr>
          <w:u w:val="single"/>
          <w:lang w:val="en-US"/>
        </w:rPr>
        <w:t>one CSV file</w:t>
      </w:r>
      <w:r>
        <w:rPr>
          <w:lang w:val="en-US"/>
        </w:rPr>
        <w:t>.</w:t>
      </w:r>
    </w:p>
    <w:p w14:paraId="4DA3405B" w14:textId="77777777" w:rsidR="00E65CF4" w:rsidRDefault="00E65CF4" w:rsidP="001A0442">
      <w:pPr>
        <w:spacing w:after="120"/>
        <w:rPr>
          <w:lang w:val="en-US"/>
        </w:rPr>
      </w:pPr>
      <w:r>
        <w:rPr>
          <w:lang w:val="en-US"/>
        </w:rPr>
        <w:t>Such a file contains (schematic):</w:t>
      </w:r>
    </w:p>
    <w:p w14:paraId="0AE8BFF9" w14:textId="48A48214" w:rsidR="00E65CF4" w:rsidRDefault="00E65CF4" w:rsidP="00E65CF4">
      <w:pPr>
        <w:pStyle w:val="afffd"/>
        <w:spacing w:after="0"/>
        <w:rPr>
          <w:lang w:val="en-US"/>
        </w:rPr>
      </w:pPr>
      <w:r>
        <w:rPr>
          <w:lang w:val="en-US"/>
        </w:rPr>
        <w:t>”</w:t>
      </w:r>
      <w:r>
        <w:rPr>
          <w:i/>
          <w:iCs/>
          <w:lang w:val="en-US"/>
        </w:rPr>
        <w:t>data-element-tag</w:t>
      </w:r>
      <w:r>
        <w:rPr>
          <w:lang w:val="en-US"/>
        </w:rPr>
        <w:t>”;”</w:t>
      </w:r>
      <w:r>
        <w:rPr>
          <w:i/>
          <w:iCs/>
          <w:lang w:val="en-US"/>
        </w:rPr>
        <w:t>group-tag.data-element-tag</w:t>
      </w:r>
      <w:r>
        <w:rPr>
          <w:lang w:val="en-US"/>
        </w:rPr>
        <w:t>”</w:t>
      </w:r>
      <w:r w:rsidR="00696734">
        <w:rPr>
          <w:lang w:val="en-US"/>
        </w:rPr>
        <w:t>&lt;line break&gt;</w:t>
      </w:r>
    </w:p>
    <w:p w14:paraId="1E196FED" w14:textId="626E8161" w:rsidR="00E65CF4" w:rsidRDefault="00E65CF4" w:rsidP="00E65CF4">
      <w:pPr>
        <w:pStyle w:val="afffd"/>
        <w:spacing w:after="0"/>
        <w:rPr>
          <w:lang w:val="en-US"/>
        </w:rPr>
      </w:pPr>
      <w:r>
        <w:rPr>
          <w:lang w:val="en-US"/>
        </w:rPr>
        <w:t>”value”;</w:t>
      </w:r>
      <w:r w:rsidR="0026189F">
        <w:rPr>
          <w:lang w:val="en-US"/>
        </w:rPr>
        <w:t>”</w:t>
      </w:r>
      <w:r>
        <w:rPr>
          <w:lang w:val="en-US"/>
        </w:rPr>
        <w:t>value”</w:t>
      </w:r>
      <w:r w:rsidR="00696734">
        <w:rPr>
          <w:lang w:val="en-US"/>
        </w:rPr>
        <w:t>&lt;line break&gt;</w:t>
      </w:r>
    </w:p>
    <w:p w14:paraId="50E7A0FA" w14:textId="6E925614" w:rsidR="00E65CF4" w:rsidRDefault="00E65CF4" w:rsidP="00E65CF4">
      <w:pPr>
        <w:pStyle w:val="afffd"/>
        <w:spacing w:after="0"/>
        <w:rPr>
          <w:lang w:val="en-US"/>
        </w:rPr>
      </w:pPr>
      <w:r>
        <w:rPr>
          <w:lang w:val="en-US"/>
        </w:rPr>
        <w:t>”value”;</w:t>
      </w:r>
      <w:r w:rsidR="0026189F">
        <w:rPr>
          <w:lang w:val="en-US"/>
        </w:rPr>
        <w:t>”</w:t>
      </w:r>
      <w:r>
        <w:rPr>
          <w:lang w:val="en-US"/>
        </w:rPr>
        <w:t>value”</w:t>
      </w:r>
      <w:r w:rsidR="00696734">
        <w:rPr>
          <w:lang w:val="en-US"/>
        </w:rPr>
        <w:t>&lt;optional line break&gt;</w:t>
      </w:r>
    </w:p>
    <w:p w14:paraId="5BD98E99" w14:textId="20BA648C" w:rsidR="00E65CF4" w:rsidRDefault="00E65CF4" w:rsidP="001A0442">
      <w:pPr>
        <w:spacing w:before="120"/>
        <w:rPr>
          <w:lang w:val="en-US"/>
        </w:rPr>
      </w:pPr>
      <w:r>
        <w:rPr>
          <w:lang w:val="en-US"/>
        </w:rPr>
        <w:t>Italics printed text should be replaced by XML tag</w:t>
      </w:r>
      <w:r w:rsidR="00DF170B">
        <w:rPr>
          <w:lang w:val="en-US"/>
        </w:rPr>
        <w:t>s</w:t>
      </w:r>
      <w:r>
        <w:rPr>
          <w:lang w:val="en-US"/>
        </w:rPr>
        <w:t xml:space="preserve"> defin</w:t>
      </w:r>
      <w:r w:rsidR="00DF170B">
        <w:rPr>
          <w:lang w:val="en-US"/>
        </w:rPr>
        <w:t>ed in the</w:t>
      </w:r>
      <w:r w:rsidR="00DB6B8C">
        <w:rPr>
          <w:lang w:val="en-US"/>
        </w:rPr>
        <w:t xml:space="preserve"> </w:t>
      </w:r>
      <w:r w:rsidR="00AF6A18">
        <w:rPr>
          <w:lang w:val="en-US"/>
        </w:rPr>
        <w:t xml:space="preserve">Audit Data </w:t>
      </w:r>
      <w:r w:rsidR="00DB6B8C">
        <w:rPr>
          <w:lang w:val="en-US"/>
        </w:rPr>
        <w:t xml:space="preserve">Collection </w:t>
      </w:r>
      <w:r w:rsidR="00AF6A18">
        <w:rPr>
          <w:lang w:val="en-US"/>
        </w:rPr>
        <w:t>Data Model.</w:t>
      </w:r>
    </w:p>
    <w:p w14:paraId="29B00A21" w14:textId="650529CA" w:rsidR="00DF170B" w:rsidRDefault="00A02A02" w:rsidP="001A0442">
      <w:pPr>
        <w:spacing w:before="120"/>
        <w:rPr>
          <w:lang w:val="en-US"/>
        </w:rPr>
      </w:pPr>
      <w:r>
        <w:rPr>
          <w:lang w:val="en-US"/>
        </w:rPr>
        <w:t>In the above example a</w:t>
      </w:r>
      <w:r w:rsidR="00DF170B">
        <w:rPr>
          <w:lang w:val="en-US"/>
        </w:rPr>
        <w:t xml:space="preserve"> semicolon is used as a column</w:t>
      </w:r>
      <w:r>
        <w:rPr>
          <w:lang w:val="en-US"/>
        </w:rPr>
        <w:t xml:space="preserve"> </w:t>
      </w:r>
      <w:r w:rsidR="00DF170B">
        <w:rPr>
          <w:lang w:val="en-US"/>
        </w:rPr>
        <w:t xml:space="preserve">delimiter, however this can also be another character </w:t>
      </w:r>
      <w:r>
        <w:rPr>
          <w:lang w:val="en-US"/>
        </w:rPr>
        <w:t>like comma (,) or pipe (|).</w:t>
      </w:r>
    </w:p>
    <w:p w14:paraId="1E6479E2" w14:textId="05FF4D47" w:rsidR="00DF170B" w:rsidRDefault="00DF170B" w:rsidP="00DF170B">
      <w:pPr>
        <w:rPr>
          <w:lang w:val="en-US"/>
        </w:rPr>
      </w:pPr>
      <w:r>
        <w:rPr>
          <w:lang w:val="en-US"/>
        </w:rPr>
        <w:t>&lt;line break&gt; should be replaced by the line break characters used on the target operating system (e.g. CR/LF on Windows and LF on Unix systems).</w:t>
      </w:r>
    </w:p>
    <w:p w14:paraId="49D1D212" w14:textId="17B86597" w:rsidR="00DF170B" w:rsidRDefault="00DF170B" w:rsidP="00DF170B">
      <w:pPr>
        <w:rPr>
          <w:lang w:val="en-US"/>
        </w:rPr>
      </w:pPr>
      <w:r>
        <w:rPr>
          <w:lang w:val="en-US"/>
        </w:rPr>
        <w:t>&lt;optional line break&gt; the last line can contain an optional line break. Software processing ADCS data should skip empty lines in the ADCS CSV files, in order realize robust processing software.</w:t>
      </w:r>
    </w:p>
    <w:p w14:paraId="5FD5581E" w14:textId="24BF102C" w:rsidR="00E65CF4" w:rsidRDefault="00E65CF4" w:rsidP="0026189F">
      <w:pPr>
        <w:pStyle w:val="4"/>
        <w:rPr>
          <w:lang w:val="en-US"/>
        </w:rPr>
      </w:pPr>
      <w:bookmarkStart w:id="48" w:name="__RefHeading__4863_1647261730"/>
      <w:bookmarkEnd w:id="48"/>
      <w:r w:rsidRPr="00E65CF4">
        <w:t>Construction</w:t>
      </w:r>
      <w:r>
        <w:rPr>
          <w:lang w:val="en-US"/>
        </w:rPr>
        <w:t xml:space="preserve"> of column header tags</w:t>
      </w:r>
    </w:p>
    <w:p w14:paraId="16A26EDD" w14:textId="77777777" w:rsidR="00E65CF4" w:rsidRDefault="00E65CF4" w:rsidP="00FE027B">
      <w:pPr>
        <w:rPr>
          <w:lang w:val="en-US"/>
        </w:rPr>
      </w:pPr>
      <w:r>
        <w:rPr>
          <w:lang w:val="en-US"/>
        </w:rPr>
        <w:t>CSV files use the XML tags as column header tags.</w:t>
      </w:r>
    </w:p>
    <w:p w14:paraId="7083C057" w14:textId="77777777" w:rsidR="00E65CF4" w:rsidRDefault="00E65CF4" w:rsidP="00FE027B">
      <w:pPr>
        <w:rPr>
          <w:lang w:val="en-US"/>
        </w:rPr>
      </w:pPr>
      <w:r>
        <w:rPr>
          <w:lang w:val="en-US"/>
        </w:rPr>
        <w:t xml:space="preserve">XML tags are in a first step derived from the field names, and in a second step shortened in a consistent manner, according to an abbreviations list (see Appendix A). </w:t>
      </w:r>
    </w:p>
    <w:p w14:paraId="1F46F5DF" w14:textId="71F23BC1" w:rsidR="00E65CF4" w:rsidRDefault="00E65CF4" w:rsidP="0026189F">
      <w:pPr>
        <w:pStyle w:val="4"/>
        <w:rPr>
          <w:lang w:val="en-US"/>
        </w:rPr>
      </w:pPr>
      <w:bookmarkStart w:id="49" w:name="__RefHeading__4865_1647261730"/>
      <w:bookmarkStart w:id="50" w:name="__RefHeading___Toc4671_1421852458"/>
      <w:bookmarkStart w:id="51" w:name="__RefHeading__4869_1647261730"/>
      <w:bookmarkEnd w:id="49"/>
      <w:bookmarkEnd w:id="50"/>
      <w:bookmarkEnd w:id="51"/>
      <w:r w:rsidRPr="00E65CF4">
        <w:t>Representation</w:t>
      </w:r>
      <w:r>
        <w:rPr>
          <w:lang w:val="en-US"/>
        </w:rPr>
        <w:t xml:space="preserve"> of </w:t>
      </w:r>
      <w:r w:rsidR="008510A0">
        <w:rPr>
          <w:lang w:val="en-US"/>
        </w:rPr>
        <w:t>(</w:t>
      </w:r>
      <w:r>
        <w:rPr>
          <w:lang w:val="en-US"/>
        </w:rPr>
        <w:t>repeating</w:t>
      </w:r>
      <w:r w:rsidR="008510A0">
        <w:rPr>
          <w:lang w:val="en-US"/>
        </w:rPr>
        <w:t>)</w:t>
      </w:r>
      <w:r>
        <w:rPr>
          <w:lang w:val="en-US"/>
        </w:rPr>
        <w:t xml:space="preserve"> groups</w:t>
      </w:r>
    </w:p>
    <w:p w14:paraId="5F6366FE" w14:textId="7426F4CE" w:rsidR="008510A0" w:rsidRDefault="008510A0" w:rsidP="00FE027B">
      <w:pPr>
        <w:rPr>
          <w:lang w:val="en-US"/>
        </w:rPr>
      </w:pPr>
      <w:r>
        <w:rPr>
          <w:lang w:val="en-US"/>
        </w:rPr>
        <w:t>Column tags of data elements which belong to a group will have the group tag followed by a dot (.) and followed by their own tag. For instance "FuncAmt" in group "AdjdAmt" will have column header tag "</w:t>
      </w:r>
      <w:r w:rsidR="00A02A02">
        <w:rPr>
          <w:lang w:val="en-US"/>
        </w:rPr>
        <w:t>AdjdAmt.</w:t>
      </w:r>
      <w:r>
        <w:rPr>
          <w:lang w:val="en-US"/>
        </w:rPr>
        <w:t>FuncAmt".</w:t>
      </w:r>
    </w:p>
    <w:p w14:paraId="00532EA1" w14:textId="6A470338" w:rsidR="00E65CF4" w:rsidRDefault="00E65CF4" w:rsidP="00FE027B">
      <w:pPr>
        <w:rPr>
          <w:lang w:val="en-US"/>
        </w:rPr>
      </w:pPr>
      <w:r>
        <w:rPr>
          <w:lang w:val="en-US"/>
        </w:rPr>
        <w:t xml:space="preserve">Column header tags of data elements within a </w:t>
      </w:r>
      <w:r w:rsidRPr="00721FF0">
        <w:rPr>
          <w:u w:val="single"/>
          <w:lang w:val="en-US"/>
        </w:rPr>
        <w:t>repeating</w:t>
      </w:r>
      <w:r>
        <w:rPr>
          <w:lang w:val="en-US"/>
        </w:rPr>
        <w:t xml:space="preserve"> group are prefixed by the group tag plus a number between ( ) from 1 to the maximum </w:t>
      </w:r>
      <w:r w:rsidR="00A02A02">
        <w:rPr>
          <w:lang w:val="en-US"/>
        </w:rPr>
        <w:t xml:space="preserve">number </w:t>
      </w:r>
      <w:r>
        <w:rPr>
          <w:lang w:val="en-US"/>
        </w:rPr>
        <w:t>of repeat</w:t>
      </w:r>
      <w:r w:rsidR="00A02A02">
        <w:rPr>
          <w:lang w:val="en-US"/>
        </w:rPr>
        <w:t>s</w:t>
      </w:r>
      <w:r>
        <w:rPr>
          <w:lang w:val="en-US"/>
        </w:rPr>
        <w:t xml:space="preserve"> and then separated from the element tag by a dot “.”.</w:t>
      </w:r>
    </w:p>
    <w:p w14:paraId="123075F6" w14:textId="77777777" w:rsidR="00E65CF4" w:rsidRDefault="00E65CF4" w:rsidP="00A02A02">
      <w:pPr>
        <w:keepLines/>
        <w:rPr>
          <w:lang w:val="en-US"/>
        </w:rPr>
      </w:pPr>
      <w:r>
        <w:rPr>
          <w:lang w:val="en-US"/>
        </w:rPr>
        <w:t>For instance the repeating group “Tax”:</w:t>
      </w:r>
    </w:p>
    <w:p w14:paraId="32A4D85E" w14:textId="39F9C411" w:rsidR="00E65CF4" w:rsidRDefault="00A75FFB" w:rsidP="00A02A02">
      <w:pPr>
        <w:keepLines/>
        <w:rPr>
          <w:lang w:val="en-US"/>
        </w:rPr>
      </w:pPr>
      <w:r w:rsidRPr="00AF6A18">
        <w:rPr>
          <w:noProof/>
        </w:rPr>
        <w:lastRenderedPageBreak/>
        <w:drawing>
          <wp:anchor distT="0" distB="0" distL="0" distR="0" simplePos="0" relativeHeight="251660288" behindDoc="0" locked="0" layoutInCell="1" allowOverlap="0" wp14:anchorId="0EBEA6E9" wp14:editId="61160E97">
            <wp:simplePos x="0" y="0"/>
            <wp:positionH relativeFrom="column">
              <wp:posOffset>1905</wp:posOffset>
            </wp:positionH>
            <wp:positionV relativeFrom="line">
              <wp:posOffset>369570</wp:posOffset>
            </wp:positionV>
            <wp:extent cx="5381625" cy="1485900"/>
            <wp:effectExtent l="0" t="0" r="952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b="36327"/>
                    <a:stretch/>
                  </pic:blipFill>
                  <pic:spPr bwMode="auto">
                    <a:xfrm>
                      <a:off x="0" y="0"/>
                      <a:ext cx="5381625" cy="148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A02">
        <w:t>T</w:t>
      </w:r>
      <w:r w:rsidR="00E65CF4" w:rsidRPr="00AF6A18">
        <w:t>ax(1).TaxTypeCd, Tax(1).TaxLocAmt, Tax(2).TaxTypeCd, Tax(2).TaxLocAmt, etc. until 4</w:t>
      </w:r>
      <w:r w:rsidR="00E65CF4">
        <w:rPr>
          <w:lang w:val="en-US"/>
        </w:rPr>
        <w:t>.</w:t>
      </w:r>
    </w:p>
    <w:p w14:paraId="790D6E81" w14:textId="5C91C81D" w:rsidR="00E65CF4" w:rsidRDefault="00E65CF4" w:rsidP="00E65CF4">
      <w:pPr>
        <w:pStyle w:val="afffd"/>
        <w:rPr>
          <w:lang w:val="en-US"/>
        </w:rPr>
      </w:pPr>
      <w:r>
        <w:rPr>
          <w:lang w:val="en-US"/>
        </w:rPr>
        <w:br w:type="textWrapping" w:clear="left"/>
      </w:r>
    </w:p>
    <w:p w14:paraId="7DBDA36C" w14:textId="21090FA3" w:rsidR="00FA0696" w:rsidRDefault="00FA0696" w:rsidP="0026189F">
      <w:pPr>
        <w:pStyle w:val="4"/>
        <w:rPr>
          <w:lang w:val="en-US"/>
        </w:rPr>
      </w:pPr>
      <w:r>
        <w:rPr>
          <w:lang w:val="en-US"/>
        </w:rPr>
        <w:t>Numerical data</w:t>
      </w:r>
    </w:p>
    <w:p w14:paraId="73A9B315" w14:textId="477CFB11" w:rsidR="00FA0696" w:rsidRPr="00FA0696" w:rsidRDefault="00FA0696" w:rsidP="00FA0696">
      <w:pPr>
        <w:rPr>
          <w:lang w:val="en-US"/>
        </w:rPr>
      </w:pPr>
      <w:r>
        <w:rPr>
          <w:lang w:val="en-US"/>
        </w:rPr>
        <w:t>Numerical data can be exchanged without being enclosed by double quotes (“). Numerical data can contain de dot character (.) as decimal seperator. Other seperators (for example thousand seperator</w:t>
      </w:r>
      <w:r w:rsidR="00DA35A9">
        <w:rPr>
          <w:lang w:val="en-US"/>
        </w:rPr>
        <w:t>)</w:t>
      </w:r>
      <w:r>
        <w:rPr>
          <w:lang w:val="en-US"/>
        </w:rPr>
        <w:t xml:space="preserve"> are not allowed</w:t>
      </w:r>
      <w:r w:rsidR="00DA35A9">
        <w:rPr>
          <w:lang w:val="en-US"/>
        </w:rPr>
        <w:t>.</w:t>
      </w:r>
    </w:p>
    <w:p w14:paraId="13553B55" w14:textId="59005B5B" w:rsidR="00E65CF4" w:rsidRDefault="00E65CF4" w:rsidP="0026189F">
      <w:pPr>
        <w:pStyle w:val="4"/>
        <w:rPr>
          <w:lang w:val="en-US"/>
        </w:rPr>
      </w:pPr>
      <w:r>
        <w:rPr>
          <w:lang w:val="en-US"/>
        </w:rPr>
        <w:t xml:space="preserve">Special </w:t>
      </w:r>
      <w:r w:rsidRPr="00E65CF4">
        <w:t>characters</w:t>
      </w:r>
      <w:r>
        <w:rPr>
          <w:lang w:val="en-US"/>
        </w:rPr>
        <w:t xml:space="preserve"> to be escaped</w:t>
      </w:r>
    </w:p>
    <w:p w14:paraId="47D1F815" w14:textId="7D779F03" w:rsidR="00E65CF4" w:rsidRDefault="00E65CF4" w:rsidP="00FE027B">
      <w:pPr>
        <w:rPr>
          <w:lang w:val="en-US"/>
        </w:rPr>
      </w:pPr>
      <w:r>
        <w:rPr>
          <w:lang w:val="en-US"/>
        </w:rPr>
        <w:t>Quotation mark (“).</w:t>
      </w:r>
      <w:r w:rsidR="00FA0696">
        <w:rPr>
          <w:lang w:val="en-US"/>
        </w:rPr>
        <w:t xml:space="preserve"> If this character occurs in the data it should be doubled like “”. </w:t>
      </w:r>
    </w:p>
    <w:p w14:paraId="5CC73531" w14:textId="77777777" w:rsidR="00DB6B8C" w:rsidRDefault="00DB6B8C" w:rsidP="00DB6B8C">
      <w:pPr>
        <w:pStyle w:val="4"/>
        <w:rPr>
          <w:lang w:val="en-US"/>
        </w:rPr>
      </w:pPr>
      <w:r>
        <w:rPr>
          <w:lang w:val="en-US"/>
        </w:rPr>
        <w:t>Optional fields</w:t>
      </w:r>
    </w:p>
    <w:p w14:paraId="61507F27" w14:textId="462D9E40" w:rsidR="00DB6B8C" w:rsidRDefault="00DB6B8C" w:rsidP="00DB6B8C">
      <w:pPr>
        <w:rPr>
          <w:lang w:val="en-US"/>
        </w:rPr>
      </w:pPr>
      <w:r>
        <w:rPr>
          <w:lang w:val="en-US"/>
        </w:rPr>
        <w:t>Although certain fields or columns may not be required, in a CSV file the columns with their column header must always be present.</w:t>
      </w:r>
      <w:r w:rsidR="002B5BD4">
        <w:rPr>
          <w:lang w:val="en-US"/>
        </w:rPr>
        <w:t xml:space="preserve"> For an optional field that is not present we will see two adjacent column seperators in the CSV file (f.i. ;;).</w:t>
      </w:r>
    </w:p>
    <w:p w14:paraId="5D270D0D" w14:textId="798500E8" w:rsidR="00E65CF4" w:rsidRDefault="00E65CF4" w:rsidP="00E65CF4">
      <w:pPr>
        <w:pStyle w:val="3"/>
        <w:rPr>
          <w:lang w:val="en-US"/>
        </w:rPr>
      </w:pPr>
      <w:bookmarkStart w:id="52" w:name="__RefHeading___Toc4890_1616928404"/>
      <w:bookmarkStart w:id="53" w:name="_Toc64926302"/>
      <w:bookmarkEnd w:id="52"/>
      <w:r>
        <w:rPr>
          <w:lang w:val="en-US"/>
        </w:rPr>
        <w:t xml:space="preserve">CSV </w:t>
      </w:r>
      <w:r w:rsidR="008510A0">
        <w:t>validation</w:t>
      </w:r>
      <w:bookmarkEnd w:id="53"/>
    </w:p>
    <w:p w14:paraId="3E2C9A3E" w14:textId="18DE5914" w:rsidR="00E65CF4" w:rsidRDefault="00E65CF4" w:rsidP="00FE027B">
      <w:pPr>
        <w:rPr>
          <w:lang w:val="en-US"/>
        </w:rPr>
      </w:pPr>
      <w:r>
        <w:rPr>
          <w:lang w:val="en-US"/>
        </w:rPr>
        <w:t>For CSV validation there exists a Schema language:</w:t>
      </w:r>
      <w:r w:rsidR="00AE0905">
        <w:rPr>
          <w:lang w:val="en-US"/>
        </w:rPr>
        <w:t xml:space="preserve"> </w:t>
      </w:r>
    </w:p>
    <w:p w14:paraId="5026134A" w14:textId="5D92357F" w:rsidR="00E65CF4" w:rsidRDefault="002E7B74" w:rsidP="00FE027B">
      <w:pPr>
        <w:rPr>
          <w:lang w:val="en-US"/>
        </w:rPr>
      </w:pPr>
      <w:hyperlink r:id="rId29" w:history="1">
        <w:r w:rsidR="00E65CF4">
          <w:rPr>
            <w:rStyle w:val="af9"/>
            <w:lang w:val="en-US"/>
          </w:rPr>
          <w:t>CSV Schema Language 1.1 (digital-preservation.github.io)</w:t>
        </w:r>
      </w:hyperlink>
      <w:r w:rsidR="00E65CF4">
        <w:rPr>
          <w:lang w:val="en-US"/>
        </w:rPr>
        <w:t xml:space="preserve"> </w:t>
      </w:r>
    </w:p>
    <w:p w14:paraId="4D1B29DE" w14:textId="79EB1F58" w:rsidR="00AE0905" w:rsidRDefault="00AE0905" w:rsidP="00FE027B">
      <w:pPr>
        <w:rPr>
          <w:lang w:val="en-US"/>
        </w:rPr>
      </w:pPr>
      <w:r>
        <w:rPr>
          <w:lang w:val="en-US"/>
        </w:rPr>
        <w:t xml:space="preserve">However this is an unofficial draft. </w:t>
      </w:r>
    </w:p>
    <w:p w14:paraId="6DDBBBE1" w14:textId="0BAD07AA" w:rsidR="0026189F" w:rsidRDefault="0026189F" w:rsidP="0026189F">
      <w:pPr>
        <w:pStyle w:val="3"/>
        <w:rPr>
          <w:lang w:val="en-US"/>
        </w:rPr>
      </w:pPr>
      <w:bookmarkStart w:id="54" w:name="_Toc64926303"/>
      <w:r>
        <w:rPr>
          <w:lang w:val="en-US"/>
        </w:rPr>
        <w:t>CSV Sample</w:t>
      </w:r>
      <w:bookmarkEnd w:id="54"/>
    </w:p>
    <w:p w14:paraId="43EFAFBF" w14:textId="19DE0E03" w:rsidR="00AF6A18" w:rsidRDefault="00DB6B8C" w:rsidP="00AF6A18">
      <w:pPr>
        <w:rPr>
          <w:lang w:val="en-US"/>
        </w:rPr>
      </w:pPr>
      <w:r>
        <w:rPr>
          <w:noProof/>
        </w:rPr>
        <w:drawing>
          <wp:anchor distT="0" distB="0" distL="114300" distR="114300" simplePos="0" relativeHeight="251665408" behindDoc="0" locked="0" layoutInCell="1" allowOverlap="1" wp14:anchorId="7DA5FDD6" wp14:editId="40CEA75A">
            <wp:simplePos x="0" y="0"/>
            <wp:positionH relativeFrom="column">
              <wp:posOffset>-26670</wp:posOffset>
            </wp:positionH>
            <wp:positionV relativeFrom="paragraph">
              <wp:posOffset>584835</wp:posOffset>
            </wp:positionV>
            <wp:extent cx="6192520" cy="166370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92520" cy="1663700"/>
                    </a:xfrm>
                    <a:prstGeom prst="rect">
                      <a:avLst/>
                    </a:prstGeom>
                  </pic:spPr>
                </pic:pic>
              </a:graphicData>
            </a:graphic>
            <wp14:sizeRelH relativeFrom="page">
              <wp14:pctWidth>0</wp14:pctWidth>
            </wp14:sizeRelH>
            <wp14:sizeRelV relativeFrom="page">
              <wp14:pctHeight>0</wp14:pctHeight>
            </wp14:sizeRelV>
          </wp:anchor>
        </w:drawing>
      </w:r>
      <w:r w:rsidR="00AF6A18">
        <w:rPr>
          <w:lang w:val="en-US"/>
        </w:rPr>
        <w:t>In the following (part of) example there's one table with one line in one CSV file, presented by OpenOfficeCalc:</w:t>
      </w:r>
    </w:p>
    <w:p w14:paraId="6A43EAAA" w14:textId="76A7AE7E" w:rsidR="00DB6B8C" w:rsidRDefault="00DB6B8C" w:rsidP="00AF6A18">
      <w:pPr>
        <w:rPr>
          <w:lang w:val="en-US"/>
        </w:rPr>
      </w:pPr>
    </w:p>
    <w:p w14:paraId="30D7B285" w14:textId="77EA11D1" w:rsidR="00DB6B8C" w:rsidRDefault="00DB6B8C" w:rsidP="00AF6A18">
      <w:pPr>
        <w:rPr>
          <w:lang w:val="en-US"/>
        </w:rPr>
      </w:pPr>
    </w:p>
    <w:p w14:paraId="5D3606FB" w14:textId="1BB38AF2" w:rsidR="00AF6A18" w:rsidRDefault="00AF6A18" w:rsidP="00AF6A18">
      <w:pPr>
        <w:pStyle w:val="western"/>
        <w:spacing w:after="0"/>
        <w:rPr>
          <w:lang w:val="en-US"/>
        </w:rPr>
      </w:pPr>
      <w:r>
        <w:rPr>
          <w:lang w:val="en-US"/>
        </w:rPr>
        <w:br w:type="textWrapping" w:clear="left"/>
      </w:r>
    </w:p>
    <w:p w14:paraId="080BB371" w14:textId="77777777" w:rsidR="00AF6A18" w:rsidRPr="00AF6A18" w:rsidRDefault="00AF6A18" w:rsidP="00AF6A18">
      <w:pPr>
        <w:rPr>
          <w:lang w:val="en-US"/>
        </w:rPr>
      </w:pPr>
    </w:p>
    <w:p w14:paraId="486377CD" w14:textId="77777777" w:rsidR="0026189F" w:rsidRPr="0026189F" w:rsidRDefault="0026189F" w:rsidP="0026189F">
      <w:pPr>
        <w:rPr>
          <w:lang w:val="en-US"/>
        </w:rPr>
      </w:pPr>
    </w:p>
    <w:p w14:paraId="3FEBB42A" w14:textId="6A8372F2" w:rsidR="00914A0C" w:rsidRDefault="00914A0C" w:rsidP="004264C9">
      <w:pPr>
        <w:pStyle w:val="2"/>
        <w:pageBreakBefore/>
        <w:tabs>
          <w:tab w:val="left" w:pos="400"/>
        </w:tabs>
        <w:autoSpaceDE w:val="0"/>
        <w:autoSpaceDN w:val="0"/>
        <w:adjustRightInd w:val="0"/>
        <w:rPr>
          <w:rFonts w:eastAsiaTheme="minorEastAsia"/>
          <w:szCs w:val="24"/>
        </w:rPr>
      </w:pPr>
      <w:bookmarkStart w:id="55" w:name="_Toc64926304"/>
      <w:r>
        <w:rPr>
          <w:rFonts w:eastAsiaTheme="minorEastAsia"/>
          <w:szCs w:val="24"/>
        </w:rPr>
        <w:lastRenderedPageBreak/>
        <w:t>Mapping</w:t>
      </w:r>
      <w:r w:rsidRPr="00914A0C">
        <w:rPr>
          <w:rFonts w:eastAsiaTheme="minorEastAsia"/>
          <w:szCs w:val="24"/>
        </w:rPr>
        <w:t xml:space="preserve"> ISO 21378-2019 </w:t>
      </w:r>
      <w:r>
        <w:rPr>
          <w:rFonts w:eastAsiaTheme="minorEastAsia"/>
          <w:szCs w:val="24"/>
        </w:rPr>
        <w:t xml:space="preserve">ADCS Tables to </w:t>
      </w:r>
      <w:r w:rsidRPr="00914A0C">
        <w:rPr>
          <w:rFonts w:eastAsiaTheme="minorEastAsia"/>
          <w:szCs w:val="24"/>
        </w:rPr>
        <w:t xml:space="preserve">XML </w:t>
      </w:r>
      <w:r>
        <w:rPr>
          <w:rFonts w:eastAsiaTheme="minorEastAsia"/>
          <w:szCs w:val="24"/>
        </w:rPr>
        <w:t>and JSON</w:t>
      </w:r>
      <w:bookmarkEnd w:id="55"/>
    </w:p>
    <w:p w14:paraId="2AE0A81F" w14:textId="17263EE9" w:rsidR="00914A0C" w:rsidRDefault="00914A0C" w:rsidP="004264C9">
      <w:r>
        <w:t xml:space="preserve">To convert </w:t>
      </w:r>
      <w:r w:rsidRPr="00914A0C">
        <w:t xml:space="preserve">ISO 21378-2019 </w:t>
      </w:r>
      <w:r>
        <w:t xml:space="preserve">ADCS Tables to </w:t>
      </w:r>
      <w:r w:rsidRPr="00914A0C">
        <w:t xml:space="preserve">XML </w:t>
      </w:r>
      <w:r>
        <w:t xml:space="preserve">and JSON or vice versa, a mapping table per </w:t>
      </w:r>
      <w:r w:rsidRPr="00914A0C">
        <w:t xml:space="preserve">ISO 21378-2019 </w:t>
      </w:r>
      <w:r>
        <w:t xml:space="preserve">ADCS Table must be set up. </w:t>
      </w:r>
      <w:r w:rsidR="0026189F">
        <w:t xml:space="preserve">So </w:t>
      </w:r>
      <w:r w:rsidR="008E0DB4">
        <w:t>71</w:t>
      </w:r>
      <w:r w:rsidR="0026189F">
        <w:t xml:space="preserve"> mapping tables must be created. </w:t>
      </w:r>
      <w:r>
        <w:t>The next chapter shows an example of such a table.</w:t>
      </w:r>
    </w:p>
    <w:p w14:paraId="30EE4AAE" w14:textId="69327142" w:rsidR="00914A0C" w:rsidRDefault="00914A0C" w:rsidP="00914A0C">
      <w:pPr>
        <w:pStyle w:val="3"/>
      </w:pPr>
      <w:bookmarkStart w:id="56" w:name="_Toc64926305"/>
      <w:r w:rsidRPr="00914A0C">
        <w:t>Mapping</w:t>
      </w:r>
      <w:r>
        <w:t xml:space="preserve"> </w:t>
      </w:r>
      <w:r w:rsidR="00C878F4">
        <w:t>T</w:t>
      </w:r>
      <w:r>
        <w:t>able</w:t>
      </w:r>
      <w:r w:rsidRPr="00914A0C">
        <w:t xml:space="preserve"> </w:t>
      </w:r>
      <w:r w:rsidR="008510A0">
        <w:t>sample</w:t>
      </w:r>
      <w:bookmarkEnd w:id="56"/>
    </w:p>
    <w:p w14:paraId="49952176" w14:textId="070EDC11" w:rsidR="00914A0C" w:rsidRDefault="00914A0C" w:rsidP="00914A0C">
      <w:pPr>
        <w:rPr>
          <w:lang w:val="nl-NL"/>
        </w:rPr>
      </w:pPr>
      <w:r w:rsidRPr="00914A0C">
        <w:rPr>
          <w:lang w:val="nl-NL"/>
        </w:rPr>
        <w:t>Mapping ISO 21378:2019 Table to XML and JSON</w:t>
      </w:r>
      <w:r w:rsidR="00C878F4">
        <w:rPr>
          <w:lang w:val="nl-NL"/>
        </w:rPr>
        <w:t xml:space="preserve"> and vice versa.</w:t>
      </w:r>
    </w:p>
    <w:p w14:paraId="3F6287B7" w14:textId="4DC8AAC7" w:rsidR="00C878F4" w:rsidRDefault="00C878F4" w:rsidP="00C878F4">
      <w:pPr>
        <w:pStyle w:val="ListContinue1"/>
        <w:spacing w:after="0"/>
      </w:pPr>
      <w:r>
        <w:t>Table</w:t>
      </w:r>
      <w:r>
        <w:tab/>
      </w:r>
      <w:r>
        <w:tab/>
      </w:r>
      <w:r>
        <w:tab/>
      </w:r>
      <w:r>
        <w:tab/>
        <w:t xml:space="preserve">: </w:t>
      </w:r>
      <w:r w:rsidRPr="00914A0C">
        <w:rPr>
          <w:lang w:val="nl-NL"/>
        </w:rPr>
        <w:t>AP_Adjustments</w:t>
      </w:r>
    </w:p>
    <w:p w14:paraId="0A159B67" w14:textId="3FF89B17" w:rsidR="00C878F4" w:rsidRPr="00C878F4" w:rsidRDefault="00C878F4" w:rsidP="00C878F4">
      <w:pPr>
        <w:pStyle w:val="ListContinue1"/>
        <w:spacing w:after="0"/>
      </w:pPr>
      <w:r w:rsidRPr="00C878F4">
        <w:t>Version:</w:t>
      </w:r>
      <w:r>
        <w:tab/>
      </w:r>
      <w:r>
        <w:tab/>
      </w:r>
      <w:r>
        <w:tab/>
        <w:t>:</w:t>
      </w:r>
      <w:r w:rsidRPr="00C878F4">
        <w:t xml:space="preserve"> 1.0</w:t>
      </w:r>
    </w:p>
    <w:p w14:paraId="181F4924" w14:textId="7C04FF88" w:rsidR="00C878F4" w:rsidRPr="00C878F4" w:rsidRDefault="00C878F4" w:rsidP="00C878F4">
      <w:pPr>
        <w:pStyle w:val="ListContinue1"/>
        <w:spacing w:after="0"/>
      </w:pPr>
      <w:r w:rsidRPr="00C878F4">
        <w:t>XML-Schema</w:t>
      </w:r>
      <w:r>
        <w:tab/>
      </w:r>
      <w:r w:rsidRPr="00C878F4">
        <w:t>: AdcApAdjustments-v1.0.xsd</w:t>
      </w:r>
    </w:p>
    <w:p w14:paraId="487D415A" w14:textId="66CBFF36" w:rsidR="00C878F4" w:rsidRPr="00C878F4" w:rsidRDefault="00C878F4" w:rsidP="00C878F4">
      <w:pPr>
        <w:pStyle w:val="ListContinue1"/>
        <w:spacing w:after="0"/>
      </w:pPr>
      <w:r w:rsidRPr="00C878F4">
        <w:t>JSON-Schema</w:t>
      </w:r>
      <w:r>
        <w:tab/>
      </w:r>
      <w:r w:rsidRPr="00C878F4">
        <w:t>: AdcApAdjustments_jsd6-v1.0.json</w:t>
      </w:r>
    </w:p>
    <w:p w14:paraId="7A7632D9" w14:textId="59270DF0" w:rsidR="00914A0C" w:rsidRPr="00C878F4" w:rsidRDefault="00914A0C" w:rsidP="00C878F4">
      <w:pPr>
        <w:pStyle w:val="ListContinue1"/>
        <w:spacing w:after="0"/>
      </w:pPr>
      <w:r w:rsidRPr="00C878F4">
        <w:t>Roottag</w:t>
      </w:r>
      <w:r w:rsidR="00C878F4">
        <w:tab/>
      </w:r>
      <w:r w:rsidR="00C878F4">
        <w:tab/>
      </w:r>
      <w:r w:rsidR="00C878F4">
        <w:tab/>
      </w:r>
      <w:r w:rsidRPr="00C878F4">
        <w:t>: AdcApAdjustments</w:t>
      </w:r>
    </w:p>
    <w:p w14:paraId="2389A0F3" w14:textId="591A7344" w:rsidR="00914A0C" w:rsidRPr="00C878F4" w:rsidRDefault="00914A0C" w:rsidP="00C878F4">
      <w:pPr>
        <w:pStyle w:val="ListContinue1"/>
        <w:spacing w:after="0"/>
      </w:pPr>
      <w:r w:rsidRPr="00C878F4">
        <w:t>Table tag</w:t>
      </w:r>
      <w:r w:rsidR="00C878F4">
        <w:tab/>
      </w:r>
      <w:r w:rsidR="00C878F4">
        <w:tab/>
      </w:r>
      <w:r w:rsidR="00C878F4">
        <w:tab/>
      </w:r>
      <w:r w:rsidRPr="00C878F4">
        <w:t>: ApAdj</w:t>
      </w:r>
    </w:p>
    <w:p w14:paraId="71F05654" w14:textId="245FCC10" w:rsidR="00914A0C" w:rsidRPr="00C878F4" w:rsidRDefault="00914A0C" w:rsidP="00C878F4">
      <w:pPr>
        <w:pStyle w:val="ListContinue1"/>
      </w:pPr>
      <w:r w:rsidRPr="00C878F4">
        <w:t>Path</w:t>
      </w:r>
      <w:r w:rsidR="00C878F4">
        <w:tab/>
      </w:r>
      <w:r w:rsidR="00C878F4">
        <w:tab/>
      </w:r>
      <w:r w:rsidR="00C878F4">
        <w:tab/>
      </w:r>
      <w:r w:rsidR="00C878F4">
        <w:tab/>
      </w:r>
      <w:r w:rsidR="00C878F4">
        <w:tab/>
      </w:r>
      <w:r w:rsidRPr="00C878F4">
        <w:t xml:space="preserve">: AdcApAdjustments.ApAdj.”XML / JSON Tag” </w:t>
      </w:r>
    </w:p>
    <w:tbl>
      <w:tblPr>
        <w:tblW w:w="5068"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57"/>
        <w:gridCol w:w="5483"/>
        <w:gridCol w:w="1094"/>
        <w:gridCol w:w="2970"/>
      </w:tblGrid>
      <w:tr w:rsidR="00914A0C" w:rsidRPr="00742FCA" w14:paraId="78962EF4" w14:textId="77777777" w:rsidTr="00914A0C">
        <w:trPr>
          <w:cantSplit/>
          <w:tblHeader/>
          <w:jc w:val="center"/>
        </w:trPr>
        <w:tc>
          <w:tcPr>
            <w:tcW w:w="557" w:type="dxa"/>
            <w:tcBorders>
              <w:top w:val="single" w:sz="12" w:space="0" w:color="auto"/>
              <w:bottom w:val="single" w:sz="12" w:space="0" w:color="auto"/>
            </w:tcBorders>
            <w:vAlign w:val="center"/>
          </w:tcPr>
          <w:p w14:paraId="1CC5CF85" w14:textId="77777777" w:rsidR="00914A0C" w:rsidRPr="00742FCA" w:rsidRDefault="00914A0C" w:rsidP="00914A0C">
            <w:pPr>
              <w:pStyle w:val="Tableheader"/>
              <w:autoSpaceDE w:val="0"/>
              <w:autoSpaceDN w:val="0"/>
              <w:adjustRightInd w:val="0"/>
              <w:jc w:val="center"/>
              <w:rPr>
                <w:b/>
              </w:rPr>
            </w:pPr>
            <w:r w:rsidRPr="00742FCA">
              <w:rPr>
                <w:rFonts w:eastAsiaTheme="minorEastAsia"/>
                <w:b/>
                <w:szCs w:val="24"/>
              </w:rPr>
              <w:t>No.</w:t>
            </w:r>
          </w:p>
        </w:tc>
        <w:tc>
          <w:tcPr>
            <w:tcW w:w="5483" w:type="dxa"/>
            <w:tcBorders>
              <w:top w:val="single" w:sz="12" w:space="0" w:color="auto"/>
              <w:bottom w:val="single" w:sz="12" w:space="0" w:color="auto"/>
            </w:tcBorders>
            <w:vAlign w:val="center"/>
          </w:tcPr>
          <w:p w14:paraId="6BB6EDBE" w14:textId="77777777" w:rsidR="00914A0C" w:rsidRPr="00742FCA" w:rsidRDefault="00914A0C" w:rsidP="00914A0C">
            <w:pPr>
              <w:pStyle w:val="Tableheader"/>
              <w:autoSpaceDE w:val="0"/>
              <w:autoSpaceDN w:val="0"/>
              <w:adjustRightInd w:val="0"/>
              <w:jc w:val="center"/>
              <w:rPr>
                <w:b/>
              </w:rPr>
            </w:pPr>
            <w:r w:rsidRPr="00742FCA">
              <w:rPr>
                <w:rFonts w:eastAsiaTheme="minorEastAsia"/>
                <w:b/>
                <w:szCs w:val="24"/>
              </w:rPr>
              <w:t>Name</w:t>
            </w:r>
          </w:p>
        </w:tc>
        <w:tc>
          <w:tcPr>
            <w:tcW w:w="1094" w:type="dxa"/>
            <w:tcBorders>
              <w:top w:val="single" w:sz="12" w:space="0" w:color="auto"/>
              <w:bottom w:val="single" w:sz="12" w:space="0" w:color="auto"/>
            </w:tcBorders>
            <w:vAlign w:val="center"/>
          </w:tcPr>
          <w:p w14:paraId="63CB765A" w14:textId="77777777" w:rsidR="00914A0C" w:rsidRPr="00742FCA" w:rsidRDefault="00914A0C" w:rsidP="00914A0C">
            <w:pPr>
              <w:pStyle w:val="Tableheader"/>
              <w:autoSpaceDE w:val="0"/>
              <w:autoSpaceDN w:val="0"/>
              <w:adjustRightInd w:val="0"/>
              <w:rPr>
                <w:b/>
              </w:rPr>
            </w:pPr>
            <w:r w:rsidRPr="00742FCA">
              <w:rPr>
                <w:rFonts w:eastAsiaTheme="minorEastAsia"/>
                <w:b/>
                <w:szCs w:val="24"/>
              </w:rPr>
              <w:t>Data-</w:t>
            </w:r>
            <w:r w:rsidRPr="00742FCA">
              <w:rPr>
                <w:rFonts w:eastAsiaTheme="minorEastAsia"/>
                <w:b/>
                <w:szCs w:val="24"/>
              </w:rPr>
              <w:br/>
              <w:t>type</w:t>
            </w:r>
          </w:p>
        </w:tc>
        <w:tc>
          <w:tcPr>
            <w:tcW w:w="2970" w:type="dxa"/>
            <w:tcBorders>
              <w:top w:val="single" w:sz="12" w:space="0" w:color="auto"/>
              <w:bottom w:val="single" w:sz="12" w:space="0" w:color="auto"/>
            </w:tcBorders>
            <w:vAlign w:val="center"/>
          </w:tcPr>
          <w:p w14:paraId="0F883CEE" w14:textId="77777777" w:rsidR="00914A0C" w:rsidRPr="00742FCA" w:rsidRDefault="00914A0C" w:rsidP="00914A0C">
            <w:pPr>
              <w:pStyle w:val="Tableheader"/>
              <w:autoSpaceDE w:val="0"/>
              <w:autoSpaceDN w:val="0"/>
              <w:adjustRightInd w:val="0"/>
              <w:rPr>
                <w:b/>
              </w:rPr>
            </w:pPr>
            <w:r>
              <w:rPr>
                <w:rFonts w:eastAsiaTheme="minorEastAsia"/>
                <w:b/>
                <w:szCs w:val="24"/>
              </w:rPr>
              <w:t>XML / JSON Tag</w:t>
            </w:r>
          </w:p>
        </w:tc>
      </w:tr>
      <w:tr w:rsidR="00914A0C" w:rsidRPr="00742FCA" w14:paraId="2E5CDB21" w14:textId="77777777" w:rsidTr="00914A0C">
        <w:trPr>
          <w:cantSplit/>
          <w:tblHeader/>
          <w:jc w:val="center"/>
        </w:trPr>
        <w:tc>
          <w:tcPr>
            <w:tcW w:w="557" w:type="dxa"/>
            <w:tcBorders>
              <w:top w:val="single" w:sz="12" w:space="0" w:color="auto"/>
              <w:bottom w:val="single" w:sz="6" w:space="0" w:color="auto"/>
            </w:tcBorders>
            <w:vAlign w:val="center"/>
          </w:tcPr>
          <w:p w14:paraId="34944532" w14:textId="77777777" w:rsidR="00914A0C" w:rsidRPr="00742FCA" w:rsidRDefault="00914A0C" w:rsidP="00914A0C">
            <w:pPr>
              <w:pStyle w:val="Tablebody"/>
              <w:autoSpaceDE w:val="0"/>
              <w:autoSpaceDN w:val="0"/>
              <w:adjustRightInd w:val="0"/>
              <w:jc w:val="center"/>
            </w:pPr>
            <w:r w:rsidRPr="00742FCA">
              <w:rPr>
                <w:rFonts w:eastAsiaTheme="minorEastAsia"/>
                <w:szCs w:val="24"/>
              </w:rPr>
              <w:t>1</w:t>
            </w:r>
          </w:p>
        </w:tc>
        <w:tc>
          <w:tcPr>
            <w:tcW w:w="5483" w:type="dxa"/>
            <w:tcBorders>
              <w:top w:val="single" w:sz="12" w:space="0" w:color="auto"/>
              <w:bottom w:val="single" w:sz="6" w:space="0" w:color="auto"/>
            </w:tcBorders>
            <w:vAlign w:val="center"/>
          </w:tcPr>
          <w:p w14:paraId="372F6110" w14:textId="77777777" w:rsidR="00914A0C" w:rsidRPr="00742FCA" w:rsidRDefault="00914A0C" w:rsidP="00914A0C">
            <w:pPr>
              <w:pStyle w:val="Tablebody"/>
              <w:autoSpaceDE w:val="0"/>
              <w:autoSpaceDN w:val="0"/>
              <w:adjustRightInd w:val="0"/>
            </w:pPr>
            <w:r w:rsidRPr="00742FCA">
              <w:rPr>
                <w:rFonts w:eastAsiaTheme="minorEastAsia"/>
                <w:szCs w:val="24"/>
              </w:rPr>
              <w:t>Adjustment_ID</w:t>
            </w:r>
          </w:p>
        </w:tc>
        <w:tc>
          <w:tcPr>
            <w:tcW w:w="1094" w:type="dxa"/>
            <w:tcBorders>
              <w:top w:val="single" w:sz="12" w:space="0" w:color="auto"/>
              <w:bottom w:val="single" w:sz="6" w:space="0" w:color="auto"/>
            </w:tcBorders>
            <w:vAlign w:val="center"/>
          </w:tcPr>
          <w:p w14:paraId="2FAB6ABF"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12" w:space="0" w:color="auto"/>
              <w:bottom w:val="single" w:sz="6" w:space="0" w:color="auto"/>
            </w:tcBorders>
          </w:tcPr>
          <w:p w14:paraId="5E2AE33F" w14:textId="77777777" w:rsidR="00914A0C" w:rsidRPr="00742FCA" w:rsidRDefault="00914A0C" w:rsidP="00914A0C">
            <w:pPr>
              <w:pStyle w:val="Tablebody"/>
              <w:autoSpaceDE w:val="0"/>
              <w:autoSpaceDN w:val="0"/>
              <w:adjustRightInd w:val="0"/>
            </w:pPr>
            <w:r w:rsidRPr="007A3F5C">
              <w:t>AdjId</w:t>
            </w:r>
          </w:p>
        </w:tc>
      </w:tr>
      <w:tr w:rsidR="00914A0C" w:rsidRPr="00742FCA" w14:paraId="2D567FA2" w14:textId="77777777" w:rsidTr="00914A0C">
        <w:trPr>
          <w:cantSplit/>
          <w:tblHeader/>
          <w:jc w:val="center"/>
        </w:trPr>
        <w:tc>
          <w:tcPr>
            <w:tcW w:w="557" w:type="dxa"/>
            <w:tcBorders>
              <w:top w:val="single" w:sz="6" w:space="0" w:color="auto"/>
            </w:tcBorders>
            <w:vAlign w:val="center"/>
          </w:tcPr>
          <w:p w14:paraId="3B4F4267" w14:textId="77777777" w:rsidR="00914A0C" w:rsidRPr="00742FCA" w:rsidRDefault="00914A0C" w:rsidP="00914A0C">
            <w:pPr>
              <w:pStyle w:val="Tablebody"/>
              <w:autoSpaceDE w:val="0"/>
              <w:autoSpaceDN w:val="0"/>
              <w:adjustRightInd w:val="0"/>
              <w:jc w:val="center"/>
            </w:pPr>
            <w:bookmarkStart w:id="57" w:name="_Hlk15640196"/>
            <w:r w:rsidRPr="00742FCA">
              <w:rPr>
                <w:rFonts w:eastAsiaTheme="minorEastAsia"/>
                <w:szCs w:val="24"/>
              </w:rPr>
              <w:t>2</w:t>
            </w:r>
          </w:p>
        </w:tc>
        <w:tc>
          <w:tcPr>
            <w:tcW w:w="5483" w:type="dxa"/>
            <w:tcBorders>
              <w:top w:val="single" w:sz="6" w:space="0" w:color="auto"/>
            </w:tcBorders>
            <w:vAlign w:val="center"/>
          </w:tcPr>
          <w:p w14:paraId="6AB332D8"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Adjustment_Number</w:t>
            </w:r>
          </w:p>
        </w:tc>
        <w:tc>
          <w:tcPr>
            <w:tcW w:w="1094" w:type="dxa"/>
            <w:tcBorders>
              <w:top w:val="single" w:sz="6" w:space="0" w:color="auto"/>
            </w:tcBorders>
            <w:vAlign w:val="center"/>
          </w:tcPr>
          <w:p w14:paraId="77B288F8"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tcBorders>
          </w:tcPr>
          <w:p w14:paraId="173D7FA4" w14:textId="77777777" w:rsidR="00914A0C" w:rsidRPr="00742FCA" w:rsidRDefault="00914A0C" w:rsidP="00914A0C">
            <w:pPr>
              <w:pStyle w:val="Tablebody"/>
              <w:autoSpaceDE w:val="0"/>
              <w:autoSpaceDN w:val="0"/>
              <w:adjustRightInd w:val="0"/>
            </w:pPr>
            <w:r w:rsidRPr="007A3F5C">
              <w:t>AdjNr</w:t>
            </w:r>
          </w:p>
        </w:tc>
      </w:tr>
      <w:bookmarkEnd w:id="57"/>
      <w:tr w:rsidR="00914A0C" w:rsidRPr="00742FCA" w14:paraId="62CDB105" w14:textId="77777777" w:rsidTr="00914A0C">
        <w:trPr>
          <w:cantSplit/>
          <w:tblHeader/>
          <w:jc w:val="center"/>
        </w:trPr>
        <w:tc>
          <w:tcPr>
            <w:tcW w:w="557" w:type="dxa"/>
            <w:tcBorders>
              <w:bottom w:val="single" w:sz="4" w:space="0" w:color="auto"/>
            </w:tcBorders>
            <w:vAlign w:val="center"/>
          </w:tcPr>
          <w:p w14:paraId="6A6B4782" w14:textId="77777777" w:rsidR="00914A0C" w:rsidRPr="00742FCA" w:rsidRDefault="00914A0C" w:rsidP="00914A0C">
            <w:pPr>
              <w:pStyle w:val="Tablebody"/>
              <w:autoSpaceDE w:val="0"/>
              <w:autoSpaceDN w:val="0"/>
              <w:adjustRightInd w:val="0"/>
              <w:jc w:val="center"/>
            </w:pPr>
            <w:r w:rsidRPr="00742FCA">
              <w:rPr>
                <w:rFonts w:eastAsiaTheme="minorEastAsia"/>
                <w:szCs w:val="24"/>
              </w:rPr>
              <w:t>3</w:t>
            </w:r>
          </w:p>
        </w:tc>
        <w:tc>
          <w:tcPr>
            <w:tcW w:w="5483" w:type="dxa"/>
            <w:tcBorders>
              <w:bottom w:val="single" w:sz="4" w:space="0" w:color="auto"/>
            </w:tcBorders>
            <w:vAlign w:val="center"/>
          </w:tcPr>
          <w:p w14:paraId="30A34861"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Adjustment_Type_Name</w:t>
            </w:r>
          </w:p>
        </w:tc>
        <w:tc>
          <w:tcPr>
            <w:tcW w:w="1094" w:type="dxa"/>
            <w:tcBorders>
              <w:bottom w:val="single" w:sz="4" w:space="0" w:color="auto"/>
            </w:tcBorders>
            <w:vAlign w:val="center"/>
          </w:tcPr>
          <w:p w14:paraId="031C7846"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bottom w:val="single" w:sz="4" w:space="0" w:color="auto"/>
            </w:tcBorders>
          </w:tcPr>
          <w:p w14:paraId="763ED065" w14:textId="77777777" w:rsidR="00914A0C" w:rsidRPr="00742FCA" w:rsidRDefault="00914A0C" w:rsidP="00914A0C">
            <w:pPr>
              <w:pStyle w:val="Tablebody"/>
              <w:autoSpaceDE w:val="0"/>
              <w:autoSpaceDN w:val="0"/>
              <w:adjustRightInd w:val="0"/>
            </w:pPr>
            <w:r w:rsidRPr="007A3F5C">
              <w:t>AdjTypNm</w:t>
            </w:r>
          </w:p>
        </w:tc>
      </w:tr>
      <w:tr w:rsidR="00914A0C" w:rsidRPr="00742FCA" w14:paraId="095A33E0" w14:textId="77777777" w:rsidTr="00914A0C">
        <w:trPr>
          <w:cantSplit/>
          <w:tblHeader/>
          <w:jc w:val="center"/>
        </w:trPr>
        <w:tc>
          <w:tcPr>
            <w:tcW w:w="557" w:type="dxa"/>
            <w:tcBorders>
              <w:top w:val="single" w:sz="4" w:space="0" w:color="auto"/>
              <w:bottom w:val="single" w:sz="6" w:space="0" w:color="auto"/>
            </w:tcBorders>
            <w:vAlign w:val="center"/>
          </w:tcPr>
          <w:p w14:paraId="080D072E" w14:textId="77777777" w:rsidR="00914A0C" w:rsidRPr="00742FCA" w:rsidRDefault="00914A0C" w:rsidP="00914A0C">
            <w:pPr>
              <w:pStyle w:val="Tablebody"/>
              <w:autoSpaceDE w:val="0"/>
              <w:autoSpaceDN w:val="0"/>
              <w:adjustRightInd w:val="0"/>
              <w:jc w:val="center"/>
            </w:pPr>
            <w:bookmarkStart w:id="58" w:name="_Hlk15640202"/>
            <w:r w:rsidRPr="00742FCA">
              <w:rPr>
                <w:rFonts w:eastAsiaTheme="minorEastAsia"/>
                <w:szCs w:val="24"/>
              </w:rPr>
              <w:t>4</w:t>
            </w:r>
          </w:p>
        </w:tc>
        <w:tc>
          <w:tcPr>
            <w:tcW w:w="5483" w:type="dxa"/>
            <w:tcBorders>
              <w:top w:val="single" w:sz="4" w:space="0" w:color="auto"/>
              <w:bottom w:val="single" w:sz="6" w:space="0" w:color="auto"/>
            </w:tcBorders>
            <w:vAlign w:val="center"/>
          </w:tcPr>
          <w:p w14:paraId="76D91493" w14:textId="77777777" w:rsidR="00914A0C" w:rsidRPr="00742FCA" w:rsidRDefault="00914A0C" w:rsidP="00914A0C">
            <w:pPr>
              <w:pStyle w:val="Tablebody"/>
              <w:autoSpaceDE w:val="0"/>
              <w:autoSpaceDN w:val="0"/>
              <w:adjustRightInd w:val="0"/>
            </w:pPr>
            <w:r w:rsidRPr="00742FCA">
              <w:rPr>
                <w:rFonts w:eastAsiaTheme="minorEastAsia"/>
                <w:szCs w:val="24"/>
              </w:rPr>
              <w:t>Adjustment_Document_Number</w:t>
            </w:r>
          </w:p>
        </w:tc>
        <w:tc>
          <w:tcPr>
            <w:tcW w:w="1094" w:type="dxa"/>
            <w:tcBorders>
              <w:top w:val="single" w:sz="4" w:space="0" w:color="auto"/>
              <w:bottom w:val="single" w:sz="6" w:space="0" w:color="auto"/>
            </w:tcBorders>
            <w:vAlign w:val="center"/>
          </w:tcPr>
          <w:p w14:paraId="00F73355"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4" w:space="0" w:color="auto"/>
              <w:bottom w:val="single" w:sz="6" w:space="0" w:color="auto"/>
            </w:tcBorders>
          </w:tcPr>
          <w:p w14:paraId="2678F4F5" w14:textId="77777777" w:rsidR="00914A0C" w:rsidRPr="00742FCA" w:rsidRDefault="00914A0C" w:rsidP="00914A0C">
            <w:pPr>
              <w:pStyle w:val="Tablebody"/>
              <w:autoSpaceDE w:val="0"/>
              <w:autoSpaceDN w:val="0"/>
              <w:adjustRightInd w:val="0"/>
            </w:pPr>
            <w:r w:rsidRPr="007A3F5C">
              <w:t>AdjDocNr</w:t>
            </w:r>
          </w:p>
        </w:tc>
      </w:tr>
      <w:bookmarkEnd w:id="58"/>
      <w:tr w:rsidR="00914A0C" w:rsidRPr="00742FCA" w14:paraId="1C9A0963" w14:textId="77777777" w:rsidTr="00914A0C">
        <w:trPr>
          <w:cantSplit/>
          <w:tblHeader/>
          <w:jc w:val="center"/>
        </w:trPr>
        <w:tc>
          <w:tcPr>
            <w:tcW w:w="557" w:type="dxa"/>
            <w:tcBorders>
              <w:top w:val="single" w:sz="6" w:space="0" w:color="auto"/>
            </w:tcBorders>
            <w:vAlign w:val="center"/>
          </w:tcPr>
          <w:p w14:paraId="6484C152" w14:textId="77777777" w:rsidR="00914A0C" w:rsidRPr="00742FCA" w:rsidRDefault="00914A0C" w:rsidP="00914A0C">
            <w:pPr>
              <w:pStyle w:val="Tablebody"/>
              <w:autoSpaceDE w:val="0"/>
              <w:autoSpaceDN w:val="0"/>
              <w:adjustRightInd w:val="0"/>
              <w:jc w:val="center"/>
            </w:pPr>
            <w:r w:rsidRPr="00742FCA">
              <w:rPr>
                <w:rFonts w:eastAsiaTheme="minorEastAsia"/>
                <w:szCs w:val="24"/>
              </w:rPr>
              <w:t>5</w:t>
            </w:r>
          </w:p>
        </w:tc>
        <w:tc>
          <w:tcPr>
            <w:tcW w:w="5483" w:type="dxa"/>
            <w:tcBorders>
              <w:top w:val="single" w:sz="6" w:space="0" w:color="auto"/>
            </w:tcBorders>
            <w:vAlign w:val="center"/>
          </w:tcPr>
          <w:p w14:paraId="53F95E09" w14:textId="77777777" w:rsidR="00914A0C" w:rsidRPr="00742FCA" w:rsidRDefault="00914A0C" w:rsidP="00914A0C">
            <w:pPr>
              <w:pStyle w:val="Tablebody"/>
              <w:autoSpaceDE w:val="0"/>
              <w:autoSpaceDN w:val="0"/>
              <w:adjustRightInd w:val="0"/>
            </w:pPr>
            <w:r w:rsidRPr="00742FCA">
              <w:rPr>
                <w:rFonts w:eastAsiaTheme="minorEastAsia"/>
                <w:szCs w:val="24"/>
              </w:rPr>
              <w:t>Invoice_ID</w:t>
            </w:r>
          </w:p>
        </w:tc>
        <w:tc>
          <w:tcPr>
            <w:tcW w:w="1094" w:type="dxa"/>
            <w:tcBorders>
              <w:top w:val="single" w:sz="6" w:space="0" w:color="auto"/>
            </w:tcBorders>
            <w:vAlign w:val="center"/>
          </w:tcPr>
          <w:p w14:paraId="20996F5D"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tcBorders>
          </w:tcPr>
          <w:p w14:paraId="3952126F" w14:textId="77777777" w:rsidR="00914A0C" w:rsidRPr="00742FCA" w:rsidRDefault="00914A0C" w:rsidP="00914A0C">
            <w:pPr>
              <w:pStyle w:val="Tablebody"/>
              <w:autoSpaceDE w:val="0"/>
              <w:autoSpaceDN w:val="0"/>
              <w:adjustRightInd w:val="0"/>
            </w:pPr>
            <w:r w:rsidRPr="007A3F5C">
              <w:t>InvoiId</w:t>
            </w:r>
          </w:p>
        </w:tc>
      </w:tr>
      <w:tr w:rsidR="00914A0C" w:rsidRPr="00742FCA" w14:paraId="78369EBB" w14:textId="77777777" w:rsidTr="00914A0C">
        <w:trPr>
          <w:cantSplit/>
          <w:tblHeader/>
          <w:jc w:val="center"/>
        </w:trPr>
        <w:tc>
          <w:tcPr>
            <w:tcW w:w="557" w:type="dxa"/>
            <w:vAlign w:val="center"/>
          </w:tcPr>
          <w:p w14:paraId="5C66E55E" w14:textId="77777777" w:rsidR="00914A0C" w:rsidRPr="00742FCA" w:rsidRDefault="00914A0C" w:rsidP="00914A0C">
            <w:pPr>
              <w:pStyle w:val="Tablebody"/>
              <w:autoSpaceDE w:val="0"/>
              <w:autoSpaceDN w:val="0"/>
              <w:adjustRightInd w:val="0"/>
              <w:jc w:val="center"/>
            </w:pPr>
            <w:r w:rsidRPr="00742FCA">
              <w:rPr>
                <w:rFonts w:eastAsiaTheme="minorEastAsia"/>
                <w:szCs w:val="24"/>
              </w:rPr>
              <w:t>6</w:t>
            </w:r>
          </w:p>
        </w:tc>
        <w:tc>
          <w:tcPr>
            <w:tcW w:w="5483" w:type="dxa"/>
            <w:vAlign w:val="center"/>
          </w:tcPr>
          <w:p w14:paraId="727A2F25" w14:textId="77777777" w:rsidR="00914A0C" w:rsidRPr="00742FCA" w:rsidRDefault="00914A0C" w:rsidP="00914A0C">
            <w:pPr>
              <w:pStyle w:val="Tablebody"/>
              <w:autoSpaceDE w:val="0"/>
              <w:autoSpaceDN w:val="0"/>
              <w:adjustRightInd w:val="0"/>
            </w:pPr>
            <w:r w:rsidRPr="00742FCA">
              <w:rPr>
                <w:rFonts w:eastAsiaTheme="minorEastAsia"/>
                <w:szCs w:val="24"/>
              </w:rPr>
              <w:t>Journal_ID</w:t>
            </w:r>
          </w:p>
        </w:tc>
        <w:tc>
          <w:tcPr>
            <w:tcW w:w="1094" w:type="dxa"/>
            <w:vAlign w:val="center"/>
          </w:tcPr>
          <w:p w14:paraId="546FA323"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59D269ED" w14:textId="77777777" w:rsidR="00914A0C" w:rsidRPr="00742FCA" w:rsidRDefault="00914A0C" w:rsidP="00914A0C">
            <w:pPr>
              <w:pStyle w:val="Tablebody"/>
              <w:autoSpaceDE w:val="0"/>
              <w:autoSpaceDN w:val="0"/>
              <w:adjustRightInd w:val="0"/>
            </w:pPr>
            <w:r w:rsidRPr="002270AC">
              <w:t>JrnId</w:t>
            </w:r>
          </w:p>
        </w:tc>
      </w:tr>
      <w:tr w:rsidR="00914A0C" w:rsidRPr="00742FCA" w14:paraId="0E9AB3B0" w14:textId="77777777" w:rsidTr="00914A0C">
        <w:trPr>
          <w:cantSplit/>
          <w:tblHeader/>
          <w:jc w:val="center"/>
        </w:trPr>
        <w:tc>
          <w:tcPr>
            <w:tcW w:w="557" w:type="dxa"/>
            <w:vAlign w:val="center"/>
          </w:tcPr>
          <w:p w14:paraId="627472E1" w14:textId="77777777" w:rsidR="00914A0C" w:rsidRPr="00742FCA" w:rsidRDefault="00914A0C" w:rsidP="00914A0C">
            <w:pPr>
              <w:pStyle w:val="Tablebody"/>
              <w:autoSpaceDE w:val="0"/>
              <w:autoSpaceDN w:val="0"/>
              <w:adjustRightInd w:val="0"/>
              <w:jc w:val="center"/>
            </w:pPr>
            <w:r w:rsidRPr="00742FCA">
              <w:rPr>
                <w:rFonts w:eastAsiaTheme="minorEastAsia"/>
                <w:szCs w:val="24"/>
              </w:rPr>
              <w:t>7</w:t>
            </w:r>
          </w:p>
        </w:tc>
        <w:tc>
          <w:tcPr>
            <w:tcW w:w="5483" w:type="dxa"/>
            <w:vAlign w:val="center"/>
          </w:tcPr>
          <w:p w14:paraId="286800D3" w14:textId="77777777" w:rsidR="00914A0C" w:rsidRPr="00742FCA" w:rsidRDefault="00914A0C" w:rsidP="00914A0C">
            <w:pPr>
              <w:pStyle w:val="Tablebody"/>
              <w:autoSpaceDE w:val="0"/>
              <w:autoSpaceDN w:val="0"/>
              <w:adjustRightInd w:val="0"/>
            </w:pPr>
            <w:r w:rsidRPr="00742FCA">
              <w:rPr>
                <w:rFonts w:eastAsiaTheme="minorEastAsia"/>
                <w:szCs w:val="24"/>
              </w:rPr>
              <w:t>Fiscal_Year</w:t>
            </w:r>
          </w:p>
        </w:tc>
        <w:tc>
          <w:tcPr>
            <w:tcW w:w="1094" w:type="dxa"/>
            <w:vAlign w:val="center"/>
          </w:tcPr>
          <w:p w14:paraId="38F46563"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12E24C6D" w14:textId="77777777" w:rsidR="00914A0C" w:rsidRPr="00742FCA" w:rsidRDefault="00914A0C" w:rsidP="00914A0C">
            <w:pPr>
              <w:pStyle w:val="Tablebody"/>
              <w:autoSpaceDE w:val="0"/>
              <w:autoSpaceDN w:val="0"/>
              <w:adjustRightInd w:val="0"/>
            </w:pPr>
            <w:r w:rsidRPr="002270AC">
              <w:t>FiscYr</w:t>
            </w:r>
          </w:p>
        </w:tc>
      </w:tr>
      <w:tr w:rsidR="00914A0C" w:rsidRPr="00742FCA" w14:paraId="1F8FBDD1" w14:textId="77777777" w:rsidTr="00914A0C">
        <w:trPr>
          <w:cantSplit/>
          <w:tblHeader/>
          <w:jc w:val="center"/>
        </w:trPr>
        <w:tc>
          <w:tcPr>
            <w:tcW w:w="557" w:type="dxa"/>
            <w:vAlign w:val="center"/>
          </w:tcPr>
          <w:p w14:paraId="5FEC225B" w14:textId="77777777" w:rsidR="00914A0C" w:rsidRPr="00742FCA" w:rsidRDefault="00914A0C" w:rsidP="00914A0C">
            <w:pPr>
              <w:pStyle w:val="Tablebody"/>
              <w:autoSpaceDE w:val="0"/>
              <w:autoSpaceDN w:val="0"/>
              <w:adjustRightInd w:val="0"/>
              <w:jc w:val="center"/>
            </w:pPr>
            <w:r w:rsidRPr="00742FCA">
              <w:rPr>
                <w:rFonts w:eastAsiaTheme="minorEastAsia"/>
                <w:szCs w:val="24"/>
              </w:rPr>
              <w:t>8</w:t>
            </w:r>
          </w:p>
        </w:tc>
        <w:tc>
          <w:tcPr>
            <w:tcW w:w="5483" w:type="dxa"/>
            <w:vAlign w:val="center"/>
          </w:tcPr>
          <w:p w14:paraId="00EED87A" w14:textId="77777777" w:rsidR="00914A0C" w:rsidRPr="00742FCA" w:rsidRDefault="00914A0C" w:rsidP="00914A0C">
            <w:pPr>
              <w:pStyle w:val="Tablebody"/>
              <w:autoSpaceDE w:val="0"/>
              <w:autoSpaceDN w:val="0"/>
              <w:adjustRightInd w:val="0"/>
            </w:pPr>
            <w:r w:rsidRPr="00742FCA">
              <w:rPr>
                <w:rFonts w:eastAsiaTheme="minorEastAsia"/>
                <w:szCs w:val="24"/>
              </w:rPr>
              <w:t>Accounting_Period</w:t>
            </w:r>
          </w:p>
        </w:tc>
        <w:tc>
          <w:tcPr>
            <w:tcW w:w="1094" w:type="dxa"/>
            <w:vAlign w:val="center"/>
          </w:tcPr>
          <w:p w14:paraId="65F36482"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4563C52A" w14:textId="77777777" w:rsidR="00914A0C" w:rsidRPr="00742FCA" w:rsidRDefault="00914A0C" w:rsidP="00914A0C">
            <w:pPr>
              <w:pStyle w:val="Tablebody"/>
              <w:autoSpaceDE w:val="0"/>
              <w:autoSpaceDN w:val="0"/>
              <w:adjustRightInd w:val="0"/>
            </w:pPr>
            <w:r w:rsidRPr="002270AC">
              <w:t>AcntingPer</w:t>
            </w:r>
          </w:p>
        </w:tc>
      </w:tr>
      <w:tr w:rsidR="00914A0C" w:rsidRPr="00742FCA" w14:paraId="5E47B162" w14:textId="77777777" w:rsidTr="00914A0C">
        <w:trPr>
          <w:cantSplit/>
          <w:tblHeader/>
          <w:jc w:val="center"/>
        </w:trPr>
        <w:tc>
          <w:tcPr>
            <w:tcW w:w="557" w:type="dxa"/>
            <w:tcBorders>
              <w:bottom w:val="single" w:sz="6" w:space="0" w:color="auto"/>
            </w:tcBorders>
            <w:vAlign w:val="center"/>
          </w:tcPr>
          <w:p w14:paraId="6871C16E" w14:textId="77777777" w:rsidR="00914A0C" w:rsidRPr="00742FCA" w:rsidRDefault="00914A0C" w:rsidP="00914A0C">
            <w:pPr>
              <w:pStyle w:val="Tablebody"/>
              <w:autoSpaceDE w:val="0"/>
              <w:autoSpaceDN w:val="0"/>
              <w:adjustRightInd w:val="0"/>
              <w:jc w:val="center"/>
            </w:pPr>
            <w:r w:rsidRPr="00742FCA">
              <w:rPr>
                <w:rFonts w:eastAsiaTheme="minorEastAsia"/>
                <w:szCs w:val="24"/>
              </w:rPr>
              <w:t>9</w:t>
            </w:r>
          </w:p>
        </w:tc>
        <w:tc>
          <w:tcPr>
            <w:tcW w:w="5483" w:type="dxa"/>
            <w:tcBorders>
              <w:bottom w:val="single" w:sz="6" w:space="0" w:color="auto"/>
            </w:tcBorders>
            <w:vAlign w:val="center"/>
          </w:tcPr>
          <w:p w14:paraId="6F16963D" w14:textId="77777777" w:rsidR="00914A0C" w:rsidRPr="00742FCA" w:rsidRDefault="00914A0C" w:rsidP="00914A0C">
            <w:pPr>
              <w:pStyle w:val="Tablebody"/>
              <w:autoSpaceDE w:val="0"/>
              <w:autoSpaceDN w:val="0"/>
              <w:adjustRightInd w:val="0"/>
            </w:pPr>
            <w:r w:rsidRPr="00742FCA">
              <w:rPr>
                <w:rFonts w:eastAsiaTheme="minorEastAsia"/>
                <w:szCs w:val="24"/>
              </w:rPr>
              <w:t>Adjustment_Date</w:t>
            </w:r>
          </w:p>
        </w:tc>
        <w:tc>
          <w:tcPr>
            <w:tcW w:w="1094" w:type="dxa"/>
            <w:tcBorders>
              <w:bottom w:val="single" w:sz="6" w:space="0" w:color="auto"/>
            </w:tcBorders>
            <w:vAlign w:val="center"/>
          </w:tcPr>
          <w:p w14:paraId="508E96F9" w14:textId="77777777" w:rsidR="00914A0C" w:rsidRPr="00742FCA" w:rsidRDefault="00914A0C" w:rsidP="00914A0C">
            <w:pPr>
              <w:pStyle w:val="Tablebody"/>
              <w:autoSpaceDE w:val="0"/>
              <w:autoSpaceDN w:val="0"/>
              <w:adjustRightInd w:val="0"/>
            </w:pPr>
            <w:r w:rsidRPr="00742FCA">
              <w:rPr>
                <w:rFonts w:eastAsiaTheme="minorEastAsia"/>
                <w:szCs w:val="24"/>
              </w:rPr>
              <w:t>Date</w:t>
            </w:r>
          </w:p>
        </w:tc>
        <w:tc>
          <w:tcPr>
            <w:tcW w:w="2970" w:type="dxa"/>
            <w:tcBorders>
              <w:bottom w:val="single" w:sz="6" w:space="0" w:color="auto"/>
            </w:tcBorders>
          </w:tcPr>
          <w:p w14:paraId="0942AF31" w14:textId="77777777" w:rsidR="00914A0C" w:rsidRPr="00742FCA" w:rsidRDefault="00914A0C" w:rsidP="00914A0C">
            <w:pPr>
              <w:pStyle w:val="Tablebody"/>
              <w:autoSpaceDE w:val="0"/>
              <w:autoSpaceDN w:val="0"/>
              <w:adjustRightInd w:val="0"/>
            </w:pPr>
            <w:r w:rsidRPr="002270AC">
              <w:t>AdjDt</w:t>
            </w:r>
          </w:p>
        </w:tc>
      </w:tr>
      <w:tr w:rsidR="00914A0C" w:rsidRPr="00742FCA" w14:paraId="770445E0" w14:textId="77777777" w:rsidTr="00914A0C">
        <w:trPr>
          <w:cantSplit/>
          <w:tblHeader/>
          <w:jc w:val="center"/>
        </w:trPr>
        <w:tc>
          <w:tcPr>
            <w:tcW w:w="557" w:type="dxa"/>
            <w:tcBorders>
              <w:top w:val="single" w:sz="6" w:space="0" w:color="auto"/>
              <w:bottom w:val="single" w:sz="4" w:space="0" w:color="auto"/>
            </w:tcBorders>
            <w:vAlign w:val="center"/>
          </w:tcPr>
          <w:p w14:paraId="7F6CDA7C" w14:textId="77777777" w:rsidR="00914A0C" w:rsidRPr="00742FCA" w:rsidRDefault="00914A0C" w:rsidP="00914A0C">
            <w:pPr>
              <w:pStyle w:val="Tablebody"/>
              <w:autoSpaceDE w:val="0"/>
              <w:autoSpaceDN w:val="0"/>
              <w:adjustRightInd w:val="0"/>
              <w:jc w:val="center"/>
            </w:pPr>
            <w:r w:rsidRPr="00742FCA">
              <w:rPr>
                <w:rFonts w:eastAsiaTheme="minorEastAsia"/>
                <w:szCs w:val="24"/>
              </w:rPr>
              <w:t>10</w:t>
            </w:r>
          </w:p>
        </w:tc>
        <w:tc>
          <w:tcPr>
            <w:tcW w:w="5483" w:type="dxa"/>
            <w:tcBorders>
              <w:top w:val="single" w:sz="6" w:space="0" w:color="auto"/>
              <w:bottom w:val="single" w:sz="4" w:space="0" w:color="auto"/>
            </w:tcBorders>
            <w:vAlign w:val="center"/>
          </w:tcPr>
          <w:p w14:paraId="0E06B7BE" w14:textId="77777777" w:rsidR="00914A0C" w:rsidRPr="00742FCA" w:rsidRDefault="00914A0C" w:rsidP="00914A0C">
            <w:pPr>
              <w:pStyle w:val="Tablebody"/>
              <w:autoSpaceDE w:val="0"/>
              <w:autoSpaceDN w:val="0"/>
              <w:adjustRightInd w:val="0"/>
            </w:pPr>
            <w:r w:rsidRPr="00742FCA">
              <w:rPr>
                <w:rFonts w:eastAsiaTheme="minorEastAsia"/>
                <w:szCs w:val="24"/>
              </w:rPr>
              <w:t>Supplier_Account_ID</w:t>
            </w:r>
          </w:p>
        </w:tc>
        <w:tc>
          <w:tcPr>
            <w:tcW w:w="1094" w:type="dxa"/>
            <w:tcBorders>
              <w:top w:val="single" w:sz="6" w:space="0" w:color="auto"/>
              <w:bottom w:val="single" w:sz="4" w:space="0" w:color="auto"/>
            </w:tcBorders>
            <w:vAlign w:val="center"/>
          </w:tcPr>
          <w:p w14:paraId="32C3AEB2"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bottom w:val="single" w:sz="4" w:space="0" w:color="auto"/>
            </w:tcBorders>
            <w:vAlign w:val="center"/>
          </w:tcPr>
          <w:p w14:paraId="18119EC2" w14:textId="77777777" w:rsidR="00914A0C" w:rsidRPr="00742FCA" w:rsidRDefault="00914A0C" w:rsidP="00914A0C">
            <w:pPr>
              <w:pStyle w:val="Tablebody"/>
              <w:autoSpaceDE w:val="0"/>
              <w:autoSpaceDN w:val="0"/>
              <w:adjustRightInd w:val="0"/>
            </w:pPr>
            <w:r w:rsidRPr="00A66F25">
              <w:rPr>
                <w:rFonts w:eastAsiaTheme="minorEastAsia"/>
                <w:szCs w:val="24"/>
              </w:rPr>
              <w:t>SuplAcntId</w:t>
            </w:r>
          </w:p>
        </w:tc>
      </w:tr>
      <w:tr w:rsidR="00914A0C" w:rsidRPr="00742FCA" w14:paraId="38D78D49" w14:textId="77777777" w:rsidTr="00914A0C">
        <w:trPr>
          <w:cantSplit/>
          <w:tblHeader/>
          <w:jc w:val="center"/>
        </w:trPr>
        <w:tc>
          <w:tcPr>
            <w:tcW w:w="557" w:type="dxa"/>
            <w:tcBorders>
              <w:top w:val="single" w:sz="4" w:space="0" w:color="auto"/>
              <w:bottom w:val="single" w:sz="6" w:space="0" w:color="auto"/>
            </w:tcBorders>
            <w:vAlign w:val="center"/>
          </w:tcPr>
          <w:p w14:paraId="79F99490" w14:textId="77777777" w:rsidR="00914A0C" w:rsidRPr="00742FCA" w:rsidRDefault="00914A0C" w:rsidP="00914A0C">
            <w:pPr>
              <w:pStyle w:val="Tablebody"/>
              <w:autoSpaceDE w:val="0"/>
              <w:autoSpaceDN w:val="0"/>
              <w:adjustRightInd w:val="0"/>
              <w:jc w:val="center"/>
            </w:pPr>
            <w:r w:rsidRPr="00742FCA">
              <w:rPr>
                <w:rFonts w:eastAsiaTheme="minorEastAsia"/>
                <w:szCs w:val="24"/>
              </w:rPr>
              <w:t>11</w:t>
            </w:r>
          </w:p>
        </w:tc>
        <w:tc>
          <w:tcPr>
            <w:tcW w:w="5483" w:type="dxa"/>
            <w:tcBorders>
              <w:top w:val="single" w:sz="4" w:space="0" w:color="auto"/>
              <w:bottom w:val="single" w:sz="6" w:space="0" w:color="auto"/>
            </w:tcBorders>
            <w:vAlign w:val="center"/>
          </w:tcPr>
          <w:p w14:paraId="76C5519E" w14:textId="77777777" w:rsidR="00914A0C" w:rsidRPr="00742FCA" w:rsidRDefault="00914A0C" w:rsidP="00914A0C">
            <w:pPr>
              <w:pStyle w:val="Tablebody"/>
              <w:autoSpaceDE w:val="0"/>
              <w:autoSpaceDN w:val="0"/>
              <w:adjustRightInd w:val="0"/>
            </w:pPr>
            <w:r w:rsidRPr="00742FCA">
              <w:rPr>
                <w:rFonts w:eastAsiaTheme="minorEastAsia"/>
                <w:szCs w:val="24"/>
              </w:rPr>
              <w:t>Adjustment_Functional_Amount</w:t>
            </w:r>
          </w:p>
        </w:tc>
        <w:tc>
          <w:tcPr>
            <w:tcW w:w="1094" w:type="dxa"/>
            <w:tcBorders>
              <w:top w:val="single" w:sz="4" w:space="0" w:color="auto"/>
              <w:bottom w:val="single" w:sz="6" w:space="0" w:color="auto"/>
            </w:tcBorders>
            <w:vAlign w:val="center"/>
          </w:tcPr>
          <w:p w14:paraId="0AD91D9A" w14:textId="77777777" w:rsidR="00914A0C" w:rsidRPr="00742FCA" w:rsidRDefault="00914A0C" w:rsidP="00914A0C">
            <w:pPr>
              <w:pStyle w:val="Tablebody"/>
              <w:autoSpaceDE w:val="0"/>
              <w:autoSpaceDN w:val="0"/>
              <w:adjustRightInd w:val="0"/>
            </w:pPr>
            <w:r w:rsidRPr="00742FCA">
              <w:rPr>
                <w:rFonts w:eastAsiaTheme="minorEastAsia"/>
                <w:szCs w:val="24"/>
              </w:rPr>
              <w:t>Decimal</w:t>
            </w:r>
          </w:p>
        </w:tc>
        <w:tc>
          <w:tcPr>
            <w:tcW w:w="2970" w:type="dxa"/>
            <w:tcBorders>
              <w:top w:val="single" w:sz="4" w:space="0" w:color="auto"/>
              <w:bottom w:val="single" w:sz="6" w:space="0" w:color="auto"/>
            </w:tcBorders>
          </w:tcPr>
          <w:p w14:paraId="46515285"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AdjdAmt.FuncAmt</w:t>
            </w:r>
          </w:p>
        </w:tc>
      </w:tr>
      <w:tr w:rsidR="00914A0C" w:rsidRPr="00742FCA" w14:paraId="697F86FC" w14:textId="77777777" w:rsidTr="00914A0C">
        <w:trPr>
          <w:cantSplit/>
          <w:tblHeader/>
          <w:jc w:val="center"/>
        </w:trPr>
        <w:tc>
          <w:tcPr>
            <w:tcW w:w="557" w:type="dxa"/>
            <w:tcBorders>
              <w:top w:val="single" w:sz="6" w:space="0" w:color="auto"/>
            </w:tcBorders>
            <w:vAlign w:val="center"/>
          </w:tcPr>
          <w:p w14:paraId="4054029C" w14:textId="77777777" w:rsidR="00914A0C" w:rsidRPr="00742FCA" w:rsidRDefault="00914A0C" w:rsidP="00914A0C">
            <w:pPr>
              <w:pStyle w:val="Tablebody"/>
              <w:autoSpaceDE w:val="0"/>
              <w:autoSpaceDN w:val="0"/>
              <w:adjustRightInd w:val="0"/>
              <w:jc w:val="center"/>
            </w:pPr>
            <w:r w:rsidRPr="00742FCA">
              <w:rPr>
                <w:rFonts w:eastAsiaTheme="minorEastAsia"/>
                <w:szCs w:val="24"/>
              </w:rPr>
              <w:t>12</w:t>
            </w:r>
          </w:p>
        </w:tc>
        <w:tc>
          <w:tcPr>
            <w:tcW w:w="5483" w:type="dxa"/>
            <w:tcBorders>
              <w:top w:val="single" w:sz="6" w:space="0" w:color="auto"/>
            </w:tcBorders>
            <w:vAlign w:val="center"/>
          </w:tcPr>
          <w:p w14:paraId="71F4F362" w14:textId="77777777" w:rsidR="00914A0C" w:rsidRPr="00742FCA" w:rsidRDefault="00914A0C" w:rsidP="00914A0C">
            <w:pPr>
              <w:pStyle w:val="Tablebody"/>
              <w:autoSpaceDE w:val="0"/>
              <w:autoSpaceDN w:val="0"/>
              <w:adjustRightInd w:val="0"/>
            </w:pPr>
            <w:r w:rsidRPr="00742FCA">
              <w:rPr>
                <w:rFonts w:eastAsiaTheme="minorEastAsia"/>
                <w:szCs w:val="24"/>
              </w:rPr>
              <w:t>ADJ_Functional_CUR_Code</w:t>
            </w:r>
          </w:p>
        </w:tc>
        <w:tc>
          <w:tcPr>
            <w:tcW w:w="1094" w:type="dxa"/>
            <w:tcBorders>
              <w:top w:val="single" w:sz="6" w:space="0" w:color="auto"/>
            </w:tcBorders>
            <w:vAlign w:val="center"/>
          </w:tcPr>
          <w:p w14:paraId="5D29F933"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tcBorders>
          </w:tcPr>
          <w:p w14:paraId="2E4A0A72"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AdjdAmt.FuncCurCd</w:t>
            </w:r>
          </w:p>
        </w:tc>
      </w:tr>
      <w:tr w:rsidR="00914A0C" w:rsidRPr="00742FCA" w14:paraId="33983BDF" w14:textId="77777777" w:rsidTr="00914A0C">
        <w:trPr>
          <w:cantSplit/>
          <w:tblHeader/>
          <w:jc w:val="center"/>
        </w:trPr>
        <w:tc>
          <w:tcPr>
            <w:tcW w:w="557" w:type="dxa"/>
            <w:vAlign w:val="center"/>
          </w:tcPr>
          <w:p w14:paraId="5C6A6E00" w14:textId="77777777" w:rsidR="00914A0C" w:rsidRPr="00742FCA" w:rsidRDefault="00914A0C" w:rsidP="00914A0C">
            <w:pPr>
              <w:pStyle w:val="Tablebody"/>
              <w:autoSpaceDE w:val="0"/>
              <w:autoSpaceDN w:val="0"/>
              <w:adjustRightInd w:val="0"/>
              <w:jc w:val="center"/>
            </w:pPr>
            <w:r w:rsidRPr="00742FCA">
              <w:rPr>
                <w:rFonts w:eastAsiaTheme="minorEastAsia"/>
                <w:szCs w:val="24"/>
              </w:rPr>
              <w:t>13</w:t>
            </w:r>
          </w:p>
        </w:tc>
        <w:tc>
          <w:tcPr>
            <w:tcW w:w="5483" w:type="dxa"/>
            <w:vAlign w:val="center"/>
          </w:tcPr>
          <w:p w14:paraId="7A0AEAE3"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ADJ_Transaction_Amount</w:t>
            </w:r>
          </w:p>
        </w:tc>
        <w:tc>
          <w:tcPr>
            <w:tcW w:w="1094" w:type="dxa"/>
            <w:vAlign w:val="center"/>
          </w:tcPr>
          <w:p w14:paraId="0FE1EE18" w14:textId="77777777" w:rsidR="00914A0C" w:rsidRPr="00742FCA" w:rsidRDefault="00914A0C" w:rsidP="00914A0C">
            <w:pPr>
              <w:pStyle w:val="Tablebody"/>
              <w:autoSpaceDE w:val="0"/>
              <w:autoSpaceDN w:val="0"/>
              <w:adjustRightInd w:val="0"/>
            </w:pPr>
            <w:r w:rsidRPr="00742FCA">
              <w:rPr>
                <w:rFonts w:eastAsiaTheme="minorEastAsia"/>
                <w:szCs w:val="24"/>
              </w:rPr>
              <w:t>Decimal</w:t>
            </w:r>
          </w:p>
        </w:tc>
        <w:tc>
          <w:tcPr>
            <w:tcW w:w="2970" w:type="dxa"/>
          </w:tcPr>
          <w:p w14:paraId="6977CA49"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AdjdAmt.TrAmt</w:t>
            </w:r>
          </w:p>
        </w:tc>
      </w:tr>
      <w:tr w:rsidR="00914A0C" w:rsidRPr="00742FCA" w14:paraId="6F08AFCF" w14:textId="77777777" w:rsidTr="00914A0C">
        <w:trPr>
          <w:cantSplit/>
          <w:tblHeader/>
          <w:jc w:val="center"/>
        </w:trPr>
        <w:tc>
          <w:tcPr>
            <w:tcW w:w="557" w:type="dxa"/>
            <w:vAlign w:val="center"/>
          </w:tcPr>
          <w:p w14:paraId="723D9C52" w14:textId="77777777" w:rsidR="00914A0C" w:rsidRPr="00742FCA" w:rsidRDefault="00914A0C" w:rsidP="00914A0C">
            <w:pPr>
              <w:pStyle w:val="Tablebody"/>
              <w:autoSpaceDE w:val="0"/>
              <w:autoSpaceDN w:val="0"/>
              <w:adjustRightInd w:val="0"/>
              <w:jc w:val="center"/>
            </w:pPr>
            <w:r w:rsidRPr="00742FCA">
              <w:rPr>
                <w:rFonts w:eastAsiaTheme="minorEastAsia"/>
                <w:szCs w:val="24"/>
              </w:rPr>
              <w:t>14</w:t>
            </w:r>
          </w:p>
        </w:tc>
        <w:tc>
          <w:tcPr>
            <w:tcW w:w="5483" w:type="dxa"/>
            <w:vAlign w:val="center"/>
          </w:tcPr>
          <w:p w14:paraId="40A2EC7A"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ADJ_TRX_CUR_Code</w:t>
            </w:r>
          </w:p>
        </w:tc>
        <w:tc>
          <w:tcPr>
            <w:tcW w:w="1094" w:type="dxa"/>
            <w:vAlign w:val="center"/>
          </w:tcPr>
          <w:p w14:paraId="4556D35F"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2EF7AF31"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AdjdAmt.TrCurCd</w:t>
            </w:r>
          </w:p>
        </w:tc>
      </w:tr>
      <w:tr w:rsidR="00914A0C" w:rsidRPr="00742FCA" w14:paraId="454DC8D8" w14:textId="77777777" w:rsidTr="00914A0C">
        <w:trPr>
          <w:cantSplit/>
          <w:tblHeader/>
          <w:jc w:val="center"/>
        </w:trPr>
        <w:tc>
          <w:tcPr>
            <w:tcW w:w="557" w:type="dxa"/>
            <w:vAlign w:val="center"/>
          </w:tcPr>
          <w:p w14:paraId="3B4D7D34" w14:textId="77777777" w:rsidR="00914A0C" w:rsidRPr="00742FCA" w:rsidRDefault="00914A0C" w:rsidP="00914A0C">
            <w:pPr>
              <w:pStyle w:val="Tablebody"/>
              <w:autoSpaceDE w:val="0"/>
              <w:autoSpaceDN w:val="0"/>
              <w:adjustRightInd w:val="0"/>
              <w:jc w:val="center"/>
            </w:pPr>
            <w:r w:rsidRPr="00742FCA">
              <w:rPr>
                <w:rFonts w:eastAsiaTheme="minorEastAsia"/>
                <w:szCs w:val="24"/>
              </w:rPr>
              <w:t>15</w:t>
            </w:r>
          </w:p>
        </w:tc>
        <w:tc>
          <w:tcPr>
            <w:tcW w:w="5483" w:type="dxa"/>
            <w:vAlign w:val="center"/>
          </w:tcPr>
          <w:p w14:paraId="26C90809" w14:textId="77777777" w:rsidR="00914A0C" w:rsidRPr="00742FCA" w:rsidRDefault="00914A0C" w:rsidP="00914A0C">
            <w:pPr>
              <w:pStyle w:val="Tablebody"/>
              <w:autoSpaceDE w:val="0"/>
              <w:autoSpaceDN w:val="0"/>
              <w:adjustRightInd w:val="0"/>
            </w:pPr>
            <w:r w:rsidRPr="00742FCA">
              <w:rPr>
                <w:rFonts w:eastAsiaTheme="minorEastAsia"/>
                <w:szCs w:val="24"/>
              </w:rPr>
              <w:t>Adjustment_Reporting_Amount</w:t>
            </w:r>
          </w:p>
        </w:tc>
        <w:tc>
          <w:tcPr>
            <w:tcW w:w="1094" w:type="dxa"/>
            <w:vAlign w:val="center"/>
          </w:tcPr>
          <w:p w14:paraId="09461A70" w14:textId="77777777" w:rsidR="00914A0C" w:rsidRPr="00742FCA" w:rsidRDefault="00914A0C" w:rsidP="00914A0C">
            <w:pPr>
              <w:pStyle w:val="Tablebody"/>
              <w:autoSpaceDE w:val="0"/>
              <w:autoSpaceDN w:val="0"/>
              <w:adjustRightInd w:val="0"/>
            </w:pPr>
            <w:r w:rsidRPr="00742FCA">
              <w:rPr>
                <w:rFonts w:eastAsiaTheme="minorEastAsia"/>
                <w:szCs w:val="24"/>
              </w:rPr>
              <w:t>Decimal</w:t>
            </w:r>
          </w:p>
        </w:tc>
        <w:tc>
          <w:tcPr>
            <w:tcW w:w="2970" w:type="dxa"/>
          </w:tcPr>
          <w:p w14:paraId="6170F402"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AdjdAmt.RprtAmt</w:t>
            </w:r>
          </w:p>
        </w:tc>
      </w:tr>
      <w:tr w:rsidR="00914A0C" w:rsidRPr="00742FCA" w14:paraId="2580F666" w14:textId="77777777" w:rsidTr="00914A0C">
        <w:trPr>
          <w:cantSplit/>
          <w:tblHeader/>
          <w:jc w:val="center"/>
        </w:trPr>
        <w:tc>
          <w:tcPr>
            <w:tcW w:w="557" w:type="dxa"/>
            <w:vAlign w:val="center"/>
          </w:tcPr>
          <w:p w14:paraId="541ED152" w14:textId="77777777" w:rsidR="00914A0C" w:rsidRPr="00742FCA" w:rsidRDefault="00914A0C" w:rsidP="00914A0C">
            <w:pPr>
              <w:pStyle w:val="Tablebody"/>
              <w:autoSpaceDE w:val="0"/>
              <w:autoSpaceDN w:val="0"/>
              <w:adjustRightInd w:val="0"/>
              <w:jc w:val="center"/>
            </w:pPr>
            <w:r w:rsidRPr="00742FCA">
              <w:rPr>
                <w:rFonts w:eastAsiaTheme="minorEastAsia"/>
                <w:szCs w:val="24"/>
              </w:rPr>
              <w:t>16</w:t>
            </w:r>
          </w:p>
        </w:tc>
        <w:tc>
          <w:tcPr>
            <w:tcW w:w="5483" w:type="dxa"/>
            <w:vAlign w:val="center"/>
          </w:tcPr>
          <w:p w14:paraId="3D51223D" w14:textId="77777777" w:rsidR="00914A0C" w:rsidRPr="00742FCA" w:rsidRDefault="00914A0C" w:rsidP="00914A0C">
            <w:pPr>
              <w:pStyle w:val="Tablebody"/>
              <w:autoSpaceDE w:val="0"/>
              <w:autoSpaceDN w:val="0"/>
              <w:adjustRightInd w:val="0"/>
            </w:pPr>
            <w:r w:rsidRPr="00742FCA">
              <w:rPr>
                <w:rFonts w:eastAsiaTheme="minorEastAsia"/>
                <w:szCs w:val="24"/>
              </w:rPr>
              <w:t>Adjustment_Reporting_CUR_Code</w:t>
            </w:r>
          </w:p>
        </w:tc>
        <w:tc>
          <w:tcPr>
            <w:tcW w:w="1094" w:type="dxa"/>
            <w:vAlign w:val="center"/>
          </w:tcPr>
          <w:p w14:paraId="6C9B43C4"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1B83AC98"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AdjdAmt.RprtCurCd</w:t>
            </w:r>
          </w:p>
        </w:tc>
      </w:tr>
      <w:tr w:rsidR="00914A0C" w:rsidRPr="00742FCA" w14:paraId="084E043F" w14:textId="77777777" w:rsidTr="00914A0C">
        <w:trPr>
          <w:cantSplit/>
          <w:tblHeader/>
          <w:jc w:val="center"/>
        </w:trPr>
        <w:tc>
          <w:tcPr>
            <w:tcW w:w="557" w:type="dxa"/>
            <w:vAlign w:val="center"/>
          </w:tcPr>
          <w:p w14:paraId="5F795CDA" w14:textId="77777777" w:rsidR="00914A0C" w:rsidRPr="00742FCA" w:rsidRDefault="00914A0C" w:rsidP="00914A0C">
            <w:pPr>
              <w:pStyle w:val="Tablebody"/>
              <w:autoSpaceDE w:val="0"/>
              <w:autoSpaceDN w:val="0"/>
              <w:adjustRightInd w:val="0"/>
              <w:jc w:val="center"/>
            </w:pPr>
            <w:r w:rsidRPr="00742FCA">
              <w:rPr>
                <w:rFonts w:eastAsiaTheme="minorEastAsia"/>
                <w:szCs w:val="24"/>
              </w:rPr>
              <w:t>17</w:t>
            </w:r>
          </w:p>
        </w:tc>
        <w:tc>
          <w:tcPr>
            <w:tcW w:w="5483" w:type="dxa"/>
            <w:vAlign w:val="center"/>
          </w:tcPr>
          <w:p w14:paraId="4DEC0112" w14:textId="77777777" w:rsidR="00914A0C" w:rsidRPr="00742FCA" w:rsidRDefault="00914A0C" w:rsidP="00914A0C">
            <w:pPr>
              <w:pStyle w:val="Tablebody"/>
              <w:autoSpaceDE w:val="0"/>
              <w:autoSpaceDN w:val="0"/>
              <w:adjustRightInd w:val="0"/>
            </w:pPr>
            <w:r w:rsidRPr="00742FCA">
              <w:rPr>
                <w:rFonts w:eastAsiaTheme="minorEastAsia"/>
                <w:szCs w:val="24"/>
              </w:rPr>
              <w:t>Adjustment_Local_Amount</w:t>
            </w:r>
          </w:p>
        </w:tc>
        <w:tc>
          <w:tcPr>
            <w:tcW w:w="1094" w:type="dxa"/>
            <w:vAlign w:val="center"/>
          </w:tcPr>
          <w:p w14:paraId="71F1DC43" w14:textId="77777777" w:rsidR="00914A0C" w:rsidRPr="00742FCA" w:rsidRDefault="00914A0C" w:rsidP="00914A0C">
            <w:pPr>
              <w:pStyle w:val="Tablebody"/>
              <w:autoSpaceDE w:val="0"/>
              <w:autoSpaceDN w:val="0"/>
              <w:adjustRightInd w:val="0"/>
            </w:pPr>
            <w:r w:rsidRPr="00742FCA">
              <w:rPr>
                <w:rFonts w:eastAsiaTheme="minorEastAsia"/>
                <w:szCs w:val="24"/>
              </w:rPr>
              <w:t>Decimal</w:t>
            </w:r>
          </w:p>
        </w:tc>
        <w:tc>
          <w:tcPr>
            <w:tcW w:w="2970" w:type="dxa"/>
          </w:tcPr>
          <w:p w14:paraId="669BF68A"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AdjdAmt.LocAmt</w:t>
            </w:r>
          </w:p>
        </w:tc>
      </w:tr>
      <w:tr w:rsidR="00914A0C" w:rsidRPr="00742FCA" w14:paraId="0BFC4EBB" w14:textId="77777777" w:rsidTr="00914A0C">
        <w:trPr>
          <w:cantSplit/>
          <w:tblHeader/>
          <w:jc w:val="center"/>
        </w:trPr>
        <w:tc>
          <w:tcPr>
            <w:tcW w:w="557" w:type="dxa"/>
            <w:vAlign w:val="center"/>
          </w:tcPr>
          <w:p w14:paraId="34059EE2" w14:textId="77777777" w:rsidR="00914A0C" w:rsidRPr="00742FCA" w:rsidRDefault="00914A0C" w:rsidP="00914A0C">
            <w:pPr>
              <w:pStyle w:val="Tablebody"/>
              <w:autoSpaceDE w:val="0"/>
              <w:autoSpaceDN w:val="0"/>
              <w:adjustRightInd w:val="0"/>
              <w:jc w:val="center"/>
            </w:pPr>
            <w:r w:rsidRPr="00742FCA">
              <w:rPr>
                <w:rFonts w:eastAsiaTheme="minorEastAsia"/>
                <w:szCs w:val="24"/>
              </w:rPr>
              <w:t>18</w:t>
            </w:r>
          </w:p>
        </w:tc>
        <w:tc>
          <w:tcPr>
            <w:tcW w:w="5483" w:type="dxa"/>
            <w:vAlign w:val="center"/>
          </w:tcPr>
          <w:p w14:paraId="56AD0E34" w14:textId="77777777" w:rsidR="00914A0C" w:rsidRPr="00742FCA" w:rsidRDefault="00914A0C" w:rsidP="00914A0C">
            <w:pPr>
              <w:pStyle w:val="Tablebody"/>
              <w:autoSpaceDE w:val="0"/>
              <w:autoSpaceDN w:val="0"/>
              <w:adjustRightInd w:val="0"/>
            </w:pPr>
            <w:r w:rsidRPr="00742FCA">
              <w:rPr>
                <w:rFonts w:eastAsiaTheme="minorEastAsia"/>
                <w:szCs w:val="24"/>
              </w:rPr>
              <w:t>Adjustment_Local_Currency_Code</w:t>
            </w:r>
          </w:p>
        </w:tc>
        <w:tc>
          <w:tcPr>
            <w:tcW w:w="1094" w:type="dxa"/>
            <w:vAlign w:val="center"/>
          </w:tcPr>
          <w:p w14:paraId="4806D362"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48E81F0F" w14:textId="77777777" w:rsidR="00914A0C" w:rsidRPr="005A5763" w:rsidRDefault="00914A0C" w:rsidP="00914A0C">
            <w:pPr>
              <w:pStyle w:val="Tablebody"/>
              <w:autoSpaceDE w:val="0"/>
              <w:autoSpaceDN w:val="0"/>
              <w:adjustRightInd w:val="0"/>
              <w:rPr>
                <w:rFonts w:eastAsiaTheme="minorEastAsia"/>
                <w:szCs w:val="24"/>
              </w:rPr>
            </w:pPr>
            <w:r w:rsidRPr="005A5763">
              <w:rPr>
                <w:rFonts w:eastAsiaTheme="minorEastAsia"/>
                <w:szCs w:val="24"/>
              </w:rPr>
              <w:t>AdjdAmt.LocCurCd</w:t>
            </w:r>
          </w:p>
        </w:tc>
      </w:tr>
      <w:tr w:rsidR="00914A0C" w:rsidRPr="00742FCA" w14:paraId="1DC26F99" w14:textId="77777777" w:rsidTr="00914A0C">
        <w:trPr>
          <w:cantSplit/>
          <w:tblHeader/>
          <w:jc w:val="center"/>
        </w:trPr>
        <w:tc>
          <w:tcPr>
            <w:tcW w:w="557" w:type="dxa"/>
            <w:vAlign w:val="center"/>
          </w:tcPr>
          <w:p w14:paraId="69650BF6" w14:textId="77777777" w:rsidR="00914A0C" w:rsidRPr="00742FCA" w:rsidRDefault="00914A0C" w:rsidP="00914A0C">
            <w:pPr>
              <w:pStyle w:val="Tablebody"/>
              <w:autoSpaceDE w:val="0"/>
              <w:autoSpaceDN w:val="0"/>
              <w:adjustRightInd w:val="0"/>
              <w:jc w:val="center"/>
            </w:pPr>
            <w:r w:rsidRPr="00742FCA">
              <w:rPr>
                <w:rFonts w:eastAsiaTheme="minorEastAsia"/>
                <w:szCs w:val="24"/>
              </w:rPr>
              <w:t>19</w:t>
            </w:r>
          </w:p>
        </w:tc>
        <w:tc>
          <w:tcPr>
            <w:tcW w:w="5483" w:type="dxa"/>
            <w:vAlign w:val="center"/>
          </w:tcPr>
          <w:p w14:paraId="6488C6C3"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Created_User_ID</w:t>
            </w:r>
          </w:p>
        </w:tc>
        <w:tc>
          <w:tcPr>
            <w:tcW w:w="1094" w:type="dxa"/>
            <w:vAlign w:val="center"/>
          </w:tcPr>
          <w:p w14:paraId="6E3E2458"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61052752" w14:textId="77777777" w:rsidR="00914A0C" w:rsidRPr="00742FCA" w:rsidRDefault="00914A0C" w:rsidP="00914A0C">
            <w:pPr>
              <w:pStyle w:val="Tablebody"/>
              <w:autoSpaceDE w:val="0"/>
              <w:autoSpaceDN w:val="0"/>
              <w:adjustRightInd w:val="0"/>
            </w:pPr>
            <w:r w:rsidRPr="00B00C6A">
              <w:t>Crea.UserId</w:t>
            </w:r>
          </w:p>
        </w:tc>
      </w:tr>
      <w:tr w:rsidR="00914A0C" w:rsidRPr="00742FCA" w14:paraId="5E2DFAE3" w14:textId="77777777" w:rsidTr="00914A0C">
        <w:trPr>
          <w:cantSplit/>
          <w:tblHeader/>
          <w:jc w:val="center"/>
        </w:trPr>
        <w:tc>
          <w:tcPr>
            <w:tcW w:w="557" w:type="dxa"/>
            <w:vAlign w:val="center"/>
          </w:tcPr>
          <w:p w14:paraId="47400F42" w14:textId="77777777" w:rsidR="00914A0C" w:rsidRPr="00742FCA" w:rsidRDefault="00914A0C" w:rsidP="00914A0C">
            <w:pPr>
              <w:pStyle w:val="Tablebody"/>
              <w:autoSpaceDE w:val="0"/>
              <w:autoSpaceDN w:val="0"/>
              <w:adjustRightInd w:val="0"/>
              <w:jc w:val="center"/>
            </w:pPr>
            <w:r w:rsidRPr="00742FCA">
              <w:rPr>
                <w:rFonts w:eastAsiaTheme="minorEastAsia"/>
                <w:szCs w:val="24"/>
              </w:rPr>
              <w:t>20</w:t>
            </w:r>
          </w:p>
        </w:tc>
        <w:tc>
          <w:tcPr>
            <w:tcW w:w="5483" w:type="dxa"/>
            <w:vAlign w:val="center"/>
          </w:tcPr>
          <w:p w14:paraId="7F96262C" w14:textId="77777777" w:rsidR="00914A0C" w:rsidRPr="00742FCA" w:rsidRDefault="00914A0C" w:rsidP="00914A0C">
            <w:pPr>
              <w:pStyle w:val="Tablebody"/>
              <w:autoSpaceDE w:val="0"/>
              <w:autoSpaceDN w:val="0"/>
              <w:adjustRightInd w:val="0"/>
            </w:pPr>
            <w:r w:rsidRPr="00742FCA">
              <w:rPr>
                <w:rFonts w:eastAsiaTheme="minorEastAsia"/>
                <w:szCs w:val="24"/>
              </w:rPr>
              <w:t>Created_Date</w:t>
            </w:r>
          </w:p>
        </w:tc>
        <w:tc>
          <w:tcPr>
            <w:tcW w:w="1094" w:type="dxa"/>
            <w:vAlign w:val="center"/>
          </w:tcPr>
          <w:p w14:paraId="3E4365F6" w14:textId="77777777" w:rsidR="00914A0C" w:rsidRPr="00742FCA" w:rsidRDefault="00914A0C" w:rsidP="00914A0C">
            <w:pPr>
              <w:pStyle w:val="Tablebody"/>
              <w:autoSpaceDE w:val="0"/>
              <w:autoSpaceDN w:val="0"/>
              <w:adjustRightInd w:val="0"/>
            </w:pPr>
            <w:r w:rsidRPr="00742FCA">
              <w:rPr>
                <w:rFonts w:eastAsiaTheme="minorEastAsia"/>
                <w:szCs w:val="24"/>
              </w:rPr>
              <w:t>Date</w:t>
            </w:r>
          </w:p>
        </w:tc>
        <w:tc>
          <w:tcPr>
            <w:tcW w:w="2970" w:type="dxa"/>
          </w:tcPr>
          <w:p w14:paraId="3AAB717F" w14:textId="77777777" w:rsidR="00914A0C" w:rsidRPr="00742FCA" w:rsidRDefault="00914A0C" w:rsidP="00914A0C">
            <w:pPr>
              <w:pStyle w:val="Tablebody"/>
              <w:autoSpaceDE w:val="0"/>
              <w:autoSpaceDN w:val="0"/>
              <w:adjustRightInd w:val="0"/>
            </w:pPr>
            <w:r w:rsidRPr="00B00C6A">
              <w:t>Crea.Dt</w:t>
            </w:r>
          </w:p>
        </w:tc>
      </w:tr>
      <w:tr w:rsidR="00914A0C" w:rsidRPr="00742FCA" w14:paraId="28D15893" w14:textId="77777777" w:rsidTr="00914A0C">
        <w:trPr>
          <w:cantSplit/>
          <w:tblHeader/>
          <w:jc w:val="center"/>
        </w:trPr>
        <w:tc>
          <w:tcPr>
            <w:tcW w:w="557" w:type="dxa"/>
            <w:tcBorders>
              <w:bottom w:val="single" w:sz="6" w:space="0" w:color="auto"/>
            </w:tcBorders>
            <w:vAlign w:val="center"/>
          </w:tcPr>
          <w:p w14:paraId="24FEC9EE" w14:textId="77777777" w:rsidR="00914A0C" w:rsidRPr="00742FCA" w:rsidRDefault="00914A0C" w:rsidP="00914A0C">
            <w:pPr>
              <w:pStyle w:val="Tablebody"/>
              <w:autoSpaceDE w:val="0"/>
              <w:autoSpaceDN w:val="0"/>
              <w:adjustRightInd w:val="0"/>
              <w:jc w:val="center"/>
            </w:pPr>
            <w:r w:rsidRPr="00742FCA">
              <w:rPr>
                <w:rFonts w:eastAsiaTheme="minorEastAsia"/>
                <w:szCs w:val="24"/>
              </w:rPr>
              <w:t>21</w:t>
            </w:r>
          </w:p>
        </w:tc>
        <w:tc>
          <w:tcPr>
            <w:tcW w:w="5483" w:type="dxa"/>
            <w:tcBorders>
              <w:bottom w:val="single" w:sz="6" w:space="0" w:color="auto"/>
            </w:tcBorders>
            <w:vAlign w:val="center"/>
          </w:tcPr>
          <w:p w14:paraId="5D9585C7" w14:textId="77777777" w:rsidR="00914A0C" w:rsidRPr="00742FCA" w:rsidRDefault="00914A0C" w:rsidP="00914A0C">
            <w:pPr>
              <w:pStyle w:val="Tablebody"/>
              <w:autoSpaceDE w:val="0"/>
              <w:autoSpaceDN w:val="0"/>
              <w:adjustRightInd w:val="0"/>
            </w:pPr>
            <w:r w:rsidRPr="00742FCA">
              <w:rPr>
                <w:rFonts w:eastAsiaTheme="minorEastAsia"/>
                <w:szCs w:val="24"/>
              </w:rPr>
              <w:t>Created_Time</w:t>
            </w:r>
          </w:p>
        </w:tc>
        <w:tc>
          <w:tcPr>
            <w:tcW w:w="1094" w:type="dxa"/>
            <w:tcBorders>
              <w:bottom w:val="single" w:sz="6" w:space="0" w:color="auto"/>
            </w:tcBorders>
            <w:vAlign w:val="center"/>
          </w:tcPr>
          <w:p w14:paraId="4C3A06B9" w14:textId="77777777" w:rsidR="00914A0C" w:rsidRPr="00742FCA" w:rsidRDefault="00914A0C" w:rsidP="00914A0C">
            <w:pPr>
              <w:pStyle w:val="Tablebody"/>
              <w:autoSpaceDE w:val="0"/>
              <w:autoSpaceDN w:val="0"/>
              <w:adjustRightInd w:val="0"/>
            </w:pPr>
            <w:r w:rsidRPr="00742FCA">
              <w:rPr>
                <w:rFonts w:eastAsiaTheme="minorEastAsia"/>
                <w:szCs w:val="24"/>
              </w:rPr>
              <w:t>Time</w:t>
            </w:r>
          </w:p>
        </w:tc>
        <w:tc>
          <w:tcPr>
            <w:tcW w:w="2970" w:type="dxa"/>
            <w:tcBorders>
              <w:bottom w:val="single" w:sz="6" w:space="0" w:color="auto"/>
            </w:tcBorders>
          </w:tcPr>
          <w:p w14:paraId="6920C278" w14:textId="77777777" w:rsidR="00914A0C" w:rsidRPr="00742FCA" w:rsidRDefault="00914A0C" w:rsidP="00914A0C">
            <w:pPr>
              <w:pStyle w:val="Tablebody"/>
              <w:autoSpaceDE w:val="0"/>
              <w:autoSpaceDN w:val="0"/>
              <w:adjustRightInd w:val="0"/>
            </w:pPr>
            <w:r w:rsidRPr="00B00C6A">
              <w:t>Crea.Tm</w:t>
            </w:r>
          </w:p>
        </w:tc>
      </w:tr>
      <w:tr w:rsidR="00914A0C" w:rsidRPr="00742FCA" w14:paraId="0E185DA7" w14:textId="77777777" w:rsidTr="00914A0C">
        <w:trPr>
          <w:cantSplit/>
          <w:tblHeader/>
          <w:jc w:val="center"/>
        </w:trPr>
        <w:tc>
          <w:tcPr>
            <w:tcW w:w="557" w:type="dxa"/>
            <w:tcBorders>
              <w:top w:val="single" w:sz="6" w:space="0" w:color="auto"/>
              <w:bottom w:val="single" w:sz="4" w:space="0" w:color="auto"/>
            </w:tcBorders>
            <w:vAlign w:val="center"/>
          </w:tcPr>
          <w:p w14:paraId="023FD739" w14:textId="77777777" w:rsidR="00914A0C" w:rsidRPr="00742FCA" w:rsidRDefault="00914A0C" w:rsidP="00914A0C">
            <w:pPr>
              <w:pStyle w:val="Tablebody"/>
              <w:autoSpaceDE w:val="0"/>
              <w:autoSpaceDN w:val="0"/>
              <w:adjustRightInd w:val="0"/>
              <w:jc w:val="center"/>
            </w:pPr>
            <w:r w:rsidRPr="00742FCA">
              <w:rPr>
                <w:rFonts w:eastAsiaTheme="minorEastAsia"/>
                <w:szCs w:val="24"/>
              </w:rPr>
              <w:t>22</w:t>
            </w:r>
          </w:p>
        </w:tc>
        <w:tc>
          <w:tcPr>
            <w:tcW w:w="5483" w:type="dxa"/>
            <w:tcBorders>
              <w:top w:val="single" w:sz="6" w:space="0" w:color="auto"/>
              <w:bottom w:val="single" w:sz="4" w:space="0" w:color="auto"/>
            </w:tcBorders>
            <w:vAlign w:val="center"/>
          </w:tcPr>
          <w:p w14:paraId="663054AF"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Approved_User_ID</w:t>
            </w:r>
          </w:p>
        </w:tc>
        <w:tc>
          <w:tcPr>
            <w:tcW w:w="1094" w:type="dxa"/>
            <w:tcBorders>
              <w:top w:val="single" w:sz="6" w:space="0" w:color="auto"/>
              <w:bottom w:val="single" w:sz="4" w:space="0" w:color="auto"/>
            </w:tcBorders>
            <w:vAlign w:val="center"/>
          </w:tcPr>
          <w:p w14:paraId="672DB982"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bottom w:val="single" w:sz="4" w:space="0" w:color="auto"/>
            </w:tcBorders>
          </w:tcPr>
          <w:p w14:paraId="60328B56" w14:textId="77777777" w:rsidR="00914A0C" w:rsidRPr="00742FCA" w:rsidRDefault="00914A0C" w:rsidP="00914A0C">
            <w:pPr>
              <w:pStyle w:val="Tablebody"/>
              <w:autoSpaceDE w:val="0"/>
              <w:autoSpaceDN w:val="0"/>
              <w:adjustRightInd w:val="0"/>
            </w:pPr>
            <w:r w:rsidRPr="00B00C6A">
              <w:t>Aprv.UserId</w:t>
            </w:r>
          </w:p>
        </w:tc>
      </w:tr>
      <w:tr w:rsidR="00914A0C" w:rsidRPr="00742FCA" w14:paraId="14262D8A" w14:textId="77777777" w:rsidTr="00914A0C">
        <w:trPr>
          <w:cantSplit/>
          <w:tblHeader/>
          <w:jc w:val="center"/>
        </w:trPr>
        <w:tc>
          <w:tcPr>
            <w:tcW w:w="557" w:type="dxa"/>
            <w:tcBorders>
              <w:top w:val="single" w:sz="4" w:space="0" w:color="auto"/>
              <w:bottom w:val="single" w:sz="6" w:space="0" w:color="auto"/>
            </w:tcBorders>
            <w:vAlign w:val="center"/>
          </w:tcPr>
          <w:p w14:paraId="57CD895D" w14:textId="77777777" w:rsidR="00914A0C" w:rsidRPr="00742FCA" w:rsidRDefault="00914A0C" w:rsidP="00914A0C">
            <w:pPr>
              <w:pStyle w:val="Tablebody"/>
              <w:autoSpaceDE w:val="0"/>
              <w:autoSpaceDN w:val="0"/>
              <w:adjustRightInd w:val="0"/>
              <w:jc w:val="center"/>
            </w:pPr>
            <w:r w:rsidRPr="00742FCA">
              <w:rPr>
                <w:rFonts w:eastAsiaTheme="minorEastAsia"/>
                <w:szCs w:val="24"/>
              </w:rPr>
              <w:t>23</w:t>
            </w:r>
          </w:p>
        </w:tc>
        <w:tc>
          <w:tcPr>
            <w:tcW w:w="5483" w:type="dxa"/>
            <w:tcBorders>
              <w:top w:val="single" w:sz="4" w:space="0" w:color="auto"/>
              <w:bottom w:val="single" w:sz="6" w:space="0" w:color="auto"/>
            </w:tcBorders>
            <w:vAlign w:val="center"/>
          </w:tcPr>
          <w:p w14:paraId="031B8962" w14:textId="77777777" w:rsidR="00914A0C" w:rsidRPr="00742FCA" w:rsidRDefault="00914A0C" w:rsidP="00914A0C">
            <w:pPr>
              <w:pStyle w:val="Tablebody"/>
              <w:autoSpaceDE w:val="0"/>
              <w:autoSpaceDN w:val="0"/>
              <w:adjustRightInd w:val="0"/>
            </w:pPr>
            <w:r w:rsidRPr="00742FCA">
              <w:rPr>
                <w:rFonts w:eastAsiaTheme="minorEastAsia"/>
                <w:szCs w:val="24"/>
              </w:rPr>
              <w:t>Approved_Date</w:t>
            </w:r>
          </w:p>
        </w:tc>
        <w:tc>
          <w:tcPr>
            <w:tcW w:w="1094" w:type="dxa"/>
            <w:tcBorders>
              <w:top w:val="single" w:sz="4" w:space="0" w:color="auto"/>
              <w:bottom w:val="single" w:sz="6" w:space="0" w:color="auto"/>
            </w:tcBorders>
            <w:vAlign w:val="center"/>
          </w:tcPr>
          <w:p w14:paraId="52722AD9" w14:textId="77777777" w:rsidR="00914A0C" w:rsidRPr="00742FCA" w:rsidRDefault="00914A0C" w:rsidP="00914A0C">
            <w:pPr>
              <w:pStyle w:val="Tablebody"/>
              <w:autoSpaceDE w:val="0"/>
              <w:autoSpaceDN w:val="0"/>
              <w:adjustRightInd w:val="0"/>
            </w:pPr>
            <w:r w:rsidRPr="00742FCA">
              <w:rPr>
                <w:rFonts w:eastAsiaTheme="minorEastAsia"/>
                <w:szCs w:val="24"/>
              </w:rPr>
              <w:t>Date</w:t>
            </w:r>
          </w:p>
        </w:tc>
        <w:tc>
          <w:tcPr>
            <w:tcW w:w="2970" w:type="dxa"/>
            <w:tcBorders>
              <w:top w:val="single" w:sz="4" w:space="0" w:color="auto"/>
              <w:bottom w:val="single" w:sz="6" w:space="0" w:color="auto"/>
            </w:tcBorders>
          </w:tcPr>
          <w:p w14:paraId="00E2B429" w14:textId="77777777" w:rsidR="00914A0C" w:rsidRPr="00742FCA" w:rsidRDefault="00914A0C" w:rsidP="00914A0C">
            <w:pPr>
              <w:pStyle w:val="Tablebody"/>
              <w:autoSpaceDE w:val="0"/>
              <w:autoSpaceDN w:val="0"/>
              <w:adjustRightInd w:val="0"/>
            </w:pPr>
            <w:r w:rsidRPr="00B00C6A">
              <w:t>Aprv.Dt</w:t>
            </w:r>
          </w:p>
        </w:tc>
      </w:tr>
      <w:tr w:rsidR="00914A0C" w:rsidRPr="00742FCA" w14:paraId="7BD56489" w14:textId="77777777" w:rsidTr="00914A0C">
        <w:trPr>
          <w:cantSplit/>
          <w:tblHeader/>
          <w:jc w:val="center"/>
        </w:trPr>
        <w:tc>
          <w:tcPr>
            <w:tcW w:w="557" w:type="dxa"/>
            <w:tcBorders>
              <w:top w:val="single" w:sz="6" w:space="0" w:color="auto"/>
            </w:tcBorders>
            <w:vAlign w:val="center"/>
          </w:tcPr>
          <w:p w14:paraId="17ADB3CB" w14:textId="77777777" w:rsidR="00914A0C" w:rsidRPr="00742FCA" w:rsidRDefault="00914A0C" w:rsidP="00914A0C">
            <w:pPr>
              <w:pStyle w:val="Tablebody"/>
              <w:autoSpaceDE w:val="0"/>
              <w:autoSpaceDN w:val="0"/>
              <w:adjustRightInd w:val="0"/>
              <w:jc w:val="center"/>
            </w:pPr>
            <w:r w:rsidRPr="00742FCA">
              <w:rPr>
                <w:rFonts w:eastAsiaTheme="minorEastAsia"/>
                <w:szCs w:val="24"/>
              </w:rPr>
              <w:t>24</w:t>
            </w:r>
          </w:p>
        </w:tc>
        <w:tc>
          <w:tcPr>
            <w:tcW w:w="5483" w:type="dxa"/>
            <w:tcBorders>
              <w:top w:val="single" w:sz="6" w:space="0" w:color="auto"/>
            </w:tcBorders>
            <w:vAlign w:val="center"/>
          </w:tcPr>
          <w:p w14:paraId="7DD73B9C" w14:textId="77777777" w:rsidR="00914A0C" w:rsidRPr="00742FCA" w:rsidRDefault="00914A0C" w:rsidP="00914A0C">
            <w:pPr>
              <w:pStyle w:val="Tablebody"/>
              <w:autoSpaceDE w:val="0"/>
              <w:autoSpaceDN w:val="0"/>
              <w:adjustRightInd w:val="0"/>
            </w:pPr>
            <w:r w:rsidRPr="00742FCA">
              <w:rPr>
                <w:rFonts w:eastAsiaTheme="minorEastAsia"/>
                <w:szCs w:val="24"/>
              </w:rPr>
              <w:t>Approved_Time</w:t>
            </w:r>
          </w:p>
        </w:tc>
        <w:tc>
          <w:tcPr>
            <w:tcW w:w="1094" w:type="dxa"/>
            <w:tcBorders>
              <w:top w:val="single" w:sz="6" w:space="0" w:color="auto"/>
            </w:tcBorders>
            <w:vAlign w:val="center"/>
          </w:tcPr>
          <w:p w14:paraId="4516D575" w14:textId="77777777" w:rsidR="00914A0C" w:rsidRPr="00742FCA" w:rsidRDefault="00914A0C" w:rsidP="00914A0C">
            <w:pPr>
              <w:pStyle w:val="Tablebody"/>
              <w:autoSpaceDE w:val="0"/>
              <w:autoSpaceDN w:val="0"/>
              <w:adjustRightInd w:val="0"/>
            </w:pPr>
            <w:r w:rsidRPr="00742FCA">
              <w:rPr>
                <w:rFonts w:eastAsiaTheme="minorEastAsia"/>
                <w:szCs w:val="24"/>
              </w:rPr>
              <w:t>Time</w:t>
            </w:r>
          </w:p>
        </w:tc>
        <w:tc>
          <w:tcPr>
            <w:tcW w:w="2970" w:type="dxa"/>
            <w:tcBorders>
              <w:top w:val="single" w:sz="6" w:space="0" w:color="auto"/>
            </w:tcBorders>
          </w:tcPr>
          <w:p w14:paraId="1807BC74" w14:textId="77777777" w:rsidR="00914A0C" w:rsidRPr="00742FCA" w:rsidRDefault="00914A0C" w:rsidP="00914A0C">
            <w:pPr>
              <w:pStyle w:val="Tablebody"/>
              <w:autoSpaceDE w:val="0"/>
              <w:autoSpaceDN w:val="0"/>
              <w:adjustRightInd w:val="0"/>
            </w:pPr>
            <w:r w:rsidRPr="00B00C6A">
              <w:t>Aprv.Tm</w:t>
            </w:r>
          </w:p>
        </w:tc>
      </w:tr>
      <w:tr w:rsidR="00914A0C" w:rsidRPr="00742FCA" w14:paraId="37DBDDD5" w14:textId="77777777" w:rsidTr="00914A0C">
        <w:trPr>
          <w:cantSplit/>
          <w:tblHeader/>
          <w:jc w:val="center"/>
        </w:trPr>
        <w:tc>
          <w:tcPr>
            <w:tcW w:w="557" w:type="dxa"/>
            <w:vAlign w:val="center"/>
          </w:tcPr>
          <w:p w14:paraId="447ED707" w14:textId="77777777" w:rsidR="00914A0C" w:rsidRPr="00742FCA" w:rsidRDefault="00914A0C" w:rsidP="00914A0C">
            <w:pPr>
              <w:pStyle w:val="Tablebody"/>
              <w:autoSpaceDE w:val="0"/>
              <w:autoSpaceDN w:val="0"/>
              <w:adjustRightInd w:val="0"/>
              <w:jc w:val="center"/>
            </w:pPr>
            <w:r w:rsidRPr="00742FCA">
              <w:rPr>
                <w:rFonts w:eastAsiaTheme="minorEastAsia"/>
                <w:szCs w:val="24"/>
              </w:rPr>
              <w:lastRenderedPageBreak/>
              <w:t>25</w:t>
            </w:r>
          </w:p>
        </w:tc>
        <w:tc>
          <w:tcPr>
            <w:tcW w:w="5483" w:type="dxa"/>
            <w:vAlign w:val="center"/>
          </w:tcPr>
          <w:p w14:paraId="510BF9BD" w14:textId="77777777" w:rsidR="00914A0C" w:rsidRPr="00742FCA" w:rsidRDefault="00914A0C" w:rsidP="00914A0C">
            <w:pPr>
              <w:pStyle w:val="Tablebody"/>
              <w:autoSpaceDE w:val="0"/>
              <w:autoSpaceDN w:val="0"/>
              <w:adjustRightInd w:val="0"/>
              <w:rPr>
                <w:rFonts w:eastAsia="宋体"/>
              </w:rPr>
            </w:pPr>
            <w:r w:rsidRPr="00742FCA">
              <w:rPr>
                <w:rFonts w:eastAsiaTheme="minorEastAsia"/>
                <w:szCs w:val="24"/>
              </w:rPr>
              <w:t>Last_Modified_User_ID</w:t>
            </w:r>
          </w:p>
        </w:tc>
        <w:tc>
          <w:tcPr>
            <w:tcW w:w="1094" w:type="dxa"/>
            <w:vAlign w:val="center"/>
          </w:tcPr>
          <w:p w14:paraId="5378AB77"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5756CBF8" w14:textId="77777777" w:rsidR="00914A0C" w:rsidRPr="00742FCA" w:rsidRDefault="00914A0C" w:rsidP="00914A0C">
            <w:pPr>
              <w:pStyle w:val="Tablebody"/>
              <w:autoSpaceDE w:val="0"/>
              <w:autoSpaceDN w:val="0"/>
              <w:adjustRightInd w:val="0"/>
            </w:pPr>
            <w:r w:rsidRPr="00B00C6A">
              <w:t>LstMdf.UserId</w:t>
            </w:r>
          </w:p>
        </w:tc>
      </w:tr>
      <w:tr w:rsidR="00914A0C" w:rsidRPr="00742FCA" w14:paraId="2BD0C3AE" w14:textId="77777777" w:rsidTr="00914A0C">
        <w:trPr>
          <w:cantSplit/>
          <w:tblHeader/>
          <w:jc w:val="center"/>
        </w:trPr>
        <w:tc>
          <w:tcPr>
            <w:tcW w:w="557" w:type="dxa"/>
            <w:vAlign w:val="center"/>
          </w:tcPr>
          <w:p w14:paraId="08DA0E12" w14:textId="77777777" w:rsidR="00914A0C" w:rsidRPr="00742FCA" w:rsidRDefault="00914A0C" w:rsidP="00914A0C">
            <w:pPr>
              <w:pStyle w:val="Tablebody"/>
              <w:autoSpaceDE w:val="0"/>
              <w:autoSpaceDN w:val="0"/>
              <w:adjustRightInd w:val="0"/>
              <w:jc w:val="center"/>
            </w:pPr>
            <w:r w:rsidRPr="00742FCA">
              <w:rPr>
                <w:rFonts w:eastAsiaTheme="minorEastAsia"/>
                <w:szCs w:val="24"/>
              </w:rPr>
              <w:t>26</w:t>
            </w:r>
          </w:p>
        </w:tc>
        <w:tc>
          <w:tcPr>
            <w:tcW w:w="5483" w:type="dxa"/>
            <w:vAlign w:val="center"/>
          </w:tcPr>
          <w:p w14:paraId="305A8C47" w14:textId="77777777" w:rsidR="00914A0C" w:rsidRPr="00742FCA" w:rsidRDefault="00914A0C" w:rsidP="00914A0C">
            <w:pPr>
              <w:pStyle w:val="Tablebody"/>
              <w:autoSpaceDE w:val="0"/>
              <w:autoSpaceDN w:val="0"/>
              <w:adjustRightInd w:val="0"/>
            </w:pPr>
            <w:r w:rsidRPr="00742FCA">
              <w:rPr>
                <w:rFonts w:eastAsiaTheme="minorEastAsia"/>
                <w:szCs w:val="24"/>
              </w:rPr>
              <w:t>Last_Modified_Date</w:t>
            </w:r>
          </w:p>
        </w:tc>
        <w:tc>
          <w:tcPr>
            <w:tcW w:w="1094" w:type="dxa"/>
            <w:vAlign w:val="center"/>
          </w:tcPr>
          <w:p w14:paraId="1CC43B10" w14:textId="77777777" w:rsidR="00914A0C" w:rsidRPr="00742FCA" w:rsidRDefault="00914A0C" w:rsidP="00914A0C">
            <w:pPr>
              <w:pStyle w:val="Tablebody"/>
              <w:autoSpaceDE w:val="0"/>
              <w:autoSpaceDN w:val="0"/>
              <w:adjustRightInd w:val="0"/>
            </w:pPr>
            <w:r w:rsidRPr="00742FCA">
              <w:rPr>
                <w:rFonts w:eastAsiaTheme="minorEastAsia"/>
                <w:szCs w:val="24"/>
              </w:rPr>
              <w:t>Date</w:t>
            </w:r>
          </w:p>
        </w:tc>
        <w:tc>
          <w:tcPr>
            <w:tcW w:w="2970" w:type="dxa"/>
          </w:tcPr>
          <w:p w14:paraId="2F1AA24A" w14:textId="77777777" w:rsidR="00914A0C" w:rsidRPr="00742FCA" w:rsidRDefault="00914A0C" w:rsidP="00914A0C">
            <w:pPr>
              <w:pStyle w:val="Tablebody"/>
              <w:autoSpaceDE w:val="0"/>
              <w:autoSpaceDN w:val="0"/>
              <w:adjustRightInd w:val="0"/>
            </w:pPr>
            <w:r w:rsidRPr="00B00C6A">
              <w:t>LstMdf.Dt</w:t>
            </w:r>
          </w:p>
        </w:tc>
      </w:tr>
      <w:tr w:rsidR="00914A0C" w:rsidRPr="00742FCA" w14:paraId="732B655D" w14:textId="77777777" w:rsidTr="00914A0C">
        <w:trPr>
          <w:cantSplit/>
          <w:tblHeader/>
          <w:jc w:val="center"/>
        </w:trPr>
        <w:tc>
          <w:tcPr>
            <w:tcW w:w="557" w:type="dxa"/>
            <w:vAlign w:val="center"/>
          </w:tcPr>
          <w:p w14:paraId="02EFB90A" w14:textId="77777777" w:rsidR="00914A0C" w:rsidRPr="00742FCA" w:rsidRDefault="00914A0C" w:rsidP="00914A0C">
            <w:pPr>
              <w:pStyle w:val="Tablebody"/>
              <w:autoSpaceDE w:val="0"/>
              <w:autoSpaceDN w:val="0"/>
              <w:adjustRightInd w:val="0"/>
              <w:jc w:val="center"/>
            </w:pPr>
            <w:r w:rsidRPr="00742FCA">
              <w:rPr>
                <w:rFonts w:eastAsiaTheme="minorEastAsia"/>
                <w:szCs w:val="24"/>
              </w:rPr>
              <w:t>27</w:t>
            </w:r>
          </w:p>
        </w:tc>
        <w:tc>
          <w:tcPr>
            <w:tcW w:w="5483" w:type="dxa"/>
            <w:vAlign w:val="center"/>
          </w:tcPr>
          <w:p w14:paraId="419A6B68" w14:textId="77777777" w:rsidR="00914A0C" w:rsidRPr="00742FCA" w:rsidRDefault="00914A0C" w:rsidP="00914A0C">
            <w:pPr>
              <w:pStyle w:val="Tablebody"/>
              <w:autoSpaceDE w:val="0"/>
              <w:autoSpaceDN w:val="0"/>
              <w:adjustRightInd w:val="0"/>
            </w:pPr>
            <w:r w:rsidRPr="00742FCA">
              <w:rPr>
                <w:rFonts w:eastAsiaTheme="minorEastAsia"/>
                <w:szCs w:val="24"/>
              </w:rPr>
              <w:t>Last_Modified_Time</w:t>
            </w:r>
          </w:p>
        </w:tc>
        <w:tc>
          <w:tcPr>
            <w:tcW w:w="1094" w:type="dxa"/>
            <w:vAlign w:val="center"/>
          </w:tcPr>
          <w:p w14:paraId="5C174628" w14:textId="77777777" w:rsidR="00914A0C" w:rsidRPr="00742FCA" w:rsidRDefault="00914A0C" w:rsidP="00914A0C">
            <w:pPr>
              <w:pStyle w:val="Tablebody"/>
              <w:autoSpaceDE w:val="0"/>
              <w:autoSpaceDN w:val="0"/>
              <w:adjustRightInd w:val="0"/>
            </w:pPr>
            <w:r w:rsidRPr="00742FCA">
              <w:rPr>
                <w:rFonts w:eastAsiaTheme="minorEastAsia"/>
                <w:szCs w:val="24"/>
              </w:rPr>
              <w:t>Time</w:t>
            </w:r>
          </w:p>
        </w:tc>
        <w:tc>
          <w:tcPr>
            <w:tcW w:w="2970" w:type="dxa"/>
          </w:tcPr>
          <w:p w14:paraId="03EB410E" w14:textId="77777777" w:rsidR="00914A0C" w:rsidRPr="00742FCA" w:rsidRDefault="00914A0C" w:rsidP="00914A0C">
            <w:pPr>
              <w:pStyle w:val="Tablebody"/>
              <w:autoSpaceDE w:val="0"/>
              <w:autoSpaceDN w:val="0"/>
              <w:adjustRightInd w:val="0"/>
            </w:pPr>
            <w:r w:rsidRPr="00B00C6A">
              <w:t>LstMdf.Tm</w:t>
            </w:r>
          </w:p>
        </w:tc>
      </w:tr>
      <w:tr w:rsidR="00914A0C" w:rsidRPr="00742FCA" w14:paraId="5E2C6CF6" w14:textId="77777777" w:rsidTr="00914A0C">
        <w:trPr>
          <w:cantSplit/>
          <w:tblHeader/>
          <w:jc w:val="center"/>
        </w:trPr>
        <w:tc>
          <w:tcPr>
            <w:tcW w:w="557" w:type="dxa"/>
            <w:vAlign w:val="center"/>
          </w:tcPr>
          <w:p w14:paraId="62DC923A" w14:textId="77777777" w:rsidR="00914A0C" w:rsidRPr="00742FCA" w:rsidRDefault="00914A0C" w:rsidP="00914A0C">
            <w:pPr>
              <w:pStyle w:val="Tablebody"/>
              <w:autoSpaceDE w:val="0"/>
              <w:autoSpaceDN w:val="0"/>
              <w:adjustRightInd w:val="0"/>
              <w:jc w:val="center"/>
            </w:pPr>
            <w:r w:rsidRPr="00742FCA">
              <w:rPr>
                <w:rFonts w:eastAsiaTheme="minorEastAsia"/>
                <w:szCs w:val="24"/>
              </w:rPr>
              <w:t>28</w:t>
            </w:r>
          </w:p>
        </w:tc>
        <w:tc>
          <w:tcPr>
            <w:tcW w:w="5483" w:type="dxa"/>
            <w:vAlign w:val="center"/>
          </w:tcPr>
          <w:p w14:paraId="42E29536" w14:textId="77777777" w:rsidR="00914A0C" w:rsidRPr="00742FCA" w:rsidRDefault="00914A0C" w:rsidP="00914A0C">
            <w:pPr>
              <w:pStyle w:val="Tablebody"/>
              <w:autoSpaceDE w:val="0"/>
              <w:autoSpaceDN w:val="0"/>
              <w:adjustRightInd w:val="0"/>
            </w:pPr>
            <w:r w:rsidRPr="00742FCA">
              <w:rPr>
                <w:rFonts w:eastAsiaTheme="minorEastAsia"/>
                <w:szCs w:val="24"/>
              </w:rPr>
              <w:t>Tax1_Type_Code</w:t>
            </w:r>
          </w:p>
        </w:tc>
        <w:tc>
          <w:tcPr>
            <w:tcW w:w="1094" w:type="dxa"/>
            <w:vAlign w:val="center"/>
          </w:tcPr>
          <w:p w14:paraId="0982FFCD"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String</w:t>
            </w:r>
          </w:p>
        </w:tc>
        <w:tc>
          <w:tcPr>
            <w:tcW w:w="2970" w:type="dxa"/>
          </w:tcPr>
          <w:p w14:paraId="019C2462" w14:textId="77777777" w:rsidR="00914A0C" w:rsidRPr="00742FCA" w:rsidRDefault="00914A0C" w:rsidP="00914A0C">
            <w:pPr>
              <w:pStyle w:val="Tablebody"/>
              <w:autoSpaceDE w:val="0"/>
              <w:autoSpaceDN w:val="0"/>
              <w:adjustRightInd w:val="0"/>
            </w:pPr>
            <w:r w:rsidRPr="00B034A2">
              <w:t>Tax(1).TaxTypCd</w:t>
            </w:r>
          </w:p>
        </w:tc>
      </w:tr>
      <w:tr w:rsidR="00914A0C" w:rsidRPr="00742FCA" w14:paraId="023F892E" w14:textId="77777777" w:rsidTr="00914A0C">
        <w:trPr>
          <w:cantSplit/>
          <w:tblHeader/>
          <w:jc w:val="center"/>
        </w:trPr>
        <w:tc>
          <w:tcPr>
            <w:tcW w:w="557" w:type="dxa"/>
            <w:vAlign w:val="center"/>
          </w:tcPr>
          <w:p w14:paraId="695CFD65" w14:textId="77777777" w:rsidR="00914A0C" w:rsidRPr="00742FCA" w:rsidRDefault="00914A0C" w:rsidP="00914A0C">
            <w:pPr>
              <w:pStyle w:val="Tablebody"/>
              <w:autoSpaceDE w:val="0"/>
              <w:autoSpaceDN w:val="0"/>
              <w:adjustRightInd w:val="0"/>
              <w:jc w:val="center"/>
            </w:pPr>
            <w:r w:rsidRPr="00742FCA">
              <w:rPr>
                <w:rFonts w:eastAsiaTheme="minorEastAsia"/>
                <w:szCs w:val="24"/>
              </w:rPr>
              <w:t>29</w:t>
            </w:r>
          </w:p>
        </w:tc>
        <w:tc>
          <w:tcPr>
            <w:tcW w:w="5483" w:type="dxa"/>
            <w:vAlign w:val="center"/>
          </w:tcPr>
          <w:p w14:paraId="2F7203CE" w14:textId="77777777" w:rsidR="00914A0C" w:rsidRPr="00742FCA" w:rsidRDefault="00914A0C" w:rsidP="00914A0C">
            <w:pPr>
              <w:pStyle w:val="Tablebody"/>
              <w:autoSpaceDE w:val="0"/>
              <w:autoSpaceDN w:val="0"/>
              <w:adjustRightInd w:val="0"/>
            </w:pPr>
            <w:r w:rsidRPr="00742FCA">
              <w:rPr>
                <w:rFonts w:eastAsiaTheme="minorEastAsia"/>
                <w:szCs w:val="24"/>
              </w:rPr>
              <w:t>Tax1_Local_Amount</w:t>
            </w:r>
          </w:p>
        </w:tc>
        <w:tc>
          <w:tcPr>
            <w:tcW w:w="1094" w:type="dxa"/>
            <w:vAlign w:val="center"/>
          </w:tcPr>
          <w:p w14:paraId="4408AFD5"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Decimal</w:t>
            </w:r>
          </w:p>
        </w:tc>
        <w:tc>
          <w:tcPr>
            <w:tcW w:w="2970" w:type="dxa"/>
          </w:tcPr>
          <w:p w14:paraId="1C4E487C" w14:textId="77777777" w:rsidR="00914A0C" w:rsidRPr="00742FCA" w:rsidRDefault="00914A0C" w:rsidP="00914A0C">
            <w:pPr>
              <w:pStyle w:val="Tablebody"/>
              <w:autoSpaceDE w:val="0"/>
              <w:autoSpaceDN w:val="0"/>
              <w:adjustRightInd w:val="0"/>
            </w:pPr>
            <w:r w:rsidRPr="00B034A2">
              <w:t>Tax(1).TaxLocAmt</w:t>
            </w:r>
          </w:p>
        </w:tc>
      </w:tr>
      <w:tr w:rsidR="00914A0C" w:rsidRPr="00742FCA" w14:paraId="53AA81B6" w14:textId="77777777" w:rsidTr="00914A0C">
        <w:trPr>
          <w:cantSplit/>
          <w:tblHeader/>
          <w:jc w:val="center"/>
        </w:trPr>
        <w:tc>
          <w:tcPr>
            <w:tcW w:w="557" w:type="dxa"/>
            <w:vAlign w:val="center"/>
          </w:tcPr>
          <w:p w14:paraId="5A7E4BCD" w14:textId="77777777" w:rsidR="00914A0C" w:rsidRPr="00742FCA" w:rsidRDefault="00914A0C" w:rsidP="00914A0C">
            <w:pPr>
              <w:pStyle w:val="Tablebody"/>
              <w:autoSpaceDE w:val="0"/>
              <w:autoSpaceDN w:val="0"/>
              <w:adjustRightInd w:val="0"/>
              <w:jc w:val="center"/>
            </w:pPr>
            <w:r w:rsidRPr="00742FCA">
              <w:rPr>
                <w:rFonts w:eastAsiaTheme="minorEastAsia"/>
                <w:szCs w:val="24"/>
              </w:rPr>
              <w:t>30</w:t>
            </w:r>
          </w:p>
        </w:tc>
        <w:tc>
          <w:tcPr>
            <w:tcW w:w="5483" w:type="dxa"/>
            <w:vAlign w:val="center"/>
          </w:tcPr>
          <w:p w14:paraId="3A2EEA1E" w14:textId="77777777" w:rsidR="00914A0C" w:rsidRPr="00742FCA" w:rsidRDefault="00914A0C" w:rsidP="00914A0C">
            <w:pPr>
              <w:pStyle w:val="Tablebody"/>
              <w:autoSpaceDE w:val="0"/>
              <w:autoSpaceDN w:val="0"/>
              <w:adjustRightInd w:val="0"/>
            </w:pPr>
            <w:r w:rsidRPr="00742FCA">
              <w:rPr>
                <w:rFonts w:eastAsiaTheme="minorEastAsia"/>
                <w:szCs w:val="24"/>
              </w:rPr>
              <w:t>Tax2_Type_Code</w:t>
            </w:r>
          </w:p>
        </w:tc>
        <w:tc>
          <w:tcPr>
            <w:tcW w:w="1094" w:type="dxa"/>
            <w:vAlign w:val="center"/>
          </w:tcPr>
          <w:p w14:paraId="34D847EE"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String</w:t>
            </w:r>
          </w:p>
        </w:tc>
        <w:tc>
          <w:tcPr>
            <w:tcW w:w="2970" w:type="dxa"/>
          </w:tcPr>
          <w:p w14:paraId="684C56CA" w14:textId="77777777" w:rsidR="00914A0C" w:rsidRPr="00742FCA" w:rsidRDefault="00914A0C" w:rsidP="00914A0C">
            <w:pPr>
              <w:pStyle w:val="Tablebody"/>
              <w:autoSpaceDE w:val="0"/>
              <w:autoSpaceDN w:val="0"/>
              <w:adjustRightInd w:val="0"/>
            </w:pPr>
            <w:r w:rsidRPr="00B034A2">
              <w:t>Tax(2).TaxTypCd</w:t>
            </w:r>
          </w:p>
        </w:tc>
      </w:tr>
      <w:tr w:rsidR="00914A0C" w:rsidRPr="00742FCA" w14:paraId="7ED16635" w14:textId="77777777" w:rsidTr="00914A0C">
        <w:trPr>
          <w:cantSplit/>
          <w:tblHeader/>
          <w:jc w:val="center"/>
        </w:trPr>
        <w:tc>
          <w:tcPr>
            <w:tcW w:w="557" w:type="dxa"/>
            <w:vAlign w:val="center"/>
          </w:tcPr>
          <w:p w14:paraId="4F3F0666" w14:textId="77777777" w:rsidR="00914A0C" w:rsidRPr="00742FCA" w:rsidRDefault="00914A0C" w:rsidP="00914A0C">
            <w:pPr>
              <w:pStyle w:val="Tablebody"/>
              <w:autoSpaceDE w:val="0"/>
              <w:autoSpaceDN w:val="0"/>
              <w:adjustRightInd w:val="0"/>
              <w:jc w:val="center"/>
            </w:pPr>
            <w:r w:rsidRPr="00742FCA">
              <w:rPr>
                <w:rFonts w:eastAsiaTheme="minorEastAsia"/>
                <w:szCs w:val="24"/>
              </w:rPr>
              <w:t>31</w:t>
            </w:r>
          </w:p>
        </w:tc>
        <w:tc>
          <w:tcPr>
            <w:tcW w:w="5483" w:type="dxa"/>
            <w:vAlign w:val="center"/>
          </w:tcPr>
          <w:p w14:paraId="3FE54462" w14:textId="77777777" w:rsidR="00914A0C" w:rsidRPr="00742FCA" w:rsidRDefault="00914A0C" w:rsidP="00914A0C">
            <w:pPr>
              <w:pStyle w:val="Tablebody"/>
              <w:autoSpaceDE w:val="0"/>
              <w:autoSpaceDN w:val="0"/>
              <w:adjustRightInd w:val="0"/>
            </w:pPr>
            <w:r w:rsidRPr="00742FCA">
              <w:rPr>
                <w:rFonts w:eastAsiaTheme="minorEastAsia"/>
                <w:szCs w:val="24"/>
              </w:rPr>
              <w:t>Tax2_Local_Amount</w:t>
            </w:r>
          </w:p>
        </w:tc>
        <w:tc>
          <w:tcPr>
            <w:tcW w:w="1094" w:type="dxa"/>
            <w:vAlign w:val="center"/>
          </w:tcPr>
          <w:p w14:paraId="597D2876"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Decimal</w:t>
            </w:r>
          </w:p>
        </w:tc>
        <w:tc>
          <w:tcPr>
            <w:tcW w:w="2970" w:type="dxa"/>
          </w:tcPr>
          <w:p w14:paraId="31860DEF" w14:textId="77777777" w:rsidR="00914A0C" w:rsidRPr="00742FCA" w:rsidRDefault="00914A0C" w:rsidP="00914A0C">
            <w:pPr>
              <w:pStyle w:val="Tablebody"/>
              <w:autoSpaceDE w:val="0"/>
              <w:autoSpaceDN w:val="0"/>
              <w:adjustRightInd w:val="0"/>
            </w:pPr>
            <w:r w:rsidRPr="00B034A2">
              <w:t>Tax(2).TaxLocAmt</w:t>
            </w:r>
          </w:p>
        </w:tc>
      </w:tr>
      <w:tr w:rsidR="00914A0C" w:rsidRPr="00742FCA" w14:paraId="0F86F449" w14:textId="77777777" w:rsidTr="00914A0C">
        <w:trPr>
          <w:cantSplit/>
          <w:tblHeader/>
          <w:jc w:val="center"/>
        </w:trPr>
        <w:tc>
          <w:tcPr>
            <w:tcW w:w="557" w:type="dxa"/>
            <w:vAlign w:val="center"/>
          </w:tcPr>
          <w:p w14:paraId="424AFE08" w14:textId="77777777" w:rsidR="00914A0C" w:rsidRPr="00742FCA" w:rsidRDefault="00914A0C" w:rsidP="00914A0C">
            <w:pPr>
              <w:pStyle w:val="Tablebody"/>
              <w:autoSpaceDE w:val="0"/>
              <w:autoSpaceDN w:val="0"/>
              <w:adjustRightInd w:val="0"/>
              <w:jc w:val="center"/>
            </w:pPr>
            <w:r w:rsidRPr="00742FCA">
              <w:rPr>
                <w:rFonts w:eastAsiaTheme="minorEastAsia"/>
                <w:szCs w:val="24"/>
              </w:rPr>
              <w:t>32</w:t>
            </w:r>
          </w:p>
        </w:tc>
        <w:tc>
          <w:tcPr>
            <w:tcW w:w="5483" w:type="dxa"/>
            <w:vAlign w:val="center"/>
          </w:tcPr>
          <w:p w14:paraId="52005FA2" w14:textId="77777777" w:rsidR="00914A0C" w:rsidRPr="00742FCA" w:rsidRDefault="00914A0C" w:rsidP="00914A0C">
            <w:pPr>
              <w:pStyle w:val="Tablebody"/>
              <w:autoSpaceDE w:val="0"/>
              <w:autoSpaceDN w:val="0"/>
              <w:adjustRightInd w:val="0"/>
            </w:pPr>
            <w:r w:rsidRPr="00742FCA">
              <w:rPr>
                <w:rFonts w:eastAsiaTheme="minorEastAsia"/>
                <w:szCs w:val="24"/>
              </w:rPr>
              <w:t>Tax3_Type_Code</w:t>
            </w:r>
          </w:p>
        </w:tc>
        <w:tc>
          <w:tcPr>
            <w:tcW w:w="1094" w:type="dxa"/>
            <w:vAlign w:val="center"/>
          </w:tcPr>
          <w:p w14:paraId="7361A4D0"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String</w:t>
            </w:r>
          </w:p>
        </w:tc>
        <w:tc>
          <w:tcPr>
            <w:tcW w:w="2970" w:type="dxa"/>
          </w:tcPr>
          <w:p w14:paraId="03FCAD09" w14:textId="77777777" w:rsidR="00914A0C" w:rsidRPr="00742FCA" w:rsidRDefault="00914A0C" w:rsidP="00914A0C">
            <w:pPr>
              <w:pStyle w:val="Tablebody"/>
              <w:autoSpaceDE w:val="0"/>
              <w:autoSpaceDN w:val="0"/>
              <w:adjustRightInd w:val="0"/>
            </w:pPr>
            <w:r w:rsidRPr="00B034A2">
              <w:t>Tax(3).TaxTypCd</w:t>
            </w:r>
          </w:p>
        </w:tc>
      </w:tr>
      <w:tr w:rsidR="00914A0C" w:rsidRPr="00742FCA" w14:paraId="52479EAD" w14:textId="77777777" w:rsidTr="00914A0C">
        <w:trPr>
          <w:cantSplit/>
          <w:tblHeader/>
          <w:jc w:val="center"/>
        </w:trPr>
        <w:tc>
          <w:tcPr>
            <w:tcW w:w="557" w:type="dxa"/>
            <w:vAlign w:val="center"/>
          </w:tcPr>
          <w:p w14:paraId="475648F8" w14:textId="77777777" w:rsidR="00914A0C" w:rsidRPr="00742FCA" w:rsidRDefault="00914A0C" w:rsidP="00914A0C">
            <w:pPr>
              <w:pStyle w:val="Tablebody"/>
              <w:autoSpaceDE w:val="0"/>
              <w:autoSpaceDN w:val="0"/>
              <w:adjustRightInd w:val="0"/>
              <w:jc w:val="center"/>
            </w:pPr>
            <w:r w:rsidRPr="00742FCA">
              <w:rPr>
                <w:rFonts w:eastAsiaTheme="minorEastAsia"/>
                <w:szCs w:val="24"/>
              </w:rPr>
              <w:t>33</w:t>
            </w:r>
          </w:p>
        </w:tc>
        <w:tc>
          <w:tcPr>
            <w:tcW w:w="5483" w:type="dxa"/>
            <w:vAlign w:val="center"/>
          </w:tcPr>
          <w:p w14:paraId="543A31A0" w14:textId="77777777" w:rsidR="00914A0C" w:rsidRPr="00742FCA" w:rsidRDefault="00914A0C" w:rsidP="00914A0C">
            <w:pPr>
              <w:pStyle w:val="Tablebody"/>
              <w:autoSpaceDE w:val="0"/>
              <w:autoSpaceDN w:val="0"/>
              <w:adjustRightInd w:val="0"/>
            </w:pPr>
            <w:r w:rsidRPr="00742FCA">
              <w:rPr>
                <w:rFonts w:eastAsiaTheme="minorEastAsia"/>
                <w:szCs w:val="24"/>
              </w:rPr>
              <w:t>Tax3_Local_Amount</w:t>
            </w:r>
          </w:p>
        </w:tc>
        <w:tc>
          <w:tcPr>
            <w:tcW w:w="1094" w:type="dxa"/>
            <w:vAlign w:val="center"/>
          </w:tcPr>
          <w:p w14:paraId="578EB7AB"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Decimal</w:t>
            </w:r>
          </w:p>
        </w:tc>
        <w:tc>
          <w:tcPr>
            <w:tcW w:w="2970" w:type="dxa"/>
          </w:tcPr>
          <w:p w14:paraId="1928EE38" w14:textId="77777777" w:rsidR="00914A0C" w:rsidRPr="00742FCA" w:rsidRDefault="00914A0C" w:rsidP="00914A0C">
            <w:pPr>
              <w:pStyle w:val="Tablebody"/>
              <w:autoSpaceDE w:val="0"/>
              <w:autoSpaceDN w:val="0"/>
              <w:adjustRightInd w:val="0"/>
            </w:pPr>
            <w:r w:rsidRPr="00B034A2">
              <w:t>Tax(3).TaxLocAmt</w:t>
            </w:r>
          </w:p>
        </w:tc>
      </w:tr>
      <w:tr w:rsidR="00914A0C" w:rsidRPr="00742FCA" w14:paraId="6E5D465E" w14:textId="77777777" w:rsidTr="00914A0C">
        <w:trPr>
          <w:cantSplit/>
          <w:tblHeader/>
          <w:jc w:val="center"/>
        </w:trPr>
        <w:tc>
          <w:tcPr>
            <w:tcW w:w="557" w:type="dxa"/>
            <w:vAlign w:val="center"/>
          </w:tcPr>
          <w:p w14:paraId="209F45DD" w14:textId="77777777" w:rsidR="00914A0C" w:rsidRPr="00742FCA" w:rsidRDefault="00914A0C" w:rsidP="00914A0C">
            <w:pPr>
              <w:pStyle w:val="Tablebody"/>
              <w:autoSpaceDE w:val="0"/>
              <w:autoSpaceDN w:val="0"/>
              <w:adjustRightInd w:val="0"/>
              <w:jc w:val="center"/>
            </w:pPr>
            <w:r w:rsidRPr="00742FCA">
              <w:rPr>
                <w:rFonts w:eastAsiaTheme="minorEastAsia"/>
                <w:szCs w:val="24"/>
              </w:rPr>
              <w:t>34</w:t>
            </w:r>
          </w:p>
        </w:tc>
        <w:tc>
          <w:tcPr>
            <w:tcW w:w="5483" w:type="dxa"/>
            <w:vAlign w:val="center"/>
          </w:tcPr>
          <w:p w14:paraId="19480229" w14:textId="77777777" w:rsidR="00914A0C" w:rsidRPr="00742FCA" w:rsidRDefault="00914A0C" w:rsidP="00914A0C">
            <w:pPr>
              <w:pStyle w:val="Tablebody"/>
              <w:autoSpaceDE w:val="0"/>
              <w:autoSpaceDN w:val="0"/>
              <w:adjustRightInd w:val="0"/>
            </w:pPr>
            <w:r w:rsidRPr="00742FCA">
              <w:rPr>
                <w:rFonts w:eastAsiaTheme="minorEastAsia"/>
                <w:szCs w:val="24"/>
              </w:rPr>
              <w:t>Tax4_Type_Code</w:t>
            </w:r>
          </w:p>
        </w:tc>
        <w:tc>
          <w:tcPr>
            <w:tcW w:w="1094" w:type="dxa"/>
            <w:vAlign w:val="center"/>
          </w:tcPr>
          <w:p w14:paraId="7A878E52"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String</w:t>
            </w:r>
          </w:p>
        </w:tc>
        <w:tc>
          <w:tcPr>
            <w:tcW w:w="2970" w:type="dxa"/>
          </w:tcPr>
          <w:p w14:paraId="3D6BDF2B" w14:textId="77777777" w:rsidR="00914A0C" w:rsidRPr="00742FCA" w:rsidRDefault="00914A0C" w:rsidP="00914A0C">
            <w:pPr>
              <w:pStyle w:val="Tablebody"/>
              <w:autoSpaceDE w:val="0"/>
              <w:autoSpaceDN w:val="0"/>
              <w:adjustRightInd w:val="0"/>
            </w:pPr>
            <w:r w:rsidRPr="00B034A2">
              <w:t>Tax(4).TaxTypCd</w:t>
            </w:r>
          </w:p>
        </w:tc>
      </w:tr>
      <w:tr w:rsidR="00914A0C" w:rsidRPr="00742FCA" w14:paraId="5504A6C1" w14:textId="77777777" w:rsidTr="00914A0C">
        <w:trPr>
          <w:cantSplit/>
          <w:tblHeader/>
          <w:jc w:val="center"/>
        </w:trPr>
        <w:tc>
          <w:tcPr>
            <w:tcW w:w="557" w:type="dxa"/>
            <w:vAlign w:val="center"/>
          </w:tcPr>
          <w:p w14:paraId="0B616483" w14:textId="77777777" w:rsidR="00914A0C" w:rsidRPr="00742FCA" w:rsidRDefault="00914A0C" w:rsidP="00914A0C">
            <w:pPr>
              <w:pStyle w:val="Tablebody"/>
              <w:autoSpaceDE w:val="0"/>
              <w:autoSpaceDN w:val="0"/>
              <w:adjustRightInd w:val="0"/>
              <w:jc w:val="center"/>
            </w:pPr>
            <w:r w:rsidRPr="00742FCA">
              <w:rPr>
                <w:rFonts w:eastAsiaTheme="minorEastAsia"/>
                <w:szCs w:val="24"/>
              </w:rPr>
              <w:t>35</w:t>
            </w:r>
          </w:p>
        </w:tc>
        <w:tc>
          <w:tcPr>
            <w:tcW w:w="5483" w:type="dxa"/>
            <w:vAlign w:val="center"/>
          </w:tcPr>
          <w:p w14:paraId="3259997B" w14:textId="77777777" w:rsidR="00914A0C" w:rsidRPr="00742FCA" w:rsidRDefault="00914A0C" w:rsidP="00914A0C">
            <w:pPr>
              <w:pStyle w:val="Tablebody"/>
              <w:autoSpaceDE w:val="0"/>
              <w:autoSpaceDN w:val="0"/>
              <w:adjustRightInd w:val="0"/>
            </w:pPr>
            <w:r w:rsidRPr="00742FCA">
              <w:rPr>
                <w:rFonts w:eastAsiaTheme="minorEastAsia"/>
                <w:szCs w:val="24"/>
              </w:rPr>
              <w:t>Tax4_Local_Amount</w:t>
            </w:r>
          </w:p>
        </w:tc>
        <w:tc>
          <w:tcPr>
            <w:tcW w:w="1094" w:type="dxa"/>
            <w:vAlign w:val="center"/>
          </w:tcPr>
          <w:p w14:paraId="3261DDC0" w14:textId="77777777" w:rsidR="00914A0C" w:rsidRPr="00742FCA" w:rsidRDefault="00914A0C" w:rsidP="00914A0C">
            <w:pPr>
              <w:pStyle w:val="Tablebody"/>
              <w:autoSpaceDE w:val="0"/>
              <w:autoSpaceDN w:val="0"/>
              <w:adjustRightInd w:val="0"/>
              <w:rPr>
                <w:lang w:eastAsia="nl-NL"/>
              </w:rPr>
            </w:pPr>
            <w:r w:rsidRPr="00742FCA">
              <w:rPr>
                <w:rFonts w:eastAsiaTheme="minorEastAsia"/>
                <w:szCs w:val="24"/>
              </w:rPr>
              <w:t>Decimal</w:t>
            </w:r>
          </w:p>
        </w:tc>
        <w:tc>
          <w:tcPr>
            <w:tcW w:w="2970" w:type="dxa"/>
          </w:tcPr>
          <w:p w14:paraId="6F84CEF6" w14:textId="77777777" w:rsidR="00914A0C" w:rsidRPr="00742FCA" w:rsidRDefault="00914A0C" w:rsidP="00914A0C">
            <w:pPr>
              <w:pStyle w:val="Tablebody"/>
              <w:autoSpaceDE w:val="0"/>
              <w:autoSpaceDN w:val="0"/>
              <w:adjustRightInd w:val="0"/>
            </w:pPr>
            <w:r w:rsidRPr="00B034A2">
              <w:t>Tax(4).TaxLocAmt</w:t>
            </w:r>
          </w:p>
        </w:tc>
      </w:tr>
      <w:tr w:rsidR="00914A0C" w:rsidRPr="00742FCA" w14:paraId="4982BA2B" w14:textId="77777777" w:rsidTr="00914A0C">
        <w:trPr>
          <w:cantSplit/>
          <w:tblHeader/>
          <w:jc w:val="center"/>
        </w:trPr>
        <w:tc>
          <w:tcPr>
            <w:tcW w:w="557" w:type="dxa"/>
            <w:tcBorders>
              <w:bottom w:val="single" w:sz="4" w:space="0" w:color="auto"/>
            </w:tcBorders>
            <w:vAlign w:val="center"/>
          </w:tcPr>
          <w:p w14:paraId="2E7E2FD4" w14:textId="77777777" w:rsidR="00914A0C" w:rsidRPr="00742FCA" w:rsidRDefault="00914A0C" w:rsidP="00914A0C">
            <w:pPr>
              <w:pStyle w:val="Tablebody"/>
              <w:autoSpaceDE w:val="0"/>
              <w:autoSpaceDN w:val="0"/>
              <w:adjustRightInd w:val="0"/>
              <w:jc w:val="center"/>
            </w:pPr>
            <w:r w:rsidRPr="00742FCA">
              <w:rPr>
                <w:rFonts w:eastAsiaTheme="minorEastAsia"/>
                <w:szCs w:val="24"/>
              </w:rPr>
              <w:t>36</w:t>
            </w:r>
          </w:p>
        </w:tc>
        <w:tc>
          <w:tcPr>
            <w:tcW w:w="5483" w:type="dxa"/>
            <w:tcBorders>
              <w:bottom w:val="single" w:sz="4" w:space="0" w:color="auto"/>
            </w:tcBorders>
            <w:vAlign w:val="center"/>
          </w:tcPr>
          <w:p w14:paraId="39FD9934" w14:textId="77777777" w:rsidR="00914A0C" w:rsidRPr="00742FCA" w:rsidRDefault="00914A0C" w:rsidP="00914A0C">
            <w:pPr>
              <w:pStyle w:val="Tablebody"/>
              <w:autoSpaceDE w:val="0"/>
              <w:autoSpaceDN w:val="0"/>
              <w:adjustRightInd w:val="0"/>
            </w:pPr>
            <w:r w:rsidRPr="00742FCA">
              <w:rPr>
                <w:rFonts w:eastAsiaTheme="minorEastAsia"/>
                <w:szCs w:val="24"/>
              </w:rPr>
              <w:t>GL_Debit_Account_Number</w:t>
            </w:r>
          </w:p>
        </w:tc>
        <w:tc>
          <w:tcPr>
            <w:tcW w:w="1094" w:type="dxa"/>
            <w:tcBorders>
              <w:bottom w:val="single" w:sz="4" w:space="0" w:color="auto"/>
            </w:tcBorders>
            <w:vAlign w:val="center"/>
          </w:tcPr>
          <w:p w14:paraId="50EB3AC7"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bottom w:val="single" w:sz="4" w:space="0" w:color="auto"/>
            </w:tcBorders>
          </w:tcPr>
          <w:p w14:paraId="6B3ACACB" w14:textId="77777777" w:rsidR="00914A0C" w:rsidRPr="00742FCA" w:rsidRDefault="00914A0C" w:rsidP="00914A0C">
            <w:pPr>
              <w:pStyle w:val="Tablebody"/>
              <w:autoSpaceDE w:val="0"/>
              <w:autoSpaceDN w:val="0"/>
              <w:adjustRightInd w:val="0"/>
            </w:pPr>
            <w:r w:rsidRPr="00B230BA">
              <w:t>GlDbAcntNr</w:t>
            </w:r>
          </w:p>
        </w:tc>
      </w:tr>
      <w:tr w:rsidR="00914A0C" w:rsidRPr="00742FCA" w14:paraId="0608EB0B" w14:textId="77777777" w:rsidTr="00914A0C">
        <w:trPr>
          <w:cantSplit/>
          <w:tblHeader/>
          <w:jc w:val="center"/>
        </w:trPr>
        <w:tc>
          <w:tcPr>
            <w:tcW w:w="557" w:type="dxa"/>
            <w:tcBorders>
              <w:top w:val="single" w:sz="4" w:space="0" w:color="auto"/>
              <w:bottom w:val="single" w:sz="6" w:space="0" w:color="auto"/>
            </w:tcBorders>
            <w:vAlign w:val="center"/>
          </w:tcPr>
          <w:p w14:paraId="372CD72B" w14:textId="77777777" w:rsidR="00914A0C" w:rsidRPr="00742FCA" w:rsidRDefault="00914A0C" w:rsidP="00914A0C">
            <w:pPr>
              <w:pStyle w:val="Tablebody"/>
              <w:autoSpaceDE w:val="0"/>
              <w:autoSpaceDN w:val="0"/>
              <w:adjustRightInd w:val="0"/>
              <w:jc w:val="center"/>
            </w:pPr>
            <w:r w:rsidRPr="00742FCA">
              <w:rPr>
                <w:rFonts w:eastAsiaTheme="minorEastAsia"/>
                <w:szCs w:val="24"/>
              </w:rPr>
              <w:t>37</w:t>
            </w:r>
          </w:p>
        </w:tc>
        <w:tc>
          <w:tcPr>
            <w:tcW w:w="5483" w:type="dxa"/>
            <w:tcBorders>
              <w:top w:val="single" w:sz="4" w:space="0" w:color="auto"/>
              <w:bottom w:val="single" w:sz="6" w:space="0" w:color="auto"/>
            </w:tcBorders>
            <w:vAlign w:val="center"/>
          </w:tcPr>
          <w:p w14:paraId="4E475467" w14:textId="77777777" w:rsidR="00914A0C" w:rsidRPr="00742FCA" w:rsidRDefault="00914A0C" w:rsidP="00914A0C">
            <w:pPr>
              <w:pStyle w:val="Tablebody"/>
              <w:autoSpaceDE w:val="0"/>
              <w:autoSpaceDN w:val="0"/>
              <w:adjustRightInd w:val="0"/>
            </w:pPr>
            <w:r w:rsidRPr="00742FCA">
              <w:rPr>
                <w:rFonts w:eastAsiaTheme="minorEastAsia"/>
                <w:szCs w:val="24"/>
              </w:rPr>
              <w:t>GL_Credit_Account_Number</w:t>
            </w:r>
          </w:p>
        </w:tc>
        <w:tc>
          <w:tcPr>
            <w:tcW w:w="1094" w:type="dxa"/>
            <w:tcBorders>
              <w:top w:val="single" w:sz="4" w:space="0" w:color="auto"/>
              <w:bottom w:val="single" w:sz="6" w:space="0" w:color="auto"/>
            </w:tcBorders>
            <w:vAlign w:val="center"/>
          </w:tcPr>
          <w:p w14:paraId="217DCDB5"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4" w:space="0" w:color="auto"/>
              <w:bottom w:val="single" w:sz="6" w:space="0" w:color="auto"/>
            </w:tcBorders>
          </w:tcPr>
          <w:p w14:paraId="72496DDF" w14:textId="77777777" w:rsidR="00914A0C" w:rsidRPr="00742FCA" w:rsidRDefault="00914A0C" w:rsidP="00914A0C">
            <w:pPr>
              <w:pStyle w:val="Tablebody"/>
              <w:autoSpaceDE w:val="0"/>
              <w:autoSpaceDN w:val="0"/>
              <w:adjustRightInd w:val="0"/>
            </w:pPr>
            <w:r w:rsidRPr="00B230BA">
              <w:t>GlCrAcntNr</w:t>
            </w:r>
          </w:p>
        </w:tc>
      </w:tr>
      <w:tr w:rsidR="00914A0C" w:rsidRPr="00742FCA" w14:paraId="679846BA" w14:textId="77777777" w:rsidTr="00914A0C">
        <w:trPr>
          <w:cantSplit/>
          <w:tblHeader/>
          <w:jc w:val="center"/>
        </w:trPr>
        <w:tc>
          <w:tcPr>
            <w:tcW w:w="557" w:type="dxa"/>
            <w:tcBorders>
              <w:top w:val="single" w:sz="6" w:space="0" w:color="auto"/>
              <w:bottom w:val="single" w:sz="6" w:space="0" w:color="auto"/>
            </w:tcBorders>
            <w:vAlign w:val="center"/>
          </w:tcPr>
          <w:p w14:paraId="1F2DAF2F" w14:textId="77777777" w:rsidR="00914A0C" w:rsidRPr="00742FCA" w:rsidRDefault="00914A0C" w:rsidP="00914A0C">
            <w:pPr>
              <w:pStyle w:val="Tablebody"/>
              <w:autoSpaceDE w:val="0"/>
              <w:autoSpaceDN w:val="0"/>
              <w:adjustRightInd w:val="0"/>
              <w:jc w:val="center"/>
            </w:pPr>
            <w:r w:rsidRPr="00742FCA">
              <w:rPr>
                <w:rFonts w:eastAsiaTheme="minorEastAsia"/>
                <w:szCs w:val="24"/>
              </w:rPr>
              <w:t>38</w:t>
            </w:r>
          </w:p>
        </w:tc>
        <w:tc>
          <w:tcPr>
            <w:tcW w:w="5483" w:type="dxa"/>
            <w:tcBorders>
              <w:top w:val="single" w:sz="6" w:space="0" w:color="auto"/>
              <w:bottom w:val="single" w:sz="6" w:space="0" w:color="auto"/>
            </w:tcBorders>
            <w:vAlign w:val="center"/>
          </w:tcPr>
          <w:p w14:paraId="36A65BAB" w14:textId="77777777" w:rsidR="00914A0C" w:rsidRPr="00742FCA" w:rsidRDefault="00914A0C" w:rsidP="00914A0C">
            <w:pPr>
              <w:pStyle w:val="Tablebody"/>
              <w:autoSpaceDE w:val="0"/>
              <w:autoSpaceDN w:val="0"/>
              <w:adjustRightInd w:val="0"/>
            </w:pPr>
            <w:r w:rsidRPr="00742FCA">
              <w:rPr>
                <w:rFonts w:eastAsiaTheme="minorEastAsia"/>
                <w:szCs w:val="24"/>
              </w:rPr>
              <w:t>GL_Tax1_Debit_Account_Number</w:t>
            </w:r>
          </w:p>
        </w:tc>
        <w:tc>
          <w:tcPr>
            <w:tcW w:w="1094" w:type="dxa"/>
            <w:tcBorders>
              <w:top w:val="single" w:sz="6" w:space="0" w:color="auto"/>
              <w:bottom w:val="single" w:sz="6" w:space="0" w:color="auto"/>
            </w:tcBorders>
            <w:vAlign w:val="center"/>
          </w:tcPr>
          <w:p w14:paraId="27176E70"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bottom w:val="single" w:sz="6" w:space="0" w:color="auto"/>
            </w:tcBorders>
          </w:tcPr>
          <w:p w14:paraId="48F484D2" w14:textId="77777777" w:rsidR="00914A0C" w:rsidRPr="00742FCA" w:rsidRDefault="00914A0C" w:rsidP="00914A0C">
            <w:pPr>
              <w:pStyle w:val="Tablebody"/>
              <w:autoSpaceDE w:val="0"/>
              <w:autoSpaceDN w:val="0"/>
              <w:adjustRightInd w:val="0"/>
            </w:pPr>
            <w:r w:rsidRPr="00A1513A">
              <w:t>Tax(1).GlTaxDbAcntNr</w:t>
            </w:r>
          </w:p>
        </w:tc>
      </w:tr>
      <w:tr w:rsidR="00914A0C" w:rsidRPr="00742FCA" w14:paraId="67754BCF" w14:textId="77777777" w:rsidTr="00914A0C">
        <w:trPr>
          <w:cantSplit/>
          <w:tblHeader/>
          <w:jc w:val="center"/>
        </w:trPr>
        <w:tc>
          <w:tcPr>
            <w:tcW w:w="557" w:type="dxa"/>
            <w:tcBorders>
              <w:top w:val="single" w:sz="6" w:space="0" w:color="auto"/>
            </w:tcBorders>
            <w:vAlign w:val="center"/>
          </w:tcPr>
          <w:p w14:paraId="57DE30A0" w14:textId="77777777" w:rsidR="00914A0C" w:rsidRPr="00742FCA" w:rsidRDefault="00914A0C" w:rsidP="00914A0C">
            <w:pPr>
              <w:pStyle w:val="Tablebody"/>
              <w:autoSpaceDE w:val="0"/>
              <w:autoSpaceDN w:val="0"/>
              <w:adjustRightInd w:val="0"/>
              <w:jc w:val="center"/>
            </w:pPr>
            <w:r w:rsidRPr="00742FCA">
              <w:rPr>
                <w:rFonts w:eastAsiaTheme="minorEastAsia"/>
                <w:szCs w:val="24"/>
              </w:rPr>
              <w:t>39</w:t>
            </w:r>
          </w:p>
        </w:tc>
        <w:tc>
          <w:tcPr>
            <w:tcW w:w="5483" w:type="dxa"/>
            <w:tcBorders>
              <w:top w:val="single" w:sz="6" w:space="0" w:color="auto"/>
            </w:tcBorders>
            <w:vAlign w:val="center"/>
          </w:tcPr>
          <w:p w14:paraId="01FC48EA" w14:textId="77777777" w:rsidR="00914A0C" w:rsidRPr="00742FCA" w:rsidRDefault="00914A0C" w:rsidP="00914A0C">
            <w:pPr>
              <w:pStyle w:val="Tablebody"/>
              <w:autoSpaceDE w:val="0"/>
              <w:autoSpaceDN w:val="0"/>
              <w:adjustRightInd w:val="0"/>
            </w:pPr>
            <w:r w:rsidRPr="00742FCA">
              <w:rPr>
                <w:rFonts w:eastAsiaTheme="minorEastAsia"/>
                <w:szCs w:val="24"/>
              </w:rPr>
              <w:t>GL_Tax1_Credit_Account_Number</w:t>
            </w:r>
          </w:p>
        </w:tc>
        <w:tc>
          <w:tcPr>
            <w:tcW w:w="1094" w:type="dxa"/>
            <w:tcBorders>
              <w:top w:val="single" w:sz="6" w:space="0" w:color="auto"/>
            </w:tcBorders>
            <w:vAlign w:val="center"/>
          </w:tcPr>
          <w:p w14:paraId="4685E3DE"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tcBorders>
          </w:tcPr>
          <w:p w14:paraId="19839199" w14:textId="77777777" w:rsidR="00914A0C" w:rsidRPr="00742FCA" w:rsidRDefault="00914A0C" w:rsidP="00914A0C">
            <w:pPr>
              <w:pStyle w:val="Tablebody"/>
              <w:autoSpaceDE w:val="0"/>
              <w:autoSpaceDN w:val="0"/>
              <w:adjustRightInd w:val="0"/>
            </w:pPr>
            <w:r w:rsidRPr="00A1513A">
              <w:t>Tax(1).GlTaxCrAcntNr</w:t>
            </w:r>
          </w:p>
        </w:tc>
      </w:tr>
      <w:tr w:rsidR="00914A0C" w:rsidRPr="00742FCA" w14:paraId="2B7E65B3" w14:textId="77777777" w:rsidTr="00914A0C">
        <w:trPr>
          <w:cantSplit/>
          <w:tblHeader/>
          <w:jc w:val="center"/>
        </w:trPr>
        <w:tc>
          <w:tcPr>
            <w:tcW w:w="557" w:type="dxa"/>
            <w:vAlign w:val="center"/>
          </w:tcPr>
          <w:p w14:paraId="19EA2B01" w14:textId="77777777" w:rsidR="00914A0C" w:rsidRPr="00742FCA" w:rsidRDefault="00914A0C" w:rsidP="00914A0C">
            <w:pPr>
              <w:pStyle w:val="Tablebody"/>
              <w:autoSpaceDE w:val="0"/>
              <w:autoSpaceDN w:val="0"/>
              <w:adjustRightInd w:val="0"/>
              <w:jc w:val="center"/>
            </w:pPr>
            <w:r w:rsidRPr="00742FCA">
              <w:rPr>
                <w:rFonts w:eastAsiaTheme="minorEastAsia"/>
                <w:szCs w:val="24"/>
              </w:rPr>
              <w:t>40</w:t>
            </w:r>
          </w:p>
        </w:tc>
        <w:tc>
          <w:tcPr>
            <w:tcW w:w="5483" w:type="dxa"/>
            <w:vAlign w:val="center"/>
          </w:tcPr>
          <w:p w14:paraId="478080EE" w14:textId="77777777" w:rsidR="00914A0C" w:rsidRPr="00742FCA" w:rsidRDefault="00914A0C" w:rsidP="00914A0C">
            <w:pPr>
              <w:pStyle w:val="Tablebody"/>
              <w:autoSpaceDE w:val="0"/>
              <w:autoSpaceDN w:val="0"/>
              <w:adjustRightInd w:val="0"/>
            </w:pPr>
            <w:r w:rsidRPr="00742FCA">
              <w:rPr>
                <w:rFonts w:eastAsiaTheme="minorEastAsia"/>
                <w:szCs w:val="24"/>
              </w:rPr>
              <w:t>GL_Tax2_Debit_Account_Number</w:t>
            </w:r>
          </w:p>
        </w:tc>
        <w:tc>
          <w:tcPr>
            <w:tcW w:w="1094" w:type="dxa"/>
            <w:vAlign w:val="center"/>
          </w:tcPr>
          <w:p w14:paraId="27DF13D0"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3407D4E0" w14:textId="77777777" w:rsidR="00914A0C" w:rsidRPr="00742FCA" w:rsidRDefault="00914A0C" w:rsidP="00914A0C">
            <w:pPr>
              <w:pStyle w:val="Tablebody"/>
              <w:autoSpaceDE w:val="0"/>
              <w:autoSpaceDN w:val="0"/>
              <w:adjustRightInd w:val="0"/>
            </w:pPr>
            <w:r w:rsidRPr="00A1513A">
              <w:t>Tax(2).GlTaxDbAcntNr</w:t>
            </w:r>
          </w:p>
        </w:tc>
      </w:tr>
      <w:tr w:rsidR="00914A0C" w:rsidRPr="00742FCA" w14:paraId="1EBC1DCF" w14:textId="77777777" w:rsidTr="00914A0C">
        <w:trPr>
          <w:cantSplit/>
          <w:tblHeader/>
          <w:jc w:val="center"/>
        </w:trPr>
        <w:tc>
          <w:tcPr>
            <w:tcW w:w="557" w:type="dxa"/>
            <w:vAlign w:val="center"/>
          </w:tcPr>
          <w:p w14:paraId="2B105314" w14:textId="77777777" w:rsidR="00914A0C" w:rsidRPr="00742FCA" w:rsidRDefault="00914A0C" w:rsidP="00914A0C">
            <w:pPr>
              <w:pStyle w:val="Tablebody"/>
              <w:autoSpaceDE w:val="0"/>
              <w:autoSpaceDN w:val="0"/>
              <w:adjustRightInd w:val="0"/>
              <w:jc w:val="center"/>
            </w:pPr>
            <w:r w:rsidRPr="00742FCA">
              <w:rPr>
                <w:rFonts w:eastAsiaTheme="minorEastAsia"/>
                <w:szCs w:val="24"/>
              </w:rPr>
              <w:t>41</w:t>
            </w:r>
          </w:p>
        </w:tc>
        <w:tc>
          <w:tcPr>
            <w:tcW w:w="5483" w:type="dxa"/>
            <w:vAlign w:val="center"/>
          </w:tcPr>
          <w:p w14:paraId="2C4FF1F2" w14:textId="77777777" w:rsidR="00914A0C" w:rsidRPr="00742FCA" w:rsidRDefault="00914A0C" w:rsidP="00914A0C">
            <w:pPr>
              <w:pStyle w:val="Tablebody"/>
              <w:autoSpaceDE w:val="0"/>
              <w:autoSpaceDN w:val="0"/>
              <w:adjustRightInd w:val="0"/>
            </w:pPr>
            <w:r w:rsidRPr="00742FCA">
              <w:rPr>
                <w:rFonts w:eastAsiaTheme="minorEastAsia"/>
                <w:szCs w:val="24"/>
              </w:rPr>
              <w:t>GL_Tax2_Credit_Account_Number</w:t>
            </w:r>
          </w:p>
        </w:tc>
        <w:tc>
          <w:tcPr>
            <w:tcW w:w="1094" w:type="dxa"/>
            <w:vAlign w:val="center"/>
          </w:tcPr>
          <w:p w14:paraId="120195ED"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61E163BC" w14:textId="77777777" w:rsidR="00914A0C" w:rsidRPr="00742FCA" w:rsidRDefault="00914A0C" w:rsidP="00914A0C">
            <w:pPr>
              <w:pStyle w:val="Tablebody"/>
              <w:autoSpaceDE w:val="0"/>
              <w:autoSpaceDN w:val="0"/>
              <w:adjustRightInd w:val="0"/>
            </w:pPr>
            <w:r w:rsidRPr="00A1513A">
              <w:t>Tax(2).GlTaxCrAcntNr</w:t>
            </w:r>
          </w:p>
        </w:tc>
      </w:tr>
      <w:tr w:rsidR="00914A0C" w:rsidRPr="00742FCA" w14:paraId="1E3EF59E" w14:textId="77777777" w:rsidTr="00914A0C">
        <w:trPr>
          <w:cantSplit/>
          <w:tblHeader/>
          <w:jc w:val="center"/>
        </w:trPr>
        <w:tc>
          <w:tcPr>
            <w:tcW w:w="557" w:type="dxa"/>
            <w:vAlign w:val="center"/>
          </w:tcPr>
          <w:p w14:paraId="31D04100" w14:textId="77777777" w:rsidR="00914A0C" w:rsidRPr="00742FCA" w:rsidRDefault="00914A0C" w:rsidP="00914A0C">
            <w:pPr>
              <w:pStyle w:val="Tablebody"/>
              <w:autoSpaceDE w:val="0"/>
              <w:autoSpaceDN w:val="0"/>
              <w:adjustRightInd w:val="0"/>
              <w:jc w:val="center"/>
            </w:pPr>
            <w:r w:rsidRPr="00742FCA">
              <w:rPr>
                <w:rFonts w:eastAsiaTheme="minorEastAsia"/>
                <w:szCs w:val="24"/>
              </w:rPr>
              <w:t>42</w:t>
            </w:r>
          </w:p>
        </w:tc>
        <w:tc>
          <w:tcPr>
            <w:tcW w:w="5483" w:type="dxa"/>
            <w:vAlign w:val="center"/>
          </w:tcPr>
          <w:p w14:paraId="1D5A7CB0" w14:textId="77777777" w:rsidR="00914A0C" w:rsidRPr="00742FCA" w:rsidRDefault="00914A0C" w:rsidP="00914A0C">
            <w:pPr>
              <w:pStyle w:val="Tablebody"/>
              <w:autoSpaceDE w:val="0"/>
              <w:autoSpaceDN w:val="0"/>
              <w:adjustRightInd w:val="0"/>
            </w:pPr>
            <w:r w:rsidRPr="00742FCA">
              <w:rPr>
                <w:rFonts w:eastAsiaTheme="minorEastAsia"/>
                <w:szCs w:val="24"/>
              </w:rPr>
              <w:t>GL_Tax3_Debit_Account_Number</w:t>
            </w:r>
          </w:p>
        </w:tc>
        <w:tc>
          <w:tcPr>
            <w:tcW w:w="1094" w:type="dxa"/>
            <w:vAlign w:val="center"/>
          </w:tcPr>
          <w:p w14:paraId="336E1DB1"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2275DA28" w14:textId="77777777" w:rsidR="00914A0C" w:rsidRPr="00742FCA" w:rsidRDefault="00914A0C" w:rsidP="00914A0C">
            <w:pPr>
              <w:pStyle w:val="Tablebody"/>
              <w:autoSpaceDE w:val="0"/>
              <w:autoSpaceDN w:val="0"/>
              <w:adjustRightInd w:val="0"/>
            </w:pPr>
            <w:r w:rsidRPr="00A1513A">
              <w:t>Tax(3).GlTaxDbAcntNr</w:t>
            </w:r>
          </w:p>
        </w:tc>
      </w:tr>
      <w:tr w:rsidR="00914A0C" w:rsidRPr="00742FCA" w14:paraId="7E41EDDE" w14:textId="77777777" w:rsidTr="00914A0C">
        <w:trPr>
          <w:cantSplit/>
          <w:tblHeader/>
          <w:jc w:val="center"/>
        </w:trPr>
        <w:tc>
          <w:tcPr>
            <w:tcW w:w="557" w:type="dxa"/>
            <w:vAlign w:val="center"/>
          </w:tcPr>
          <w:p w14:paraId="70617401" w14:textId="77777777" w:rsidR="00914A0C" w:rsidRPr="00742FCA" w:rsidRDefault="00914A0C" w:rsidP="00914A0C">
            <w:pPr>
              <w:pStyle w:val="Tablebody"/>
              <w:autoSpaceDE w:val="0"/>
              <w:autoSpaceDN w:val="0"/>
              <w:adjustRightInd w:val="0"/>
              <w:jc w:val="center"/>
            </w:pPr>
            <w:r w:rsidRPr="00742FCA">
              <w:rPr>
                <w:rFonts w:eastAsiaTheme="minorEastAsia"/>
                <w:szCs w:val="24"/>
              </w:rPr>
              <w:t>43</w:t>
            </w:r>
          </w:p>
        </w:tc>
        <w:tc>
          <w:tcPr>
            <w:tcW w:w="5483" w:type="dxa"/>
            <w:vAlign w:val="center"/>
          </w:tcPr>
          <w:p w14:paraId="65AC40BF" w14:textId="77777777" w:rsidR="00914A0C" w:rsidRPr="00742FCA" w:rsidRDefault="00914A0C" w:rsidP="00914A0C">
            <w:pPr>
              <w:pStyle w:val="Tablebody"/>
              <w:autoSpaceDE w:val="0"/>
              <w:autoSpaceDN w:val="0"/>
              <w:adjustRightInd w:val="0"/>
            </w:pPr>
            <w:r w:rsidRPr="00742FCA">
              <w:rPr>
                <w:rFonts w:eastAsiaTheme="minorEastAsia"/>
                <w:szCs w:val="24"/>
              </w:rPr>
              <w:t>GL_Tax3_Credit_Account_Number</w:t>
            </w:r>
          </w:p>
        </w:tc>
        <w:tc>
          <w:tcPr>
            <w:tcW w:w="1094" w:type="dxa"/>
            <w:vAlign w:val="center"/>
          </w:tcPr>
          <w:p w14:paraId="1C3CDF4B"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Pr>
          <w:p w14:paraId="664EF60B" w14:textId="77777777" w:rsidR="00914A0C" w:rsidRPr="00742FCA" w:rsidRDefault="00914A0C" w:rsidP="00914A0C">
            <w:pPr>
              <w:pStyle w:val="Tablebody"/>
              <w:autoSpaceDE w:val="0"/>
              <w:autoSpaceDN w:val="0"/>
              <w:adjustRightInd w:val="0"/>
            </w:pPr>
            <w:r w:rsidRPr="00A1513A">
              <w:t>Tax(3).GlTaxCrAcntNr</w:t>
            </w:r>
          </w:p>
        </w:tc>
      </w:tr>
      <w:tr w:rsidR="00914A0C" w:rsidRPr="00742FCA" w14:paraId="423529D7" w14:textId="77777777" w:rsidTr="00914A0C">
        <w:trPr>
          <w:cantSplit/>
          <w:tblHeader/>
          <w:jc w:val="center"/>
        </w:trPr>
        <w:tc>
          <w:tcPr>
            <w:tcW w:w="557" w:type="dxa"/>
            <w:tcBorders>
              <w:bottom w:val="single" w:sz="4" w:space="0" w:color="auto"/>
            </w:tcBorders>
            <w:vAlign w:val="center"/>
          </w:tcPr>
          <w:p w14:paraId="424F50BD" w14:textId="77777777" w:rsidR="00914A0C" w:rsidRPr="00742FCA" w:rsidRDefault="00914A0C" w:rsidP="00914A0C">
            <w:pPr>
              <w:pStyle w:val="Tablebody"/>
              <w:autoSpaceDE w:val="0"/>
              <w:autoSpaceDN w:val="0"/>
              <w:adjustRightInd w:val="0"/>
              <w:jc w:val="center"/>
            </w:pPr>
            <w:r w:rsidRPr="00742FCA">
              <w:rPr>
                <w:rFonts w:eastAsiaTheme="minorEastAsia"/>
                <w:szCs w:val="24"/>
              </w:rPr>
              <w:t>44</w:t>
            </w:r>
          </w:p>
        </w:tc>
        <w:tc>
          <w:tcPr>
            <w:tcW w:w="5483" w:type="dxa"/>
            <w:tcBorders>
              <w:bottom w:val="single" w:sz="4" w:space="0" w:color="auto"/>
            </w:tcBorders>
            <w:vAlign w:val="center"/>
          </w:tcPr>
          <w:p w14:paraId="77D93C7F" w14:textId="77777777" w:rsidR="00914A0C" w:rsidRPr="00742FCA" w:rsidRDefault="00914A0C" w:rsidP="00914A0C">
            <w:pPr>
              <w:pStyle w:val="Tablebody"/>
              <w:autoSpaceDE w:val="0"/>
              <w:autoSpaceDN w:val="0"/>
              <w:adjustRightInd w:val="0"/>
            </w:pPr>
            <w:r w:rsidRPr="00742FCA">
              <w:rPr>
                <w:rFonts w:eastAsiaTheme="minorEastAsia"/>
                <w:szCs w:val="24"/>
              </w:rPr>
              <w:t>GL_Tax4_Debit_Account_Number</w:t>
            </w:r>
          </w:p>
        </w:tc>
        <w:tc>
          <w:tcPr>
            <w:tcW w:w="1094" w:type="dxa"/>
            <w:tcBorders>
              <w:bottom w:val="single" w:sz="4" w:space="0" w:color="auto"/>
            </w:tcBorders>
            <w:vAlign w:val="center"/>
          </w:tcPr>
          <w:p w14:paraId="63F2CC2C"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bottom w:val="single" w:sz="4" w:space="0" w:color="auto"/>
            </w:tcBorders>
          </w:tcPr>
          <w:p w14:paraId="748F8D85" w14:textId="77777777" w:rsidR="00914A0C" w:rsidRPr="00742FCA" w:rsidRDefault="00914A0C" w:rsidP="00914A0C">
            <w:pPr>
              <w:pStyle w:val="Tablebody"/>
              <w:autoSpaceDE w:val="0"/>
              <w:autoSpaceDN w:val="0"/>
              <w:adjustRightInd w:val="0"/>
            </w:pPr>
            <w:r w:rsidRPr="00A1513A">
              <w:t>Tax(4).GlTaxDbAcntNr</w:t>
            </w:r>
          </w:p>
        </w:tc>
      </w:tr>
      <w:tr w:rsidR="00914A0C" w:rsidRPr="00742FCA" w14:paraId="24A3DFD8" w14:textId="77777777" w:rsidTr="00914A0C">
        <w:trPr>
          <w:cantSplit/>
          <w:tblHeader/>
          <w:jc w:val="center"/>
        </w:trPr>
        <w:tc>
          <w:tcPr>
            <w:tcW w:w="557" w:type="dxa"/>
            <w:tcBorders>
              <w:top w:val="single" w:sz="4" w:space="0" w:color="auto"/>
              <w:bottom w:val="single" w:sz="6" w:space="0" w:color="auto"/>
            </w:tcBorders>
            <w:vAlign w:val="center"/>
          </w:tcPr>
          <w:p w14:paraId="0C930722" w14:textId="77777777" w:rsidR="00914A0C" w:rsidRPr="00742FCA" w:rsidRDefault="00914A0C" w:rsidP="00914A0C">
            <w:pPr>
              <w:pStyle w:val="Tablebody"/>
              <w:autoSpaceDE w:val="0"/>
              <w:autoSpaceDN w:val="0"/>
              <w:adjustRightInd w:val="0"/>
              <w:jc w:val="center"/>
            </w:pPr>
            <w:r w:rsidRPr="00742FCA">
              <w:rPr>
                <w:rFonts w:eastAsiaTheme="minorEastAsia"/>
                <w:szCs w:val="24"/>
              </w:rPr>
              <w:t>45</w:t>
            </w:r>
          </w:p>
        </w:tc>
        <w:tc>
          <w:tcPr>
            <w:tcW w:w="5483" w:type="dxa"/>
            <w:tcBorders>
              <w:top w:val="single" w:sz="4" w:space="0" w:color="auto"/>
              <w:bottom w:val="single" w:sz="6" w:space="0" w:color="auto"/>
            </w:tcBorders>
            <w:vAlign w:val="center"/>
          </w:tcPr>
          <w:p w14:paraId="7F8557A6" w14:textId="77777777" w:rsidR="00914A0C" w:rsidRPr="00742FCA" w:rsidRDefault="00914A0C" w:rsidP="00914A0C">
            <w:pPr>
              <w:pStyle w:val="Tablebody"/>
              <w:autoSpaceDE w:val="0"/>
              <w:autoSpaceDN w:val="0"/>
              <w:adjustRightInd w:val="0"/>
            </w:pPr>
            <w:r w:rsidRPr="00742FCA">
              <w:rPr>
                <w:rFonts w:eastAsiaTheme="minorEastAsia"/>
                <w:szCs w:val="24"/>
              </w:rPr>
              <w:t>GL_Tax4_Credit_Account_Number</w:t>
            </w:r>
          </w:p>
        </w:tc>
        <w:tc>
          <w:tcPr>
            <w:tcW w:w="1094" w:type="dxa"/>
            <w:tcBorders>
              <w:top w:val="single" w:sz="4" w:space="0" w:color="auto"/>
              <w:bottom w:val="single" w:sz="6" w:space="0" w:color="auto"/>
            </w:tcBorders>
            <w:vAlign w:val="center"/>
          </w:tcPr>
          <w:p w14:paraId="39807344"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4" w:space="0" w:color="auto"/>
              <w:bottom w:val="single" w:sz="6" w:space="0" w:color="auto"/>
            </w:tcBorders>
          </w:tcPr>
          <w:p w14:paraId="0FD2CA34" w14:textId="77777777" w:rsidR="00914A0C" w:rsidRPr="00742FCA" w:rsidRDefault="00914A0C" w:rsidP="00914A0C">
            <w:pPr>
              <w:pStyle w:val="Tablebody"/>
              <w:autoSpaceDE w:val="0"/>
              <w:autoSpaceDN w:val="0"/>
              <w:adjustRightInd w:val="0"/>
            </w:pPr>
            <w:r w:rsidRPr="00A1513A">
              <w:t>Tax(4).GlTaxCrAcntNr</w:t>
            </w:r>
          </w:p>
        </w:tc>
      </w:tr>
      <w:tr w:rsidR="00914A0C" w:rsidRPr="00742FCA" w14:paraId="04EFDFB0" w14:textId="77777777" w:rsidTr="00914A0C">
        <w:trPr>
          <w:cantSplit/>
          <w:tblHeader/>
          <w:jc w:val="center"/>
        </w:trPr>
        <w:tc>
          <w:tcPr>
            <w:tcW w:w="557" w:type="dxa"/>
            <w:tcBorders>
              <w:top w:val="single" w:sz="6" w:space="0" w:color="auto"/>
              <w:bottom w:val="single" w:sz="12" w:space="0" w:color="auto"/>
            </w:tcBorders>
            <w:vAlign w:val="center"/>
          </w:tcPr>
          <w:p w14:paraId="3DCF28BA" w14:textId="77777777" w:rsidR="00914A0C" w:rsidRPr="00742FCA" w:rsidRDefault="00914A0C" w:rsidP="00914A0C">
            <w:pPr>
              <w:pStyle w:val="Tablebody"/>
              <w:autoSpaceDE w:val="0"/>
              <w:autoSpaceDN w:val="0"/>
              <w:adjustRightInd w:val="0"/>
              <w:jc w:val="center"/>
            </w:pPr>
            <w:r w:rsidRPr="00742FCA">
              <w:rPr>
                <w:rFonts w:eastAsiaTheme="minorEastAsia"/>
                <w:szCs w:val="24"/>
              </w:rPr>
              <w:t>46</w:t>
            </w:r>
          </w:p>
        </w:tc>
        <w:tc>
          <w:tcPr>
            <w:tcW w:w="5483" w:type="dxa"/>
            <w:tcBorders>
              <w:top w:val="single" w:sz="6" w:space="0" w:color="auto"/>
              <w:bottom w:val="single" w:sz="12" w:space="0" w:color="auto"/>
            </w:tcBorders>
            <w:vAlign w:val="center"/>
          </w:tcPr>
          <w:p w14:paraId="4F5A3771" w14:textId="77777777" w:rsidR="00914A0C" w:rsidRPr="00742FCA" w:rsidRDefault="00914A0C" w:rsidP="00914A0C">
            <w:pPr>
              <w:pStyle w:val="Tablebody"/>
              <w:autoSpaceDE w:val="0"/>
              <w:autoSpaceDN w:val="0"/>
              <w:adjustRightInd w:val="0"/>
            </w:pPr>
            <w:r w:rsidRPr="00742FCA">
              <w:rPr>
                <w:rFonts w:eastAsiaTheme="minorEastAsia"/>
                <w:szCs w:val="24"/>
              </w:rPr>
              <w:t>Business_Segment_X</w:t>
            </w:r>
          </w:p>
        </w:tc>
        <w:tc>
          <w:tcPr>
            <w:tcW w:w="1094" w:type="dxa"/>
            <w:tcBorders>
              <w:top w:val="single" w:sz="6" w:space="0" w:color="auto"/>
              <w:bottom w:val="single" w:sz="12" w:space="0" w:color="auto"/>
            </w:tcBorders>
            <w:vAlign w:val="center"/>
          </w:tcPr>
          <w:p w14:paraId="530DDC04" w14:textId="77777777" w:rsidR="00914A0C" w:rsidRPr="00742FCA" w:rsidRDefault="00914A0C" w:rsidP="00914A0C">
            <w:pPr>
              <w:pStyle w:val="Tablebody"/>
              <w:autoSpaceDE w:val="0"/>
              <w:autoSpaceDN w:val="0"/>
              <w:adjustRightInd w:val="0"/>
            </w:pPr>
            <w:r w:rsidRPr="00742FCA">
              <w:rPr>
                <w:rFonts w:eastAsiaTheme="minorEastAsia"/>
                <w:szCs w:val="24"/>
              </w:rPr>
              <w:t>String</w:t>
            </w:r>
          </w:p>
        </w:tc>
        <w:tc>
          <w:tcPr>
            <w:tcW w:w="2970" w:type="dxa"/>
            <w:tcBorders>
              <w:top w:val="single" w:sz="6" w:space="0" w:color="auto"/>
              <w:bottom w:val="single" w:sz="12" w:space="0" w:color="auto"/>
            </w:tcBorders>
            <w:vAlign w:val="center"/>
          </w:tcPr>
          <w:p w14:paraId="55BE69DB" w14:textId="77777777" w:rsidR="00914A0C" w:rsidRPr="00742FCA" w:rsidRDefault="00914A0C" w:rsidP="00914A0C">
            <w:pPr>
              <w:pStyle w:val="Tablebody"/>
              <w:autoSpaceDE w:val="0"/>
              <w:autoSpaceDN w:val="0"/>
              <w:adjustRightInd w:val="0"/>
            </w:pPr>
            <w:r w:rsidRPr="00A66F25">
              <w:rPr>
                <w:rFonts w:eastAsiaTheme="minorEastAsia"/>
                <w:szCs w:val="24"/>
              </w:rPr>
              <w:t>BusSgX</w:t>
            </w:r>
          </w:p>
        </w:tc>
      </w:tr>
    </w:tbl>
    <w:p w14:paraId="4A5AB714" w14:textId="77777777" w:rsidR="00914A0C" w:rsidRPr="00914A0C" w:rsidRDefault="00914A0C" w:rsidP="00914A0C"/>
    <w:p w14:paraId="6297C77B" w14:textId="36D23000" w:rsidR="00CC34CA" w:rsidRDefault="00631DFD" w:rsidP="00742FCA">
      <w:pPr>
        <w:pStyle w:val="2"/>
        <w:tabs>
          <w:tab w:val="left" w:pos="400"/>
        </w:tabs>
        <w:autoSpaceDE w:val="0"/>
        <w:autoSpaceDN w:val="0"/>
        <w:adjustRightInd w:val="0"/>
        <w:rPr>
          <w:rFonts w:eastAsiaTheme="minorEastAsia"/>
          <w:szCs w:val="24"/>
        </w:rPr>
      </w:pPr>
      <w:bookmarkStart w:id="59" w:name="_Toc64926306"/>
      <w:bookmarkEnd w:id="18"/>
      <w:r>
        <w:rPr>
          <w:rFonts w:eastAsiaTheme="minorEastAsia"/>
          <w:szCs w:val="24"/>
        </w:rPr>
        <w:t>Cross topics</w:t>
      </w:r>
      <w:bookmarkEnd w:id="59"/>
    </w:p>
    <w:p w14:paraId="4FA98EA5" w14:textId="5EF9563A" w:rsidR="00631DFD" w:rsidRDefault="00631DFD" w:rsidP="00631DFD">
      <w:pPr>
        <w:pStyle w:val="3"/>
      </w:pPr>
      <w:bookmarkStart w:id="60" w:name="_Toc64926307"/>
      <w:r>
        <w:t>General</w:t>
      </w:r>
      <w:bookmarkEnd w:id="60"/>
    </w:p>
    <w:p w14:paraId="03C5D761" w14:textId="77777777" w:rsidR="00631DFD" w:rsidRPr="006B4F85" w:rsidRDefault="00631DFD" w:rsidP="00631DFD">
      <w:r w:rsidRPr="00616776">
        <w:t>In addition to the technical part, different data formats face the same problems, which are management level, such as encryption of sensitive data</w:t>
      </w:r>
      <w:r>
        <w:t>.</w:t>
      </w:r>
    </w:p>
    <w:p w14:paraId="125FBFF8" w14:textId="37BCB32D" w:rsidR="00A24BA9" w:rsidRPr="00A24BA9" w:rsidRDefault="00A24BA9" w:rsidP="00A24BA9">
      <w:pPr>
        <w:pStyle w:val="3"/>
      </w:pPr>
      <w:bookmarkStart w:id="61" w:name="_Toc64926308"/>
      <w:r w:rsidRPr="00A24BA9">
        <w:t>Character encoding conventions</w:t>
      </w:r>
      <w:bookmarkEnd w:id="61"/>
    </w:p>
    <w:p w14:paraId="7E545685" w14:textId="77777777" w:rsidR="00A24BA9" w:rsidRDefault="00A24BA9" w:rsidP="000C2635">
      <w:pPr>
        <w:rPr>
          <w:lang w:val="en-US"/>
        </w:rPr>
      </w:pPr>
      <w:r>
        <w:rPr>
          <w:lang w:val="en-US"/>
        </w:rPr>
        <w:t>The character encoding used in ADCS was developed to be system and language agnostic (cross platform and cross-language). It is recommended that the two parties exchanging files adopt the UTF-8 format defined by the Unicode encoding system in the absence of a clear agreement to use a different format. UTF-8 can encode most characters and is supported by many application systems. It also has been widely applied in many fields and is usually used as the default format for data exchange. In cases where uncommon characters are encountered, UTF-8 may not have the capability to fully encode the format, which can have an impact in a particular data acquisition scenario. Special agreements may be carried out in accordance with specific business practices. Examples:</w:t>
      </w:r>
    </w:p>
    <w:p w14:paraId="04882CD3" w14:textId="77777777" w:rsidR="00A24BA9" w:rsidRDefault="00A24BA9" w:rsidP="000C2635">
      <w:pPr>
        <w:rPr>
          <w:lang w:val="en-US"/>
        </w:rPr>
      </w:pPr>
      <w:r>
        <w:rPr>
          <w:lang w:val="en-US"/>
        </w:rPr>
        <w:t>ASCII may be used in English, Chinese national standard 18030 may be used in China.</w:t>
      </w:r>
    </w:p>
    <w:p w14:paraId="772C3B8B" w14:textId="77777777" w:rsidR="00A24BA9" w:rsidRDefault="00A24BA9" w:rsidP="000C2635">
      <w:pPr>
        <w:rPr>
          <w:lang w:val="en-US"/>
        </w:rPr>
      </w:pPr>
      <w:r>
        <w:rPr>
          <w:lang w:val="en-US"/>
        </w:rPr>
        <w:t>ISO/IEC 8859-1 may be used in Western European languages.</w:t>
      </w:r>
    </w:p>
    <w:p w14:paraId="065F97C7" w14:textId="3B82BDD3" w:rsidR="00A24BA9" w:rsidRDefault="00A24BA9" w:rsidP="00A24BA9">
      <w:pPr>
        <w:pStyle w:val="3"/>
        <w:rPr>
          <w:lang w:val="en-US"/>
        </w:rPr>
      </w:pPr>
      <w:bookmarkStart w:id="62" w:name="__RefHeading___Toc5001_789076408"/>
      <w:bookmarkStart w:id="63" w:name="_Toc64926309"/>
      <w:bookmarkEnd w:id="62"/>
      <w:r>
        <w:rPr>
          <w:lang w:val="en-US"/>
        </w:rPr>
        <w:lastRenderedPageBreak/>
        <w:t>Versioning</w:t>
      </w:r>
      <w:bookmarkEnd w:id="63"/>
    </w:p>
    <w:p w14:paraId="0D2EAD26" w14:textId="77777777" w:rsidR="00721FF0" w:rsidRPr="00742FCA" w:rsidRDefault="00721FF0" w:rsidP="00721FF0">
      <w:pPr>
        <w:pStyle w:val="ac"/>
        <w:autoSpaceDE w:val="0"/>
        <w:autoSpaceDN w:val="0"/>
        <w:adjustRightInd w:val="0"/>
        <w:rPr>
          <w:rFonts w:eastAsiaTheme="minorEastAsia"/>
          <w:szCs w:val="24"/>
        </w:rPr>
      </w:pPr>
      <w:bookmarkStart w:id="64" w:name="__RefHeading___Toc5003_789076408"/>
      <w:bookmarkEnd w:id="64"/>
      <w:r w:rsidRPr="00742FCA">
        <w:rPr>
          <w:rFonts w:eastAsiaTheme="minorEastAsia"/>
          <w:szCs w:val="24"/>
        </w:rPr>
        <w:t>Versioning has two primary aspects.</w:t>
      </w:r>
    </w:p>
    <w:p w14:paraId="52B53B6F" w14:textId="77777777" w:rsidR="00721FF0" w:rsidRPr="00742FCA" w:rsidRDefault="00721FF0" w:rsidP="00721FF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a)</w:t>
      </w:r>
      <w:r w:rsidRPr="00742FCA">
        <w:rPr>
          <w:rFonts w:eastAsiaTheme="minorEastAsia"/>
          <w:szCs w:val="24"/>
        </w:rPr>
        <w:tab/>
        <w:t>Versioning of the definitions: Because the ADCS may evolve, it is important to identify the set of standards with which the extract file is compliant to avoid confusion when time flies and to increase the value of the audit data collection, particularly when an archived file set is leveraged for additional processing.</w:t>
      </w:r>
    </w:p>
    <w:p w14:paraId="0DB5E6BF" w14:textId="77777777" w:rsidR="00721FF0" w:rsidRPr="00742FCA" w:rsidRDefault="00721FF0" w:rsidP="00721FF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b)</w:t>
      </w:r>
      <w:r w:rsidRPr="00742FCA">
        <w:rPr>
          <w:rFonts w:eastAsiaTheme="minorEastAsia"/>
          <w:szCs w:val="24"/>
        </w:rPr>
        <w:tab/>
        <w:t>Versioning of data extracts: It is common for an organization to re-extract data for a specific task and period of time. An initial draft should be performed for testing purposes before the data are complete. This will help mitigate errors, omissions or other issues that may require re-extracting the data. It is therefore important to be able to easily differentiate between files extracted using the different versions of the standard. In addition, it is also important to have the ability to distinguish later extracts that replace or augment an original extract.</w:t>
      </w:r>
    </w:p>
    <w:p w14:paraId="0C2A3010" w14:textId="46C27116" w:rsidR="00721FF0" w:rsidRPr="00742FCA" w:rsidRDefault="00721FF0" w:rsidP="00721FF0">
      <w:pPr>
        <w:pStyle w:val="ac"/>
        <w:autoSpaceDE w:val="0"/>
        <w:autoSpaceDN w:val="0"/>
        <w:adjustRightInd w:val="0"/>
        <w:rPr>
          <w:rFonts w:eastAsiaTheme="minorEastAsia"/>
          <w:szCs w:val="24"/>
        </w:rPr>
      </w:pPr>
      <w:r w:rsidRPr="00742FCA">
        <w:rPr>
          <w:rFonts w:eastAsiaTheme="minorEastAsia"/>
          <w:szCs w:val="24"/>
        </w:rPr>
        <w:t>Over time, the standard may need to be refreshed to capture the types of changes referenced above. For delimited text files, the file name is the primary tool for capturing these differences.</w:t>
      </w:r>
    </w:p>
    <w:p w14:paraId="07FCBF0F" w14:textId="635D6824" w:rsidR="00A24BA9" w:rsidRDefault="00A24BA9" w:rsidP="00A24BA9">
      <w:pPr>
        <w:pStyle w:val="3"/>
        <w:rPr>
          <w:lang w:val="en-US"/>
        </w:rPr>
      </w:pPr>
      <w:bookmarkStart w:id="65" w:name="_Toc64926310"/>
      <w:r>
        <w:rPr>
          <w:lang w:val="en-US"/>
        </w:rPr>
        <w:t>Multi-platform and multi-system data transfer</w:t>
      </w:r>
      <w:bookmarkEnd w:id="65"/>
    </w:p>
    <w:p w14:paraId="01EC7F72" w14:textId="77777777" w:rsidR="00721FF0" w:rsidRPr="00742FCA" w:rsidRDefault="00721FF0" w:rsidP="00721FF0">
      <w:pPr>
        <w:pStyle w:val="ac"/>
        <w:autoSpaceDE w:val="0"/>
        <w:autoSpaceDN w:val="0"/>
        <w:adjustRightInd w:val="0"/>
        <w:rPr>
          <w:rFonts w:eastAsiaTheme="minorEastAsia"/>
          <w:szCs w:val="24"/>
        </w:rPr>
      </w:pPr>
      <w:r w:rsidRPr="00742FCA">
        <w:rPr>
          <w:rFonts w:eastAsiaTheme="minorEastAsia"/>
          <w:szCs w:val="24"/>
        </w:rPr>
        <w:t>Different platforms, operating systems and file systems are likely to have an impact on file transfer.</w:t>
      </w:r>
    </w:p>
    <w:p w14:paraId="68E1DF86" w14:textId="77777777" w:rsidR="00721FF0" w:rsidRPr="00742FCA" w:rsidRDefault="00721FF0" w:rsidP="00721FF0">
      <w:pPr>
        <w:pStyle w:val="ac"/>
        <w:autoSpaceDE w:val="0"/>
        <w:autoSpaceDN w:val="0"/>
        <w:adjustRightInd w:val="0"/>
        <w:rPr>
          <w:rFonts w:eastAsiaTheme="minorEastAsia"/>
          <w:szCs w:val="24"/>
        </w:rPr>
      </w:pPr>
      <w:r w:rsidRPr="00742FCA">
        <w:rPr>
          <w:rFonts w:eastAsiaTheme="minorEastAsia"/>
          <w:szCs w:val="24"/>
        </w:rPr>
        <w:t>Different file systems support different file sizes. For example, the maximum file size of the NTFS file system (in Windows) is 2 TB (terabytes), the maximum file size of the Fat32 file system (in Windows) is 4 GB (gigabytes), the maximum file size of the Ext2 file system (in Linux) is 16 GB, and the maximum file size of the Ext4 file system (in Linux) is 16 TB. If the auditor’s and the auditee’s file structures are different, direct data transfer can produce errors.</w:t>
      </w:r>
    </w:p>
    <w:p w14:paraId="3C4910D7" w14:textId="77777777" w:rsidR="00721FF0" w:rsidRPr="00742FCA" w:rsidRDefault="00721FF0" w:rsidP="00721FF0">
      <w:pPr>
        <w:pStyle w:val="ac"/>
        <w:autoSpaceDE w:val="0"/>
        <w:autoSpaceDN w:val="0"/>
        <w:adjustRightInd w:val="0"/>
        <w:rPr>
          <w:rFonts w:eastAsiaTheme="minorEastAsia"/>
          <w:szCs w:val="24"/>
        </w:rPr>
      </w:pPr>
      <w:r w:rsidRPr="00742FCA">
        <w:rPr>
          <w:rFonts w:eastAsiaTheme="minorEastAsia"/>
          <w:szCs w:val="24"/>
        </w:rPr>
        <w:t>To ensure the efficiency and accuracy of data transfer, some suggestions are as follows.</w:t>
      </w:r>
    </w:p>
    <w:p w14:paraId="5A17EDEF" w14:textId="77777777" w:rsidR="00721FF0" w:rsidRPr="00742FCA" w:rsidRDefault="00721FF0" w:rsidP="00721FF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a)</w:t>
      </w:r>
      <w:r w:rsidRPr="00742FCA">
        <w:rPr>
          <w:rFonts w:eastAsiaTheme="minorEastAsia"/>
          <w:szCs w:val="24"/>
        </w:rPr>
        <w:tab/>
        <w:t>Considering the minimum system requirement, the limit of a single file size is 4 GB. Single files greater than 4 GB should be split into smaller files. Three-digit Arabic numerals should be added at the end of the filename to express the file order.</w:t>
      </w:r>
    </w:p>
    <w:p w14:paraId="630FBDE4" w14:textId="77777777" w:rsidR="00721FF0" w:rsidRPr="00742FCA" w:rsidRDefault="00721FF0" w:rsidP="00721FF0">
      <w:pPr>
        <w:pStyle w:val="Exampleindent"/>
        <w:tabs>
          <w:tab w:val="left" w:pos="397"/>
          <w:tab w:val="left" w:pos="794"/>
          <w:tab w:val="left" w:pos="1191"/>
          <w:tab w:val="left" w:pos="1354"/>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EXAMPLE</w:t>
      </w:r>
      <w:r w:rsidRPr="00742FCA">
        <w:rPr>
          <w:rFonts w:eastAsiaTheme="minorEastAsia"/>
          <w:szCs w:val="24"/>
        </w:rPr>
        <w:tab/>
        <w:t>xxx_001.csv and xxx_002.csv.</w:t>
      </w:r>
    </w:p>
    <w:p w14:paraId="6DF4CC63" w14:textId="77777777" w:rsidR="00721FF0" w:rsidRPr="00742FCA" w:rsidRDefault="00721FF0" w:rsidP="00721FF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b)</w:t>
      </w:r>
      <w:r w:rsidRPr="00742FCA">
        <w:rPr>
          <w:rFonts w:eastAsiaTheme="minorEastAsia"/>
          <w:szCs w:val="24"/>
        </w:rPr>
        <w:tab/>
        <w:t>When the transfer mode is binary conversion, files shall be transferred without modification.</w:t>
      </w:r>
    </w:p>
    <w:p w14:paraId="6351D5C4" w14:textId="6DE7CD6C" w:rsidR="00721FF0" w:rsidRPr="00742FCA" w:rsidRDefault="00721FF0" w:rsidP="00721FF0">
      <w:pPr>
        <w:pStyle w:val="Exampleindent"/>
        <w:tabs>
          <w:tab w:val="left" w:pos="397"/>
          <w:tab w:val="left" w:pos="794"/>
          <w:tab w:val="left" w:pos="1191"/>
          <w:tab w:val="left" w:pos="1354"/>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EXAMPLE</w:t>
      </w:r>
      <w:r w:rsidRPr="00742FCA">
        <w:rPr>
          <w:rFonts w:eastAsiaTheme="minorEastAsia"/>
          <w:szCs w:val="24"/>
        </w:rPr>
        <w:tab/>
        <w:t>Changing the encoding to convert “</w:t>
      </w:r>
      <w:r w:rsidR="00E85348">
        <w:rPr>
          <w:rFonts w:eastAsiaTheme="minorEastAsia"/>
          <w:szCs w:val="24"/>
        </w:rPr>
        <w:t>\</w:t>
      </w:r>
      <w:r w:rsidRPr="00742FCA">
        <w:rPr>
          <w:rFonts w:eastAsiaTheme="minorEastAsia"/>
          <w:szCs w:val="24"/>
        </w:rPr>
        <w:t>n” to “</w:t>
      </w:r>
      <w:r w:rsidR="00E85348">
        <w:rPr>
          <w:rFonts w:eastAsiaTheme="minorEastAsia"/>
          <w:szCs w:val="24"/>
        </w:rPr>
        <w:t>\</w:t>
      </w:r>
      <w:r w:rsidRPr="00742FCA">
        <w:rPr>
          <w:rFonts w:eastAsiaTheme="minorEastAsia"/>
          <w:szCs w:val="24"/>
        </w:rPr>
        <w:t>r</w:t>
      </w:r>
      <w:r w:rsidR="00E85348">
        <w:rPr>
          <w:rFonts w:eastAsiaTheme="minorEastAsia"/>
          <w:szCs w:val="24"/>
        </w:rPr>
        <w:t>\</w:t>
      </w:r>
      <w:r w:rsidRPr="00742FCA">
        <w:rPr>
          <w:rFonts w:eastAsiaTheme="minorEastAsia"/>
          <w:szCs w:val="24"/>
        </w:rPr>
        <w:t>n” while transferring files can corrupt the file and render it unreadable.</w:t>
      </w:r>
    </w:p>
    <w:p w14:paraId="066C9D5E" w14:textId="2C3081AE" w:rsidR="00A24BA9" w:rsidRPr="00A24BA9" w:rsidRDefault="00A24BA9" w:rsidP="00A24BA9">
      <w:pPr>
        <w:pStyle w:val="3"/>
      </w:pPr>
      <w:bookmarkStart w:id="66" w:name="_Toc64926311"/>
      <w:r w:rsidRPr="00A24BA9">
        <w:t>Reduce file size</w:t>
      </w:r>
      <w:r w:rsidR="00BC5B4B">
        <w:t xml:space="preserve"> (TBD)</w:t>
      </w:r>
      <w:bookmarkEnd w:id="66"/>
    </w:p>
    <w:p w14:paraId="0FDDE489" w14:textId="77777777" w:rsidR="00A24BA9" w:rsidRDefault="00A24BA9" w:rsidP="000C2635">
      <w:pPr>
        <w:rPr>
          <w:lang w:val="en-US"/>
        </w:rPr>
      </w:pPr>
      <w:r>
        <w:rPr>
          <w:lang w:val="en-US"/>
        </w:rPr>
        <w:t>Reducing file sizes means representing a source file with less bits, which can improve the data transfer efficiency and reduce storage consumption, and is useful in data transmission and storage.</w:t>
      </w:r>
    </w:p>
    <w:p w14:paraId="489BE85E" w14:textId="1C198405" w:rsidR="00A24BA9" w:rsidRDefault="00A24BA9" w:rsidP="000C2635">
      <w:pPr>
        <w:rPr>
          <w:lang w:val="en-US"/>
        </w:rPr>
      </w:pPr>
      <w:r>
        <w:rPr>
          <w:lang w:val="en-US"/>
        </w:rPr>
        <w:t xml:space="preserve">When the file exceeds a maximum size (for instance </w:t>
      </w:r>
      <w:r w:rsidR="00E85348">
        <w:rPr>
          <w:lang w:val="en-US"/>
        </w:rPr>
        <w:t>100,000 lines</w:t>
      </w:r>
      <w:r>
        <w:rPr>
          <w:lang w:val="en-US"/>
        </w:rPr>
        <w:t>) the file must be split into several files, each not exceeding the maximum number of lines. The sequence number of the file is expressed</w:t>
      </w:r>
      <w:r>
        <w:rPr>
          <w:i/>
          <w:iCs/>
          <w:lang w:val="en-US"/>
        </w:rPr>
        <w:t xml:space="preserve"> </w:t>
      </w:r>
      <w:r>
        <w:rPr>
          <w:lang w:val="en-US"/>
        </w:rPr>
        <w:t>in the file name, see chapte</w:t>
      </w:r>
      <w:r w:rsidR="00961123">
        <w:rPr>
          <w:lang w:val="en-US"/>
        </w:rPr>
        <w:t xml:space="preserve">r </w:t>
      </w:r>
      <w:r w:rsidR="001B76BE">
        <w:rPr>
          <w:lang w:val="en-US"/>
        </w:rPr>
        <w:fldChar w:fldCharType="begin"/>
      </w:r>
      <w:r w:rsidR="001B76BE">
        <w:rPr>
          <w:lang w:val="en-US"/>
        </w:rPr>
        <w:instrText xml:space="preserve"> REF _Ref64925655 \r \h </w:instrText>
      </w:r>
      <w:r w:rsidR="001B76BE">
        <w:rPr>
          <w:lang w:val="en-US"/>
        </w:rPr>
      </w:r>
      <w:r w:rsidR="001B76BE">
        <w:rPr>
          <w:lang w:val="en-US"/>
        </w:rPr>
        <w:fldChar w:fldCharType="separate"/>
      </w:r>
      <w:r w:rsidR="00A06685">
        <w:rPr>
          <w:lang w:val="en-US"/>
        </w:rPr>
        <w:t>4.6.7</w:t>
      </w:r>
      <w:r w:rsidR="001B76BE">
        <w:rPr>
          <w:lang w:val="en-US"/>
        </w:rPr>
        <w:fldChar w:fldCharType="end"/>
      </w:r>
      <w:r w:rsidR="001B76BE">
        <w:rPr>
          <w:lang w:val="en-US"/>
        </w:rPr>
        <w:t>.</w:t>
      </w:r>
    </w:p>
    <w:p w14:paraId="202E3930" w14:textId="22870D00" w:rsidR="00A24BA9" w:rsidRPr="00A24BA9" w:rsidRDefault="00A24BA9" w:rsidP="00A24BA9">
      <w:pPr>
        <w:pStyle w:val="3"/>
      </w:pPr>
      <w:bookmarkStart w:id="67" w:name="__RefHeading__4827_16472617301"/>
      <w:bookmarkStart w:id="68" w:name="_Toc64926312"/>
      <w:bookmarkEnd w:id="67"/>
      <w:r w:rsidRPr="00A24BA9">
        <w:t>File Compression</w:t>
      </w:r>
      <w:r w:rsidR="00BC5B4B">
        <w:t xml:space="preserve"> (TBD)</w:t>
      </w:r>
      <w:bookmarkEnd w:id="68"/>
    </w:p>
    <w:p w14:paraId="2854B484" w14:textId="4B0BDB7A" w:rsidR="00A24BA9" w:rsidRDefault="00A24BA9" w:rsidP="000C2635">
      <w:pPr>
        <w:rPr>
          <w:lang w:val="en-US"/>
        </w:rPr>
      </w:pPr>
      <w:r>
        <w:rPr>
          <w:lang w:val="en-US"/>
        </w:rPr>
        <w:t>If files are still too large to handle, it can be decided to prescribe file compression. In general, a compressed XML file is only 10% of its uncompressed size.</w:t>
      </w:r>
    </w:p>
    <w:p w14:paraId="0121A5EA" w14:textId="5B5B92E3" w:rsidR="00631DFD" w:rsidRPr="00742FCA" w:rsidRDefault="00631DFD" w:rsidP="00631DFD">
      <w:pPr>
        <w:pStyle w:val="3"/>
      </w:pPr>
      <w:bookmarkStart w:id="69" w:name="__RefNumPara__5683_2145188791"/>
      <w:bookmarkStart w:id="70" w:name="__RefHeading___Toc4440_4200655301"/>
      <w:bookmarkStart w:id="71" w:name="_Ref64925655"/>
      <w:bookmarkStart w:id="72" w:name="_Ref64925656"/>
      <w:bookmarkStart w:id="73" w:name="_Ref64925747"/>
      <w:bookmarkStart w:id="74" w:name="_Ref64925811"/>
      <w:bookmarkStart w:id="75" w:name="_Toc64926313"/>
      <w:bookmarkEnd w:id="69"/>
      <w:bookmarkEnd w:id="70"/>
      <w:r w:rsidRPr="00742FCA">
        <w:lastRenderedPageBreak/>
        <w:t>Conventions of folder naming and file naming</w:t>
      </w:r>
      <w:r w:rsidR="00BC5B4B">
        <w:t xml:space="preserve"> (TBD)</w:t>
      </w:r>
      <w:bookmarkEnd w:id="71"/>
      <w:bookmarkEnd w:id="72"/>
      <w:bookmarkEnd w:id="73"/>
      <w:bookmarkEnd w:id="74"/>
      <w:bookmarkEnd w:id="75"/>
    </w:p>
    <w:p w14:paraId="38C18914" w14:textId="77777777" w:rsidR="00631DFD" w:rsidRPr="00742FCA" w:rsidRDefault="00631DFD" w:rsidP="00631DFD">
      <w:pPr>
        <w:pStyle w:val="ac"/>
        <w:autoSpaceDE w:val="0"/>
        <w:autoSpaceDN w:val="0"/>
        <w:adjustRightInd w:val="0"/>
        <w:rPr>
          <w:rFonts w:eastAsiaTheme="minorEastAsia"/>
          <w:szCs w:val="24"/>
        </w:rPr>
      </w:pPr>
      <w:r w:rsidRPr="00742FCA">
        <w:rPr>
          <w:rFonts w:eastAsiaTheme="minorEastAsia"/>
          <w:szCs w:val="24"/>
        </w:rPr>
        <w:t>Because of the large number of files that can be involved in an extraction, naming conventions for folders and files are important. The conventions make files more easily distinguished from one another and easier to browse and identify. In the case of the ADCS, the following usage scenarios should be considered:</w:t>
      </w:r>
    </w:p>
    <w:p w14:paraId="73B48A78" w14:textId="77777777" w:rsidR="00631DFD" w:rsidRPr="00742FCA" w:rsidRDefault="00631DFD" w:rsidP="00631DFD">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a)</w:t>
      </w:r>
      <w:r w:rsidRPr="00742FCA">
        <w:rPr>
          <w:rFonts w:eastAsiaTheme="minorEastAsia"/>
          <w:szCs w:val="24"/>
        </w:rPr>
        <w:tab/>
        <w:t>the organization of an auditee’s files includes versions of files in a single data collection process or multiple data collections processes.</w:t>
      </w:r>
    </w:p>
    <w:p w14:paraId="7031255C" w14:textId="77777777" w:rsidR="00631DFD" w:rsidRPr="00742FCA" w:rsidRDefault="00631DFD" w:rsidP="00631DFD">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Theme="minorEastAsia"/>
          <w:szCs w:val="24"/>
        </w:rPr>
      </w:pPr>
      <w:r w:rsidRPr="00742FCA">
        <w:rPr>
          <w:rFonts w:eastAsiaTheme="minorEastAsia"/>
          <w:szCs w:val="24"/>
        </w:rPr>
        <w:t>b)</w:t>
      </w:r>
      <w:r w:rsidRPr="00742FCA">
        <w:rPr>
          <w:rFonts w:eastAsiaTheme="minorEastAsia"/>
          <w:szCs w:val="24"/>
        </w:rPr>
        <w:tab/>
        <w:t>the differentiation of files across multiple auditees.</w:t>
      </w:r>
    </w:p>
    <w:p w14:paraId="28733FB9" w14:textId="77777777" w:rsidR="00631DFD" w:rsidRPr="00742FCA" w:rsidRDefault="00631DFD" w:rsidP="00631DFD">
      <w:pPr>
        <w:pStyle w:val="ac"/>
        <w:autoSpaceDE w:val="0"/>
        <w:autoSpaceDN w:val="0"/>
        <w:adjustRightInd w:val="0"/>
        <w:rPr>
          <w:rFonts w:eastAsiaTheme="minorEastAsia"/>
          <w:szCs w:val="24"/>
        </w:rPr>
      </w:pPr>
      <w:r w:rsidRPr="00742FCA">
        <w:rPr>
          <w:rFonts w:eastAsiaTheme="minorEastAsia"/>
          <w:szCs w:val="24"/>
        </w:rPr>
        <w:t>To satisfy the above scenarios, some information could be built into the directory structure, filenames or both.</w:t>
      </w:r>
    </w:p>
    <w:p w14:paraId="68605513" w14:textId="72159934" w:rsidR="00631DFD" w:rsidRPr="00742FCA" w:rsidRDefault="00631DFD" w:rsidP="00631DFD">
      <w:pPr>
        <w:pStyle w:val="ac"/>
        <w:autoSpaceDE w:val="0"/>
        <w:autoSpaceDN w:val="0"/>
        <w:adjustRightInd w:val="0"/>
        <w:rPr>
          <w:rFonts w:eastAsiaTheme="minorEastAsia"/>
          <w:szCs w:val="24"/>
        </w:rPr>
      </w:pPr>
      <w:r w:rsidRPr="00742FCA">
        <w:rPr>
          <w:rFonts w:eastAsiaTheme="minorEastAsia"/>
          <w:szCs w:val="24"/>
        </w:rPr>
        <w:t xml:space="preserve">The folder-naming conventions and some examples are shown in </w:t>
      </w:r>
      <w:r>
        <w:rPr>
          <w:rStyle w:val="citetbl"/>
          <w:szCs w:val="24"/>
          <w:shd w:val="clear" w:color="auto" w:fill="auto"/>
        </w:rPr>
        <w:t>the next table:</w:t>
      </w:r>
    </w:p>
    <w:p w14:paraId="52ACB4EF" w14:textId="53FBA5A2" w:rsidR="00631DFD" w:rsidRPr="00742FCA" w:rsidRDefault="00631DFD" w:rsidP="00DB3D8B">
      <w:pPr>
        <w:pStyle w:val="Tabletitle"/>
        <w:autoSpaceDE w:val="0"/>
        <w:autoSpaceDN w:val="0"/>
        <w:adjustRightInd w:val="0"/>
        <w:outlineLvl w:val="3"/>
        <w:rPr>
          <w:rFonts w:eastAsiaTheme="minorEastAsia"/>
          <w:szCs w:val="24"/>
        </w:rPr>
      </w:pPr>
      <w:r>
        <w:rPr>
          <w:rFonts w:eastAsiaTheme="minorEastAsia"/>
          <w:szCs w:val="24"/>
        </w:rPr>
        <w:t>Ta</w:t>
      </w:r>
      <w:r w:rsidRPr="00742FCA">
        <w:rPr>
          <w:rFonts w:eastAsiaTheme="minorEastAsia"/>
          <w:szCs w:val="24"/>
        </w:rPr>
        <w:t>ble  — Folder-naming conventions and examples</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093"/>
        <w:gridCol w:w="3827"/>
        <w:gridCol w:w="4048"/>
      </w:tblGrid>
      <w:tr w:rsidR="00631DFD" w:rsidRPr="00742FCA" w14:paraId="2DBF0F5B" w14:textId="77777777" w:rsidTr="00631DFD">
        <w:trPr>
          <w:cantSplit/>
          <w:tblHeader/>
          <w:jc w:val="center"/>
        </w:trPr>
        <w:tc>
          <w:tcPr>
            <w:tcW w:w="2093" w:type="dxa"/>
            <w:tcBorders>
              <w:top w:val="single" w:sz="12" w:space="0" w:color="auto"/>
              <w:bottom w:val="single" w:sz="12" w:space="0" w:color="auto"/>
            </w:tcBorders>
            <w:vAlign w:val="center"/>
          </w:tcPr>
          <w:p w14:paraId="46A61867" w14:textId="77777777" w:rsidR="00631DFD" w:rsidRPr="00742FCA" w:rsidRDefault="00631DFD" w:rsidP="00631DFD">
            <w:pPr>
              <w:pStyle w:val="Tableheader"/>
              <w:autoSpaceDE w:val="0"/>
              <w:autoSpaceDN w:val="0"/>
              <w:adjustRightInd w:val="0"/>
              <w:jc w:val="center"/>
              <w:rPr>
                <w:b/>
              </w:rPr>
            </w:pPr>
            <w:r w:rsidRPr="00742FCA">
              <w:rPr>
                <w:rFonts w:eastAsiaTheme="minorEastAsia"/>
                <w:b/>
                <w:szCs w:val="24"/>
              </w:rPr>
              <w:t>Type of information</w:t>
            </w:r>
          </w:p>
        </w:tc>
        <w:tc>
          <w:tcPr>
            <w:tcW w:w="3827" w:type="dxa"/>
            <w:tcBorders>
              <w:top w:val="single" w:sz="12" w:space="0" w:color="auto"/>
              <w:bottom w:val="single" w:sz="12" w:space="0" w:color="auto"/>
            </w:tcBorders>
            <w:vAlign w:val="center"/>
          </w:tcPr>
          <w:p w14:paraId="6D03109D" w14:textId="5E4DA454" w:rsidR="00631DFD" w:rsidRPr="00742FCA" w:rsidRDefault="00631DFD" w:rsidP="00631DFD">
            <w:pPr>
              <w:pStyle w:val="Tableheader"/>
              <w:autoSpaceDE w:val="0"/>
              <w:autoSpaceDN w:val="0"/>
              <w:adjustRightInd w:val="0"/>
              <w:jc w:val="center"/>
              <w:rPr>
                <w:b/>
              </w:rPr>
            </w:pPr>
            <w:r w:rsidRPr="00742FCA">
              <w:rPr>
                <w:rFonts w:eastAsiaTheme="minorEastAsia"/>
                <w:b/>
                <w:szCs w:val="24"/>
              </w:rPr>
              <w:t>Information example</w:t>
            </w:r>
          </w:p>
        </w:tc>
        <w:tc>
          <w:tcPr>
            <w:tcW w:w="4048" w:type="dxa"/>
            <w:tcBorders>
              <w:top w:val="single" w:sz="12" w:space="0" w:color="auto"/>
              <w:bottom w:val="single" w:sz="12" w:space="0" w:color="auto"/>
            </w:tcBorders>
            <w:vAlign w:val="center"/>
          </w:tcPr>
          <w:p w14:paraId="29A15823" w14:textId="4ADC7013" w:rsidR="00631DFD" w:rsidRPr="00742FCA" w:rsidRDefault="00631DFD" w:rsidP="00631DFD">
            <w:pPr>
              <w:pStyle w:val="Tableheader"/>
              <w:autoSpaceDE w:val="0"/>
              <w:autoSpaceDN w:val="0"/>
              <w:adjustRightInd w:val="0"/>
              <w:jc w:val="center"/>
              <w:rPr>
                <w:b/>
              </w:rPr>
            </w:pPr>
            <w:r w:rsidRPr="00742FCA">
              <w:rPr>
                <w:rFonts w:eastAsiaTheme="minorEastAsia"/>
                <w:b/>
                <w:szCs w:val="24"/>
              </w:rPr>
              <w:t>F</w:t>
            </w:r>
            <w:r w:rsidR="00125330">
              <w:rPr>
                <w:rFonts w:eastAsiaTheme="minorEastAsia"/>
                <w:b/>
                <w:szCs w:val="24"/>
              </w:rPr>
              <w:t>older</w:t>
            </w:r>
            <w:r w:rsidRPr="00742FCA">
              <w:rPr>
                <w:rFonts w:eastAsiaTheme="minorEastAsia"/>
                <w:b/>
                <w:szCs w:val="24"/>
              </w:rPr>
              <w:t>-naming examples</w:t>
            </w:r>
          </w:p>
        </w:tc>
      </w:tr>
      <w:tr w:rsidR="00631DFD" w:rsidRPr="00742FCA" w14:paraId="17AC7EBA" w14:textId="77777777" w:rsidTr="00631DFD">
        <w:trPr>
          <w:cantSplit/>
          <w:tblHeader/>
          <w:jc w:val="center"/>
        </w:trPr>
        <w:tc>
          <w:tcPr>
            <w:tcW w:w="2093" w:type="dxa"/>
            <w:tcBorders>
              <w:top w:val="single" w:sz="12" w:space="0" w:color="auto"/>
            </w:tcBorders>
            <w:vAlign w:val="center"/>
          </w:tcPr>
          <w:p w14:paraId="15BCEB54" w14:textId="77777777" w:rsidR="00631DFD" w:rsidRPr="00742FCA" w:rsidRDefault="00631DFD" w:rsidP="00631DFD">
            <w:pPr>
              <w:pStyle w:val="Tablebody"/>
              <w:autoSpaceDE w:val="0"/>
              <w:autoSpaceDN w:val="0"/>
              <w:adjustRightInd w:val="0"/>
            </w:pPr>
            <w:r w:rsidRPr="00742FCA">
              <w:rPr>
                <w:rFonts w:eastAsiaTheme="minorEastAsia"/>
                <w:szCs w:val="24"/>
              </w:rPr>
              <w:t>Company</w:t>
            </w:r>
          </w:p>
        </w:tc>
        <w:tc>
          <w:tcPr>
            <w:tcW w:w="3827" w:type="dxa"/>
            <w:tcBorders>
              <w:top w:val="single" w:sz="12" w:space="0" w:color="auto"/>
            </w:tcBorders>
            <w:vAlign w:val="center"/>
          </w:tcPr>
          <w:p w14:paraId="0B9CC41E" w14:textId="46962D9E" w:rsidR="00631DFD" w:rsidRPr="00742FCA" w:rsidRDefault="00631DFD" w:rsidP="00631DFD">
            <w:pPr>
              <w:pStyle w:val="Tablebody"/>
              <w:autoSpaceDE w:val="0"/>
              <w:autoSpaceDN w:val="0"/>
              <w:adjustRightInd w:val="0"/>
            </w:pPr>
            <w:r w:rsidRPr="00742FCA">
              <w:rPr>
                <w:rFonts w:eastAsiaTheme="minorEastAsia"/>
                <w:szCs w:val="24"/>
              </w:rPr>
              <w:t>&lt;Widget, Inc&gt;</w:t>
            </w:r>
          </w:p>
        </w:tc>
        <w:tc>
          <w:tcPr>
            <w:tcW w:w="4048" w:type="dxa"/>
            <w:vMerge w:val="restart"/>
            <w:tcBorders>
              <w:top w:val="single" w:sz="12" w:space="0" w:color="auto"/>
              <w:bottom w:val="single" w:sz="12" w:space="0" w:color="auto"/>
            </w:tcBorders>
            <w:vAlign w:val="center"/>
          </w:tcPr>
          <w:p w14:paraId="181C7B22" w14:textId="67E046C2" w:rsidR="00631DFD" w:rsidRPr="00742FCA" w:rsidRDefault="009C6483" w:rsidP="00631DFD">
            <w:pPr>
              <w:pStyle w:val="Tablebody"/>
              <w:autoSpaceDE w:val="0"/>
              <w:autoSpaceDN w:val="0"/>
              <w:adjustRightInd w:val="0"/>
            </w:pPr>
            <w:r>
              <w:t>Widget, Inc_Retail_CHN_2018_ADCS_GL_1to9</w:t>
            </w:r>
          </w:p>
        </w:tc>
      </w:tr>
      <w:tr w:rsidR="00631DFD" w:rsidRPr="00742FCA" w14:paraId="56BBA0F6" w14:textId="77777777" w:rsidTr="00631DFD">
        <w:trPr>
          <w:cantSplit/>
          <w:tblHeader/>
          <w:jc w:val="center"/>
        </w:trPr>
        <w:tc>
          <w:tcPr>
            <w:tcW w:w="2093" w:type="dxa"/>
            <w:vAlign w:val="center"/>
          </w:tcPr>
          <w:p w14:paraId="4F8661F6" w14:textId="77777777" w:rsidR="00631DFD" w:rsidRPr="00742FCA" w:rsidRDefault="00631DFD" w:rsidP="00631DFD">
            <w:pPr>
              <w:pStyle w:val="Tablebody"/>
              <w:autoSpaceDE w:val="0"/>
              <w:autoSpaceDN w:val="0"/>
              <w:adjustRightInd w:val="0"/>
            </w:pPr>
            <w:r w:rsidRPr="00742FCA">
              <w:rPr>
                <w:rFonts w:eastAsiaTheme="minorEastAsia"/>
                <w:szCs w:val="24"/>
              </w:rPr>
              <w:t>Division</w:t>
            </w:r>
          </w:p>
        </w:tc>
        <w:tc>
          <w:tcPr>
            <w:tcW w:w="3827" w:type="dxa"/>
            <w:vAlign w:val="center"/>
          </w:tcPr>
          <w:p w14:paraId="716903A4" w14:textId="77777777" w:rsidR="00631DFD" w:rsidRPr="00742FCA" w:rsidRDefault="00631DFD" w:rsidP="00631DFD">
            <w:pPr>
              <w:pStyle w:val="Tablebody"/>
              <w:autoSpaceDE w:val="0"/>
              <w:autoSpaceDN w:val="0"/>
              <w:adjustRightInd w:val="0"/>
            </w:pPr>
            <w:r w:rsidRPr="00742FCA">
              <w:rPr>
                <w:rFonts w:eastAsiaTheme="minorEastAsia"/>
                <w:szCs w:val="24"/>
              </w:rPr>
              <w:t>&lt;Retail&gt;, &lt;Manufacturing&gt;, &lt;Purchase&gt;</w:t>
            </w:r>
          </w:p>
        </w:tc>
        <w:tc>
          <w:tcPr>
            <w:tcW w:w="4048" w:type="dxa"/>
            <w:vMerge/>
            <w:tcBorders>
              <w:bottom w:val="single" w:sz="12" w:space="0" w:color="auto"/>
            </w:tcBorders>
            <w:vAlign w:val="center"/>
          </w:tcPr>
          <w:p w14:paraId="64BD8C48" w14:textId="77777777" w:rsidR="00631DFD" w:rsidRPr="00742FCA" w:rsidRDefault="00631DFD" w:rsidP="00631DFD">
            <w:pPr>
              <w:pStyle w:val="Tablebody"/>
            </w:pPr>
          </w:p>
        </w:tc>
      </w:tr>
      <w:tr w:rsidR="00631DFD" w:rsidRPr="00742FCA" w14:paraId="2BBC711D" w14:textId="77777777" w:rsidTr="00631DFD">
        <w:trPr>
          <w:cantSplit/>
          <w:tblHeader/>
          <w:jc w:val="center"/>
        </w:trPr>
        <w:tc>
          <w:tcPr>
            <w:tcW w:w="2093" w:type="dxa"/>
            <w:vAlign w:val="center"/>
          </w:tcPr>
          <w:p w14:paraId="771AF267" w14:textId="77777777" w:rsidR="00631DFD" w:rsidRPr="00742FCA" w:rsidRDefault="00631DFD" w:rsidP="00631DFD">
            <w:pPr>
              <w:pStyle w:val="Tablebody"/>
              <w:autoSpaceDE w:val="0"/>
              <w:autoSpaceDN w:val="0"/>
              <w:adjustRightInd w:val="0"/>
            </w:pPr>
            <w:r w:rsidRPr="00742FCA">
              <w:rPr>
                <w:rFonts w:eastAsiaTheme="minorEastAsia"/>
                <w:szCs w:val="24"/>
              </w:rPr>
              <w:t>Country Code</w:t>
            </w:r>
          </w:p>
        </w:tc>
        <w:tc>
          <w:tcPr>
            <w:tcW w:w="3827" w:type="dxa"/>
            <w:vAlign w:val="center"/>
          </w:tcPr>
          <w:p w14:paraId="5FD24EFB" w14:textId="77777777" w:rsidR="00631DFD" w:rsidRPr="00742FCA" w:rsidRDefault="00631DFD" w:rsidP="00631DFD">
            <w:pPr>
              <w:pStyle w:val="Tablebody"/>
              <w:autoSpaceDE w:val="0"/>
              <w:autoSpaceDN w:val="0"/>
              <w:adjustRightInd w:val="0"/>
            </w:pPr>
            <w:r w:rsidRPr="00742FCA">
              <w:rPr>
                <w:rFonts w:eastAsiaTheme="minorEastAsia"/>
                <w:szCs w:val="24"/>
              </w:rPr>
              <w:t>&lt;USA&gt;, &lt;CHN&gt;, &lt;NL&gt;, &lt;23&gt;</w:t>
            </w:r>
          </w:p>
        </w:tc>
        <w:tc>
          <w:tcPr>
            <w:tcW w:w="4048" w:type="dxa"/>
            <w:vMerge/>
            <w:tcBorders>
              <w:bottom w:val="single" w:sz="12" w:space="0" w:color="auto"/>
            </w:tcBorders>
            <w:vAlign w:val="center"/>
          </w:tcPr>
          <w:p w14:paraId="222CCCE0" w14:textId="77777777" w:rsidR="00631DFD" w:rsidRPr="00742FCA" w:rsidRDefault="00631DFD" w:rsidP="00631DFD">
            <w:pPr>
              <w:pStyle w:val="Tablebody"/>
            </w:pPr>
          </w:p>
        </w:tc>
      </w:tr>
      <w:tr w:rsidR="00631DFD" w:rsidRPr="00742FCA" w14:paraId="36B3657D" w14:textId="77777777" w:rsidTr="00631DFD">
        <w:trPr>
          <w:cantSplit/>
          <w:tblHeader/>
          <w:jc w:val="center"/>
        </w:trPr>
        <w:tc>
          <w:tcPr>
            <w:tcW w:w="2093" w:type="dxa"/>
            <w:vAlign w:val="center"/>
          </w:tcPr>
          <w:p w14:paraId="774C20CD" w14:textId="77777777" w:rsidR="00631DFD" w:rsidRPr="00742FCA" w:rsidRDefault="00631DFD" w:rsidP="00631DFD">
            <w:pPr>
              <w:pStyle w:val="Tablebody"/>
              <w:autoSpaceDE w:val="0"/>
              <w:autoSpaceDN w:val="0"/>
              <w:adjustRightInd w:val="0"/>
            </w:pPr>
            <w:r w:rsidRPr="00742FCA">
              <w:rPr>
                <w:rFonts w:eastAsiaTheme="minorEastAsia"/>
                <w:szCs w:val="24"/>
              </w:rPr>
              <w:t>Year</w:t>
            </w:r>
          </w:p>
        </w:tc>
        <w:tc>
          <w:tcPr>
            <w:tcW w:w="3827" w:type="dxa"/>
            <w:vAlign w:val="center"/>
          </w:tcPr>
          <w:p w14:paraId="3E934C50" w14:textId="77777777" w:rsidR="00631DFD" w:rsidRPr="00742FCA" w:rsidRDefault="00631DFD" w:rsidP="00631DFD">
            <w:pPr>
              <w:pStyle w:val="Tablebody"/>
              <w:autoSpaceDE w:val="0"/>
              <w:autoSpaceDN w:val="0"/>
              <w:adjustRightInd w:val="0"/>
            </w:pPr>
            <w:r w:rsidRPr="00742FCA">
              <w:rPr>
                <w:rFonts w:eastAsiaTheme="minorEastAsia"/>
                <w:szCs w:val="24"/>
              </w:rPr>
              <w:t>&lt;2018&gt;</w:t>
            </w:r>
          </w:p>
        </w:tc>
        <w:tc>
          <w:tcPr>
            <w:tcW w:w="4048" w:type="dxa"/>
            <w:vMerge/>
            <w:tcBorders>
              <w:bottom w:val="single" w:sz="12" w:space="0" w:color="auto"/>
            </w:tcBorders>
            <w:vAlign w:val="center"/>
          </w:tcPr>
          <w:p w14:paraId="33E36C02" w14:textId="77777777" w:rsidR="00631DFD" w:rsidRPr="00742FCA" w:rsidRDefault="00631DFD" w:rsidP="00631DFD">
            <w:pPr>
              <w:pStyle w:val="Tablebody"/>
            </w:pPr>
          </w:p>
        </w:tc>
      </w:tr>
      <w:tr w:rsidR="00631DFD" w:rsidRPr="00742FCA" w14:paraId="2A90ED78" w14:textId="77777777" w:rsidTr="00631DFD">
        <w:trPr>
          <w:cantSplit/>
          <w:tblHeader/>
          <w:jc w:val="center"/>
        </w:trPr>
        <w:tc>
          <w:tcPr>
            <w:tcW w:w="2093" w:type="dxa"/>
            <w:vAlign w:val="center"/>
          </w:tcPr>
          <w:p w14:paraId="1B49414E" w14:textId="77777777" w:rsidR="00631DFD" w:rsidRPr="00742FCA" w:rsidRDefault="00631DFD" w:rsidP="00631DFD">
            <w:pPr>
              <w:pStyle w:val="Tablebody"/>
              <w:autoSpaceDE w:val="0"/>
              <w:autoSpaceDN w:val="0"/>
              <w:adjustRightInd w:val="0"/>
            </w:pPr>
            <w:r w:rsidRPr="00742FCA">
              <w:rPr>
                <w:rFonts w:eastAsiaTheme="minorEastAsia"/>
                <w:szCs w:val="24"/>
              </w:rPr>
              <w:t>Standard</w:t>
            </w:r>
          </w:p>
        </w:tc>
        <w:tc>
          <w:tcPr>
            <w:tcW w:w="3827" w:type="dxa"/>
            <w:vAlign w:val="center"/>
          </w:tcPr>
          <w:p w14:paraId="645B1F75" w14:textId="77777777" w:rsidR="00631DFD" w:rsidRPr="00742FCA" w:rsidRDefault="00631DFD" w:rsidP="00631DFD">
            <w:pPr>
              <w:pStyle w:val="Tablebody"/>
              <w:autoSpaceDE w:val="0"/>
              <w:autoSpaceDN w:val="0"/>
              <w:adjustRightInd w:val="0"/>
            </w:pPr>
            <w:r w:rsidRPr="00742FCA">
              <w:rPr>
                <w:rFonts w:eastAsiaTheme="minorEastAsia"/>
                <w:szCs w:val="24"/>
              </w:rPr>
              <w:t>&lt;ADCS&gt;</w:t>
            </w:r>
          </w:p>
        </w:tc>
        <w:tc>
          <w:tcPr>
            <w:tcW w:w="4048" w:type="dxa"/>
            <w:vMerge/>
            <w:tcBorders>
              <w:bottom w:val="single" w:sz="12" w:space="0" w:color="auto"/>
            </w:tcBorders>
            <w:vAlign w:val="center"/>
          </w:tcPr>
          <w:p w14:paraId="16D2A858" w14:textId="77777777" w:rsidR="00631DFD" w:rsidRPr="00742FCA" w:rsidRDefault="00631DFD" w:rsidP="00631DFD">
            <w:pPr>
              <w:pStyle w:val="Tablebody"/>
            </w:pPr>
          </w:p>
        </w:tc>
      </w:tr>
      <w:tr w:rsidR="00631DFD" w:rsidRPr="00742FCA" w14:paraId="39961BBB" w14:textId="77777777" w:rsidTr="00631DFD">
        <w:trPr>
          <w:cantSplit/>
          <w:tblHeader/>
          <w:jc w:val="center"/>
        </w:trPr>
        <w:tc>
          <w:tcPr>
            <w:tcW w:w="2093" w:type="dxa"/>
            <w:vAlign w:val="center"/>
          </w:tcPr>
          <w:p w14:paraId="14F2E299" w14:textId="77777777" w:rsidR="00631DFD" w:rsidRPr="00742FCA" w:rsidRDefault="00631DFD" w:rsidP="00631DFD">
            <w:pPr>
              <w:pStyle w:val="Tablebody"/>
              <w:autoSpaceDE w:val="0"/>
              <w:autoSpaceDN w:val="0"/>
              <w:adjustRightInd w:val="0"/>
            </w:pPr>
            <w:r w:rsidRPr="00742FCA">
              <w:rPr>
                <w:rFonts w:eastAsiaTheme="minorEastAsia"/>
                <w:szCs w:val="24"/>
              </w:rPr>
              <w:t>Module</w:t>
            </w:r>
          </w:p>
        </w:tc>
        <w:tc>
          <w:tcPr>
            <w:tcW w:w="3827" w:type="dxa"/>
            <w:vAlign w:val="center"/>
          </w:tcPr>
          <w:p w14:paraId="44EBBE6E" w14:textId="77777777" w:rsidR="00631DFD" w:rsidRPr="00742FCA" w:rsidRDefault="00631DFD" w:rsidP="00631DFD">
            <w:pPr>
              <w:pStyle w:val="Tablebody"/>
              <w:autoSpaceDE w:val="0"/>
              <w:autoSpaceDN w:val="0"/>
              <w:adjustRightInd w:val="0"/>
            </w:pPr>
            <w:r w:rsidRPr="00742FCA">
              <w:rPr>
                <w:rFonts w:eastAsiaTheme="minorEastAsia"/>
                <w:szCs w:val="24"/>
              </w:rPr>
              <w:t>&lt;GL&gt;, &lt;INV&gt;</w:t>
            </w:r>
          </w:p>
        </w:tc>
        <w:tc>
          <w:tcPr>
            <w:tcW w:w="4048" w:type="dxa"/>
            <w:vMerge/>
            <w:tcBorders>
              <w:bottom w:val="single" w:sz="12" w:space="0" w:color="auto"/>
            </w:tcBorders>
            <w:vAlign w:val="center"/>
          </w:tcPr>
          <w:p w14:paraId="22F55A4E" w14:textId="77777777" w:rsidR="00631DFD" w:rsidRPr="00742FCA" w:rsidRDefault="00631DFD" w:rsidP="00631DFD">
            <w:pPr>
              <w:pStyle w:val="Tablebody"/>
            </w:pPr>
          </w:p>
        </w:tc>
      </w:tr>
      <w:tr w:rsidR="00631DFD" w:rsidRPr="00742FCA" w14:paraId="344543A9" w14:textId="77777777" w:rsidTr="00631DFD">
        <w:trPr>
          <w:cantSplit/>
          <w:tblHeader/>
          <w:jc w:val="center"/>
        </w:trPr>
        <w:tc>
          <w:tcPr>
            <w:tcW w:w="2093" w:type="dxa"/>
            <w:tcBorders>
              <w:bottom w:val="single" w:sz="12" w:space="0" w:color="auto"/>
            </w:tcBorders>
            <w:vAlign w:val="center"/>
          </w:tcPr>
          <w:p w14:paraId="4EB2B404" w14:textId="77777777" w:rsidR="00631DFD" w:rsidRPr="00742FCA" w:rsidRDefault="00631DFD" w:rsidP="00631DFD">
            <w:pPr>
              <w:pStyle w:val="Tablebody"/>
              <w:autoSpaceDE w:val="0"/>
              <w:autoSpaceDN w:val="0"/>
              <w:adjustRightInd w:val="0"/>
            </w:pPr>
            <w:r w:rsidRPr="00742FCA">
              <w:rPr>
                <w:rFonts w:eastAsiaTheme="minorEastAsia"/>
                <w:szCs w:val="24"/>
              </w:rPr>
              <w:t>Periods</w:t>
            </w:r>
          </w:p>
        </w:tc>
        <w:tc>
          <w:tcPr>
            <w:tcW w:w="3827" w:type="dxa"/>
            <w:tcBorders>
              <w:bottom w:val="single" w:sz="12" w:space="0" w:color="auto"/>
            </w:tcBorders>
            <w:vAlign w:val="center"/>
          </w:tcPr>
          <w:p w14:paraId="38B0EA8D" w14:textId="77777777" w:rsidR="00631DFD" w:rsidRPr="00742FCA" w:rsidRDefault="00631DFD" w:rsidP="00631DFD">
            <w:pPr>
              <w:pStyle w:val="Tablebody"/>
              <w:autoSpaceDE w:val="0"/>
              <w:autoSpaceDN w:val="0"/>
              <w:adjustRightInd w:val="0"/>
            </w:pPr>
            <w:r w:rsidRPr="00742FCA">
              <w:rPr>
                <w:rFonts w:eastAsiaTheme="minorEastAsia"/>
                <w:szCs w:val="24"/>
              </w:rPr>
              <w:t>&lt;Jan-Aug&gt;, &lt;1to9&gt;</w:t>
            </w:r>
          </w:p>
        </w:tc>
        <w:tc>
          <w:tcPr>
            <w:tcW w:w="4048" w:type="dxa"/>
            <w:vMerge/>
            <w:tcBorders>
              <w:bottom w:val="single" w:sz="12" w:space="0" w:color="auto"/>
            </w:tcBorders>
            <w:vAlign w:val="center"/>
          </w:tcPr>
          <w:p w14:paraId="7622E8AE" w14:textId="77777777" w:rsidR="00631DFD" w:rsidRPr="00742FCA" w:rsidRDefault="00631DFD" w:rsidP="00631DFD">
            <w:pPr>
              <w:pStyle w:val="Tablebody"/>
            </w:pPr>
          </w:p>
        </w:tc>
      </w:tr>
    </w:tbl>
    <w:p w14:paraId="60418C53" w14:textId="7AD800B2" w:rsidR="00631DFD" w:rsidRPr="00742FCA" w:rsidRDefault="00631DFD" w:rsidP="00631DFD">
      <w:pPr>
        <w:spacing w:before="240"/>
      </w:pPr>
      <w:r w:rsidRPr="00742FCA">
        <w:t xml:space="preserve">The file-naming conventions and some examples are showed </w:t>
      </w:r>
      <w:r>
        <w:t>in the next table:</w:t>
      </w:r>
    </w:p>
    <w:p w14:paraId="4DB13580" w14:textId="72F7AE90" w:rsidR="00631DFD" w:rsidRPr="00742FCA" w:rsidRDefault="00631DFD" w:rsidP="00DB3D8B">
      <w:pPr>
        <w:pStyle w:val="Tabletitle"/>
        <w:autoSpaceDE w:val="0"/>
        <w:autoSpaceDN w:val="0"/>
        <w:adjustRightInd w:val="0"/>
        <w:outlineLvl w:val="3"/>
        <w:rPr>
          <w:rFonts w:eastAsiaTheme="minorEastAsia"/>
          <w:szCs w:val="24"/>
        </w:rPr>
      </w:pPr>
      <w:r w:rsidRPr="00742FCA">
        <w:rPr>
          <w:rFonts w:eastAsiaTheme="minorEastAsia"/>
          <w:szCs w:val="24"/>
        </w:rPr>
        <w:t>Table — File-naming conventions and examples</w:t>
      </w:r>
    </w:p>
    <w:tbl>
      <w:tblPr>
        <w:tblW w:w="4937"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597"/>
        <w:gridCol w:w="3260"/>
        <w:gridCol w:w="3985"/>
      </w:tblGrid>
      <w:tr w:rsidR="00631DFD" w:rsidRPr="00742FCA" w14:paraId="3F0BAA73" w14:textId="77777777" w:rsidTr="00631DFD">
        <w:trPr>
          <w:cantSplit/>
          <w:tblHeader/>
          <w:jc w:val="center"/>
        </w:trPr>
        <w:tc>
          <w:tcPr>
            <w:tcW w:w="2597" w:type="dxa"/>
            <w:tcBorders>
              <w:top w:val="single" w:sz="12" w:space="0" w:color="auto"/>
              <w:bottom w:val="single" w:sz="12" w:space="0" w:color="auto"/>
            </w:tcBorders>
            <w:vAlign w:val="center"/>
          </w:tcPr>
          <w:p w14:paraId="225E582D" w14:textId="77777777" w:rsidR="00631DFD" w:rsidRPr="00742FCA" w:rsidRDefault="00631DFD" w:rsidP="00631DFD">
            <w:pPr>
              <w:pStyle w:val="Tableheader"/>
              <w:autoSpaceDE w:val="0"/>
              <w:autoSpaceDN w:val="0"/>
              <w:adjustRightInd w:val="0"/>
              <w:jc w:val="center"/>
              <w:rPr>
                <w:b/>
              </w:rPr>
            </w:pPr>
            <w:r w:rsidRPr="00742FCA">
              <w:rPr>
                <w:rFonts w:eastAsiaTheme="minorEastAsia"/>
                <w:b/>
                <w:szCs w:val="24"/>
              </w:rPr>
              <w:t>Type of information</w:t>
            </w:r>
          </w:p>
        </w:tc>
        <w:tc>
          <w:tcPr>
            <w:tcW w:w="3260" w:type="dxa"/>
            <w:tcBorders>
              <w:top w:val="single" w:sz="12" w:space="0" w:color="auto"/>
              <w:bottom w:val="single" w:sz="12" w:space="0" w:color="auto"/>
            </w:tcBorders>
            <w:vAlign w:val="center"/>
          </w:tcPr>
          <w:p w14:paraId="186986AC" w14:textId="77777777" w:rsidR="00631DFD" w:rsidRPr="00742FCA" w:rsidRDefault="00631DFD" w:rsidP="00631DFD">
            <w:pPr>
              <w:pStyle w:val="Tableheader"/>
              <w:autoSpaceDE w:val="0"/>
              <w:autoSpaceDN w:val="0"/>
              <w:adjustRightInd w:val="0"/>
              <w:jc w:val="center"/>
              <w:rPr>
                <w:b/>
              </w:rPr>
            </w:pPr>
            <w:r w:rsidRPr="00742FCA">
              <w:rPr>
                <w:rFonts w:eastAsiaTheme="minorEastAsia"/>
                <w:b/>
                <w:szCs w:val="24"/>
              </w:rPr>
              <w:t>Information examples</w:t>
            </w:r>
          </w:p>
        </w:tc>
        <w:tc>
          <w:tcPr>
            <w:tcW w:w="3985" w:type="dxa"/>
            <w:tcBorders>
              <w:top w:val="single" w:sz="12" w:space="0" w:color="auto"/>
              <w:bottom w:val="single" w:sz="12" w:space="0" w:color="auto"/>
            </w:tcBorders>
            <w:vAlign w:val="center"/>
          </w:tcPr>
          <w:p w14:paraId="23604389" w14:textId="438CAB30" w:rsidR="00631DFD" w:rsidRPr="00742FCA" w:rsidRDefault="00631DFD" w:rsidP="00631DFD">
            <w:pPr>
              <w:pStyle w:val="Tableheader"/>
              <w:autoSpaceDE w:val="0"/>
              <w:autoSpaceDN w:val="0"/>
              <w:adjustRightInd w:val="0"/>
              <w:jc w:val="center"/>
              <w:rPr>
                <w:b/>
              </w:rPr>
            </w:pPr>
            <w:r w:rsidRPr="00742FCA">
              <w:rPr>
                <w:rFonts w:eastAsiaTheme="minorEastAsia"/>
                <w:b/>
                <w:szCs w:val="24"/>
              </w:rPr>
              <w:t>F</w:t>
            </w:r>
            <w:r w:rsidR="00125330">
              <w:rPr>
                <w:rFonts w:eastAsiaTheme="minorEastAsia"/>
                <w:b/>
                <w:szCs w:val="24"/>
              </w:rPr>
              <w:t>ile</w:t>
            </w:r>
            <w:r w:rsidRPr="00742FCA">
              <w:rPr>
                <w:rFonts w:eastAsiaTheme="minorEastAsia"/>
                <w:b/>
                <w:szCs w:val="24"/>
              </w:rPr>
              <w:t>-naming examples</w:t>
            </w:r>
          </w:p>
        </w:tc>
      </w:tr>
      <w:tr w:rsidR="00631DFD" w:rsidRPr="00742FCA" w14:paraId="6CEDC951" w14:textId="77777777" w:rsidTr="00631DFD">
        <w:trPr>
          <w:cantSplit/>
          <w:tblHeader/>
          <w:jc w:val="center"/>
        </w:trPr>
        <w:tc>
          <w:tcPr>
            <w:tcW w:w="2597" w:type="dxa"/>
            <w:tcBorders>
              <w:top w:val="single" w:sz="12" w:space="0" w:color="auto"/>
            </w:tcBorders>
            <w:vAlign w:val="center"/>
          </w:tcPr>
          <w:p w14:paraId="3D96C2C9" w14:textId="77777777" w:rsidR="00631DFD" w:rsidRPr="00742FCA" w:rsidRDefault="00631DFD" w:rsidP="00631DFD">
            <w:pPr>
              <w:pStyle w:val="Tablebody"/>
              <w:autoSpaceDE w:val="0"/>
              <w:autoSpaceDN w:val="0"/>
              <w:adjustRightInd w:val="0"/>
            </w:pPr>
            <w:r w:rsidRPr="00742FCA">
              <w:rPr>
                <w:rFonts w:eastAsiaTheme="minorEastAsia"/>
                <w:szCs w:val="24"/>
              </w:rPr>
              <w:t>Standard name</w:t>
            </w:r>
          </w:p>
        </w:tc>
        <w:tc>
          <w:tcPr>
            <w:tcW w:w="3260" w:type="dxa"/>
            <w:tcBorders>
              <w:top w:val="single" w:sz="12" w:space="0" w:color="auto"/>
            </w:tcBorders>
            <w:vAlign w:val="center"/>
          </w:tcPr>
          <w:p w14:paraId="5BBB7E06" w14:textId="77777777" w:rsidR="00631DFD" w:rsidRPr="00742FCA" w:rsidRDefault="00631DFD" w:rsidP="00631DFD">
            <w:pPr>
              <w:pStyle w:val="Tablebody"/>
              <w:autoSpaceDE w:val="0"/>
              <w:autoSpaceDN w:val="0"/>
              <w:adjustRightInd w:val="0"/>
            </w:pPr>
            <w:r w:rsidRPr="00742FCA">
              <w:rPr>
                <w:rFonts w:eastAsiaTheme="minorEastAsia"/>
                <w:szCs w:val="24"/>
              </w:rPr>
              <w:t>&lt;ADCS&gt;</w:t>
            </w:r>
          </w:p>
        </w:tc>
        <w:tc>
          <w:tcPr>
            <w:tcW w:w="3985" w:type="dxa"/>
            <w:vMerge w:val="restart"/>
            <w:tcBorders>
              <w:top w:val="single" w:sz="12" w:space="0" w:color="auto"/>
              <w:bottom w:val="single" w:sz="12" w:space="0" w:color="auto"/>
            </w:tcBorders>
            <w:vAlign w:val="center"/>
          </w:tcPr>
          <w:p w14:paraId="42DE8053" w14:textId="4F0D13C1" w:rsidR="00631DFD" w:rsidRPr="00742FCA" w:rsidRDefault="009C6483" w:rsidP="00631DFD">
            <w:pPr>
              <w:pStyle w:val="Tablebody"/>
              <w:autoSpaceDE w:val="0"/>
              <w:autoSpaceDN w:val="0"/>
              <w:adjustRightInd w:val="0"/>
            </w:pPr>
            <w:r>
              <w:t>ADCS_7_2018_Widget, Inc_INV_INV_Location_20181108_1of1_00023.xml</w:t>
            </w:r>
          </w:p>
        </w:tc>
      </w:tr>
      <w:tr w:rsidR="00631DFD" w:rsidRPr="00742FCA" w14:paraId="7C1D2081" w14:textId="77777777" w:rsidTr="00631DFD">
        <w:trPr>
          <w:cantSplit/>
          <w:tblHeader/>
          <w:jc w:val="center"/>
        </w:trPr>
        <w:tc>
          <w:tcPr>
            <w:tcW w:w="2597" w:type="dxa"/>
            <w:vAlign w:val="center"/>
          </w:tcPr>
          <w:p w14:paraId="7951081B" w14:textId="77777777" w:rsidR="00631DFD" w:rsidRPr="00742FCA" w:rsidRDefault="00631DFD" w:rsidP="00631DFD">
            <w:pPr>
              <w:pStyle w:val="Tablebody"/>
              <w:autoSpaceDE w:val="0"/>
              <w:autoSpaceDN w:val="0"/>
              <w:adjustRightInd w:val="0"/>
            </w:pPr>
            <w:r w:rsidRPr="00742FCA">
              <w:rPr>
                <w:rFonts w:eastAsiaTheme="minorEastAsia"/>
                <w:szCs w:val="24"/>
              </w:rPr>
              <w:t>Period end extracted</w:t>
            </w:r>
          </w:p>
        </w:tc>
        <w:tc>
          <w:tcPr>
            <w:tcW w:w="3260" w:type="dxa"/>
            <w:vAlign w:val="center"/>
          </w:tcPr>
          <w:p w14:paraId="34B0F25D" w14:textId="77777777" w:rsidR="00631DFD" w:rsidRPr="00742FCA" w:rsidRDefault="00631DFD" w:rsidP="00631DFD">
            <w:pPr>
              <w:pStyle w:val="Tablebody"/>
              <w:autoSpaceDE w:val="0"/>
              <w:autoSpaceDN w:val="0"/>
              <w:adjustRightInd w:val="0"/>
            </w:pPr>
            <w:r w:rsidRPr="00742FCA">
              <w:rPr>
                <w:rFonts w:eastAsiaTheme="minorEastAsia"/>
                <w:szCs w:val="24"/>
              </w:rPr>
              <w:t>&lt;October&gt;, &lt;7&gt;</w:t>
            </w:r>
          </w:p>
        </w:tc>
        <w:tc>
          <w:tcPr>
            <w:tcW w:w="3985" w:type="dxa"/>
            <w:vMerge/>
            <w:tcBorders>
              <w:bottom w:val="single" w:sz="12" w:space="0" w:color="auto"/>
            </w:tcBorders>
            <w:vAlign w:val="center"/>
          </w:tcPr>
          <w:p w14:paraId="034EABB0" w14:textId="77777777" w:rsidR="00631DFD" w:rsidRPr="00742FCA" w:rsidRDefault="00631DFD" w:rsidP="00631DFD">
            <w:pPr>
              <w:pStyle w:val="Tablebody"/>
            </w:pPr>
          </w:p>
        </w:tc>
      </w:tr>
      <w:tr w:rsidR="00631DFD" w:rsidRPr="00742FCA" w14:paraId="33FB087B" w14:textId="77777777" w:rsidTr="00631DFD">
        <w:trPr>
          <w:cantSplit/>
          <w:tblHeader/>
          <w:jc w:val="center"/>
        </w:trPr>
        <w:tc>
          <w:tcPr>
            <w:tcW w:w="2597" w:type="dxa"/>
            <w:vAlign w:val="center"/>
          </w:tcPr>
          <w:p w14:paraId="0474DD18" w14:textId="77777777" w:rsidR="00631DFD" w:rsidRPr="00742FCA" w:rsidRDefault="00631DFD" w:rsidP="00631DFD">
            <w:pPr>
              <w:pStyle w:val="Tablebody"/>
              <w:autoSpaceDE w:val="0"/>
              <w:autoSpaceDN w:val="0"/>
              <w:adjustRightInd w:val="0"/>
            </w:pPr>
            <w:r w:rsidRPr="00742FCA">
              <w:rPr>
                <w:rFonts w:eastAsiaTheme="minorEastAsia"/>
                <w:szCs w:val="24"/>
              </w:rPr>
              <w:t>Year extracted</w:t>
            </w:r>
          </w:p>
        </w:tc>
        <w:tc>
          <w:tcPr>
            <w:tcW w:w="3260" w:type="dxa"/>
            <w:vAlign w:val="center"/>
          </w:tcPr>
          <w:p w14:paraId="12529F3D" w14:textId="77777777" w:rsidR="00631DFD" w:rsidRPr="00742FCA" w:rsidRDefault="00631DFD" w:rsidP="00631DFD">
            <w:pPr>
              <w:pStyle w:val="Tablebody"/>
              <w:autoSpaceDE w:val="0"/>
              <w:autoSpaceDN w:val="0"/>
              <w:adjustRightInd w:val="0"/>
            </w:pPr>
            <w:r w:rsidRPr="00742FCA">
              <w:rPr>
                <w:rFonts w:eastAsiaTheme="minorEastAsia"/>
                <w:szCs w:val="24"/>
              </w:rPr>
              <w:t>&lt;2018&gt;, &lt;19&gt;</w:t>
            </w:r>
          </w:p>
        </w:tc>
        <w:tc>
          <w:tcPr>
            <w:tcW w:w="3985" w:type="dxa"/>
            <w:vMerge/>
            <w:tcBorders>
              <w:bottom w:val="single" w:sz="12" w:space="0" w:color="auto"/>
            </w:tcBorders>
            <w:vAlign w:val="center"/>
          </w:tcPr>
          <w:p w14:paraId="06B39F83" w14:textId="77777777" w:rsidR="00631DFD" w:rsidRPr="00742FCA" w:rsidRDefault="00631DFD" w:rsidP="00631DFD">
            <w:pPr>
              <w:pStyle w:val="Tablebody"/>
            </w:pPr>
          </w:p>
        </w:tc>
      </w:tr>
      <w:tr w:rsidR="00631DFD" w:rsidRPr="00742FCA" w14:paraId="56F2CED3" w14:textId="77777777" w:rsidTr="00631DFD">
        <w:trPr>
          <w:cantSplit/>
          <w:tblHeader/>
          <w:jc w:val="center"/>
        </w:trPr>
        <w:tc>
          <w:tcPr>
            <w:tcW w:w="2597" w:type="dxa"/>
            <w:vAlign w:val="center"/>
          </w:tcPr>
          <w:p w14:paraId="408130BF" w14:textId="77777777" w:rsidR="00631DFD" w:rsidRPr="00742FCA" w:rsidRDefault="00631DFD" w:rsidP="00631DFD">
            <w:pPr>
              <w:pStyle w:val="Tablebody"/>
              <w:autoSpaceDE w:val="0"/>
              <w:autoSpaceDN w:val="0"/>
              <w:adjustRightInd w:val="0"/>
            </w:pPr>
            <w:r w:rsidRPr="00742FCA">
              <w:rPr>
                <w:rFonts w:eastAsiaTheme="minorEastAsia"/>
                <w:szCs w:val="24"/>
              </w:rPr>
              <w:t>Company</w:t>
            </w:r>
          </w:p>
        </w:tc>
        <w:tc>
          <w:tcPr>
            <w:tcW w:w="3260" w:type="dxa"/>
            <w:vAlign w:val="center"/>
          </w:tcPr>
          <w:p w14:paraId="3737F5F7" w14:textId="2227D27B" w:rsidR="00631DFD" w:rsidRPr="00742FCA" w:rsidRDefault="00631DFD" w:rsidP="00631DFD">
            <w:pPr>
              <w:pStyle w:val="Tablebody"/>
              <w:autoSpaceDE w:val="0"/>
              <w:autoSpaceDN w:val="0"/>
              <w:adjustRightInd w:val="0"/>
            </w:pPr>
            <w:r w:rsidRPr="00742FCA">
              <w:rPr>
                <w:rFonts w:eastAsiaTheme="minorEastAsia"/>
                <w:szCs w:val="24"/>
              </w:rPr>
              <w:t>&lt;Widget, Inc&gt;</w:t>
            </w:r>
          </w:p>
        </w:tc>
        <w:tc>
          <w:tcPr>
            <w:tcW w:w="3985" w:type="dxa"/>
            <w:vMerge/>
            <w:tcBorders>
              <w:bottom w:val="single" w:sz="12" w:space="0" w:color="auto"/>
            </w:tcBorders>
            <w:vAlign w:val="center"/>
          </w:tcPr>
          <w:p w14:paraId="78E3D1C1" w14:textId="77777777" w:rsidR="00631DFD" w:rsidRPr="00742FCA" w:rsidRDefault="00631DFD" w:rsidP="00631DFD">
            <w:pPr>
              <w:pStyle w:val="Tablebody"/>
            </w:pPr>
          </w:p>
        </w:tc>
      </w:tr>
      <w:tr w:rsidR="00631DFD" w:rsidRPr="00742FCA" w14:paraId="1FFDD95F" w14:textId="77777777" w:rsidTr="00631DFD">
        <w:trPr>
          <w:cantSplit/>
          <w:tblHeader/>
          <w:jc w:val="center"/>
        </w:trPr>
        <w:tc>
          <w:tcPr>
            <w:tcW w:w="2597" w:type="dxa"/>
            <w:vAlign w:val="center"/>
          </w:tcPr>
          <w:p w14:paraId="3BF55C47" w14:textId="77777777" w:rsidR="00631DFD" w:rsidRPr="00742FCA" w:rsidRDefault="00631DFD" w:rsidP="00631DFD">
            <w:pPr>
              <w:pStyle w:val="Tablebody"/>
              <w:autoSpaceDE w:val="0"/>
              <w:autoSpaceDN w:val="0"/>
              <w:adjustRightInd w:val="0"/>
            </w:pPr>
            <w:r w:rsidRPr="00742FCA">
              <w:rPr>
                <w:rFonts w:eastAsiaTheme="minorEastAsia"/>
                <w:szCs w:val="24"/>
              </w:rPr>
              <w:t>Module</w:t>
            </w:r>
          </w:p>
        </w:tc>
        <w:tc>
          <w:tcPr>
            <w:tcW w:w="3260" w:type="dxa"/>
            <w:vAlign w:val="center"/>
          </w:tcPr>
          <w:p w14:paraId="4EE1F1A6" w14:textId="77777777" w:rsidR="00631DFD" w:rsidRPr="00742FCA" w:rsidRDefault="00631DFD" w:rsidP="00631DFD">
            <w:pPr>
              <w:pStyle w:val="Tablebody"/>
              <w:autoSpaceDE w:val="0"/>
              <w:autoSpaceDN w:val="0"/>
              <w:adjustRightInd w:val="0"/>
            </w:pPr>
            <w:r w:rsidRPr="00742FCA">
              <w:rPr>
                <w:rFonts w:eastAsiaTheme="minorEastAsia"/>
                <w:szCs w:val="24"/>
              </w:rPr>
              <w:t>&lt;GL&gt;, &lt;INV&gt;</w:t>
            </w:r>
          </w:p>
        </w:tc>
        <w:tc>
          <w:tcPr>
            <w:tcW w:w="3985" w:type="dxa"/>
            <w:vMerge/>
            <w:tcBorders>
              <w:bottom w:val="single" w:sz="12" w:space="0" w:color="auto"/>
            </w:tcBorders>
            <w:vAlign w:val="center"/>
          </w:tcPr>
          <w:p w14:paraId="4D004FAF" w14:textId="77777777" w:rsidR="00631DFD" w:rsidRPr="00742FCA" w:rsidRDefault="00631DFD" w:rsidP="00631DFD">
            <w:pPr>
              <w:pStyle w:val="Tablebody"/>
            </w:pPr>
          </w:p>
        </w:tc>
      </w:tr>
      <w:tr w:rsidR="00631DFD" w:rsidRPr="00742FCA" w14:paraId="588CC997" w14:textId="77777777" w:rsidTr="00631DFD">
        <w:trPr>
          <w:cantSplit/>
          <w:tblHeader/>
          <w:jc w:val="center"/>
        </w:trPr>
        <w:tc>
          <w:tcPr>
            <w:tcW w:w="2597" w:type="dxa"/>
            <w:vAlign w:val="center"/>
          </w:tcPr>
          <w:p w14:paraId="6888E175" w14:textId="77777777" w:rsidR="00631DFD" w:rsidRPr="00742FCA" w:rsidRDefault="00631DFD" w:rsidP="00631DFD">
            <w:pPr>
              <w:pStyle w:val="Tablebody"/>
              <w:autoSpaceDE w:val="0"/>
              <w:autoSpaceDN w:val="0"/>
              <w:adjustRightInd w:val="0"/>
            </w:pPr>
            <w:r w:rsidRPr="00742FCA">
              <w:rPr>
                <w:rFonts w:eastAsiaTheme="minorEastAsia"/>
                <w:szCs w:val="24"/>
              </w:rPr>
              <w:t>Table name</w:t>
            </w:r>
          </w:p>
        </w:tc>
        <w:tc>
          <w:tcPr>
            <w:tcW w:w="3260" w:type="dxa"/>
            <w:vAlign w:val="center"/>
          </w:tcPr>
          <w:p w14:paraId="663E3E70" w14:textId="77777777" w:rsidR="00631DFD" w:rsidRPr="00742FCA" w:rsidRDefault="00631DFD" w:rsidP="00631DFD">
            <w:pPr>
              <w:pStyle w:val="Tablebody"/>
              <w:autoSpaceDE w:val="0"/>
              <w:autoSpaceDN w:val="0"/>
              <w:adjustRightInd w:val="0"/>
            </w:pPr>
            <w:r w:rsidRPr="00742FCA">
              <w:rPr>
                <w:rFonts w:eastAsiaTheme="minorEastAsia"/>
                <w:szCs w:val="24"/>
              </w:rPr>
              <w:t>&lt;SAL_Orders&gt;, &lt;INV_Location&gt;</w:t>
            </w:r>
          </w:p>
        </w:tc>
        <w:tc>
          <w:tcPr>
            <w:tcW w:w="3985" w:type="dxa"/>
            <w:vMerge/>
            <w:tcBorders>
              <w:bottom w:val="single" w:sz="12" w:space="0" w:color="auto"/>
            </w:tcBorders>
            <w:vAlign w:val="center"/>
          </w:tcPr>
          <w:p w14:paraId="7CEE2EF8" w14:textId="77777777" w:rsidR="00631DFD" w:rsidRPr="00742FCA" w:rsidRDefault="00631DFD" w:rsidP="00631DFD">
            <w:pPr>
              <w:pStyle w:val="Tablebody"/>
            </w:pPr>
          </w:p>
        </w:tc>
      </w:tr>
      <w:tr w:rsidR="00631DFD" w:rsidRPr="00742FCA" w14:paraId="10B717F1" w14:textId="77777777" w:rsidTr="00631DFD">
        <w:trPr>
          <w:cantSplit/>
          <w:tblHeader/>
          <w:jc w:val="center"/>
        </w:trPr>
        <w:tc>
          <w:tcPr>
            <w:tcW w:w="2597" w:type="dxa"/>
            <w:vAlign w:val="center"/>
          </w:tcPr>
          <w:p w14:paraId="2C1E9C78" w14:textId="77777777" w:rsidR="00631DFD" w:rsidRPr="00742FCA" w:rsidRDefault="00631DFD" w:rsidP="00631DFD">
            <w:pPr>
              <w:pStyle w:val="Tablebody"/>
              <w:autoSpaceDE w:val="0"/>
              <w:autoSpaceDN w:val="0"/>
              <w:adjustRightInd w:val="0"/>
            </w:pPr>
            <w:r w:rsidRPr="00742FCA">
              <w:rPr>
                <w:rFonts w:eastAsiaTheme="minorEastAsia"/>
                <w:szCs w:val="24"/>
              </w:rPr>
              <w:t>Extraction date</w:t>
            </w:r>
          </w:p>
        </w:tc>
        <w:tc>
          <w:tcPr>
            <w:tcW w:w="3260" w:type="dxa"/>
            <w:vAlign w:val="center"/>
          </w:tcPr>
          <w:p w14:paraId="2D656FAD" w14:textId="77777777" w:rsidR="00631DFD" w:rsidRPr="00742FCA" w:rsidRDefault="00631DFD" w:rsidP="00631DFD">
            <w:pPr>
              <w:pStyle w:val="Tablebody"/>
              <w:autoSpaceDE w:val="0"/>
              <w:autoSpaceDN w:val="0"/>
              <w:adjustRightInd w:val="0"/>
            </w:pPr>
            <w:r w:rsidRPr="00742FCA">
              <w:rPr>
                <w:rFonts w:eastAsiaTheme="minorEastAsia"/>
                <w:szCs w:val="24"/>
              </w:rPr>
              <w:t>&lt;20181108&gt;</w:t>
            </w:r>
          </w:p>
        </w:tc>
        <w:tc>
          <w:tcPr>
            <w:tcW w:w="3985" w:type="dxa"/>
            <w:vMerge/>
            <w:tcBorders>
              <w:bottom w:val="single" w:sz="12" w:space="0" w:color="auto"/>
            </w:tcBorders>
            <w:vAlign w:val="center"/>
          </w:tcPr>
          <w:p w14:paraId="277A0FA6" w14:textId="77777777" w:rsidR="00631DFD" w:rsidRPr="00742FCA" w:rsidRDefault="00631DFD" w:rsidP="00631DFD">
            <w:pPr>
              <w:pStyle w:val="Tablebody"/>
            </w:pPr>
          </w:p>
        </w:tc>
      </w:tr>
      <w:tr w:rsidR="00631DFD" w:rsidRPr="00742FCA" w14:paraId="545BF77A" w14:textId="77777777" w:rsidTr="00631DFD">
        <w:trPr>
          <w:cantSplit/>
          <w:tblHeader/>
          <w:jc w:val="center"/>
        </w:trPr>
        <w:tc>
          <w:tcPr>
            <w:tcW w:w="2597" w:type="dxa"/>
            <w:vAlign w:val="center"/>
          </w:tcPr>
          <w:p w14:paraId="5B1E3AB6" w14:textId="77777777" w:rsidR="00631DFD" w:rsidRPr="00742FCA" w:rsidRDefault="00631DFD" w:rsidP="00631DFD">
            <w:pPr>
              <w:pStyle w:val="Tablebody"/>
              <w:autoSpaceDE w:val="0"/>
              <w:autoSpaceDN w:val="0"/>
              <w:adjustRightInd w:val="0"/>
            </w:pPr>
            <w:r w:rsidRPr="00742FCA">
              <w:rPr>
                <w:rFonts w:eastAsiaTheme="minorEastAsia"/>
                <w:szCs w:val="24"/>
              </w:rPr>
              <w:t>Extracted table piece count</w:t>
            </w:r>
          </w:p>
        </w:tc>
        <w:tc>
          <w:tcPr>
            <w:tcW w:w="3260" w:type="dxa"/>
            <w:vAlign w:val="center"/>
          </w:tcPr>
          <w:p w14:paraId="31BF40DE" w14:textId="28522DE4" w:rsidR="00631DFD" w:rsidRPr="00742FCA" w:rsidRDefault="00631DFD" w:rsidP="00631DFD">
            <w:pPr>
              <w:pStyle w:val="Tablebody"/>
              <w:autoSpaceDE w:val="0"/>
              <w:autoSpaceDN w:val="0"/>
              <w:adjustRightInd w:val="0"/>
            </w:pPr>
            <w:r w:rsidRPr="00742FCA">
              <w:rPr>
                <w:rFonts w:eastAsiaTheme="minorEastAsia"/>
                <w:szCs w:val="24"/>
              </w:rPr>
              <w:t>&lt;1of</w:t>
            </w:r>
            <w:r w:rsidR="009C6483">
              <w:rPr>
                <w:rFonts w:eastAsiaTheme="minorEastAsia"/>
                <w:szCs w:val="24"/>
              </w:rPr>
              <w:t>1</w:t>
            </w:r>
            <w:r w:rsidRPr="00742FCA">
              <w:rPr>
                <w:rFonts w:eastAsiaTheme="minorEastAsia"/>
                <w:szCs w:val="24"/>
              </w:rPr>
              <w:t>&gt;, &lt;2of7&gt;, &lt;3of7&gt;</w:t>
            </w:r>
          </w:p>
        </w:tc>
        <w:tc>
          <w:tcPr>
            <w:tcW w:w="3985" w:type="dxa"/>
            <w:vMerge/>
            <w:tcBorders>
              <w:bottom w:val="single" w:sz="12" w:space="0" w:color="auto"/>
            </w:tcBorders>
            <w:vAlign w:val="center"/>
          </w:tcPr>
          <w:p w14:paraId="11285BF1" w14:textId="77777777" w:rsidR="00631DFD" w:rsidRPr="00742FCA" w:rsidRDefault="00631DFD" w:rsidP="00631DFD">
            <w:pPr>
              <w:pStyle w:val="Tablebody"/>
            </w:pPr>
          </w:p>
        </w:tc>
      </w:tr>
      <w:tr w:rsidR="00631DFD" w:rsidRPr="00742FCA" w14:paraId="3D8057E9" w14:textId="77777777" w:rsidTr="00631DFD">
        <w:trPr>
          <w:cantSplit/>
          <w:tblHeader/>
          <w:jc w:val="center"/>
        </w:trPr>
        <w:tc>
          <w:tcPr>
            <w:tcW w:w="2597" w:type="dxa"/>
            <w:vAlign w:val="center"/>
          </w:tcPr>
          <w:p w14:paraId="6731F5BC" w14:textId="77777777" w:rsidR="00631DFD" w:rsidRPr="00742FCA" w:rsidRDefault="00631DFD" w:rsidP="00631DFD">
            <w:pPr>
              <w:pStyle w:val="Tablebody"/>
              <w:autoSpaceDE w:val="0"/>
              <w:autoSpaceDN w:val="0"/>
              <w:adjustRightInd w:val="0"/>
            </w:pPr>
            <w:r w:rsidRPr="00742FCA">
              <w:rPr>
                <w:rFonts w:eastAsiaTheme="minorEastAsia"/>
                <w:szCs w:val="24"/>
              </w:rPr>
              <w:t>Extraction unique ID</w:t>
            </w:r>
          </w:p>
        </w:tc>
        <w:tc>
          <w:tcPr>
            <w:tcW w:w="3260" w:type="dxa"/>
            <w:vAlign w:val="center"/>
          </w:tcPr>
          <w:p w14:paraId="02AD1527" w14:textId="77777777" w:rsidR="00631DFD" w:rsidRPr="00742FCA" w:rsidRDefault="00631DFD" w:rsidP="00631DFD">
            <w:pPr>
              <w:pStyle w:val="Tablebody"/>
              <w:autoSpaceDE w:val="0"/>
              <w:autoSpaceDN w:val="0"/>
              <w:adjustRightInd w:val="0"/>
            </w:pPr>
            <w:r w:rsidRPr="00742FCA">
              <w:rPr>
                <w:rFonts w:eastAsiaTheme="minorEastAsia"/>
                <w:szCs w:val="24"/>
              </w:rPr>
              <w:t>&lt;EID00001&gt;, &lt;XID1&gt;, &lt;00023&gt;</w:t>
            </w:r>
          </w:p>
        </w:tc>
        <w:tc>
          <w:tcPr>
            <w:tcW w:w="3985" w:type="dxa"/>
            <w:vMerge/>
            <w:tcBorders>
              <w:bottom w:val="single" w:sz="12" w:space="0" w:color="auto"/>
            </w:tcBorders>
            <w:vAlign w:val="center"/>
          </w:tcPr>
          <w:p w14:paraId="45112334" w14:textId="77777777" w:rsidR="00631DFD" w:rsidRPr="00742FCA" w:rsidRDefault="00631DFD" w:rsidP="00631DFD">
            <w:pPr>
              <w:pStyle w:val="Tablebody"/>
            </w:pPr>
          </w:p>
        </w:tc>
      </w:tr>
      <w:tr w:rsidR="00631DFD" w:rsidRPr="00742FCA" w14:paraId="7A6395AA" w14:textId="77777777" w:rsidTr="00631DFD">
        <w:trPr>
          <w:cantSplit/>
          <w:tblHeader/>
          <w:jc w:val="center"/>
        </w:trPr>
        <w:tc>
          <w:tcPr>
            <w:tcW w:w="2597" w:type="dxa"/>
            <w:tcBorders>
              <w:bottom w:val="single" w:sz="12" w:space="0" w:color="auto"/>
            </w:tcBorders>
            <w:vAlign w:val="center"/>
          </w:tcPr>
          <w:p w14:paraId="7FB96433" w14:textId="77777777" w:rsidR="00631DFD" w:rsidRPr="00742FCA" w:rsidRDefault="00631DFD" w:rsidP="00631DFD">
            <w:pPr>
              <w:pStyle w:val="Tablebody"/>
              <w:autoSpaceDE w:val="0"/>
              <w:autoSpaceDN w:val="0"/>
              <w:adjustRightInd w:val="0"/>
            </w:pPr>
            <w:r w:rsidRPr="00742FCA">
              <w:rPr>
                <w:rFonts w:eastAsiaTheme="minorEastAsia"/>
                <w:szCs w:val="24"/>
              </w:rPr>
              <w:t>Extension</w:t>
            </w:r>
          </w:p>
        </w:tc>
        <w:tc>
          <w:tcPr>
            <w:tcW w:w="3260" w:type="dxa"/>
            <w:tcBorders>
              <w:bottom w:val="single" w:sz="12" w:space="0" w:color="auto"/>
            </w:tcBorders>
            <w:vAlign w:val="center"/>
          </w:tcPr>
          <w:p w14:paraId="06460193" w14:textId="51E03779" w:rsidR="00631DFD" w:rsidRPr="00742FCA" w:rsidRDefault="00631DFD" w:rsidP="00631DFD">
            <w:pPr>
              <w:pStyle w:val="Tablebody"/>
              <w:autoSpaceDE w:val="0"/>
              <w:autoSpaceDN w:val="0"/>
              <w:adjustRightInd w:val="0"/>
            </w:pPr>
            <w:r w:rsidRPr="00742FCA">
              <w:rPr>
                <w:rFonts w:eastAsiaTheme="minorEastAsia"/>
                <w:szCs w:val="24"/>
              </w:rPr>
              <w:t>&lt;</w:t>
            </w:r>
            <w:r>
              <w:rPr>
                <w:rFonts w:eastAsiaTheme="minorEastAsia"/>
                <w:szCs w:val="24"/>
              </w:rPr>
              <w:t>xml&gt;,&lt;json&gt;,&lt;csv&gt;,&lt;txt&gt;</w:t>
            </w:r>
          </w:p>
        </w:tc>
        <w:tc>
          <w:tcPr>
            <w:tcW w:w="3985" w:type="dxa"/>
            <w:vMerge/>
            <w:tcBorders>
              <w:bottom w:val="single" w:sz="12" w:space="0" w:color="auto"/>
            </w:tcBorders>
            <w:vAlign w:val="center"/>
          </w:tcPr>
          <w:p w14:paraId="46B7206B" w14:textId="77777777" w:rsidR="00631DFD" w:rsidRPr="00742FCA" w:rsidRDefault="00631DFD" w:rsidP="00631DFD">
            <w:pPr>
              <w:pStyle w:val="Tablebody"/>
            </w:pPr>
          </w:p>
        </w:tc>
      </w:tr>
    </w:tbl>
    <w:p w14:paraId="4A1CCF4D" w14:textId="3EDFB829" w:rsidR="00A24BA9" w:rsidRDefault="00A24BA9" w:rsidP="00961123">
      <w:pPr>
        <w:pStyle w:val="3"/>
        <w:keepLines/>
        <w:spacing w:before="240"/>
        <w:rPr>
          <w:lang w:val="en-US"/>
        </w:rPr>
      </w:pPr>
      <w:bookmarkStart w:id="76" w:name="_Toc64926314"/>
      <w:r>
        <w:rPr>
          <w:lang w:val="en-US"/>
        </w:rPr>
        <w:t>Representation of special field types</w:t>
      </w:r>
      <w:bookmarkEnd w:id="76"/>
    </w:p>
    <w:p w14:paraId="4E49AAE4" w14:textId="6F58FD40" w:rsidR="00A24BA9" w:rsidRDefault="00A24BA9" w:rsidP="00961123">
      <w:pPr>
        <w:keepLines/>
        <w:rPr>
          <w:lang w:val="en-US"/>
        </w:rPr>
      </w:pPr>
      <w:r>
        <w:rPr>
          <w:lang w:val="en-US"/>
        </w:rPr>
        <w:t>Although the fi</w:t>
      </w:r>
      <w:r w:rsidR="00A04C40">
        <w:rPr>
          <w:lang w:val="en-US"/>
        </w:rPr>
        <w:t>el</w:t>
      </w:r>
      <w:r>
        <w:rPr>
          <w:lang w:val="en-US"/>
        </w:rPr>
        <w:t>d types are defined in the data model, it is useful to explain some general types in this document:</w:t>
      </w:r>
    </w:p>
    <w:p w14:paraId="7B2DD892" w14:textId="77777777" w:rsidR="00A24BA9" w:rsidRDefault="00A24BA9" w:rsidP="00961123">
      <w:pPr>
        <w:keepLines/>
        <w:rPr>
          <w:lang w:val="en-US"/>
        </w:rPr>
      </w:pPr>
      <w:r>
        <w:rPr>
          <w:lang w:val="en-US"/>
        </w:rPr>
        <w:lastRenderedPageBreak/>
        <w:t>Format of Date fields: CCYY-MM-DD (f.i. 2020-03-30)</w:t>
      </w:r>
    </w:p>
    <w:p w14:paraId="4E824A60" w14:textId="77777777" w:rsidR="00BC5B4B" w:rsidRDefault="00A24BA9" w:rsidP="00961123">
      <w:pPr>
        <w:keepLines/>
        <w:rPr>
          <w:lang w:val="en-US"/>
        </w:rPr>
      </w:pPr>
      <w:r>
        <w:rPr>
          <w:lang w:val="en-US"/>
        </w:rPr>
        <w:t>Format of Time fields: HH:MM (f.i. 20:30)</w:t>
      </w:r>
    </w:p>
    <w:p w14:paraId="5CC3A414" w14:textId="533C61D7" w:rsidR="00A24BA9" w:rsidRDefault="00A24BA9" w:rsidP="00961123">
      <w:pPr>
        <w:keepLines/>
        <w:rPr>
          <w:lang w:val="en-US"/>
        </w:rPr>
      </w:pPr>
      <w:r w:rsidRPr="00BC5B4B">
        <w:rPr>
          <w:lang w:val="en-US"/>
        </w:rPr>
        <w:t xml:space="preserve">Format of Amounts, Prices, Percentages: Will have a maximum number of digits, and a number of decimals. </w:t>
      </w:r>
      <w:r>
        <w:rPr>
          <w:lang w:val="en-US"/>
        </w:rPr>
        <w:t>These fields always need to be written with the required number of decimals defined and a decimal point. (f.i. 100.25).</w:t>
      </w:r>
    </w:p>
    <w:p w14:paraId="587A7545" w14:textId="77777777" w:rsidR="00A24BA9" w:rsidRDefault="00A24BA9" w:rsidP="00961123">
      <w:pPr>
        <w:keepLines/>
        <w:rPr>
          <w:lang w:val="en-US"/>
        </w:rPr>
      </w:pPr>
      <w:r>
        <w:rPr>
          <w:lang w:val="en-US"/>
        </w:rPr>
        <w:t>Format of Boolean: Value can be 0, 1, false, true.</w:t>
      </w:r>
    </w:p>
    <w:p w14:paraId="6CF1C862" w14:textId="77777777" w:rsidR="00A24BA9" w:rsidRDefault="00A24BA9" w:rsidP="00961123">
      <w:pPr>
        <w:keepLines/>
        <w:rPr>
          <w:lang w:val="en-US"/>
        </w:rPr>
      </w:pPr>
      <w:r>
        <w:rPr>
          <w:lang w:val="en-US"/>
        </w:rPr>
        <w:t>Percentage fields contain 1/100 percentage. For instance 6% must be written as “0.06” in the exchanged files.</w:t>
      </w:r>
    </w:p>
    <w:p w14:paraId="12A13C29" w14:textId="7C9C6365" w:rsidR="00A24BA9" w:rsidRDefault="00A24BA9" w:rsidP="00A24BA9">
      <w:pPr>
        <w:pStyle w:val="3"/>
        <w:rPr>
          <w:lang w:val="en-US"/>
        </w:rPr>
      </w:pPr>
      <w:bookmarkStart w:id="77" w:name="__RefHeading___Toc4673_1421852458"/>
      <w:bookmarkStart w:id="78" w:name="_Toc64926315"/>
      <w:bookmarkEnd w:id="77"/>
      <w:r>
        <w:rPr>
          <w:lang w:val="en-US"/>
        </w:rPr>
        <w:t>Extension mechanism</w:t>
      </w:r>
      <w:bookmarkEnd w:id="78"/>
    </w:p>
    <w:p w14:paraId="4E8D9B61" w14:textId="77777777" w:rsidR="00A24BA9" w:rsidRDefault="00A24BA9" w:rsidP="000C2635">
      <w:pPr>
        <w:rPr>
          <w:lang w:val="en-US"/>
        </w:rPr>
      </w:pPr>
      <w:r>
        <w:rPr>
          <w:lang w:val="en-US"/>
        </w:rPr>
        <w:t xml:space="preserve">This chapter will give the solution how to add additional tables, fields and code lists. </w:t>
      </w:r>
    </w:p>
    <w:p w14:paraId="298EB1B4" w14:textId="236DE909" w:rsidR="00A24BA9" w:rsidRPr="00BC5B4B" w:rsidRDefault="00A24BA9" w:rsidP="000C2635">
      <w:pPr>
        <w:rPr>
          <w:u w:val="single"/>
          <w:lang w:val="en-US"/>
        </w:rPr>
      </w:pPr>
      <w:r w:rsidRPr="00BC5B4B">
        <w:rPr>
          <w:u w:val="single"/>
          <w:lang w:val="en-US"/>
        </w:rPr>
        <w:t xml:space="preserve">It is not allowed to add own data elements into an ADC file. </w:t>
      </w:r>
    </w:p>
    <w:p w14:paraId="4A91B38B" w14:textId="45601DCA" w:rsidR="00BC5B4B" w:rsidRPr="00BC5B4B" w:rsidRDefault="00BC5B4B" w:rsidP="000C2635">
      <w:pPr>
        <w:rPr>
          <w:lang w:val="en-US"/>
        </w:rPr>
      </w:pPr>
      <w:r w:rsidRPr="00BC5B4B">
        <w:rPr>
          <w:lang w:val="en-US"/>
        </w:rPr>
        <w:t xml:space="preserve">Extensions </w:t>
      </w:r>
      <w:r>
        <w:rPr>
          <w:lang w:val="en-US"/>
        </w:rPr>
        <w:t>will be modelled as separate tables that are linked to the ADCS tables by using primary – foreign key relationsh</w:t>
      </w:r>
      <w:r w:rsidR="006A6A97">
        <w:rPr>
          <w:lang w:val="en-US"/>
        </w:rPr>
        <w:t>ips. Extensions, after proven to be successful, can be input to the ADCS maintenance process. In this process data elements defined in the extension may be moved to the original ADCS table in a new version of the standard.</w:t>
      </w:r>
    </w:p>
    <w:p w14:paraId="69E3111F" w14:textId="50DC030D" w:rsidR="00A24BA9" w:rsidRDefault="00A24BA9" w:rsidP="000C2635">
      <w:pPr>
        <w:rPr>
          <w:lang w:val="en-US"/>
        </w:rPr>
      </w:pPr>
      <w:r>
        <w:rPr>
          <w:lang w:val="en-US"/>
        </w:rPr>
        <w:t>Extensions and new data elements must be requested from the ISO TC 295 organization</w:t>
      </w:r>
      <w:r w:rsidR="00BC5B4B">
        <w:rPr>
          <w:lang w:val="en-US"/>
        </w:rPr>
        <w:t>.</w:t>
      </w:r>
    </w:p>
    <w:p w14:paraId="7613E143" w14:textId="77777777" w:rsidR="001A0442" w:rsidRDefault="001A0442" w:rsidP="001A0442">
      <w:pPr>
        <w:pStyle w:val="3"/>
      </w:pPr>
      <w:bookmarkStart w:id="79" w:name="__RefHeading__4829_16472617301"/>
      <w:bookmarkStart w:id="80" w:name="_Toc38916314"/>
      <w:bookmarkStart w:id="81" w:name="_Toc64926316"/>
      <w:bookmarkEnd w:id="79"/>
      <w:r>
        <w:t>Encryption of sensible data (TBD)</w:t>
      </w:r>
      <w:bookmarkEnd w:id="80"/>
      <w:bookmarkEnd w:id="81"/>
    </w:p>
    <w:p w14:paraId="73B5D15B" w14:textId="77777777" w:rsidR="001A0442" w:rsidRPr="001421F6" w:rsidRDefault="001A0442" w:rsidP="001A0442">
      <w:pPr>
        <w:rPr>
          <w:lang w:eastAsia="zh-CN"/>
        </w:rPr>
      </w:pPr>
      <w:r w:rsidRPr="00145949">
        <w:t>Audit data is the company's business data rather than public data, which needs privacy protection</w:t>
      </w:r>
      <w:r>
        <w:rPr>
          <w:rFonts w:hint="eastAsia"/>
          <w:lang w:eastAsia="zh-CN"/>
        </w:rPr>
        <w:t>, especially the sensible data involving personal information</w:t>
      </w:r>
      <w:r w:rsidRPr="00145949">
        <w:t xml:space="preserve">. Therefore, the privacy protection of sensitive data is an important part of </w:t>
      </w:r>
      <w:r>
        <w:rPr>
          <w:rFonts w:hint="eastAsia"/>
          <w:lang w:eastAsia="zh-CN"/>
        </w:rPr>
        <w:t xml:space="preserve">audit </w:t>
      </w:r>
      <w:r w:rsidRPr="00145949">
        <w:t>data collection.</w:t>
      </w:r>
      <w:r>
        <w:rPr>
          <w:rFonts w:hint="eastAsia"/>
          <w:lang w:eastAsia="zh-CN"/>
        </w:rPr>
        <w:t xml:space="preserve"> </w:t>
      </w:r>
      <w:r w:rsidRPr="000A2DEB">
        <w:rPr>
          <w:lang w:eastAsia="zh-CN"/>
        </w:rPr>
        <w:t>Data encryption is an important means to protect private data</w:t>
      </w:r>
      <w:r>
        <w:rPr>
          <w:rFonts w:hint="eastAsia"/>
          <w:lang w:eastAsia="zh-CN"/>
        </w:rPr>
        <w:t xml:space="preserve">, this module is mainly </w:t>
      </w:r>
      <w:r>
        <w:rPr>
          <w:lang w:eastAsia="zh-CN"/>
        </w:rPr>
        <w:t>about how</w:t>
      </w:r>
      <w:r>
        <w:rPr>
          <w:rFonts w:hint="eastAsia"/>
          <w:lang w:eastAsia="zh-CN"/>
        </w:rPr>
        <w:t xml:space="preserve"> to encrypt the sensible data.</w:t>
      </w:r>
    </w:p>
    <w:p w14:paraId="3D6B81F9" w14:textId="138DB86A" w:rsidR="00CC34CA" w:rsidRDefault="00CC34CA" w:rsidP="00742FCA">
      <w:pPr>
        <w:pStyle w:val="ANNEX"/>
        <w:autoSpaceDE w:val="0"/>
        <w:autoSpaceDN w:val="0"/>
        <w:adjustRightInd w:val="0"/>
        <w:rPr>
          <w:rFonts w:eastAsiaTheme="minorEastAsia"/>
          <w:szCs w:val="24"/>
        </w:rPr>
      </w:pPr>
      <w:r w:rsidRPr="00742FCA">
        <w:rPr>
          <w:rFonts w:eastAsiaTheme="minorEastAsia"/>
          <w:szCs w:val="24"/>
        </w:rPr>
        <w:lastRenderedPageBreak/>
        <w:br/>
      </w:r>
      <w:bookmarkStart w:id="82" w:name="_Toc14653096"/>
      <w:r w:rsidRPr="00742FCA">
        <w:rPr>
          <w:rFonts w:eastAsiaTheme="minorEastAsia"/>
          <w:szCs w:val="24"/>
        </w:rPr>
        <w:br/>
      </w:r>
      <w:bookmarkStart w:id="83" w:name="_Toc64926317"/>
      <w:bookmarkEnd w:id="82"/>
      <w:r w:rsidR="000C2635">
        <w:rPr>
          <w:rFonts w:eastAsiaTheme="minorEastAsia"/>
          <w:szCs w:val="24"/>
        </w:rPr>
        <w:t>XML Tags a</w:t>
      </w:r>
      <w:r w:rsidR="006D0AED">
        <w:rPr>
          <w:rFonts w:eastAsiaTheme="minorEastAsia"/>
          <w:szCs w:val="24"/>
        </w:rPr>
        <w:t>bbreviation List</w:t>
      </w:r>
      <w:bookmarkEnd w:id="83"/>
    </w:p>
    <w:tbl>
      <w:tblPr>
        <w:tblW w:w="5520" w:type="dxa"/>
        <w:tblCellSpacing w:w="0" w:type="dxa"/>
        <w:tblCellMar>
          <w:left w:w="0" w:type="dxa"/>
          <w:right w:w="0" w:type="dxa"/>
        </w:tblCellMar>
        <w:tblLook w:val="04A0" w:firstRow="1" w:lastRow="0" w:firstColumn="1" w:lastColumn="0" w:noHBand="0" w:noVBand="1"/>
      </w:tblPr>
      <w:tblGrid>
        <w:gridCol w:w="525"/>
        <w:gridCol w:w="795"/>
        <w:gridCol w:w="615"/>
        <w:gridCol w:w="2085"/>
        <w:gridCol w:w="1500"/>
      </w:tblGrid>
      <w:tr w:rsidR="00D20148" w:rsidRPr="00D20148" w14:paraId="31E2C83A" w14:textId="77777777" w:rsidTr="00D20148">
        <w:trPr>
          <w:trHeight w:val="285"/>
          <w:tblCellSpacing w:w="0" w:type="dxa"/>
        </w:trPr>
        <w:tc>
          <w:tcPr>
            <w:tcW w:w="525" w:type="dxa"/>
            <w:tcBorders>
              <w:top w:val="nil"/>
              <w:left w:val="nil"/>
              <w:bottom w:val="nil"/>
              <w:right w:val="nil"/>
            </w:tcBorders>
            <w:vAlign w:val="center"/>
            <w:hideMark/>
          </w:tcPr>
          <w:p w14:paraId="1D990FB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3FCF07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615" w:type="dxa"/>
            <w:tcBorders>
              <w:top w:val="nil"/>
              <w:left w:val="nil"/>
              <w:bottom w:val="nil"/>
              <w:right w:val="nil"/>
            </w:tcBorders>
            <w:vAlign w:val="center"/>
            <w:hideMark/>
          </w:tcPr>
          <w:p w14:paraId="69A1F14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4B207C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Abbreviation</w:t>
            </w:r>
          </w:p>
        </w:tc>
        <w:tc>
          <w:tcPr>
            <w:tcW w:w="1500" w:type="dxa"/>
            <w:tcBorders>
              <w:top w:val="nil"/>
              <w:left w:val="nil"/>
              <w:bottom w:val="nil"/>
              <w:right w:val="nil"/>
            </w:tcBorders>
            <w:vAlign w:val="center"/>
            <w:hideMark/>
          </w:tcPr>
          <w:p w14:paraId="3CE17F7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Abrv</w:t>
            </w:r>
          </w:p>
        </w:tc>
      </w:tr>
      <w:tr w:rsidR="00D20148" w:rsidRPr="00D20148" w14:paraId="4D8407FD" w14:textId="77777777" w:rsidTr="00D20148">
        <w:trPr>
          <w:trHeight w:val="285"/>
          <w:tblCellSpacing w:w="0" w:type="dxa"/>
        </w:trPr>
        <w:tc>
          <w:tcPr>
            <w:tcW w:w="525" w:type="dxa"/>
            <w:tcBorders>
              <w:top w:val="nil"/>
              <w:left w:val="nil"/>
              <w:bottom w:val="nil"/>
              <w:right w:val="nil"/>
            </w:tcBorders>
            <w:vAlign w:val="center"/>
            <w:hideMark/>
          </w:tcPr>
          <w:p w14:paraId="6428190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15632E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w:t>
            </w:r>
          </w:p>
        </w:tc>
        <w:tc>
          <w:tcPr>
            <w:tcW w:w="615" w:type="dxa"/>
            <w:tcBorders>
              <w:top w:val="nil"/>
              <w:left w:val="nil"/>
              <w:bottom w:val="nil"/>
              <w:right w:val="nil"/>
            </w:tcBorders>
            <w:vAlign w:val="center"/>
            <w:hideMark/>
          </w:tcPr>
          <w:p w14:paraId="12ECD68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2EF2C3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Academic</w:t>
            </w:r>
          </w:p>
        </w:tc>
        <w:tc>
          <w:tcPr>
            <w:tcW w:w="1500" w:type="dxa"/>
            <w:tcBorders>
              <w:top w:val="nil"/>
              <w:left w:val="nil"/>
              <w:bottom w:val="nil"/>
              <w:right w:val="nil"/>
            </w:tcBorders>
            <w:vAlign w:val="center"/>
            <w:hideMark/>
          </w:tcPr>
          <w:p w14:paraId="4C7F5F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Acad</w:t>
            </w:r>
          </w:p>
        </w:tc>
      </w:tr>
      <w:tr w:rsidR="00D20148" w:rsidRPr="00D20148" w14:paraId="074EF371" w14:textId="77777777" w:rsidTr="00D20148">
        <w:trPr>
          <w:trHeight w:val="285"/>
          <w:tblCellSpacing w:w="0" w:type="dxa"/>
        </w:trPr>
        <w:tc>
          <w:tcPr>
            <w:tcW w:w="525" w:type="dxa"/>
            <w:tcBorders>
              <w:top w:val="nil"/>
              <w:left w:val="nil"/>
              <w:bottom w:val="nil"/>
              <w:right w:val="nil"/>
            </w:tcBorders>
            <w:vAlign w:val="center"/>
            <w:hideMark/>
          </w:tcPr>
          <w:p w14:paraId="5D335BB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652370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w:t>
            </w:r>
          </w:p>
        </w:tc>
        <w:tc>
          <w:tcPr>
            <w:tcW w:w="615" w:type="dxa"/>
            <w:tcBorders>
              <w:top w:val="nil"/>
              <w:left w:val="nil"/>
              <w:bottom w:val="nil"/>
              <w:right w:val="nil"/>
            </w:tcBorders>
            <w:vAlign w:val="center"/>
            <w:hideMark/>
          </w:tcPr>
          <w:p w14:paraId="6B16B0B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085F86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Account</w:t>
            </w:r>
          </w:p>
        </w:tc>
        <w:tc>
          <w:tcPr>
            <w:tcW w:w="1500" w:type="dxa"/>
            <w:tcBorders>
              <w:top w:val="nil"/>
              <w:left w:val="nil"/>
              <w:bottom w:val="nil"/>
              <w:right w:val="nil"/>
            </w:tcBorders>
            <w:vAlign w:val="center"/>
            <w:hideMark/>
          </w:tcPr>
          <w:p w14:paraId="0E9864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Acnt</w:t>
            </w:r>
          </w:p>
        </w:tc>
      </w:tr>
      <w:tr w:rsidR="00D20148" w:rsidRPr="00D20148" w14:paraId="66BAB60E" w14:textId="77777777" w:rsidTr="00D20148">
        <w:trPr>
          <w:trHeight w:val="285"/>
          <w:tblCellSpacing w:w="0" w:type="dxa"/>
        </w:trPr>
        <w:tc>
          <w:tcPr>
            <w:tcW w:w="525" w:type="dxa"/>
            <w:tcBorders>
              <w:top w:val="nil"/>
              <w:left w:val="nil"/>
              <w:bottom w:val="nil"/>
              <w:right w:val="nil"/>
            </w:tcBorders>
            <w:vAlign w:val="center"/>
            <w:hideMark/>
          </w:tcPr>
          <w:p w14:paraId="7ADDFD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1570F0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w:t>
            </w:r>
          </w:p>
        </w:tc>
        <w:tc>
          <w:tcPr>
            <w:tcW w:w="615" w:type="dxa"/>
            <w:tcBorders>
              <w:top w:val="nil"/>
              <w:left w:val="nil"/>
              <w:bottom w:val="nil"/>
              <w:right w:val="nil"/>
            </w:tcBorders>
            <w:vAlign w:val="center"/>
            <w:hideMark/>
          </w:tcPr>
          <w:p w14:paraId="73E96DB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D22F95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Accrual</w:t>
            </w:r>
          </w:p>
        </w:tc>
        <w:tc>
          <w:tcPr>
            <w:tcW w:w="1500" w:type="dxa"/>
            <w:tcBorders>
              <w:top w:val="nil"/>
              <w:left w:val="nil"/>
              <w:bottom w:val="nil"/>
              <w:right w:val="nil"/>
            </w:tcBorders>
            <w:vAlign w:val="center"/>
            <w:hideMark/>
          </w:tcPr>
          <w:p w14:paraId="21C391B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Accrl</w:t>
            </w:r>
          </w:p>
        </w:tc>
      </w:tr>
      <w:tr w:rsidR="00D20148" w:rsidRPr="00D20148" w14:paraId="093C8674" w14:textId="77777777" w:rsidTr="00D20148">
        <w:trPr>
          <w:trHeight w:val="285"/>
          <w:tblCellSpacing w:w="0" w:type="dxa"/>
        </w:trPr>
        <w:tc>
          <w:tcPr>
            <w:tcW w:w="525" w:type="dxa"/>
            <w:tcBorders>
              <w:top w:val="nil"/>
              <w:left w:val="nil"/>
              <w:bottom w:val="nil"/>
              <w:right w:val="nil"/>
            </w:tcBorders>
            <w:vAlign w:val="center"/>
            <w:hideMark/>
          </w:tcPr>
          <w:p w14:paraId="23E7325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7832C1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w:t>
            </w:r>
          </w:p>
        </w:tc>
        <w:tc>
          <w:tcPr>
            <w:tcW w:w="615" w:type="dxa"/>
            <w:tcBorders>
              <w:top w:val="nil"/>
              <w:left w:val="nil"/>
              <w:bottom w:val="nil"/>
              <w:right w:val="nil"/>
            </w:tcBorders>
            <w:vAlign w:val="center"/>
            <w:hideMark/>
          </w:tcPr>
          <w:p w14:paraId="7E3F4B3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D3472B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Accumulated</w:t>
            </w:r>
          </w:p>
        </w:tc>
        <w:tc>
          <w:tcPr>
            <w:tcW w:w="1500" w:type="dxa"/>
            <w:tcBorders>
              <w:top w:val="nil"/>
              <w:left w:val="nil"/>
              <w:bottom w:val="nil"/>
              <w:right w:val="nil"/>
            </w:tcBorders>
            <w:vAlign w:val="center"/>
            <w:hideMark/>
          </w:tcPr>
          <w:p w14:paraId="402291B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Accum</w:t>
            </w:r>
          </w:p>
        </w:tc>
      </w:tr>
      <w:tr w:rsidR="00D20148" w:rsidRPr="00D20148" w14:paraId="454CCAD4" w14:textId="77777777" w:rsidTr="00D20148">
        <w:trPr>
          <w:trHeight w:val="285"/>
          <w:tblCellSpacing w:w="0" w:type="dxa"/>
        </w:trPr>
        <w:tc>
          <w:tcPr>
            <w:tcW w:w="525" w:type="dxa"/>
            <w:tcBorders>
              <w:top w:val="nil"/>
              <w:left w:val="nil"/>
              <w:bottom w:val="nil"/>
              <w:right w:val="nil"/>
            </w:tcBorders>
            <w:vAlign w:val="center"/>
            <w:hideMark/>
          </w:tcPr>
          <w:p w14:paraId="71FEBE5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4DA1F1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w:t>
            </w:r>
          </w:p>
        </w:tc>
        <w:tc>
          <w:tcPr>
            <w:tcW w:w="615" w:type="dxa"/>
            <w:tcBorders>
              <w:top w:val="nil"/>
              <w:left w:val="nil"/>
              <w:bottom w:val="nil"/>
              <w:right w:val="nil"/>
            </w:tcBorders>
            <w:vAlign w:val="center"/>
            <w:hideMark/>
          </w:tcPr>
          <w:p w14:paraId="4EE8D5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5568F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Acquisition</w:t>
            </w:r>
          </w:p>
        </w:tc>
        <w:tc>
          <w:tcPr>
            <w:tcW w:w="1500" w:type="dxa"/>
            <w:tcBorders>
              <w:top w:val="nil"/>
              <w:left w:val="nil"/>
              <w:bottom w:val="nil"/>
              <w:right w:val="nil"/>
            </w:tcBorders>
            <w:vAlign w:val="center"/>
            <w:hideMark/>
          </w:tcPr>
          <w:p w14:paraId="74CBB0D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Acq</w:t>
            </w:r>
          </w:p>
        </w:tc>
      </w:tr>
      <w:tr w:rsidR="00D20148" w:rsidRPr="00D20148" w14:paraId="08DE36FB" w14:textId="77777777" w:rsidTr="00D20148">
        <w:trPr>
          <w:trHeight w:val="285"/>
          <w:tblCellSpacing w:w="0" w:type="dxa"/>
        </w:trPr>
        <w:tc>
          <w:tcPr>
            <w:tcW w:w="525" w:type="dxa"/>
            <w:tcBorders>
              <w:top w:val="nil"/>
              <w:left w:val="nil"/>
              <w:bottom w:val="nil"/>
              <w:right w:val="nil"/>
            </w:tcBorders>
            <w:vAlign w:val="center"/>
            <w:hideMark/>
          </w:tcPr>
          <w:p w14:paraId="2E0DF7D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8EAB2B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w:t>
            </w:r>
          </w:p>
        </w:tc>
        <w:tc>
          <w:tcPr>
            <w:tcW w:w="615" w:type="dxa"/>
            <w:tcBorders>
              <w:top w:val="nil"/>
              <w:left w:val="nil"/>
              <w:bottom w:val="nil"/>
              <w:right w:val="nil"/>
            </w:tcBorders>
            <w:vAlign w:val="center"/>
            <w:hideMark/>
          </w:tcPr>
          <w:p w14:paraId="0ED844F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9D9BF8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Addition</w:t>
            </w:r>
          </w:p>
        </w:tc>
        <w:tc>
          <w:tcPr>
            <w:tcW w:w="1500" w:type="dxa"/>
            <w:tcBorders>
              <w:top w:val="nil"/>
              <w:left w:val="nil"/>
              <w:bottom w:val="nil"/>
              <w:right w:val="nil"/>
            </w:tcBorders>
            <w:vAlign w:val="center"/>
            <w:hideMark/>
          </w:tcPr>
          <w:p w14:paraId="51962A3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Add</w:t>
            </w:r>
          </w:p>
        </w:tc>
      </w:tr>
      <w:tr w:rsidR="00D20148" w:rsidRPr="00D20148" w14:paraId="23ED65EF" w14:textId="77777777" w:rsidTr="00D20148">
        <w:trPr>
          <w:trHeight w:val="285"/>
          <w:tblCellSpacing w:w="0" w:type="dxa"/>
        </w:trPr>
        <w:tc>
          <w:tcPr>
            <w:tcW w:w="525" w:type="dxa"/>
            <w:tcBorders>
              <w:top w:val="nil"/>
              <w:left w:val="nil"/>
              <w:bottom w:val="nil"/>
              <w:right w:val="nil"/>
            </w:tcBorders>
            <w:vAlign w:val="center"/>
            <w:hideMark/>
          </w:tcPr>
          <w:p w14:paraId="4FEFFB1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480C59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w:t>
            </w:r>
          </w:p>
        </w:tc>
        <w:tc>
          <w:tcPr>
            <w:tcW w:w="615" w:type="dxa"/>
            <w:tcBorders>
              <w:top w:val="nil"/>
              <w:left w:val="nil"/>
              <w:bottom w:val="nil"/>
              <w:right w:val="nil"/>
            </w:tcBorders>
            <w:vAlign w:val="center"/>
            <w:hideMark/>
          </w:tcPr>
          <w:p w14:paraId="1B295E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D17EE9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Address</w:t>
            </w:r>
          </w:p>
        </w:tc>
        <w:tc>
          <w:tcPr>
            <w:tcW w:w="1500" w:type="dxa"/>
            <w:tcBorders>
              <w:top w:val="nil"/>
              <w:left w:val="nil"/>
              <w:bottom w:val="nil"/>
              <w:right w:val="nil"/>
            </w:tcBorders>
            <w:vAlign w:val="center"/>
            <w:hideMark/>
          </w:tcPr>
          <w:p w14:paraId="3A27CCE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Adr</w:t>
            </w:r>
          </w:p>
        </w:tc>
      </w:tr>
      <w:tr w:rsidR="00D20148" w:rsidRPr="00D20148" w14:paraId="5C228771" w14:textId="77777777" w:rsidTr="00D20148">
        <w:trPr>
          <w:trHeight w:val="285"/>
          <w:tblCellSpacing w:w="0" w:type="dxa"/>
        </w:trPr>
        <w:tc>
          <w:tcPr>
            <w:tcW w:w="525" w:type="dxa"/>
            <w:tcBorders>
              <w:top w:val="nil"/>
              <w:left w:val="nil"/>
              <w:bottom w:val="nil"/>
              <w:right w:val="nil"/>
            </w:tcBorders>
            <w:vAlign w:val="center"/>
            <w:hideMark/>
          </w:tcPr>
          <w:p w14:paraId="656C406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4EF098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w:t>
            </w:r>
          </w:p>
        </w:tc>
        <w:tc>
          <w:tcPr>
            <w:tcW w:w="615" w:type="dxa"/>
            <w:tcBorders>
              <w:top w:val="nil"/>
              <w:left w:val="nil"/>
              <w:bottom w:val="nil"/>
              <w:right w:val="nil"/>
            </w:tcBorders>
            <w:vAlign w:val="center"/>
            <w:hideMark/>
          </w:tcPr>
          <w:p w14:paraId="614C772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D83CC1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Adjusted</w:t>
            </w:r>
          </w:p>
        </w:tc>
        <w:tc>
          <w:tcPr>
            <w:tcW w:w="1500" w:type="dxa"/>
            <w:tcBorders>
              <w:top w:val="nil"/>
              <w:left w:val="nil"/>
              <w:bottom w:val="nil"/>
              <w:right w:val="nil"/>
            </w:tcBorders>
            <w:vAlign w:val="center"/>
            <w:hideMark/>
          </w:tcPr>
          <w:p w14:paraId="543A502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Adjd</w:t>
            </w:r>
          </w:p>
        </w:tc>
      </w:tr>
      <w:tr w:rsidR="00D20148" w:rsidRPr="00D20148" w14:paraId="48A9BB32" w14:textId="77777777" w:rsidTr="00D20148">
        <w:trPr>
          <w:trHeight w:val="285"/>
          <w:tblCellSpacing w:w="0" w:type="dxa"/>
        </w:trPr>
        <w:tc>
          <w:tcPr>
            <w:tcW w:w="525" w:type="dxa"/>
            <w:tcBorders>
              <w:top w:val="nil"/>
              <w:left w:val="nil"/>
              <w:bottom w:val="nil"/>
              <w:right w:val="nil"/>
            </w:tcBorders>
            <w:vAlign w:val="center"/>
            <w:hideMark/>
          </w:tcPr>
          <w:p w14:paraId="33B2E3A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0D3485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w:t>
            </w:r>
          </w:p>
        </w:tc>
        <w:tc>
          <w:tcPr>
            <w:tcW w:w="615" w:type="dxa"/>
            <w:tcBorders>
              <w:top w:val="nil"/>
              <w:left w:val="nil"/>
              <w:bottom w:val="nil"/>
              <w:right w:val="nil"/>
            </w:tcBorders>
            <w:vAlign w:val="center"/>
            <w:hideMark/>
          </w:tcPr>
          <w:p w14:paraId="748B1BE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7BB49B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Adjustment</w:t>
            </w:r>
          </w:p>
        </w:tc>
        <w:tc>
          <w:tcPr>
            <w:tcW w:w="1500" w:type="dxa"/>
            <w:tcBorders>
              <w:top w:val="nil"/>
              <w:left w:val="nil"/>
              <w:bottom w:val="nil"/>
              <w:right w:val="nil"/>
            </w:tcBorders>
            <w:vAlign w:val="center"/>
            <w:hideMark/>
          </w:tcPr>
          <w:p w14:paraId="0707934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Adj</w:t>
            </w:r>
          </w:p>
        </w:tc>
      </w:tr>
      <w:tr w:rsidR="00D20148" w:rsidRPr="00D20148" w14:paraId="4E84E6A7" w14:textId="77777777" w:rsidTr="00D20148">
        <w:trPr>
          <w:trHeight w:val="285"/>
          <w:tblCellSpacing w:w="0" w:type="dxa"/>
        </w:trPr>
        <w:tc>
          <w:tcPr>
            <w:tcW w:w="525" w:type="dxa"/>
            <w:tcBorders>
              <w:top w:val="nil"/>
              <w:left w:val="nil"/>
              <w:bottom w:val="nil"/>
              <w:right w:val="nil"/>
            </w:tcBorders>
            <w:vAlign w:val="center"/>
            <w:hideMark/>
          </w:tcPr>
          <w:p w14:paraId="327F540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9C7EC8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w:t>
            </w:r>
          </w:p>
        </w:tc>
        <w:tc>
          <w:tcPr>
            <w:tcW w:w="615" w:type="dxa"/>
            <w:tcBorders>
              <w:top w:val="nil"/>
              <w:left w:val="nil"/>
              <w:bottom w:val="nil"/>
              <w:right w:val="nil"/>
            </w:tcBorders>
            <w:vAlign w:val="center"/>
            <w:hideMark/>
          </w:tcPr>
          <w:p w14:paraId="65CA02A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1D3E9E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After</w:t>
            </w:r>
          </w:p>
        </w:tc>
        <w:tc>
          <w:tcPr>
            <w:tcW w:w="1500" w:type="dxa"/>
            <w:tcBorders>
              <w:top w:val="nil"/>
              <w:left w:val="nil"/>
              <w:bottom w:val="nil"/>
              <w:right w:val="nil"/>
            </w:tcBorders>
            <w:vAlign w:val="center"/>
            <w:hideMark/>
          </w:tcPr>
          <w:p w14:paraId="09C10FB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Aft</w:t>
            </w:r>
          </w:p>
        </w:tc>
      </w:tr>
      <w:tr w:rsidR="00D20148" w:rsidRPr="00D20148" w14:paraId="1B492877" w14:textId="77777777" w:rsidTr="00D20148">
        <w:trPr>
          <w:trHeight w:val="285"/>
          <w:tblCellSpacing w:w="0" w:type="dxa"/>
        </w:trPr>
        <w:tc>
          <w:tcPr>
            <w:tcW w:w="525" w:type="dxa"/>
            <w:tcBorders>
              <w:top w:val="nil"/>
              <w:left w:val="nil"/>
              <w:bottom w:val="nil"/>
              <w:right w:val="nil"/>
            </w:tcBorders>
            <w:vAlign w:val="center"/>
            <w:hideMark/>
          </w:tcPr>
          <w:p w14:paraId="5B91623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371D81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w:t>
            </w:r>
          </w:p>
        </w:tc>
        <w:tc>
          <w:tcPr>
            <w:tcW w:w="615" w:type="dxa"/>
            <w:tcBorders>
              <w:top w:val="nil"/>
              <w:left w:val="nil"/>
              <w:bottom w:val="nil"/>
              <w:right w:val="nil"/>
            </w:tcBorders>
            <w:vAlign w:val="center"/>
            <w:hideMark/>
          </w:tcPr>
          <w:p w14:paraId="717C74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E9C92F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Allocation</w:t>
            </w:r>
          </w:p>
        </w:tc>
        <w:tc>
          <w:tcPr>
            <w:tcW w:w="1500" w:type="dxa"/>
            <w:tcBorders>
              <w:top w:val="nil"/>
              <w:left w:val="nil"/>
              <w:bottom w:val="nil"/>
              <w:right w:val="nil"/>
            </w:tcBorders>
            <w:vAlign w:val="center"/>
            <w:hideMark/>
          </w:tcPr>
          <w:p w14:paraId="67BEBC4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Alloc</w:t>
            </w:r>
          </w:p>
        </w:tc>
      </w:tr>
      <w:tr w:rsidR="00D20148" w:rsidRPr="00D20148" w14:paraId="77AACCD3" w14:textId="77777777" w:rsidTr="00D20148">
        <w:trPr>
          <w:trHeight w:val="285"/>
          <w:tblCellSpacing w:w="0" w:type="dxa"/>
        </w:trPr>
        <w:tc>
          <w:tcPr>
            <w:tcW w:w="525" w:type="dxa"/>
            <w:tcBorders>
              <w:top w:val="nil"/>
              <w:left w:val="nil"/>
              <w:bottom w:val="nil"/>
              <w:right w:val="nil"/>
            </w:tcBorders>
            <w:vAlign w:val="center"/>
            <w:hideMark/>
          </w:tcPr>
          <w:p w14:paraId="60A213B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4DABC4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w:t>
            </w:r>
          </w:p>
        </w:tc>
        <w:tc>
          <w:tcPr>
            <w:tcW w:w="615" w:type="dxa"/>
            <w:tcBorders>
              <w:top w:val="nil"/>
              <w:left w:val="nil"/>
              <w:bottom w:val="nil"/>
              <w:right w:val="nil"/>
            </w:tcBorders>
            <w:vAlign w:val="center"/>
            <w:hideMark/>
          </w:tcPr>
          <w:p w14:paraId="1674D7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B807F4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Amount</w:t>
            </w:r>
          </w:p>
        </w:tc>
        <w:tc>
          <w:tcPr>
            <w:tcW w:w="1500" w:type="dxa"/>
            <w:tcBorders>
              <w:top w:val="nil"/>
              <w:left w:val="nil"/>
              <w:bottom w:val="nil"/>
              <w:right w:val="nil"/>
            </w:tcBorders>
            <w:vAlign w:val="center"/>
            <w:hideMark/>
          </w:tcPr>
          <w:p w14:paraId="2B9E6C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Amt</w:t>
            </w:r>
          </w:p>
        </w:tc>
      </w:tr>
      <w:tr w:rsidR="00D20148" w:rsidRPr="00D20148" w14:paraId="257F38C6" w14:textId="77777777" w:rsidTr="00D20148">
        <w:trPr>
          <w:trHeight w:val="285"/>
          <w:tblCellSpacing w:w="0" w:type="dxa"/>
        </w:trPr>
        <w:tc>
          <w:tcPr>
            <w:tcW w:w="525" w:type="dxa"/>
            <w:tcBorders>
              <w:top w:val="nil"/>
              <w:left w:val="nil"/>
              <w:bottom w:val="nil"/>
              <w:right w:val="nil"/>
            </w:tcBorders>
            <w:vAlign w:val="center"/>
            <w:hideMark/>
          </w:tcPr>
          <w:p w14:paraId="6E80C01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C566C4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14</w:t>
            </w:r>
          </w:p>
        </w:tc>
        <w:tc>
          <w:tcPr>
            <w:tcW w:w="615" w:type="dxa"/>
            <w:tcBorders>
              <w:top w:val="nil"/>
              <w:left w:val="nil"/>
              <w:bottom w:val="nil"/>
              <w:right w:val="nil"/>
            </w:tcBorders>
            <w:vAlign w:val="center"/>
            <w:hideMark/>
          </w:tcPr>
          <w:p w14:paraId="7A83C61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C5431D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Application</w:t>
            </w:r>
          </w:p>
        </w:tc>
        <w:tc>
          <w:tcPr>
            <w:tcW w:w="1500" w:type="dxa"/>
            <w:tcBorders>
              <w:top w:val="nil"/>
              <w:left w:val="nil"/>
              <w:bottom w:val="nil"/>
              <w:right w:val="nil"/>
            </w:tcBorders>
            <w:vAlign w:val="center"/>
            <w:hideMark/>
          </w:tcPr>
          <w:p w14:paraId="3508966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Apl</w:t>
            </w:r>
          </w:p>
        </w:tc>
      </w:tr>
      <w:tr w:rsidR="00D20148" w:rsidRPr="00D20148" w14:paraId="467A9174" w14:textId="77777777" w:rsidTr="00D20148">
        <w:trPr>
          <w:trHeight w:val="285"/>
          <w:tblCellSpacing w:w="0" w:type="dxa"/>
        </w:trPr>
        <w:tc>
          <w:tcPr>
            <w:tcW w:w="525" w:type="dxa"/>
            <w:tcBorders>
              <w:top w:val="nil"/>
              <w:left w:val="nil"/>
              <w:bottom w:val="nil"/>
              <w:right w:val="nil"/>
            </w:tcBorders>
            <w:vAlign w:val="center"/>
            <w:hideMark/>
          </w:tcPr>
          <w:p w14:paraId="1CB1DCB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E6D620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15</w:t>
            </w:r>
          </w:p>
        </w:tc>
        <w:tc>
          <w:tcPr>
            <w:tcW w:w="615" w:type="dxa"/>
            <w:tcBorders>
              <w:top w:val="nil"/>
              <w:left w:val="nil"/>
              <w:bottom w:val="nil"/>
              <w:right w:val="nil"/>
            </w:tcBorders>
            <w:vAlign w:val="center"/>
            <w:hideMark/>
          </w:tcPr>
          <w:p w14:paraId="7557531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21B15A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Approved</w:t>
            </w:r>
          </w:p>
        </w:tc>
        <w:tc>
          <w:tcPr>
            <w:tcW w:w="1500" w:type="dxa"/>
            <w:tcBorders>
              <w:top w:val="nil"/>
              <w:left w:val="nil"/>
              <w:bottom w:val="nil"/>
              <w:right w:val="nil"/>
            </w:tcBorders>
            <w:vAlign w:val="center"/>
            <w:hideMark/>
          </w:tcPr>
          <w:p w14:paraId="541BB84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Aprv</w:t>
            </w:r>
          </w:p>
        </w:tc>
      </w:tr>
      <w:tr w:rsidR="00D20148" w:rsidRPr="00D20148" w14:paraId="295B19DE" w14:textId="77777777" w:rsidTr="00D20148">
        <w:trPr>
          <w:trHeight w:val="285"/>
          <w:tblCellSpacing w:w="0" w:type="dxa"/>
        </w:trPr>
        <w:tc>
          <w:tcPr>
            <w:tcW w:w="525" w:type="dxa"/>
            <w:tcBorders>
              <w:top w:val="nil"/>
              <w:left w:val="nil"/>
              <w:bottom w:val="nil"/>
              <w:right w:val="nil"/>
            </w:tcBorders>
            <w:vAlign w:val="center"/>
            <w:hideMark/>
          </w:tcPr>
          <w:p w14:paraId="672AF86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688DC3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16</w:t>
            </w:r>
          </w:p>
        </w:tc>
        <w:tc>
          <w:tcPr>
            <w:tcW w:w="615" w:type="dxa"/>
            <w:tcBorders>
              <w:top w:val="nil"/>
              <w:left w:val="nil"/>
              <w:bottom w:val="nil"/>
              <w:right w:val="nil"/>
            </w:tcBorders>
            <w:vAlign w:val="center"/>
            <w:hideMark/>
          </w:tcPr>
          <w:p w14:paraId="7B74FE6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2516A5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Balance</w:t>
            </w:r>
          </w:p>
        </w:tc>
        <w:tc>
          <w:tcPr>
            <w:tcW w:w="1500" w:type="dxa"/>
            <w:tcBorders>
              <w:top w:val="nil"/>
              <w:left w:val="nil"/>
              <w:bottom w:val="nil"/>
              <w:right w:val="nil"/>
            </w:tcBorders>
            <w:vAlign w:val="center"/>
            <w:hideMark/>
          </w:tcPr>
          <w:p w14:paraId="1869AE9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Bal</w:t>
            </w:r>
          </w:p>
        </w:tc>
      </w:tr>
      <w:tr w:rsidR="00D20148" w:rsidRPr="00D20148" w14:paraId="07A6F2B6" w14:textId="77777777" w:rsidTr="00D20148">
        <w:trPr>
          <w:trHeight w:val="285"/>
          <w:tblCellSpacing w:w="0" w:type="dxa"/>
        </w:trPr>
        <w:tc>
          <w:tcPr>
            <w:tcW w:w="525" w:type="dxa"/>
            <w:tcBorders>
              <w:top w:val="nil"/>
              <w:left w:val="nil"/>
              <w:bottom w:val="nil"/>
              <w:right w:val="nil"/>
            </w:tcBorders>
            <w:vAlign w:val="center"/>
            <w:hideMark/>
          </w:tcPr>
          <w:p w14:paraId="26FC12A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F650CB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17</w:t>
            </w:r>
          </w:p>
        </w:tc>
        <w:tc>
          <w:tcPr>
            <w:tcW w:w="615" w:type="dxa"/>
            <w:tcBorders>
              <w:top w:val="nil"/>
              <w:left w:val="nil"/>
              <w:bottom w:val="nil"/>
              <w:right w:val="nil"/>
            </w:tcBorders>
            <w:vAlign w:val="center"/>
            <w:hideMark/>
          </w:tcPr>
          <w:p w14:paraId="52A616E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8C9AC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Before</w:t>
            </w:r>
          </w:p>
        </w:tc>
        <w:tc>
          <w:tcPr>
            <w:tcW w:w="1500" w:type="dxa"/>
            <w:tcBorders>
              <w:top w:val="nil"/>
              <w:left w:val="nil"/>
              <w:bottom w:val="nil"/>
              <w:right w:val="nil"/>
            </w:tcBorders>
            <w:vAlign w:val="center"/>
            <w:hideMark/>
          </w:tcPr>
          <w:p w14:paraId="7BE1272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Bef</w:t>
            </w:r>
          </w:p>
        </w:tc>
      </w:tr>
      <w:tr w:rsidR="00D20148" w:rsidRPr="00D20148" w14:paraId="4E5C1A74" w14:textId="77777777" w:rsidTr="00D20148">
        <w:trPr>
          <w:trHeight w:val="285"/>
          <w:tblCellSpacing w:w="0" w:type="dxa"/>
        </w:trPr>
        <w:tc>
          <w:tcPr>
            <w:tcW w:w="525" w:type="dxa"/>
            <w:tcBorders>
              <w:top w:val="nil"/>
              <w:left w:val="nil"/>
              <w:bottom w:val="nil"/>
              <w:right w:val="nil"/>
            </w:tcBorders>
            <w:vAlign w:val="center"/>
            <w:hideMark/>
          </w:tcPr>
          <w:p w14:paraId="2AB9DBC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7321D5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18</w:t>
            </w:r>
          </w:p>
        </w:tc>
        <w:tc>
          <w:tcPr>
            <w:tcW w:w="615" w:type="dxa"/>
            <w:tcBorders>
              <w:top w:val="nil"/>
              <w:left w:val="nil"/>
              <w:bottom w:val="nil"/>
              <w:right w:val="nil"/>
            </w:tcBorders>
            <w:vAlign w:val="center"/>
            <w:hideMark/>
          </w:tcPr>
          <w:p w14:paraId="189C729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4E4D8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Beginning</w:t>
            </w:r>
          </w:p>
        </w:tc>
        <w:tc>
          <w:tcPr>
            <w:tcW w:w="1500" w:type="dxa"/>
            <w:tcBorders>
              <w:top w:val="nil"/>
              <w:left w:val="nil"/>
              <w:bottom w:val="nil"/>
              <w:right w:val="nil"/>
            </w:tcBorders>
            <w:vAlign w:val="center"/>
            <w:hideMark/>
          </w:tcPr>
          <w:p w14:paraId="1A51C7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Beg</w:t>
            </w:r>
          </w:p>
        </w:tc>
      </w:tr>
      <w:tr w:rsidR="00D20148" w:rsidRPr="00D20148" w14:paraId="6FB07752" w14:textId="77777777" w:rsidTr="00D20148">
        <w:trPr>
          <w:trHeight w:val="285"/>
          <w:tblCellSpacing w:w="0" w:type="dxa"/>
        </w:trPr>
        <w:tc>
          <w:tcPr>
            <w:tcW w:w="525" w:type="dxa"/>
            <w:tcBorders>
              <w:top w:val="nil"/>
              <w:left w:val="nil"/>
              <w:bottom w:val="nil"/>
              <w:right w:val="nil"/>
            </w:tcBorders>
            <w:vAlign w:val="center"/>
            <w:hideMark/>
          </w:tcPr>
          <w:p w14:paraId="3E6FB20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E0D80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19</w:t>
            </w:r>
          </w:p>
        </w:tc>
        <w:tc>
          <w:tcPr>
            <w:tcW w:w="615" w:type="dxa"/>
            <w:tcBorders>
              <w:top w:val="nil"/>
              <w:left w:val="nil"/>
              <w:bottom w:val="nil"/>
              <w:right w:val="nil"/>
            </w:tcBorders>
            <w:vAlign w:val="center"/>
            <w:hideMark/>
          </w:tcPr>
          <w:p w14:paraId="4715CC0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A41A47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Billing</w:t>
            </w:r>
          </w:p>
        </w:tc>
        <w:tc>
          <w:tcPr>
            <w:tcW w:w="1500" w:type="dxa"/>
            <w:tcBorders>
              <w:top w:val="nil"/>
              <w:left w:val="nil"/>
              <w:bottom w:val="nil"/>
              <w:right w:val="nil"/>
            </w:tcBorders>
            <w:vAlign w:val="center"/>
            <w:hideMark/>
          </w:tcPr>
          <w:p w14:paraId="334EC38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Bil</w:t>
            </w:r>
          </w:p>
        </w:tc>
      </w:tr>
      <w:tr w:rsidR="00D20148" w:rsidRPr="00D20148" w14:paraId="491C1BC8" w14:textId="77777777" w:rsidTr="00D20148">
        <w:trPr>
          <w:trHeight w:val="285"/>
          <w:tblCellSpacing w:w="0" w:type="dxa"/>
        </w:trPr>
        <w:tc>
          <w:tcPr>
            <w:tcW w:w="525" w:type="dxa"/>
            <w:tcBorders>
              <w:top w:val="nil"/>
              <w:left w:val="nil"/>
              <w:bottom w:val="nil"/>
              <w:right w:val="nil"/>
            </w:tcBorders>
            <w:vAlign w:val="center"/>
            <w:hideMark/>
          </w:tcPr>
          <w:p w14:paraId="5FDE7E1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59861E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20</w:t>
            </w:r>
          </w:p>
        </w:tc>
        <w:tc>
          <w:tcPr>
            <w:tcW w:w="615" w:type="dxa"/>
            <w:tcBorders>
              <w:top w:val="nil"/>
              <w:left w:val="nil"/>
              <w:bottom w:val="nil"/>
              <w:right w:val="nil"/>
            </w:tcBorders>
            <w:vAlign w:val="center"/>
            <w:hideMark/>
          </w:tcPr>
          <w:p w14:paraId="71F150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19FDBF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Branch</w:t>
            </w:r>
          </w:p>
        </w:tc>
        <w:tc>
          <w:tcPr>
            <w:tcW w:w="1500" w:type="dxa"/>
            <w:tcBorders>
              <w:top w:val="nil"/>
              <w:left w:val="nil"/>
              <w:bottom w:val="nil"/>
              <w:right w:val="nil"/>
            </w:tcBorders>
            <w:vAlign w:val="center"/>
            <w:hideMark/>
          </w:tcPr>
          <w:p w14:paraId="7CC5BE2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Bra</w:t>
            </w:r>
          </w:p>
        </w:tc>
      </w:tr>
      <w:tr w:rsidR="00D20148" w:rsidRPr="00D20148" w14:paraId="76F82435" w14:textId="77777777" w:rsidTr="00D20148">
        <w:trPr>
          <w:trHeight w:val="285"/>
          <w:tblCellSpacing w:w="0" w:type="dxa"/>
        </w:trPr>
        <w:tc>
          <w:tcPr>
            <w:tcW w:w="525" w:type="dxa"/>
            <w:tcBorders>
              <w:top w:val="nil"/>
              <w:left w:val="nil"/>
              <w:bottom w:val="nil"/>
              <w:right w:val="nil"/>
            </w:tcBorders>
            <w:vAlign w:val="center"/>
            <w:hideMark/>
          </w:tcPr>
          <w:p w14:paraId="5662A43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141D22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21</w:t>
            </w:r>
          </w:p>
        </w:tc>
        <w:tc>
          <w:tcPr>
            <w:tcW w:w="615" w:type="dxa"/>
            <w:tcBorders>
              <w:top w:val="nil"/>
              <w:left w:val="nil"/>
              <w:bottom w:val="nil"/>
              <w:right w:val="nil"/>
            </w:tcBorders>
            <w:vAlign w:val="center"/>
            <w:hideMark/>
          </w:tcPr>
          <w:p w14:paraId="752800A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AADE26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Business</w:t>
            </w:r>
          </w:p>
        </w:tc>
        <w:tc>
          <w:tcPr>
            <w:tcW w:w="1500" w:type="dxa"/>
            <w:tcBorders>
              <w:top w:val="nil"/>
              <w:left w:val="nil"/>
              <w:bottom w:val="nil"/>
              <w:right w:val="nil"/>
            </w:tcBorders>
            <w:vAlign w:val="center"/>
            <w:hideMark/>
          </w:tcPr>
          <w:p w14:paraId="1BD289A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Bus</w:t>
            </w:r>
          </w:p>
        </w:tc>
      </w:tr>
      <w:tr w:rsidR="00D20148" w:rsidRPr="00D20148" w14:paraId="1DBACE5F" w14:textId="77777777" w:rsidTr="00D20148">
        <w:trPr>
          <w:trHeight w:val="285"/>
          <w:tblCellSpacing w:w="0" w:type="dxa"/>
        </w:trPr>
        <w:tc>
          <w:tcPr>
            <w:tcW w:w="525" w:type="dxa"/>
            <w:tcBorders>
              <w:top w:val="nil"/>
              <w:left w:val="nil"/>
              <w:bottom w:val="nil"/>
              <w:right w:val="nil"/>
            </w:tcBorders>
            <w:vAlign w:val="center"/>
            <w:hideMark/>
          </w:tcPr>
          <w:p w14:paraId="2892033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491EF2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22</w:t>
            </w:r>
          </w:p>
        </w:tc>
        <w:tc>
          <w:tcPr>
            <w:tcW w:w="615" w:type="dxa"/>
            <w:tcBorders>
              <w:top w:val="nil"/>
              <w:left w:val="nil"/>
              <w:bottom w:val="nil"/>
              <w:right w:val="nil"/>
            </w:tcBorders>
            <w:vAlign w:val="center"/>
            <w:hideMark/>
          </w:tcPr>
          <w:p w14:paraId="6D8FADE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C0EC2B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Cancellation</w:t>
            </w:r>
          </w:p>
        </w:tc>
        <w:tc>
          <w:tcPr>
            <w:tcW w:w="1500" w:type="dxa"/>
            <w:tcBorders>
              <w:top w:val="nil"/>
              <w:left w:val="nil"/>
              <w:bottom w:val="nil"/>
              <w:right w:val="nil"/>
            </w:tcBorders>
            <w:vAlign w:val="center"/>
            <w:hideMark/>
          </w:tcPr>
          <w:p w14:paraId="1D4FE96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Cncl</w:t>
            </w:r>
          </w:p>
        </w:tc>
      </w:tr>
      <w:tr w:rsidR="00D20148" w:rsidRPr="00D20148" w14:paraId="0C4BFAAD" w14:textId="77777777" w:rsidTr="00D20148">
        <w:trPr>
          <w:trHeight w:val="285"/>
          <w:tblCellSpacing w:w="0" w:type="dxa"/>
        </w:trPr>
        <w:tc>
          <w:tcPr>
            <w:tcW w:w="525" w:type="dxa"/>
            <w:tcBorders>
              <w:top w:val="nil"/>
              <w:left w:val="nil"/>
              <w:bottom w:val="nil"/>
              <w:right w:val="nil"/>
            </w:tcBorders>
            <w:vAlign w:val="center"/>
            <w:hideMark/>
          </w:tcPr>
          <w:p w14:paraId="228BC8D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7A487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23</w:t>
            </w:r>
          </w:p>
        </w:tc>
        <w:tc>
          <w:tcPr>
            <w:tcW w:w="615" w:type="dxa"/>
            <w:tcBorders>
              <w:top w:val="nil"/>
              <w:left w:val="nil"/>
              <w:bottom w:val="nil"/>
              <w:right w:val="nil"/>
            </w:tcBorders>
            <w:vAlign w:val="center"/>
            <w:hideMark/>
          </w:tcPr>
          <w:p w14:paraId="2DF581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E70A93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Change</w:t>
            </w:r>
          </w:p>
        </w:tc>
        <w:tc>
          <w:tcPr>
            <w:tcW w:w="1500" w:type="dxa"/>
            <w:tcBorders>
              <w:top w:val="nil"/>
              <w:left w:val="nil"/>
              <w:bottom w:val="nil"/>
              <w:right w:val="nil"/>
            </w:tcBorders>
            <w:vAlign w:val="center"/>
            <w:hideMark/>
          </w:tcPr>
          <w:p w14:paraId="0319B54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Chng</w:t>
            </w:r>
          </w:p>
        </w:tc>
      </w:tr>
      <w:tr w:rsidR="00D20148" w:rsidRPr="00D20148" w14:paraId="029F8743" w14:textId="77777777" w:rsidTr="00D20148">
        <w:trPr>
          <w:trHeight w:val="285"/>
          <w:tblCellSpacing w:w="0" w:type="dxa"/>
        </w:trPr>
        <w:tc>
          <w:tcPr>
            <w:tcW w:w="525" w:type="dxa"/>
            <w:tcBorders>
              <w:top w:val="nil"/>
              <w:left w:val="nil"/>
              <w:bottom w:val="nil"/>
              <w:right w:val="nil"/>
            </w:tcBorders>
            <w:vAlign w:val="center"/>
            <w:hideMark/>
          </w:tcPr>
          <w:p w14:paraId="59DC73D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954403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24</w:t>
            </w:r>
          </w:p>
        </w:tc>
        <w:tc>
          <w:tcPr>
            <w:tcW w:w="615" w:type="dxa"/>
            <w:tcBorders>
              <w:top w:val="nil"/>
              <w:left w:val="nil"/>
              <w:bottom w:val="nil"/>
              <w:right w:val="nil"/>
            </w:tcBorders>
            <w:vAlign w:val="center"/>
            <w:hideMark/>
          </w:tcPr>
          <w:p w14:paraId="3030F92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1D2AE8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Code</w:t>
            </w:r>
          </w:p>
        </w:tc>
        <w:tc>
          <w:tcPr>
            <w:tcW w:w="1500" w:type="dxa"/>
            <w:tcBorders>
              <w:top w:val="nil"/>
              <w:left w:val="nil"/>
              <w:bottom w:val="nil"/>
              <w:right w:val="nil"/>
            </w:tcBorders>
            <w:vAlign w:val="center"/>
            <w:hideMark/>
          </w:tcPr>
          <w:p w14:paraId="6A7E195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Cd</w:t>
            </w:r>
          </w:p>
        </w:tc>
      </w:tr>
      <w:tr w:rsidR="00D20148" w:rsidRPr="00D20148" w14:paraId="5772C006" w14:textId="77777777" w:rsidTr="00D20148">
        <w:trPr>
          <w:trHeight w:val="285"/>
          <w:tblCellSpacing w:w="0" w:type="dxa"/>
        </w:trPr>
        <w:tc>
          <w:tcPr>
            <w:tcW w:w="525" w:type="dxa"/>
            <w:tcBorders>
              <w:top w:val="nil"/>
              <w:left w:val="nil"/>
              <w:bottom w:val="nil"/>
              <w:right w:val="nil"/>
            </w:tcBorders>
            <w:vAlign w:val="center"/>
            <w:hideMark/>
          </w:tcPr>
          <w:p w14:paraId="3D14C89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1602BF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25</w:t>
            </w:r>
          </w:p>
        </w:tc>
        <w:tc>
          <w:tcPr>
            <w:tcW w:w="615" w:type="dxa"/>
            <w:tcBorders>
              <w:top w:val="nil"/>
              <w:left w:val="nil"/>
              <w:bottom w:val="nil"/>
              <w:right w:val="nil"/>
            </w:tcBorders>
            <w:vAlign w:val="center"/>
            <w:hideMark/>
          </w:tcPr>
          <w:p w14:paraId="41845F4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E48F76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Contact</w:t>
            </w:r>
          </w:p>
        </w:tc>
        <w:tc>
          <w:tcPr>
            <w:tcW w:w="1500" w:type="dxa"/>
            <w:tcBorders>
              <w:top w:val="nil"/>
              <w:left w:val="nil"/>
              <w:bottom w:val="nil"/>
              <w:right w:val="nil"/>
            </w:tcBorders>
            <w:vAlign w:val="center"/>
            <w:hideMark/>
          </w:tcPr>
          <w:p w14:paraId="2046CEA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Cnt</w:t>
            </w:r>
          </w:p>
        </w:tc>
      </w:tr>
      <w:tr w:rsidR="00D20148" w:rsidRPr="00D20148" w14:paraId="6325CE8E" w14:textId="77777777" w:rsidTr="00D20148">
        <w:trPr>
          <w:trHeight w:val="285"/>
          <w:tblCellSpacing w:w="0" w:type="dxa"/>
        </w:trPr>
        <w:tc>
          <w:tcPr>
            <w:tcW w:w="525" w:type="dxa"/>
            <w:tcBorders>
              <w:top w:val="nil"/>
              <w:left w:val="nil"/>
              <w:bottom w:val="nil"/>
              <w:right w:val="nil"/>
            </w:tcBorders>
            <w:vAlign w:val="center"/>
            <w:hideMark/>
          </w:tcPr>
          <w:p w14:paraId="683D7A7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9905B1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26</w:t>
            </w:r>
          </w:p>
        </w:tc>
        <w:tc>
          <w:tcPr>
            <w:tcW w:w="615" w:type="dxa"/>
            <w:tcBorders>
              <w:top w:val="nil"/>
              <w:left w:val="nil"/>
              <w:bottom w:val="nil"/>
              <w:right w:val="nil"/>
            </w:tcBorders>
            <w:vAlign w:val="center"/>
            <w:hideMark/>
          </w:tcPr>
          <w:p w14:paraId="520225E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77474B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Content</w:t>
            </w:r>
          </w:p>
        </w:tc>
        <w:tc>
          <w:tcPr>
            <w:tcW w:w="1500" w:type="dxa"/>
            <w:tcBorders>
              <w:top w:val="nil"/>
              <w:left w:val="nil"/>
              <w:bottom w:val="nil"/>
              <w:right w:val="nil"/>
            </w:tcBorders>
            <w:vAlign w:val="center"/>
            <w:hideMark/>
          </w:tcPr>
          <w:p w14:paraId="09AD947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Cont</w:t>
            </w:r>
          </w:p>
        </w:tc>
      </w:tr>
      <w:tr w:rsidR="00D20148" w:rsidRPr="00D20148" w14:paraId="6095AB5B" w14:textId="77777777" w:rsidTr="00D20148">
        <w:trPr>
          <w:trHeight w:val="285"/>
          <w:tblCellSpacing w:w="0" w:type="dxa"/>
        </w:trPr>
        <w:tc>
          <w:tcPr>
            <w:tcW w:w="525" w:type="dxa"/>
            <w:tcBorders>
              <w:top w:val="nil"/>
              <w:left w:val="nil"/>
              <w:bottom w:val="nil"/>
              <w:right w:val="nil"/>
            </w:tcBorders>
            <w:vAlign w:val="center"/>
            <w:hideMark/>
          </w:tcPr>
          <w:p w14:paraId="3C720D4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E753C8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27</w:t>
            </w:r>
          </w:p>
        </w:tc>
        <w:tc>
          <w:tcPr>
            <w:tcW w:w="615" w:type="dxa"/>
            <w:tcBorders>
              <w:top w:val="nil"/>
              <w:left w:val="nil"/>
              <w:bottom w:val="nil"/>
              <w:right w:val="nil"/>
            </w:tcBorders>
            <w:vAlign w:val="center"/>
            <w:hideMark/>
          </w:tcPr>
          <w:p w14:paraId="729F12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B96B40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Contract</w:t>
            </w:r>
          </w:p>
        </w:tc>
        <w:tc>
          <w:tcPr>
            <w:tcW w:w="1500" w:type="dxa"/>
            <w:tcBorders>
              <w:top w:val="nil"/>
              <w:left w:val="nil"/>
              <w:bottom w:val="nil"/>
              <w:right w:val="nil"/>
            </w:tcBorders>
            <w:vAlign w:val="center"/>
            <w:hideMark/>
          </w:tcPr>
          <w:p w14:paraId="3F84B1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Contr</w:t>
            </w:r>
          </w:p>
        </w:tc>
      </w:tr>
      <w:tr w:rsidR="00D20148" w:rsidRPr="00D20148" w14:paraId="59CA308B" w14:textId="77777777" w:rsidTr="00D20148">
        <w:trPr>
          <w:trHeight w:val="285"/>
          <w:tblCellSpacing w:w="0" w:type="dxa"/>
        </w:trPr>
        <w:tc>
          <w:tcPr>
            <w:tcW w:w="525" w:type="dxa"/>
            <w:tcBorders>
              <w:top w:val="nil"/>
              <w:left w:val="nil"/>
              <w:bottom w:val="nil"/>
              <w:right w:val="nil"/>
            </w:tcBorders>
            <w:vAlign w:val="center"/>
            <w:hideMark/>
          </w:tcPr>
          <w:p w14:paraId="68DBA91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DF2817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28</w:t>
            </w:r>
          </w:p>
        </w:tc>
        <w:tc>
          <w:tcPr>
            <w:tcW w:w="615" w:type="dxa"/>
            <w:tcBorders>
              <w:top w:val="nil"/>
              <w:left w:val="nil"/>
              <w:bottom w:val="nil"/>
              <w:right w:val="nil"/>
            </w:tcBorders>
            <w:vAlign w:val="center"/>
            <w:hideMark/>
          </w:tcPr>
          <w:p w14:paraId="6B5D8F3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F4C1AC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Corresponding</w:t>
            </w:r>
          </w:p>
        </w:tc>
        <w:tc>
          <w:tcPr>
            <w:tcW w:w="1500" w:type="dxa"/>
            <w:tcBorders>
              <w:top w:val="nil"/>
              <w:left w:val="nil"/>
              <w:bottom w:val="nil"/>
              <w:right w:val="nil"/>
            </w:tcBorders>
            <w:vAlign w:val="center"/>
            <w:hideMark/>
          </w:tcPr>
          <w:p w14:paraId="25AC30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Corr</w:t>
            </w:r>
          </w:p>
        </w:tc>
      </w:tr>
      <w:tr w:rsidR="00D20148" w:rsidRPr="00D20148" w14:paraId="17639576" w14:textId="77777777" w:rsidTr="00D20148">
        <w:trPr>
          <w:trHeight w:val="285"/>
          <w:tblCellSpacing w:w="0" w:type="dxa"/>
        </w:trPr>
        <w:tc>
          <w:tcPr>
            <w:tcW w:w="525" w:type="dxa"/>
            <w:tcBorders>
              <w:top w:val="nil"/>
              <w:left w:val="nil"/>
              <w:bottom w:val="nil"/>
              <w:right w:val="nil"/>
            </w:tcBorders>
            <w:vAlign w:val="center"/>
            <w:hideMark/>
          </w:tcPr>
          <w:p w14:paraId="3CB51CC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B1D3DA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29</w:t>
            </w:r>
          </w:p>
        </w:tc>
        <w:tc>
          <w:tcPr>
            <w:tcW w:w="615" w:type="dxa"/>
            <w:tcBorders>
              <w:top w:val="nil"/>
              <w:left w:val="nil"/>
              <w:bottom w:val="nil"/>
              <w:right w:val="nil"/>
            </w:tcBorders>
            <w:vAlign w:val="center"/>
            <w:hideMark/>
          </w:tcPr>
          <w:p w14:paraId="7BD22CB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9096F0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Costing</w:t>
            </w:r>
          </w:p>
        </w:tc>
        <w:tc>
          <w:tcPr>
            <w:tcW w:w="1500" w:type="dxa"/>
            <w:tcBorders>
              <w:top w:val="nil"/>
              <w:left w:val="nil"/>
              <w:bottom w:val="nil"/>
              <w:right w:val="nil"/>
            </w:tcBorders>
            <w:vAlign w:val="center"/>
            <w:hideMark/>
          </w:tcPr>
          <w:p w14:paraId="09F5023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Cstng</w:t>
            </w:r>
          </w:p>
        </w:tc>
      </w:tr>
      <w:tr w:rsidR="00D20148" w:rsidRPr="00D20148" w14:paraId="6DB1F90A" w14:textId="77777777" w:rsidTr="00D20148">
        <w:trPr>
          <w:trHeight w:val="285"/>
          <w:tblCellSpacing w:w="0" w:type="dxa"/>
        </w:trPr>
        <w:tc>
          <w:tcPr>
            <w:tcW w:w="525" w:type="dxa"/>
            <w:tcBorders>
              <w:top w:val="nil"/>
              <w:left w:val="nil"/>
              <w:bottom w:val="nil"/>
              <w:right w:val="nil"/>
            </w:tcBorders>
            <w:vAlign w:val="center"/>
            <w:hideMark/>
          </w:tcPr>
          <w:p w14:paraId="6269854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52B554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30</w:t>
            </w:r>
          </w:p>
        </w:tc>
        <w:tc>
          <w:tcPr>
            <w:tcW w:w="615" w:type="dxa"/>
            <w:tcBorders>
              <w:top w:val="nil"/>
              <w:left w:val="nil"/>
              <w:bottom w:val="nil"/>
              <w:right w:val="nil"/>
            </w:tcBorders>
            <w:vAlign w:val="center"/>
            <w:hideMark/>
          </w:tcPr>
          <w:p w14:paraId="6A73661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821B19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Country</w:t>
            </w:r>
          </w:p>
        </w:tc>
        <w:tc>
          <w:tcPr>
            <w:tcW w:w="1500" w:type="dxa"/>
            <w:tcBorders>
              <w:top w:val="nil"/>
              <w:left w:val="nil"/>
              <w:bottom w:val="nil"/>
              <w:right w:val="nil"/>
            </w:tcBorders>
            <w:vAlign w:val="center"/>
            <w:hideMark/>
          </w:tcPr>
          <w:p w14:paraId="6FA6D12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Cntry</w:t>
            </w:r>
          </w:p>
        </w:tc>
      </w:tr>
      <w:tr w:rsidR="00D20148" w:rsidRPr="00D20148" w14:paraId="4D9670B0" w14:textId="77777777" w:rsidTr="00D20148">
        <w:trPr>
          <w:trHeight w:val="285"/>
          <w:tblCellSpacing w:w="0" w:type="dxa"/>
        </w:trPr>
        <w:tc>
          <w:tcPr>
            <w:tcW w:w="525" w:type="dxa"/>
            <w:tcBorders>
              <w:top w:val="nil"/>
              <w:left w:val="nil"/>
              <w:bottom w:val="nil"/>
              <w:right w:val="nil"/>
            </w:tcBorders>
            <w:vAlign w:val="center"/>
            <w:hideMark/>
          </w:tcPr>
          <w:p w14:paraId="5FABDFD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FB7ABB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31</w:t>
            </w:r>
          </w:p>
        </w:tc>
        <w:tc>
          <w:tcPr>
            <w:tcW w:w="615" w:type="dxa"/>
            <w:tcBorders>
              <w:top w:val="nil"/>
              <w:left w:val="nil"/>
              <w:bottom w:val="nil"/>
              <w:right w:val="nil"/>
            </w:tcBorders>
            <w:vAlign w:val="center"/>
            <w:hideMark/>
          </w:tcPr>
          <w:p w14:paraId="2442D56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300E4E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Created</w:t>
            </w:r>
          </w:p>
        </w:tc>
        <w:tc>
          <w:tcPr>
            <w:tcW w:w="1500" w:type="dxa"/>
            <w:tcBorders>
              <w:top w:val="nil"/>
              <w:left w:val="nil"/>
              <w:bottom w:val="nil"/>
              <w:right w:val="nil"/>
            </w:tcBorders>
            <w:vAlign w:val="center"/>
            <w:hideMark/>
          </w:tcPr>
          <w:p w14:paraId="445A0C4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Crea</w:t>
            </w:r>
          </w:p>
        </w:tc>
      </w:tr>
      <w:tr w:rsidR="00D20148" w:rsidRPr="00D20148" w14:paraId="6CDC2073" w14:textId="77777777" w:rsidTr="00D20148">
        <w:trPr>
          <w:trHeight w:val="285"/>
          <w:tblCellSpacing w:w="0" w:type="dxa"/>
        </w:trPr>
        <w:tc>
          <w:tcPr>
            <w:tcW w:w="525" w:type="dxa"/>
            <w:tcBorders>
              <w:top w:val="nil"/>
              <w:left w:val="nil"/>
              <w:bottom w:val="nil"/>
              <w:right w:val="nil"/>
            </w:tcBorders>
            <w:vAlign w:val="center"/>
            <w:hideMark/>
          </w:tcPr>
          <w:p w14:paraId="1F6DE8C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688EAA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32</w:t>
            </w:r>
          </w:p>
        </w:tc>
        <w:tc>
          <w:tcPr>
            <w:tcW w:w="615" w:type="dxa"/>
            <w:tcBorders>
              <w:top w:val="nil"/>
              <w:left w:val="nil"/>
              <w:bottom w:val="nil"/>
              <w:right w:val="nil"/>
            </w:tcBorders>
            <w:vAlign w:val="center"/>
            <w:hideMark/>
          </w:tcPr>
          <w:p w14:paraId="5D9EA48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A1B31D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Credit</w:t>
            </w:r>
          </w:p>
        </w:tc>
        <w:tc>
          <w:tcPr>
            <w:tcW w:w="1500" w:type="dxa"/>
            <w:tcBorders>
              <w:top w:val="nil"/>
              <w:left w:val="nil"/>
              <w:bottom w:val="nil"/>
              <w:right w:val="nil"/>
            </w:tcBorders>
            <w:vAlign w:val="center"/>
            <w:hideMark/>
          </w:tcPr>
          <w:p w14:paraId="70544B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Cr</w:t>
            </w:r>
          </w:p>
        </w:tc>
      </w:tr>
      <w:tr w:rsidR="00D20148" w:rsidRPr="00D20148" w14:paraId="423FB9A2" w14:textId="77777777" w:rsidTr="00D20148">
        <w:trPr>
          <w:trHeight w:val="285"/>
          <w:tblCellSpacing w:w="0" w:type="dxa"/>
        </w:trPr>
        <w:tc>
          <w:tcPr>
            <w:tcW w:w="525" w:type="dxa"/>
            <w:tcBorders>
              <w:top w:val="nil"/>
              <w:left w:val="nil"/>
              <w:bottom w:val="nil"/>
              <w:right w:val="nil"/>
            </w:tcBorders>
            <w:vAlign w:val="center"/>
            <w:hideMark/>
          </w:tcPr>
          <w:p w14:paraId="53D5CAB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BCFDBA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33</w:t>
            </w:r>
          </w:p>
        </w:tc>
        <w:tc>
          <w:tcPr>
            <w:tcW w:w="615" w:type="dxa"/>
            <w:tcBorders>
              <w:top w:val="nil"/>
              <w:left w:val="nil"/>
              <w:bottom w:val="nil"/>
              <w:right w:val="nil"/>
            </w:tcBorders>
            <w:vAlign w:val="center"/>
            <w:hideMark/>
          </w:tcPr>
          <w:p w14:paraId="002B50F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8CDFAC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Currency</w:t>
            </w:r>
          </w:p>
        </w:tc>
        <w:tc>
          <w:tcPr>
            <w:tcW w:w="1500" w:type="dxa"/>
            <w:tcBorders>
              <w:top w:val="nil"/>
              <w:left w:val="nil"/>
              <w:bottom w:val="nil"/>
              <w:right w:val="nil"/>
            </w:tcBorders>
            <w:vAlign w:val="center"/>
            <w:hideMark/>
          </w:tcPr>
          <w:p w14:paraId="3119B4F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Cur</w:t>
            </w:r>
          </w:p>
        </w:tc>
      </w:tr>
      <w:tr w:rsidR="00D20148" w:rsidRPr="00D20148" w14:paraId="5084D801" w14:textId="77777777" w:rsidTr="00D20148">
        <w:trPr>
          <w:trHeight w:val="285"/>
          <w:tblCellSpacing w:w="0" w:type="dxa"/>
        </w:trPr>
        <w:tc>
          <w:tcPr>
            <w:tcW w:w="525" w:type="dxa"/>
            <w:tcBorders>
              <w:top w:val="nil"/>
              <w:left w:val="nil"/>
              <w:bottom w:val="nil"/>
              <w:right w:val="nil"/>
            </w:tcBorders>
            <w:vAlign w:val="center"/>
            <w:hideMark/>
          </w:tcPr>
          <w:p w14:paraId="21C1425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E1B9A5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34</w:t>
            </w:r>
          </w:p>
        </w:tc>
        <w:tc>
          <w:tcPr>
            <w:tcW w:w="615" w:type="dxa"/>
            <w:tcBorders>
              <w:top w:val="nil"/>
              <w:left w:val="nil"/>
              <w:bottom w:val="nil"/>
              <w:right w:val="nil"/>
            </w:tcBorders>
            <w:vAlign w:val="center"/>
            <w:hideMark/>
          </w:tcPr>
          <w:p w14:paraId="53FCCA0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3E05BB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Customer</w:t>
            </w:r>
          </w:p>
        </w:tc>
        <w:tc>
          <w:tcPr>
            <w:tcW w:w="1500" w:type="dxa"/>
            <w:tcBorders>
              <w:top w:val="nil"/>
              <w:left w:val="nil"/>
              <w:bottom w:val="nil"/>
              <w:right w:val="nil"/>
            </w:tcBorders>
            <w:vAlign w:val="center"/>
            <w:hideMark/>
          </w:tcPr>
          <w:p w14:paraId="712C6E0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Cust</w:t>
            </w:r>
          </w:p>
        </w:tc>
      </w:tr>
      <w:tr w:rsidR="00D20148" w:rsidRPr="00D20148" w14:paraId="2832D514" w14:textId="77777777" w:rsidTr="00D20148">
        <w:trPr>
          <w:trHeight w:val="285"/>
          <w:tblCellSpacing w:w="0" w:type="dxa"/>
        </w:trPr>
        <w:tc>
          <w:tcPr>
            <w:tcW w:w="525" w:type="dxa"/>
            <w:tcBorders>
              <w:top w:val="nil"/>
              <w:left w:val="nil"/>
              <w:bottom w:val="nil"/>
              <w:right w:val="nil"/>
            </w:tcBorders>
            <w:vAlign w:val="center"/>
            <w:hideMark/>
          </w:tcPr>
          <w:p w14:paraId="135F8EA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3F18DC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35</w:t>
            </w:r>
          </w:p>
        </w:tc>
        <w:tc>
          <w:tcPr>
            <w:tcW w:w="615" w:type="dxa"/>
            <w:tcBorders>
              <w:top w:val="nil"/>
              <w:left w:val="nil"/>
              <w:bottom w:val="nil"/>
              <w:right w:val="nil"/>
            </w:tcBorders>
            <w:vAlign w:val="center"/>
            <w:hideMark/>
          </w:tcPr>
          <w:p w14:paraId="74D868E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D3D317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Customized</w:t>
            </w:r>
          </w:p>
        </w:tc>
        <w:tc>
          <w:tcPr>
            <w:tcW w:w="1500" w:type="dxa"/>
            <w:tcBorders>
              <w:top w:val="nil"/>
              <w:left w:val="nil"/>
              <w:bottom w:val="nil"/>
              <w:right w:val="nil"/>
            </w:tcBorders>
            <w:vAlign w:val="center"/>
            <w:hideMark/>
          </w:tcPr>
          <w:p w14:paraId="1F9EBFD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Cstmzd</w:t>
            </w:r>
          </w:p>
        </w:tc>
      </w:tr>
      <w:tr w:rsidR="00D20148" w:rsidRPr="00D20148" w14:paraId="0A7E1A0D" w14:textId="77777777" w:rsidTr="00D20148">
        <w:trPr>
          <w:trHeight w:val="285"/>
          <w:tblCellSpacing w:w="0" w:type="dxa"/>
        </w:trPr>
        <w:tc>
          <w:tcPr>
            <w:tcW w:w="525" w:type="dxa"/>
            <w:tcBorders>
              <w:top w:val="nil"/>
              <w:left w:val="nil"/>
              <w:bottom w:val="nil"/>
              <w:right w:val="nil"/>
            </w:tcBorders>
            <w:vAlign w:val="center"/>
            <w:hideMark/>
          </w:tcPr>
          <w:p w14:paraId="412533A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lastRenderedPageBreak/>
              <w:t>1</w:t>
            </w:r>
          </w:p>
        </w:tc>
        <w:tc>
          <w:tcPr>
            <w:tcW w:w="795" w:type="dxa"/>
            <w:tcBorders>
              <w:top w:val="nil"/>
              <w:left w:val="nil"/>
              <w:bottom w:val="nil"/>
              <w:right w:val="nil"/>
            </w:tcBorders>
            <w:vAlign w:val="center"/>
            <w:hideMark/>
          </w:tcPr>
          <w:p w14:paraId="4B3BBA9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36</w:t>
            </w:r>
          </w:p>
        </w:tc>
        <w:tc>
          <w:tcPr>
            <w:tcW w:w="615" w:type="dxa"/>
            <w:tcBorders>
              <w:top w:val="nil"/>
              <w:left w:val="nil"/>
              <w:bottom w:val="nil"/>
              <w:right w:val="nil"/>
            </w:tcBorders>
            <w:vAlign w:val="center"/>
            <w:hideMark/>
          </w:tcPr>
          <w:p w14:paraId="4D72887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DEA84B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Date</w:t>
            </w:r>
          </w:p>
        </w:tc>
        <w:tc>
          <w:tcPr>
            <w:tcW w:w="1500" w:type="dxa"/>
            <w:tcBorders>
              <w:top w:val="nil"/>
              <w:left w:val="nil"/>
              <w:bottom w:val="nil"/>
              <w:right w:val="nil"/>
            </w:tcBorders>
            <w:vAlign w:val="center"/>
            <w:hideMark/>
          </w:tcPr>
          <w:p w14:paraId="68F1420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Dt</w:t>
            </w:r>
          </w:p>
        </w:tc>
      </w:tr>
      <w:tr w:rsidR="00D20148" w:rsidRPr="00D20148" w14:paraId="4FE1B8F8" w14:textId="77777777" w:rsidTr="00D20148">
        <w:trPr>
          <w:trHeight w:val="285"/>
          <w:tblCellSpacing w:w="0" w:type="dxa"/>
        </w:trPr>
        <w:tc>
          <w:tcPr>
            <w:tcW w:w="525" w:type="dxa"/>
            <w:tcBorders>
              <w:top w:val="nil"/>
              <w:left w:val="nil"/>
              <w:bottom w:val="nil"/>
              <w:right w:val="nil"/>
            </w:tcBorders>
            <w:vAlign w:val="center"/>
            <w:hideMark/>
          </w:tcPr>
          <w:p w14:paraId="22BA179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8282F3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37</w:t>
            </w:r>
          </w:p>
        </w:tc>
        <w:tc>
          <w:tcPr>
            <w:tcW w:w="615" w:type="dxa"/>
            <w:tcBorders>
              <w:top w:val="nil"/>
              <w:left w:val="nil"/>
              <w:bottom w:val="nil"/>
              <w:right w:val="nil"/>
            </w:tcBorders>
            <w:vAlign w:val="center"/>
            <w:hideMark/>
          </w:tcPr>
          <w:p w14:paraId="18A8E4C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25E0AF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Debit</w:t>
            </w:r>
          </w:p>
        </w:tc>
        <w:tc>
          <w:tcPr>
            <w:tcW w:w="1500" w:type="dxa"/>
            <w:tcBorders>
              <w:top w:val="nil"/>
              <w:left w:val="nil"/>
              <w:bottom w:val="nil"/>
              <w:right w:val="nil"/>
            </w:tcBorders>
            <w:vAlign w:val="center"/>
            <w:hideMark/>
          </w:tcPr>
          <w:p w14:paraId="0CD7DA6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Db</w:t>
            </w:r>
          </w:p>
        </w:tc>
      </w:tr>
      <w:tr w:rsidR="00D20148" w:rsidRPr="00D20148" w14:paraId="7132612E" w14:textId="77777777" w:rsidTr="00D20148">
        <w:trPr>
          <w:trHeight w:val="285"/>
          <w:tblCellSpacing w:w="0" w:type="dxa"/>
        </w:trPr>
        <w:tc>
          <w:tcPr>
            <w:tcW w:w="525" w:type="dxa"/>
            <w:tcBorders>
              <w:top w:val="nil"/>
              <w:left w:val="nil"/>
              <w:bottom w:val="nil"/>
              <w:right w:val="nil"/>
            </w:tcBorders>
            <w:vAlign w:val="center"/>
            <w:hideMark/>
          </w:tcPr>
          <w:p w14:paraId="2181D3F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CAE7F3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38</w:t>
            </w:r>
          </w:p>
        </w:tc>
        <w:tc>
          <w:tcPr>
            <w:tcW w:w="615" w:type="dxa"/>
            <w:tcBorders>
              <w:top w:val="nil"/>
              <w:left w:val="nil"/>
              <w:bottom w:val="nil"/>
              <w:right w:val="nil"/>
            </w:tcBorders>
            <w:vAlign w:val="center"/>
            <w:hideMark/>
          </w:tcPr>
          <w:p w14:paraId="1D52D61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DED09C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Default</w:t>
            </w:r>
          </w:p>
        </w:tc>
        <w:tc>
          <w:tcPr>
            <w:tcW w:w="1500" w:type="dxa"/>
            <w:tcBorders>
              <w:top w:val="nil"/>
              <w:left w:val="nil"/>
              <w:bottom w:val="nil"/>
              <w:right w:val="nil"/>
            </w:tcBorders>
            <w:vAlign w:val="center"/>
            <w:hideMark/>
          </w:tcPr>
          <w:p w14:paraId="599CD8B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Dft</w:t>
            </w:r>
          </w:p>
        </w:tc>
      </w:tr>
      <w:tr w:rsidR="00D20148" w:rsidRPr="00D20148" w14:paraId="15E415A3" w14:textId="77777777" w:rsidTr="00D20148">
        <w:trPr>
          <w:trHeight w:val="285"/>
          <w:tblCellSpacing w:w="0" w:type="dxa"/>
        </w:trPr>
        <w:tc>
          <w:tcPr>
            <w:tcW w:w="525" w:type="dxa"/>
            <w:tcBorders>
              <w:top w:val="nil"/>
              <w:left w:val="nil"/>
              <w:bottom w:val="nil"/>
              <w:right w:val="nil"/>
            </w:tcBorders>
            <w:vAlign w:val="center"/>
            <w:hideMark/>
          </w:tcPr>
          <w:p w14:paraId="34C7223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6785F3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39</w:t>
            </w:r>
          </w:p>
        </w:tc>
        <w:tc>
          <w:tcPr>
            <w:tcW w:w="615" w:type="dxa"/>
            <w:tcBorders>
              <w:top w:val="nil"/>
              <w:left w:val="nil"/>
              <w:bottom w:val="nil"/>
              <w:right w:val="nil"/>
            </w:tcBorders>
            <w:vAlign w:val="center"/>
            <w:hideMark/>
          </w:tcPr>
          <w:p w14:paraId="62EA770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7E55F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Department</w:t>
            </w:r>
          </w:p>
        </w:tc>
        <w:tc>
          <w:tcPr>
            <w:tcW w:w="1500" w:type="dxa"/>
            <w:tcBorders>
              <w:top w:val="nil"/>
              <w:left w:val="nil"/>
              <w:bottom w:val="nil"/>
              <w:right w:val="nil"/>
            </w:tcBorders>
            <w:vAlign w:val="center"/>
            <w:hideMark/>
          </w:tcPr>
          <w:p w14:paraId="159BD2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Dep</w:t>
            </w:r>
          </w:p>
        </w:tc>
      </w:tr>
      <w:tr w:rsidR="00D20148" w:rsidRPr="00D20148" w14:paraId="6108F651" w14:textId="77777777" w:rsidTr="00D20148">
        <w:trPr>
          <w:trHeight w:val="285"/>
          <w:tblCellSpacing w:w="0" w:type="dxa"/>
        </w:trPr>
        <w:tc>
          <w:tcPr>
            <w:tcW w:w="525" w:type="dxa"/>
            <w:tcBorders>
              <w:top w:val="nil"/>
              <w:left w:val="nil"/>
              <w:bottom w:val="nil"/>
              <w:right w:val="nil"/>
            </w:tcBorders>
            <w:vAlign w:val="center"/>
            <w:hideMark/>
          </w:tcPr>
          <w:p w14:paraId="6A1EBB9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8109F7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40</w:t>
            </w:r>
          </w:p>
        </w:tc>
        <w:tc>
          <w:tcPr>
            <w:tcW w:w="615" w:type="dxa"/>
            <w:tcBorders>
              <w:top w:val="nil"/>
              <w:left w:val="nil"/>
              <w:bottom w:val="nil"/>
              <w:right w:val="nil"/>
            </w:tcBorders>
            <w:vAlign w:val="center"/>
            <w:hideMark/>
          </w:tcPr>
          <w:p w14:paraId="70C1CCB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5D6EBA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Depreciable</w:t>
            </w:r>
          </w:p>
        </w:tc>
        <w:tc>
          <w:tcPr>
            <w:tcW w:w="1500" w:type="dxa"/>
            <w:tcBorders>
              <w:top w:val="nil"/>
              <w:left w:val="nil"/>
              <w:bottom w:val="nil"/>
              <w:right w:val="nil"/>
            </w:tcBorders>
            <w:vAlign w:val="center"/>
            <w:hideMark/>
          </w:tcPr>
          <w:p w14:paraId="311A826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Dprcbl</w:t>
            </w:r>
          </w:p>
        </w:tc>
      </w:tr>
      <w:tr w:rsidR="00D20148" w:rsidRPr="00D20148" w14:paraId="4FF0635F" w14:textId="77777777" w:rsidTr="00D20148">
        <w:trPr>
          <w:trHeight w:val="285"/>
          <w:tblCellSpacing w:w="0" w:type="dxa"/>
        </w:trPr>
        <w:tc>
          <w:tcPr>
            <w:tcW w:w="525" w:type="dxa"/>
            <w:tcBorders>
              <w:top w:val="nil"/>
              <w:left w:val="nil"/>
              <w:bottom w:val="nil"/>
              <w:right w:val="nil"/>
            </w:tcBorders>
            <w:vAlign w:val="center"/>
            <w:hideMark/>
          </w:tcPr>
          <w:p w14:paraId="2FDE5FE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112495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41</w:t>
            </w:r>
          </w:p>
        </w:tc>
        <w:tc>
          <w:tcPr>
            <w:tcW w:w="615" w:type="dxa"/>
            <w:tcBorders>
              <w:top w:val="nil"/>
              <w:left w:val="nil"/>
              <w:bottom w:val="nil"/>
              <w:right w:val="nil"/>
            </w:tcBorders>
            <w:vAlign w:val="center"/>
            <w:hideMark/>
          </w:tcPr>
          <w:p w14:paraId="35950E7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259908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Depreciation</w:t>
            </w:r>
          </w:p>
        </w:tc>
        <w:tc>
          <w:tcPr>
            <w:tcW w:w="1500" w:type="dxa"/>
            <w:tcBorders>
              <w:top w:val="nil"/>
              <w:left w:val="nil"/>
              <w:bottom w:val="nil"/>
              <w:right w:val="nil"/>
            </w:tcBorders>
            <w:vAlign w:val="center"/>
            <w:hideMark/>
          </w:tcPr>
          <w:p w14:paraId="3109618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Depre</w:t>
            </w:r>
          </w:p>
        </w:tc>
      </w:tr>
      <w:tr w:rsidR="00D20148" w:rsidRPr="00D20148" w14:paraId="6D023AF4" w14:textId="77777777" w:rsidTr="00D20148">
        <w:trPr>
          <w:trHeight w:val="285"/>
          <w:tblCellSpacing w:w="0" w:type="dxa"/>
        </w:trPr>
        <w:tc>
          <w:tcPr>
            <w:tcW w:w="525" w:type="dxa"/>
            <w:tcBorders>
              <w:top w:val="nil"/>
              <w:left w:val="nil"/>
              <w:bottom w:val="nil"/>
              <w:right w:val="nil"/>
            </w:tcBorders>
            <w:vAlign w:val="center"/>
            <w:hideMark/>
          </w:tcPr>
          <w:p w14:paraId="542104B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1BF763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42</w:t>
            </w:r>
          </w:p>
        </w:tc>
        <w:tc>
          <w:tcPr>
            <w:tcW w:w="615" w:type="dxa"/>
            <w:tcBorders>
              <w:top w:val="nil"/>
              <w:left w:val="nil"/>
              <w:bottom w:val="nil"/>
              <w:right w:val="nil"/>
            </w:tcBorders>
            <w:vAlign w:val="center"/>
            <w:hideMark/>
          </w:tcPr>
          <w:p w14:paraId="7927E91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B26C70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Description</w:t>
            </w:r>
          </w:p>
        </w:tc>
        <w:tc>
          <w:tcPr>
            <w:tcW w:w="1500" w:type="dxa"/>
            <w:tcBorders>
              <w:top w:val="nil"/>
              <w:left w:val="nil"/>
              <w:bottom w:val="nil"/>
              <w:right w:val="nil"/>
            </w:tcBorders>
            <w:vAlign w:val="center"/>
            <w:hideMark/>
          </w:tcPr>
          <w:p w14:paraId="69AEABD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Dscr</w:t>
            </w:r>
          </w:p>
        </w:tc>
      </w:tr>
      <w:tr w:rsidR="00D20148" w:rsidRPr="00D20148" w14:paraId="4A260C2A" w14:textId="77777777" w:rsidTr="00D20148">
        <w:trPr>
          <w:trHeight w:val="285"/>
          <w:tblCellSpacing w:w="0" w:type="dxa"/>
        </w:trPr>
        <w:tc>
          <w:tcPr>
            <w:tcW w:w="525" w:type="dxa"/>
            <w:tcBorders>
              <w:top w:val="nil"/>
              <w:left w:val="nil"/>
              <w:bottom w:val="nil"/>
              <w:right w:val="nil"/>
            </w:tcBorders>
            <w:vAlign w:val="center"/>
            <w:hideMark/>
          </w:tcPr>
          <w:p w14:paraId="099C8E2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606ADE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43</w:t>
            </w:r>
          </w:p>
        </w:tc>
        <w:tc>
          <w:tcPr>
            <w:tcW w:w="615" w:type="dxa"/>
            <w:tcBorders>
              <w:top w:val="nil"/>
              <w:left w:val="nil"/>
              <w:bottom w:val="nil"/>
              <w:right w:val="nil"/>
            </w:tcBorders>
            <w:vAlign w:val="center"/>
            <w:hideMark/>
          </w:tcPr>
          <w:p w14:paraId="594A968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D7D1BC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Details</w:t>
            </w:r>
          </w:p>
        </w:tc>
        <w:tc>
          <w:tcPr>
            <w:tcW w:w="1500" w:type="dxa"/>
            <w:tcBorders>
              <w:top w:val="nil"/>
              <w:left w:val="nil"/>
              <w:bottom w:val="nil"/>
              <w:right w:val="nil"/>
            </w:tcBorders>
            <w:vAlign w:val="center"/>
            <w:hideMark/>
          </w:tcPr>
          <w:p w14:paraId="639E476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Dtls</w:t>
            </w:r>
          </w:p>
        </w:tc>
      </w:tr>
      <w:tr w:rsidR="00D20148" w:rsidRPr="00D20148" w14:paraId="0B8C71E2" w14:textId="77777777" w:rsidTr="00D20148">
        <w:trPr>
          <w:trHeight w:val="285"/>
          <w:tblCellSpacing w:w="0" w:type="dxa"/>
        </w:trPr>
        <w:tc>
          <w:tcPr>
            <w:tcW w:w="525" w:type="dxa"/>
            <w:tcBorders>
              <w:top w:val="nil"/>
              <w:left w:val="nil"/>
              <w:bottom w:val="nil"/>
              <w:right w:val="nil"/>
            </w:tcBorders>
            <w:vAlign w:val="center"/>
            <w:hideMark/>
          </w:tcPr>
          <w:p w14:paraId="30AD87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C38828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44</w:t>
            </w:r>
          </w:p>
        </w:tc>
        <w:tc>
          <w:tcPr>
            <w:tcW w:w="615" w:type="dxa"/>
            <w:tcBorders>
              <w:top w:val="nil"/>
              <w:left w:val="nil"/>
              <w:bottom w:val="nil"/>
              <w:right w:val="nil"/>
            </w:tcBorders>
            <w:vAlign w:val="center"/>
            <w:hideMark/>
          </w:tcPr>
          <w:p w14:paraId="6EF35AF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8F68AB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Developer</w:t>
            </w:r>
          </w:p>
        </w:tc>
        <w:tc>
          <w:tcPr>
            <w:tcW w:w="1500" w:type="dxa"/>
            <w:tcBorders>
              <w:top w:val="nil"/>
              <w:left w:val="nil"/>
              <w:bottom w:val="nil"/>
              <w:right w:val="nil"/>
            </w:tcBorders>
            <w:vAlign w:val="center"/>
            <w:hideMark/>
          </w:tcPr>
          <w:p w14:paraId="7534F44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Dvlpr</w:t>
            </w:r>
          </w:p>
        </w:tc>
      </w:tr>
      <w:tr w:rsidR="00D20148" w:rsidRPr="00D20148" w14:paraId="23E2C632" w14:textId="77777777" w:rsidTr="00D20148">
        <w:trPr>
          <w:trHeight w:val="285"/>
          <w:tblCellSpacing w:w="0" w:type="dxa"/>
        </w:trPr>
        <w:tc>
          <w:tcPr>
            <w:tcW w:w="525" w:type="dxa"/>
            <w:tcBorders>
              <w:top w:val="nil"/>
              <w:left w:val="nil"/>
              <w:bottom w:val="nil"/>
              <w:right w:val="nil"/>
            </w:tcBorders>
            <w:vAlign w:val="center"/>
            <w:hideMark/>
          </w:tcPr>
          <w:p w14:paraId="25F9AB2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6284FB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45</w:t>
            </w:r>
          </w:p>
        </w:tc>
        <w:tc>
          <w:tcPr>
            <w:tcW w:w="615" w:type="dxa"/>
            <w:tcBorders>
              <w:top w:val="nil"/>
              <w:left w:val="nil"/>
              <w:bottom w:val="nil"/>
              <w:right w:val="nil"/>
            </w:tcBorders>
            <w:vAlign w:val="center"/>
            <w:hideMark/>
          </w:tcPr>
          <w:p w14:paraId="0386D0B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60196A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Discount</w:t>
            </w:r>
          </w:p>
        </w:tc>
        <w:tc>
          <w:tcPr>
            <w:tcW w:w="1500" w:type="dxa"/>
            <w:tcBorders>
              <w:top w:val="nil"/>
              <w:left w:val="nil"/>
              <w:bottom w:val="nil"/>
              <w:right w:val="nil"/>
            </w:tcBorders>
            <w:vAlign w:val="center"/>
            <w:hideMark/>
          </w:tcPr>
          <w:p w14:paraId="65FC876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Dscnt</w:t>
            </w:r>
          </w:p>
        </w:tc>
      </w:tr>
      <w:tr w:rsidR="00D20148" w:rsidRPr="00D20148" w14:paraId="2E16BDD7" w14:textId="77777777" w:rsidTr="00D20148">
        <w:trPr>
          <w:trHeight w:val="285"/>
          <w:tblCellSpacing w:w="0" w:type="dxa"/>
        </w:trPr>
        <w:tc>
          <w:tcPr>
            <w:tcW w:w="525" w:type="dxa"/>
            <w:tcBorders>
              <w:top w:val="nil"/>
              <w:left w:val="nil"/>
              <w:bottom w:val="nil"/>
              <w:right w:val="nil"/>
            </w:tcBorders>
            <w:vAlign w:val="center"/>
            <w:hideMark/>
          </w:tcPr>
          <w:p w14:paraId="4DDA2ED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6442DF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46</w:t>
            </w:r>
          </w:p>
        </w:tc>
        <w:tc>
          <w:tcPr>
            <w:tcW w:w="615" w:type="dxa"/>
            <w:tcBorders>
              <w:top w:val="nil"/>
              <w:left w:val="nil"/>
              <w:bottom w:val="nil"/>
              <w:right w:val="nil"/>
            </w:tcBorders>
            <w:vAlign w:val="center"/>
            <w:hideMark/>
          </w:tcPr>
          <w:p w14:paraId="40A5707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5D792F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Dispatch</w:t>
            </w:r>
          </w:p>
        </w:tc>
        <w:tc>
          <w:tcPr>
            <w:tcW w:w="1500" w:type="dxa"/>
            <w:tcBorders>
              <w:top w:val="nil"/>
              <w:left w:val="nil"/>
              <w:bottom w:val="nil"/>
              <w:right w:val="nil"/>
            </w:tcBorders>
            <w:vAlign w:val="center"/>
            <w:hideMark/>
          </w:tcPr>
          <w:p w14:paraId="5A2DE7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Disp</w:t>
            </w:r>
          </w:p>
        </w:tc>
      </w:tr>
      <w:tr w:rsidR="00D20148" w:rsidRPr="00D20148" w14:paraId="4A1A8D76" w14:textId="77777777" w:rsidTr="00D20148">
        <w:trPr>
          <w:trHeight w:val="285"/>
          <w:tblCellSpacing w:w="0" w:type="dxa"/>
        </w:trPr>
        <w:tc>
          <w:tcPr>
            <w:tcW w:w="525" w:type="dxa"/>
            <w:tcBorders>
              <w:top w:val="nil"/>
              <w:left w:val="nil"/>
              <w:bottom w:val="nil"/>
              <w:right w:val="nil"/>
            </w:tcBorders>
            <w:vAlign w:val="center"/>
            <w:hideMark/>
          </w:tcPr>
          <w:p w14:paraId="397DBE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806814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47</w:t>
            </w:r>
          </w:p>
        </w:tc>
        <w:tc>
          <w:tcPr>
            <w:tcW w:w="615" w:type="dxa"/>
            <w:tcBorders>
              <w:top w:val="nil"/>
              <w:left w:val="nil"/>
              <w:bottom w:val="nil"/>
              <w:right w:val="nil"/>
            </w:tcBorders>
            <w:vAlign w:val="center"/>
            <w:hideMark/>
          </w:tcPr>
          <w:p w14:paraId="1C9943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EC04C4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Document</w:t>
            </w:r>
          </w:p>
        </w:tc>
        <w:tc>
          <w:tcPr>
            <w:tcW w:w="1500" w:type="dxa"/>
            <w:tcBorders>
              <w:top w:val="nil"/>
              <w:left w:val="nil"/>
              <w:bottom w:val="nil"/>
              <w:right w:val="nil"/>
            </w:tcBorders>
            <w:vAlign w:val="center"/>
            <w:hideMark/>
          </w:tcPr>
          <w:p w14:paraId="723A855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Doc</w:t>
            </w:r>
          </w:p>
        </w:tc>
      </w:tr>
      <w:tr w:rsidR="00D20148" w:rsidRPr="00D20148" w14:paraId="33C9CC14" w14:textId="77777777" w:rsidTr="00D20148">
        <w:trPr>
          <w:trHeight w:val="285"/>
          <w:tblCellSpacing w:w="0" w:type="dxa"/>
        </w:trPr>
        <w:tc>
          <w:tcPr>
            <w:tcW w:w="525" w:type="dxa"/>
            <w:tcBorders>
              <w:top w:val="nil"/>
              <w:left w:val="nil"/>
              <w:bottom w:val="nil"/>
              <w:right w:val="nil"/>
            </w:tcBorders>
            <w:vAlign w:val="center"/>
            <w:hideMark/>
          </w:tcPr>
          <w:p w14:paraId="77B1B18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6F42A5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48</w:t>
            </w:r>
          </w:p>
        </w:tc>
        <w:tc>
          <w:tcPr>
            <w:tcW w:w="615" w:type="dxa"/>
            <w:tcBorders>
              <w:top w:val="nil"/>
              <w:left w:val="nil"/>
              <w:bottom w:val="nil"/>
              <w:right w:val="nil"/>
            </w:tcBorders>
            <w:vAlign w:val="center"/>
            <w:hideMark/>
          </w:tcPr>
          <w:p w14:paraId="1009ECC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7CC802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Employee</w:t>
            </w:r>
          </w:p>
        </w:tc>
        <w:tc>
          <w:tcPr>
            <w:tcW w:w="1500" w:type="dxa"/>
            <w:tcBorders>
              <w:top w:val="nil"/>
              <w:left w:val="nil"/>
              <w:bottom w:val="nil"/>
              <w:right w:val="nil"/>
            </w:tcBorders>
            <w:vAlign w:val="center"/>
            <w:hideMark/>
          </w:tcPr>
          <w:p w14:paraId="2B5D42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Emp</w:t>
            </w:r>
          </w:p>
        </w:tc>
      </w:tr>
      <w:tr w:rsidR="00D20148" w:rsidRPr="00D20148" w14:paraId="346CD3BB" w14:textId="77777777" w:rsidTr="00D20148">
        <w:trPr>
          <w:trHeight w:val="285"/>
          <w:tblCellSpacing w:w="0" w:type="dxa"/>
        </w:trPr>
        <w:tc>
          <w:tcPr>
            <w:tcW w:w="525" w:type="dxa"/>
            <w:tcBorders>
              <w:top w:val="nil"/>
              <w:left w:val="nil"/>
              <w:bottom w:val="nil"/>
              <w:right w:val="nil"/>
            </w:tcBorders>
            <w:vAlign w:val="center"/>
            <w:hideMark/>
          </w:tcPr>
          <w:p w14:paraId="5FA6E07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FFF620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49</w:t>
            </w:r>
          </w:p>
        </w:tc>
        <w:tc>
          <w:tcPr>
            <w:tcW w:w="615" w:type="dxa"/>
            <w:tcBorders>
              <w:top w:val="nil"/>
              <w:left w:val="nil"/>
              <w:bottom w:val="nil"/>
              <w:right w:val="nil"/>
            </w:tcBorders>
            <w:vAlign w:val="center"/>
            <w:hideMark/>
          </w:tcPr>
          <w:p w14:paraId="23612E2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233F5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Employment</w:t>
            </w:r>
          </w:p>
        </w:tc>
        <w:tc>
          <w:tcPr>
            <w:tcW w:w="1500" w:type="dxa"/>
            <w:tcBorders>
              <w:top w:val="nil"/>
              <w:left w:val="nil"/>
              <w:bottom w:val="nil"/>
              <w:right w:val="nil"/>
            </w:tcBorders>
            <w:vAlign w:val="center"/>
            <w:hideMark/>
          </w:tcPr>
          <w:p w14:paraId="7E58EC4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Emplmnt</w:t>
            </w:r>
          </w:p>
        </w:tc>
      </w:tr>
      <w:tr w:rsidR="00D20148" w:rsidRPr="00D20148" w14:paraId="6AEB23CD" w14:textId="77777777" w:rsidTr="00D20148">
        <w:trPr>
          <w:trHeight w:val="285"/>
          <w:tblCellSpacing w:w="0" w:type="dxa"/>
        </w:trPr>
        <w:tc>
          <w:tcPr>
            <w:tcW w:w="525" w:type="dxa"/>
            <w:tcBorders>
              <w:top w:val="nil"/>
              <w:left w:val="nil"/>
              <w:bottom w:val="nil"/>
              <w:right w:val="nil"/>
            </w:tcBorders>
            <w:vAlign w:val="center"/>
            <w:hideMark/>
          </w:tcPr>
          <w:p w14:paraId="4E037D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6F1BBA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50</w:t>
            </w:r>
          </w:p>
        </w:tc>
        <w:tc>
          <w:tcPr>
            <w:tcW w:w="615" w:type="dxa"/>
            <w:tcBorders>
              <w:top w:val="nil"/>
              <w:left w:val="nil"/>
              <w:bottom w:val="nil"/>
              <w:right w:val="nil"/>
            </w:tcBorders>
            <w:vAlign w:val="center"/>
            <w:hideMark/>
          </w:tcPr>
          <w:p w14:paraId="32B841E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1C4B46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Encoding</w:t>
            </w:r>
          </w:p>
        </w:tc>
        <w:tc>
          <w:tcPr>
            <w:tcW w:w="1500" w:type="dxa"/>
            <w:tcBorders>
              <w:top w:val="nil"/>
              <w:left w:val="nil"/>
              <w:bottom w:val="nil"/>
              <w:right w:val="nil"/>
            </w:tcBorders>
            <w:vAlign w:val="center"/>
            <w:hideMark/>
          </w:tcPr>
          <w:p w14:paraId="52498E7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Enc</w:t>
            </w:r>
          </w:p>
        </w:tc>
      </w:tr>
      <w:tr w:rsidR="00D20148" w:rsidRPr="00D20148" w14:paraId="1489D12A" w14:textId="77777777" w:rsidTr="00D20148">
        <w:trPr>
          <w:trHeight w:val="285"/>
          <w:tblCellSpacing w:w="0" w:type="dxa"/>
        </w:trPr>
        <w:tc>
          <w:tcPr>
            <w:tcW w:w="525" w:type="dxa"/>
            <w:tcBorders>
              <w:top w:val="nil"/>
              <w:left w:val="nil"/>
              <w:bottom w:val="nil"/>
              <w:right w:val="nil"/>
            </w:tcBorders>
            <w:vAlign w:val="center"/>
            <w:hideMark/>
          </w:tcPr>
          <w:p w14:paraId="59C94EA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ADA6AB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51</w:t>
            </w:r>
          </w:p>
        </w:tc>
        <w:tc>
          <w:tcPr>
            <w:tcW w:w="615" w:type="dxa"/>
            <w:tcBorders>
              <w:top w:val="nil"/>
              <w:left w:val="nil"/>
              <w:bottom w:val="nil"/>
              <w:right w:val="nil"/>
            </w:tcBorders>
            <w:vAlign w:val="center"/>
            <w:hideMark/>
          </w:tcPr>
          <w:p w14:paraId="483C4A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C093C5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Ending</w:t>
            </w:r>
          </w:p>
        </w:tc>
        <w:tc>
          <w:tcPr>
            <w:tcW w:w="1500" w:type="dxa"/>
            <w:tcBorders>
              <w:top w:val="nil"/>
              <w:left w:val="nil"/>
              <w:bottom w:val="nil"/>
              <w:right w:val="nil"/>
            </w:tcBorders>
            <w:vAlign w:val="center"/>
            <w:hideMark/>
          </w:tcPr>
          <w:p w14:paraId="195CB4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End</w:t>
            </w:r>
          </w:p>
        </w:tc>
      </w:tr>
      <w:tr w:rsidR="00D20148" w:rsidRPr="00D20148" w14:paraId="3EE85B74" w14:textId="77777777" w:rsidTr="00D20148">
        <w:trPr>
          <w:trHeight w:val="285"/>
          <w:tblCellSpacing w:w="0" w:type="dxa"/>
        </w:trPr>
        <w:tc>
          <w:tcPr>
            <w:tcW w:w="525" w:type="dxa"/>
            <w:tcBorders>
              <w:top w:val="nil"/>
              <w:left w:val="nil"/>
              <w:bottom w:val="nil"/>
              <w:right w:val="nil"/>
            </w:tcBorders>
            <w:vAlign w:val="center"/>
            <w:hideMark/>
          </w:tcPr>
          <w:p w14:paraId="062A01D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49556D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52</w:t>
            </w:r>
          </w:p>
        </w:tc>
        <w:tc>
          <w:tcPr>
            <w:tcW w:w="615" w:type="dxa"/>
            <w:tcBorders>
              <w:top w:val="nil"/>
              <w:left w:val="nil"/>
              <w:bottom w:val="nil"/>
              <w:right w:val="nil"/>
            </w:tcBorders>
            <w:vAlign w:val="center"/>
            <w:hideMark/>
          </w:tcPr>
          <w:p w14:paraId="403075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E0E221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Exclude</w:t>
            </w:r>
          </w:p>
        </w:tc>
        <w:tc>
          <w:tcPr>
            <w:tcW w:w="1500" w:type="dxa"/>
            <w:tcBorders>
              <w:top w:val="nil"/>
              <w:left w:val="nil"/>
              <w:bottom w:val="nil"/>
              <w:right w:val="nil"/>
            </w:tcBorders>
            <w:vAlign w:val="center"/>
            <w:hideMark/>
          </w:tcPr>
          <w:p w14:paraId="1F3E950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Excl</w:t>
            </w:r>
          </w:p>
        </w:tc>
      </w:tr>
      <w:tr w:rsidR="00D20148" w:rsidRPr="00D20148" w14:paraId="38A99E10" w14:textId="77777777" w:rsidTr="00D20148">
        <w:trPr>
          <w:trHeight w:val="285"/>
          <w:tblCellSpacing w:w="0" w:type="dxa"/>
        </w:trPr>
        <w:tc>
          <w:tcPr>
            <w:tcW w:w="525" w:type="dxa"/>
            <w:tcBorders>
              <w:top w:val="nil"/>
              <w:left w:val="nil"/>
              <w:bottom w:val="nil"/>
              <w:right w:val="nil"/>
            </w:tcBorders>
            <w:vAlign w:val="center"/>
            <w:hideMark/>
          </w:tcPr>
          <w:p w14:paraId="73093B2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42FCC2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53</w:t>
            </w:r>
          </w:p>
        </w:tc>
        <w:tc>
          <w:tcPr>
            <w:tcW w:w="615" w:type="dxa"/>
            <w:tcBorders>
              <w:top w:val="nil"/>
              <w:left w:val="nil"/>
              <w:bottom w:val="nil"/>
              <w:right w:val="nil"/>
            </w:tcBorders>
            <w:vAlign w:val="center"/>
            <w:hideMark/>
          </w:tcPr>
          <w:p w14:paraId="78B7741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0ED8F9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Expense</w:t>
            </w:r>
          </w:p>
        </w:tc>
        <w:tc>
          <w:tcPr>
            <w:tcW w:w="1500" w:type="dxa"/>
            <w:tcBorders>
              <w:top w:val="nil"/>
              <w:left w:val="nil"/>
              <w:bottom w:val="nil"/>
              <w:right w:val="nil"/>
            </w:tcBorders>
            <w:vAlign w:val="center"/>
            <w:hideMark/>
          </w:tcPr>
          <w:p w14:paraId="24AA69C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Expns</w:t>
            </w:r>
          </w:p>
        </w:tc>
      </w:tr>
      <w:tr w:rsidR="00D20148" w:rsidRPr="00D20148" w14:paraId="0F95FB02" w14:textId="77777777" w:rsidTr="00D20148">
        <w:trPr>
          <w:trHeight w:val="285"/>
          <w:tblCellSpacing w:w="0" w:type="dxa"/>
        </w:trPr>
        <w:tc>
          <w:tcPr>
            <w:tcW w:w="525" w:type="dxa"/>
            <w:tcBorders>
              <w:top w:val="nil"/>
              <w:left w:val="nil"/>
              <w:bottom w:val="nil"/>
              <w:right w:val="nil"/>
            </w:tcBorders>
            <w:vAlign w:val="center"/>
            <w:hideMark/>
          </w:tcPr>
          <w:p w14:paraId="5E21955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96A258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54</w:t>
            </w:r>
          </w:p>
        </w:tc>
        <w:tc>
          <w:tcPr>
            <w:tcW w:w="615" w:type="dxa"/>
            <w:tcBorders>
              <w:top w:val="nil"/>
              <w:left w:val="nil"/>
              <w:bottom w:val="nil"/>
              <w:right w:val="nil"/>
            </w:tcBorders>
            <w:vAlign w:val="center"/>
            <w:hideMark/>
          </w:tcPr>
          <w:p w14:paraId="082EBBD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3E8A3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External</w:t>
            </w:r>
          </w:p>
        </w:tc>
        <w:tc>
          <w:tcPr>
            <w:tcW w:w="1500" w:type="dxa"/>
            <w:tcBorders>
              <w:top w:val="nil"/>
              <w:left w:val="nil"/>
              <w:bottom w:val="nil"/>
              <w:right w:val="nil"/>
            </w:tcBorders>
            <w:vAlign w:val="center"/>
            <w:hideMark/>
          </w:tcPr>
          <w:p w14:paraId="0EDB569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Ext</w:t>
            </w:r>
          </w:p>
        </w:tc>
      </w:tr>
      <w:tr w:rsidR="00D20148" w:rsidRPr="00D20148" w14:paraId="22B8FA53" w14:textId="77777777" w:rsidTr="00D20148">
        <w:trPr>
          <w:trHeight w:val="285"/>
          <w:tblCellSpacing w:w="0" w:type="dxa"/>
        </w:trPr>
        <w:tc>
          <w:tcPr>
            <w:tcW w:w="525" w:type="dxa"/>
            <w:tcBorders>
              <w:top w:val="nil"/>
              <w:left w:val="nil"/>
              <w:bottom w:val="nil"/>
              <w:right w:val="nil"/>
            </w:tcBorders>
            <w:vAlign w:val="center"/>
            <w:hideMark/>
          </w:tcPr>
          <w:p w14:paraId="07CB43E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BF80B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55</w:t>
            </w:r>
          </w:p>
        </w:tc>
        <w:tc>
          <w:tcPr>
            <w:tcW w:w="615" w:type="dxa"/>
            <w:tcBorders>
              <w:top w:val="nil"/>
              <w:left w:val="nil"/>
              <w:bottom w:val="nil"/>
              <w:right w:val="nil"/>
            </w:tcBorders>
            <w:vAlign w:val="center"/>
            <w:hideMark/>
          </w:tcPr>
          <w:p w14:paraId="15EC2A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0283F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Fiscal</w:t>
            </w:r>
          </w:p>
        </w:tc>
        <w:tc>
          <w:tcPr>
            <w:tcW w:w="1500" w:type="dxa"/>
            <w:tcBorders>
              <w:top w:val="nil"/>
              <w:left w:val="nil"/>
              <w:bottom w:val="nil"/>
              <w:right w:val="nil"/>
            </w:tcBorders>
            <w:vAlign w:val="center"/>
            <w:hideMark/>
          </w:tcPr>
          <w:p w14:paraId="431BF5F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Fisc</w:t>
            </w:r>
          </w:p>
        </w:tc>
      </w:tr>
      <w:tr w:rsidR="00D20148" w:rsidRPr="00D20148" w14:paraId="2A6EED6F" w14:textId="77777777" w:rsidTr="00D20148">
        <w:trPr>
          <w:trHeight w:val="285"/>
          <w:tblCellSpacing w:w="0" w:type="dxa"/>
        </w:trPr>
        <w:tc>
          <w:tcPr>
            <w:tcW w:w="525" w:type="dxa"/>
            <w:tcBorders>
              <w:top w:val="nil"/>
              <w:left w:val="nil"/>
              <w:bottom w:val="nil"/>
              <w:right w:val="nil"/>
            </w:tcBorders>
            <w:vAlign w:val="center"/>
            <w:hideMark/>
          </w:tcPr>
          <w:p w14:paraId="2D680EF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C12877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56</w:t>
            </w:r>
          </w:p>
        </w:tc>
        <w:tc>
          <w:tcPr>
            <w:tcW w:w="615" w:type="dxa"/>
            <w:tcBorders>
              <w:top w:val="nil"/>
              <w:left w:val="nil"/>
              <w:bottom w:val="nil"/>
              <w:right w:val="nil"/>
            </w:tcBorders>
            <w:vAlign w:val="center"/>
            <w:hideMark/>
          </w:tcPr>
          <w:p w14:paraId="3DE3145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B8FB44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Fiscal</w:t>
            </w:r>
          </w:p>
        </w:tc>
        <w:tc>
          <w:tcPr>
            <w:tcW w:w="1500" w:type="dxa"/>
            <w:tcBorders>
              <w:top w:val="nil"/>
              <w:left w:val="nil"/>
              <w:bottom w:val="nil"/>
              <w:right w:val="nil"/>
            </w:tcBorders>
            <w:vAlign w:val="center"/>
            <w:hideMark/>
          </w:tcPr>
          <w:p w14:paraId="6303F8D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Fscl</w:t>
            </w:r>
          </w:p>
        </w:tc>
      </w:tr>
      <w:tr w:rsidR="00D20148" w:rsidRPr="00D20148" w14:paraId="5A76B443" w14:textId="77777777" w:rsidTr="00D20148">
        <w:trPr>
          <w:trHeight w:val="285"/>
          <w:tblCellSpacing w:w="0" w:type="dxa"/>
        </w:trPr>
        <w:tc>
          <w:tcPr>
            <w:tcW w:w="525" w:type="dxa"/>
            <w:tcBorders>
              <w:top w:val="nil"/>
              <w:left w:val="nil"/>
              <w:bottom w:val="nil"/>
              <w:right w:val="nil"/>
            </w:tcBorders>
            <w:vAlign w:val="center"/>
            <w:hideMark/>
          </w:tcPr>
          <w:p w14:paraId="7C97892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C76529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57</w:t>
            </w:r>
          </w:p>
        </w:tc>
        <w:tc>
          <w:tcPr>
            <w:tcW w:w="615" w:type="dxa"/>
            <w:tcBorders>
              <w:top w:val="nil"/>
              <w:left w:val="nil"/>
              <w:bottom w:val="nil"/>
              <w:right w:val="nil"/>
            </w:tcBorders>
            <w:vAlign w:val="center"/>
            <w:hideMark/>
          </w:tcPr>
          <w:p w14:paraId="424C7E7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B9D94B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Functional</w:t>
            </w:r>
          </w:p>
        </w:tc>
        <w:tc>
          <w:tcPr>
            <w:tcW w:w="1500" w:type="dxa"/>
            <w:tcBorders>
              <w:top w:val="nil"/>
              <w:left w:val="nil"/>
              <w:bottom w:val="nil"/>
              <w:right w:val="nil"/>
            </w:tcBorders>
            <w:vAlign w:val="center"/>
            <w:hideMark/>
          </w:tcPr>
          <w:p w14:paraId="375F34B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Func</w:t>
            </w:r>
          </w:p>
        </w:tc>
      </w:tr>
      <w:tr w:rsidR="00D20148" w:rsidRPr="00D20148" w14:paraId="7893A69B" w14:textId="77777777" w:rsidTr="00D20148">
        <w:trPr>
          <w:trHeight w:val="285"/>
          <w:tblCellSpacing w:w="0" w:type="dxa"/>
        </w:trPr>
        <w:tc>
          <w:tcPr>
            <w:tcW w:w="525" w:type="dxa"/>
            <w:tcBorders>
              <w:top w:val="nil"/>
              <w:left w:val="nil"/>
              <w:bottom w:val="nil"/>
              <w:right w:val="nil"/>
            </w:tcBorders>
            <w:vAlign w:val="center"/>
            <w:hideMark/>
          </w:tcPr>
          <w:p w14:paraId="16EE4F6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F67D1F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58</w:t>
            </w:r>
          </w:p>
        </w:tc>
        <w:tc>
          <w:tcPr>
            <w:tcW w:w="615" w:type="dxa"/>
            <w:tcBorders>
              <w:top w:val="nil"/>
              <w:left w:val="nil"/>
              <w:bottom w:val="nil"/>
              <w:right w:val="nil"/>
            </w:tcBorders>
            <w:vAlign w:val="center"/>
            <w:hideMark/>
          </w:tcPr>
          <w:p w14:paraId="5CEEE4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3C0A7F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Generated</w:t>
            </w:r>
          </w:p>
        </w:tc>
        <w:tc>
          <w:tcPr>
            <w:tcW w:w="1500" w:type="dxa"/>
            <w:tcBorders>
              <w:top w:val="nil"/>
              <w:left w:val="nil"/>
              <w:bottom w:val="nil"/>
              <w:right w:val="nil"/>
            </w:tcBorders>
            <w:vAlign w:val="center"/>
            <w:hideMark/>
          </w:tcPr>
          <w:p w14:paraId="20F881A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Gen</w:t>
            </w:r>
          </w:p>
        </w:tc>
      </w:tr>
      <w:tr w:rsidR="00D20148" w:rsidRPr="00D20148" w14:paraId="787721D3" w14:textId="77777777" w:rsidTr="00D20148">
        <w:trPr>
          <w:trHeight w:val="285"/>
          <w:tblCellSpacing w:w="0" w:type="dxa"/>
        </w:trPr>
        <w:tc>
          <w:tcPr>
            <w:tcW w:w="525" w:type="dxa"/>
            <w:tcBorders>
              <w:top w:val="nil"/>
              <w:left w:val="nil"/>
              <w:bottom w:val="nil"/>
              <w:right w:val="nil"/>
            </w:tcBorders>
            <w:vAlign w:val="center"/>
            <w:hideMark/>
          </w:tcPr>
          <w:p w14:paraId="536B839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EA323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59</w:t>
            </w:r>
          </w:p>
        </w:tc>
        <w:tc>
          <w:tcPr>
            <w:tcW w:w="615" w:type="dxa"/>
            <w:tcBorders>
              <w:top w:val="nil"/>
              <w:left w:val="nil"/>
              <w:bottom w:val="nil"/>
              <w:right w:val="nil"/>
            </w:tcBorders>
            <w:vAlign w:val="center"/>
            <w:hideMark/>
          </w:tcPr>
          <w:p w14:paraId="33A405D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67FFAA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Grouping</w:t>
            </w:r>
          </w:p>
        </w:tc>
        <w:tc>
          <w:tcPr>
            <w:tcW w:w="1500" w:type="dxa"/>
            <w:tcBorders>
              <w:top w:val="nil"/>
              <w:left w:val="nil"/>
              <w:bottom w:val="nil"/>
              <w:right w:val="nil"/>
            </w:tcBorders>
            <w:vAlign w:val="center"/>
            <w:hideMark/>
          </w:tcPr>
          <w:p w14:paraId="66C040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Grp</w:t>
            </w:r>
          </w:p>
        </w:tc>
      </w:tr>
      <w:tr w:rsidR="00D20148" w:rsidRPr="00D20148" w14:paraId="23CBD939" w14:textId="77777777" w:rsidTr="00D20148">
        <w:trPr>
          <w:trHeight w:val="285"/>
          <w:tblCellSpacing w:w="0" w:type="dxa"/>
        </w:trPr>
        <w:tc>
          <w:tcPr>
            <w:tcW w:w="525" w:type="dxa"/>
            <w:tcBorders>
              <w:top w:val="nil"/>
              <w:left w:val="nil"/>
              <w:bottom w:val="nil"/>
              <w:right w:val="nil"/>
            </w:tcBorders>
            <w:vAlign w:val="center"/>
            <w:hideMark/>
          </w:tcPr>
          <w:p w14:paraId="0D5985C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E6CF86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60</w:t>
            </w:r>
          </w:p>
        </w:tc>
        <w:tc>
          <w:tcPr>
            <w:tcW w:w="615" w:type="dxa"/>
            <w:tcBorders>
              <w:top w:val="nil"/>
              <w:left w:val="nil"/>
              <w:bottom w:val="nil"/>
              <w:right w:val="nil"/>
            </w:tcBorders>
            <w:vAlign w:val="center"/>
            <w:hideMark/>
          </w:tcPr>
          <w:p w14:paraId="7581951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740F31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Header</w:t>
            </w:r>
          </w:p>
        </w:tc>
        <w:tc>
          <w:tcPr>
            <w:tcW w:w="1500" w:type="dxa"/>
            <w:tcBorders>
              <w:top w:val="nil"/>
              <w:left w:val="nil"/>
              <w:bottom w:val="nil"/>
              <w:right w:val="nil"/>
            </w:tcBorders>
            <w:vAlign w:val="center"/>
            <w:hideMark/>
          </w:tcPr>
          <w:p w14:paraId="61B97BB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Hdr</w:t>
            </w:r>
          </w:p>
        </w:tc>
      </w:tr>
      <w:tr w:rsidR="00D20148" w:rsidRPr="00D20148" w14:paraId="62452355" w14:textId="77777777" w:rsidTr="00D20148">
        <w:trPr>
          <w:trHeight w:val="285"/>
          <w:tblCellSpacing w:w="0" w:type="dxa"/>
        </w:trPr>
        <w:tc>
          <w:tcPr>
            <w:tcW w:w="525" w:type="dxa"/>
            <w:tcBorders>
              <w:top w:val="nil"/>
              <w:left w:val="nil"/>
              <w:bottom w:val="nil"/>
              <w:right w:val="nil"/>
            </w:tcBorders>
            <w:vAlign w:val="center"/>
            <w:hideMark/>
          </w:tcPr>
          <w:p w14:paraId="5E592CF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E1E974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61</w:t>
            </w:r>
          </w:p>
        </w:tc>
        <w:tc>
          <w:tcPr>
            <w:tcW w:w="615" w:type="dxa"/>
            <w:tcBorders>
              <w:top w:val="nil"/>
              <w:left w:val="nil"/>
              <w:bottom w:val="nil"/>
              <w:right w:val="nil"/>
            </w:tcBorders>
            <w:vAlign w:val="center"/>
            <w:hideMark/>
          </w:tcPr>
          <w:p w14:paraId="169D9A2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730194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Hierarchy</w:t>
            </w:r>
          </w:p>
        </w:tc>
        <w:tc>
          <w:tcPr>
            <w:tcW w:w="1500" w:type="dxa"/>
            <w:tcBorders>
              <w:top w:val="nil"/>
              <w:left w:val="nil"/>
              <w:bottom w:val="nil"/>
              <w:right w:val="nil"/>
            </w:tcBorders>
            <w:vAlign w:val="center"/>
            <w:hideMark/>
          </w:tcPr>
          <w:p w14:paraId="4B46480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Hrchy</w:t>
            </w:r>
          </w:p>
        </w:tc>
      </w:tr>
      <w:tr w:rsidR="00D20148" w:rsidRPr="00D20148" w14:paraId="07FD6B5D" w14:textId="77777777" w:rsidTr="00D20148">
        <w:trPr>
          <w:trHeight w:val="285"/>
          <w:tblCellSpacing w:w="0" w:type="dxa"/>
        </w:trPr>
        <w:tc>
          <w:tcPr>
            <w:tcW w:w="525" w:type="dxa"/>
            <w:tcBorders>
              <w:top w:val="nil"/>
              <w:left w:val="nil"/>
              <w:bottom w:val="nil"/>
              <w:right w:val="nil"/>
            </w:tcBorders>
            <w:vAlign w:val="center"/>
            <w:hideMark/>
          </w:tcPr>
          <w:p w14:paraId="11694CF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FBA9ED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62</w:t>
            </w:r>
          </w:p>
        </w:tc>
        <w:tc>
          <w:tcPr>
            <w:tcW w:w="615" w:type="dxa"/>
            <w:tcBorders>
              <w:top w:val="nil"/>
              <w:left w:val="nil"/>
              <w:bottom w:val="nil"/>
              <w:right w:val="nil"/>
            </w:tcBorders>
            <w:vAlign w:val="center"/>
            <w:hideMark/>
          </w:tcPr>
          <w:p w14:paraId="056B477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FA05E2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Identifier</w:t>
            </w:r>
          </w:p>
        </w:tc>
        <w:tc>
          <w:tcPr>
            <w:tcW w:w="1500" w:type="dxa"/>
            <w:tcBorders>
              <w:top w:val="nil"/>
              <w:left w:val="nil"/>
              <w:bottom w:val="nil"/>
              <w:right w:val="nil"/>
            </w:tcBorders>
            <w:vAlign w:val="center"/>
            <w:hideMark/>
          </w:tcPr>
          <w:p w14:paraId="4649603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Id</w:t>
            </w:r>
          </w:p>
        </w:tc>
      </w:tr>
      <w:tr w:rsidR="00D20148" w:rsidRPr="00D20148" w14:paraId="73F949EC" w14:textId="77777777" w:rsidTr="00D20148">
        <w:trPr>
          <w:trHeight w:val="285"/>
          <w:tblCellSpacing w:w="0" w:type="dxa"/>
        </w:trPr>
        <w:tc>
          <w:tcPr>
            <w:tcW w:w="525" w:type="dxa"/>
            <w:tcBorders>
              <w:top w:val="nil"/>
              <w:left w:val="nil"/>
              <w:bottom w:val="nil"/>
              <w:right w:val="nil"/>
            </w:tcBorders>
            <w:vAlign w:val="center"/>
            <w:hideMark/>
          </w:tcPr>
          <w:p w14:paraId="200C7D8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A38FE2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63</w:t>
            </w:r>
          </w:p>
        </w:tc>
        <w:tc>
          <w:tcPr>
            <w:tcW w:w="615" w:type="dxa"/>
            <w:tcBorders>
              <w:top w:val="nil"/>
              <w:left w:val="nil"/>
              <w:bottom w:val="nil"/>
              <w:right w:val="nil"/>
            </w:tcBorders>
            <w:vAlign w:val="center"/>
            <w:hideMark/>
          </w:tcPr>
          <w:p w14:paraId="177B3B5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DA1622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Impairment</w:t>
            </w:r>
          </w:p>
        </w:tc>
        <w:tc>
          <w:tcPr>
            <w:tcW w:w="1500" w:type="dxa"/>
            <w:tcBorders>
              <w:top w:val="nil"/>
              <w:left w:val="nil"/>
              <w:bottom w:val="nil"/>
              <w:right w:val="nil"/>
            </w:tcBorders>
            <w:vAlign w:val="center"/>
            <w:hideMark/>
          </w:tcPr>
          <w:p w14:paraId="633E9C2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Impr</w:t>
            </w:r>
          </w:p>
        </w:tc>
      </w:tr>
      <w:tr w:rsidR="00D20148" w:rsidRPr="00D20148" w14:paraId="3E215BC9" w14:textId="77777777" w:rsidTr="00D20148">
        <w:trPr>
          <w:trHeight w:val="285"/>
          <w:tblCellSpacing w:w="0" w:type="dxa"/>
        </w:trPr>
        <w:tc>
          <w:tcPr>
            <w:tcW w:w="525" w:type="dxa"/>
            <w:tcBorders>
              <w:top w:val="nil"/>
              <w:left w:val="nil"/>
              <w:bottom w:val="nil"/>
              <w:right w:val="nil"/>
            </w:tcBorders>
            <w:vAlign w:val="center"/>
            <w:hideMark/>
          </w:tcPr>
          <w:p w14:paraId="3D95E70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ACDFBE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64</w:t>
            </w:r>
          </w:p>
        </w:tc>
        <w:tc>
          <w:tcPr>
            <w:tcW w:w="615" w:type="dxa"/>
            <w:tcBorders>
              <w:top w:val="nil"/>
              <w:left w:val="nil"/>
              <w:bottom w:val="nil"/>
              <w:right w:val="nil"/>
            </w:tcBorders>
            <w:vAlign w:val="center"/>
            <w:hideMark/>
          </w:tcPr>
          <w:p w14:paraId="0B456B0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128393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Include</w:t>
            </w:r>
          </w:p>
        </w:tc>
        <w:tc>
          <w:tcPr>
            <w:tcW w:w="1500" w:type="dxa"/>
            <w:tcBorders>
              <w:top w:val="nil"/>
              <w:left w:val="nil"/>
              <w:bottom w:val="nil"/>
              <w:right w:val="nil"/>
            </w:tcBorders>
            <w:vAlign w:val="center"/>
            <w:hideMark/>
          </w:tcPr>
          <w:p w14:paraId="7F280A5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Incl</w:t>
            </w:r>
          </w:p>
        </w:tc>
      </w:tr>
      <w:tr w:rsidR="00D20148" w:rsidRPr="00D20148" w14:paraId="2A98DD00" w14:textId="77777777" w:rsidTr="00D20148">
        <w:trPr>
          <w:trHeight w:val="285"/>
          <w:tblCellSpacing w:w="0" w:type="dxa"/>
        </w:trPr>
        <w:tc>
          <w:tcPr>
            <w:tcW w:w="525" w:type="dxa"/>
            <w:tcBorders>
              <w:top w:val="nil"/>
              <w:left w:val="nil"/>
              <w:bottom w:val="nil"/>
              <w:right w:val="nil"/>
            </w:tcBorders>
            <w:vAlign w:val="center"/>
            <w:hideMark/>
          </w:tcPr>
          <w:p w14:paraId="20CB0B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8890E2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65</w:t>
            </w:r>
          </w:p>
        </w:tc>
        <w:tc>
          <w:tcPr>
            <w:tcW w:w="615" w:type="dxa"/>
            <w:tcBorders>
              <w:top w:val="nil"/>
              <w:left w:val="nil"/>
              <w:bottom w:val="nil"/>
              <w:right w:val="nil"/>
            </w:tcBorders>
            <w:vAlign w:val="center"/>
            <w:hideMark/>
          </w:tcPr>
          <w:p w14:paraId="2CEFD32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783ED0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Indicator</w:t>
            </w:r>
          </w:p>
        </w:tc>
        <w:tc>
          <w:tcPr>
            <w:tcW w:w="1500" w:type="dxa"/>
            <w:tcBorders>
              <w:top w:val="nil"/>
              <w:left w:val="nil"/>
              <w:bottom w:val="nil"/>
              <w:right w:val="nil"/>
            </w:tcBorders>
            <w:vAlign w:val="center"/>
            <w:hideMark/>
          </w:tcPr>
          <w:p w14:paraId="6B294DC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Ind</w:t>
            </w:r>
          </w:p>
        </w:tc>
      </w:tr>
      <w:tr w:rsidR="00D20148" w:rsidRPr="00D20148" w14:paraId="6028EC16" w14:textId="77777777" w:rsidTr="00D20148">
        <w:trPr>
          <w:trHeight w:val="285"/>
          <w:tblCellSpacing w:w="0" w:type="dxa"/>
        </w:trPr>
        <w:tc>
          <w:tcPr>
            <w:tcW w:w="525" w:type="dxa"/>
            <w:tcBorders>
              <w:top w:val="nil"/>
              <w:left w:val="nil"/>
              <w:bottom w:val="nil"/>
              <w:right w:val="nil"/>
            </w:tcBorders>
            <w:vAlign w:val="center"/>
            <w:hideMark/>
          </w:tcPr>
          <w:p w14:paraId="4563147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5147C9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66</w:t>
            </w:r>
          </w:p>
        </w:tc>
        <w:tc>
          <w:tcPr>
            <w:tcW w:w="615" w:type="dxa"/>
            <w:tcBorders>
              <w:top w:val="nil"/>
              <w:left w:val="nil"/>
              <w:bottom w:val="nil"/>
              <w:right w:val="nil"/>
            </w:tcBorders>
            <w:vAlign w:val="center"/>
            <w:hideMark/>
          </w:tcPr>
          <w:p w14:paraId="7DFD37A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64DBAD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Inventory</w:t>
            </w:r>
          </w:p>
        </w:tc>
        <w:tc>
          <w:tcPr>
            <w:tcW w:w="1500" w:type="dxa"/>
            <w:tcBorders>
              <w:top w:val="nil"/>
              <w:left w:val="nil"/>
              <w:bottom w:val="nil"/>
              <w:right w:val="nil"/>
            </w:tcBorders>
            <w:vAlign w:val="center"/>
            <w:hideMark/>
          </w:tcPr>
          <w:p w14:paraId="1F06BA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Inv</w:t>
            </w:r>
          </w:p>
        </w:tc>
      </w:tr>
      <w:tr w:rsidR="00D20148" w:rsidRPr="00D20148" w14:paraId="689D24A9" w14:textId="77777777" w:rsidTr="00D20148">
        <w:trPr>
          <w:trHeight w:val="285"/>
          <w:tblCellSpacing w:w="0" w:type="dxa"/>
        </w:trPr>
        <w:tc>
          <w:tcPr>
            <w:tcW w:w="525" w:type="dxa"/>
            <w:tcBorders>
              <w:top w:val="nil"/>
              <w:left w:val="nil"/>
              <w:bottom w:val="nil"/>
              <w:right w:val="nil"/>
            </w:tcBorders>
            <w:vAlign w:val="center"/>
            <w:hideMark/>
          </w:tcPr>
          <w:p w14:paraId="1CF5E17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FD71AB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67</w:t>
            </w:r>
          </w:p>
        </w:tc>
        <w:tc>
          <w:tcPr>
            <w:tcW w:w="615" w:type="dxa"/>
            <w:tcBorders>
              <w:top w:val="nil"/>
              <w:left w:val="nil"/>
              <w:bottom w:val="nil"/>
              <w:right w:val="nil"/>
            </w:tcBorders>
            <w:vAlign w:val="center"/>
            <w:hideMark/>
          </w:tcPr>
          <w:p w14:paraId="1A280CA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D7A7BC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Invoice</w:t>
            </w:r>
          </w:p>
        </w:tc>
        <w:tc>
          <w:tcPr>
            <w:tcW w:w="1500" w:type="dxa"/>
            <w:tcBorders>
              <w:top w:val="nil"/>
              <w:left w:val="nil"/>
              <w:bottom w:val="nil"/>
              <w:right w:val="nil"/>
            </w:tcBorders>
            <w:vAlign w:val="center"/>
            <w:hideMark/>
          </w:tcPr>
          <w:p w14:paraId="2EEA2BC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Invoi</w:t>
            </w:r>
          </w:p>
        </w:tc>
      </w:tr>
      <w:tr w:rsidR="00D20148" w:rsidRPr="00D20148" w14:paraId="27C22F7F" w14:textId="77777777" w:rsidTr="00D20148">
        <w:trPr>
          <w:trHeight w:val="285"/>
          <w:tblCellSpacing w:w="0" w:type="dxa"/>
        </w:trPr>
        <w:tc>
          <w:tcPr>
            <w:tcW w:w="525" w:type="dxa"/>
            <w:tcBorders>
              <w:top w:val="nil"/>
              <w:left w:val="nil"/>
              <w:bottom w:val="nil"/>
              <w:right w:val="nil"/>
            </w:tcBorders>
            <w:vAlign w:val="center"/>
            <w:hideMark/>
          </w:tcPr>
          <w:p w14:paraId="6F94654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AFE0E4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68</w:t>
            </w:r>
          </w:p>
        </w:tc>
        <w:tc>
          <w:tcPr>
            <w:tcW w:w="615" w:type="dxa"/>
            <w:tcBorders>
              <w:top w:val="nil"/>
              <w:left w:val="nil"/>
              <w:bottom w:val="nil"/>
              <w:right w:val="nil"/>
            </w:tcBorders>
            <w:vAlign w:val="center"/>
            <w:hideMark/>
          </w:tcPr>
          <w:p w14:paraId="6F76067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DE2F32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Journal</w:t>
            </w:r>
          </w:p>
        </w:tc>
        <w:tc>
          <w:tcPr>
            <w:tcW w:w="1500" w:type="dxa"/>
            <w:tcBorders>
              <w:top w:val="nil"/>
              <w:left w:val="nil"/>
              <w:bottom w:val="nil"/>
              <w:right w:val="nil"/>
            </w:tcBorders>
            <w:vAlign w:val="center"/>
            <w:hideMark/>
          </w:tcPr>
          <w:p w14:paraId="2697C73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Jrn</w:t>
            </w:r>
          </w:p>
        </w:tc>
      </w:tr>
      <w:tr w:rsidR="00D20148" w:rsidRPr="00D20148" w14:paraId="56B2E4B1" w14:textId="77777777" w:rsidTr="00D20148">
        <w:trPr>
          <w:trHeight w:val="285"/>
          <w:tblCellSpacing w:w="0" w:type="dxa"/>
        </w:trPr>
        <w:tc>
          <w:tcPr>
            <w:tcW w:w="525" w:type="dxa"/>
            <w:tcBorders>
              <w:top w:val="nil"/>
              <w:left w:val="nil"/>
              <w:bottom w:val="nil"/>
              <w:right w:val="nil"/>
            </w:tcBorders>
            <w:vAlign w:val="center"/>
            <w:hideMark/>
          </w:tcPr>
          <w:p w14:paraId="5FA4DC8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2ADD6A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69</w:t>
            </w:r>
          </w:p>
        </w:tc>
        <w:tc>
          <w:tcPr>
            <w:tcW w:w="615" w:type="dxa"/>
            <w:tcBorders>
              <w:top w:val="nil"/>
              <w:left w:val="nil"/>
              <w:bottom w:val="nil"/>
              <w:right w:val="nil"/>
            </w:tcBorders>
            <w:vAlign w:val="center"/>
            <w:hideMark/>
          </w:tcPr>
          <w:p w14:paraId="72109EC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2A9326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Last</w:t>
            </w:r>
          </w:p>
        </w:tc>
        <w:tc>
          <w:tcPr>
            <w:tcW w:w="1500" w:type="dxa"/>
            <w:tcBorders>
              <w:top w:val="nil"/>
              <w:left w:val="nil"/>
              <w:bottom w:val="nil"/>
              <w:right w:val="nil"/>
            </w:tcBorders>
            <w:vAlign w:val="center"/>
            <w:hideMark/>
          </w:tcPr>
          <w:p w14:paraId="2FFEA2A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Lst</w:t>
            </w:r>
          </w:p>
        </w:tc>
      </w:tr>
      <w:tr w:rsidR="00D20148" w:rsidRPr="00D20148" w14:paraId="59A2920C" w14:textId="77777777" w:rsidTr="00D20148">
        <w:trPr>
          <w:trHeight w:val="285"/>
          <w:tblCellSpacing w:w="0" w:type="dxa"/>
        </w:trPr>
        <w:tc>
          <w:tcPr>
            <w:tcW w:w="525" w:type="dxa"/>
            <w:tcBorders>
              <w:top w:val="nil"/>
              <w:left w:val="nil"/>
              <w:bottom w:val="nil"/>
              <w:right w:val="nil"/>
            </w:tcBorders>
            <w:vAlign w:val="center"/>
            <w:hideMark/>
          </w:tcPr>
          <w:p w14:paraId="27FC4D1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5264FB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70</w:t>
            </w:r>
          </w:p>
        </w:tc>
        <w:tc>
          <w:tcPr>
            <w:tcW w:w="615" w:type="dxa"/>
            <w:tcBorders>
              <w:top w:val="nil"/>
              <w:left w:val="nil"/>
              <w:bottom w:val="nil"/>
              <w:right w:val="nil"/>
            </w:tcBorders>
            <w:vAlign w:val="center"/>
            <w:hideMark/>
          </w:tcPr>
          <w:p w14:paraId="79CBCEB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AC6B3D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Line</w:t>
            </w:r>
          </w:p>
        </w:tc>
        <w:tc>
          <w:tcPr>
            <w:tcW w:w="1500" w:type="dxa"/>
            <w:tcBorders>
              <w:top w:val="nil"/>
              <w:left w:val="nil"/>
              <w:bottom w:val="nil"/>
              <w:right w:val="nil"/>
            </w:tcBorders>
            <w:vAlign w:val="center"/>
            <w:hideMark/>
          </w:tcPr>
          <w:p w14:paraId="53ED820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Ln</w:t>
            </w:r>
          </w:p>
        </w:tc>
      </w:tr>
      <w:tr w:rsidR="00D20148" w:rsidRPr="00D20148" w14:paraId="5A1EE604" w14:textId="77777777" w:rsidTr="00D20148">
        <w:trPr>
          <w:trHeight w:val="285"/>
          <w:tblCellSpacing w:w="0" w:type="dxa"/>
        </w:trPr>
        <w:tc>
          <w:tcPr>
            <w:tcW w:w="525" w:type="dxa"/>
            <w:tcBorders>
              <w:top w:val="nil"/>
              <w:left w:val="nil"/>
              <w:bottom w:val="nil"/>
              <w:right w:val="nil"/>
            </w:tcBorders>
            <w:vAlign w:val="center"/>
            <w:hideMark/>
          </w:tcPr>
          <w:p w14:paraId="4CC9BD1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267CFF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71</w:t>
            </w:r>
          </w:p>
        </w:tc>
        <w:tc>
          <w:tcPr>
            <w:tcW w:w="615" w:type="dxa"/>
            <w:tcBorders>
              <w:top w:val="nil"/>
              <w:left w:val="nil"/>
              <w:bottom w:val="nil"/>
              <w:right w:val="nil"/>
            </w:tcBorders>
            <w:vAlign w:val="center"/>
            <w:hideMark/>
          </w:tcPr>
          <w:p w14:paraId="13A1B11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D14678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Local</w:t>
            </w:r>
          </w:p>
        </w:tc>
        <w:tc>
          <w:tcPr>
            <w:tcW w:w="1500" w:type="dxa"/>
            <w:tcBorders>
              <w:top w:val="nil"/>
              <w:left w:val="nil"/>
              <w:bottom w:val="nil"/>
              <w:right w:val="nil"/>
            </w:tcBorders>
            <w:vAlign w:val="center"/>
            <w:hideMark/>
          </w:tcPr>
          <w:p w14:paraId="52D540A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Loc</w:t>
            </w:r>
          </w:p>
        </w:tc>
      </w:tr>
      <w:tr w:rsidR="00D20148" w:rsidRPr="00D20148" w14:paraId="4BAEBC4B" w14:textId="77777777" w:rsidTr="00D20148">
        <w:trPr>
          <w:trHeight w:val="285"/>
          <w:tblCellSpacing w:w="0" w:type="dxa"/>
        </w:trPr>
        <w:tc>
          <w:tcPr>
            <w:tcW w:w="525" w:type="dxa"/>
            <w:tcBorders>
              <w:top w:val="nil"/>
              <w:left w:val="nil"/>
              <w:bottom w:val="nil"/>
              <w:right w:val="nil"/>
            </w:tcBorders>
            <w:vAlign w:val="center"/>
            <w:hideMark/>
          </w:tcPr>
          <w:p w14:paraId="6E6B17F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D8464B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72</w:t>
            </w:r>
          </w:p>
        </w:tc>
        <w:tc>
          <w:tcPr>
            <w:tcW w:w="615" w:type="dxa"/>
            <w:tcBorders>
              <w:top w:val="nil"/>
              <w:left w:val="nil"/>
              <w:bottom w:val="nil"/>
              <w:right w:val="nil"/>
            </w:tcBorders>
            <w:vAlign w:val="center"/>
            <w:hideMark/>
          </w:tcPr>
          <w:p w14:paraId="7B1944B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36DA76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Location</w:t>
            </w:r>
          </w:p>
        </w:tc>
        <w:tc>
          <w:tcPr>
            <w:tcW w:w="1500" w:type="dxa"/>
            <w:tcBorders>
              <w:top w:val="nil"/>
              <w:left w:val="nil"/>
              <w:bottom w:val="nil"/>
              <w:right w:val="nil"/>
            </w:tcBorders>
            <w:vAlign w:val="center"/>
            <w:hideMark/>
          </w:tcPr>
          <w:p w14:paraId="70BADC9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Lct</w:t>
            </w:r>
          </w:p>
        </w:tc>
      </w:tr>
      <w:tr w:rsidR="00D20148" w:rsidRPr="00D20148" w14:paraId="1D03359D" w14:textId="77777777" w:rsidTr="00D20148">
        <w:trPr>
          <w:trHeight w:val="285"/>
          <w:tblCellSpacing w:w="0" w:type="dxa"/>
        </w:trPr>
        <w:tc>
          <w:tcPr>
            <w:tcW w:w="525" w:type="dxa"/>
            <w:tcBorders>
              <w:top w:val="nil"/>
              <w:left w:val="nil"/>
              <w:bottom w:val="nil"/>
              <w:right w:val="nil"/>
            </w:tcBorders>
            <w:vAlign w:val="center"/>
            <w:hideMark/>
          </w:tcPr>
          <w:p w14:paraId="097A5EE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6971BE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73</w:t>
            </w:r>
          </w:p>
        </w:tc>
        <w:tc>
          <w:tcPr>
            <w:tcW w:w="615" w:type="dxa"/>
            <w:tcBorders>
              <w:top w:val="nil"/>
              <w:left w:val="nil"/>
              <w:bottom w:val="nil"/>
              <w:right w:val="nil"/>
            </w:tcBorders>
            <w:vAlign w:val="center"/>
            <w:hideMark/>
          </w:tcPr>
          <w:p w14:paraId="5E166D4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D6ACFA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Materials</w:t>
            </w:r>
          </w:p>
        </w:tc>
        <w:tc>
          <w:tcPr>
            <w:tcW w:w="1500" w:type="dxa"/>
            <w:tcBorders>
              <w:top w:val="nil"/>
              <w:left w:val="nil"/>
              <w:bottom w:val="nil"/>
              <w:right w:val="nil"/>
            </w:tcBorders>
            <w:vAlign w:val="center"/>
            <w:hideMark/>
          </w:tcPr>
          <w:p w14:paraId="25ADF0F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Mat</w:t>
            </w:r>
          </w:p>
        </w:tc>
      </w:tr>
      <w:tr w:rsidR="00D20148" w:rsidRPr="00D20148" w14:paraId="262E5D82" w14:textId="77777777" w:rsidTr="00D20148">
        <w:trPr>
          <w:trHeight w:val="285"/>
          <w:tblCellSpacing w:w="0" w:type="dxa"/>
        </w:trPr>
        <w:tc>
          <w:tcPr>
            <w:tcW w:w="525" w:type="dxa"/>
            <w:tcBorders>
              <w:top w:val="nil"/>
              <w:left w:val="nil"/>
              <w:bottom w:val="nil"/>
              <w:right w:val="nil"/>
            </w:tcBorders>
            <w:vAlign w:val="center"/>
            <w:hideMark/>
          </w:tcPr>
          <w:p w14:paraId="1F2C8CB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B20448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74</w:t>
            </w:r>
          </w:p>
        </w:tc>
        <w:tc>
          <w:tcPr>
            <w:tcW w:w="615" w:type="dxa"/>
            <w:tcBorders>
              <w:top w:val="nil"/>
              <w:left w:val="nil"/>
              <w:bottom w:val="nil"/>
              <w:right w:val="nil"/>
            </w:tcBorders>
            <w:vAlign w:val="center"/>
            <w:hideMark/>
          </w:tcPr>
          <w:p w14:paraId="6FF1609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A130BC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Measurement</w:t>
            </w:r>
          </w:p>
        </w:tc>
        <w:tc>
          <w:tcPr>
            <w:tcW w:w="1500" w:type="dxa"/>
            <w:tcBorders>
              <w:top w:val="nil"/>
              <w:left w:val="nil"/>
              <w:bottom w:val="nil"/>
              <w:right w:val="nil"/>
            </w:tcBorders>
            <w:vAlign w:val="center"/>
            <w:hideMark/>
          </w:tcPr>
          <w:p w14:paraId="67B858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Mea</w:t>
            </w:r>
          </w:p>
        </w:tc>
      </w:tr>
      <w:tr w:rsidR="00D20148" w:rsidRPr="00D20148" w14:paraId="1EA11F1B" w14:textId="77777777" w:rsidTr="00D20148">
        <w:trPr>
          <w:trHeight w:val="285"/>
          <w:tblCellSpacing w:w="0" w:type="dxa"/>
        </w:trPr>
        <w:tc>
          <w:tcPr>
            <w:tcW w:w="525" w:type="dxa"/>
            <w:tcBorders>
              <w:top w:val="nil"/>
              <w:left w:val="nil"/>
              <w:bottom w:val="nil"/>
              <w:right w:val="nil"/>
            </w:tcBorders>
            <w:vAlign w:val="center"/>
            <w:hideMark/>
          </w:tcPr>
          <w:p w14:paraId="5BC5FF5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5E1B8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75</w:t>
            </w:r>
          </w:p>
        </w:tc>
        <w:tc>
          <w:tcPr>
            <w:tcW w:w="615" w:type="dxa"/>
            <w:tcBorders>
              <w:top w:val="nil"/>
              <w:left w:val="nil"/>
              <w:bottom w:val="nil"/>
              <w:right w:val="nil"/>
            </w:tcBorders>
            <w:vAlign w:val="center"/>
            <w:hideMark/>
          </w:tcPr>
          <w:p w14:paraId="4F7E1E0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453A6C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Method</w:t>
            </w:r>
          </w:p>
        </w:tc>
        <w:tc>
          <w:tcPr>
            <w:tcW w:w="1500" w:type="dxa"/>
            <w:tcBorders>
              <w:top w:val="nil"/>
              <w:left w:val="nil"/>
              <w:bottom w:val="nil"/>
              <w:right w:val="nil"/>
            </w:tcBorders>
            <w:vAlign w:val="center"/>
            <w:hideMark/>
          </w:tcPr>
          <w:p w14:paraId="0832C44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Mthd</w:t>
            </w:r>
          </w:p>
        </w:tc>
      </w:tr>
      <w:tr w:rsidR="00D20148" w:rsidRPr="00D20148" w14:paraId="086EA2BB" w14:textId="77777777" w:rsidTr="00D20148">
        <w:trPr>
          <w:trHeight w:val="285"/>
          <w:tblCellSpacing w:w="0" w:type="dxa"/>
        </w:trPr>
        <w:tc>
          <w:tcPr>
            <w:tcW w:w="525" w:type="dxa"/>
            <w:tcBorders>
              <w:top w:val="nil"/>
              <w:left w:val="nil"/>
              <w:bottom w:val="nil"/>
              <w:right w:val="nil"/>
            </w:tcBorders>
            <w:vAlign w:val="center"/>
            <w:hideMark/>
          </w:tcPr>
          <w:p w14:paraId="263308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lastRenderedPageBreak/>
              <w:t>1</w:t>
            </w:r>
          </w:p>
        </w:tc>
        <w:tc>
          <w:tcPr>
            <w:tcW w:w="795" w:type="dxa"/>
            <w:tcBorders>
              <w:top w:val="nil"/>
              <w:left w:val="nil"/>
              <w:bottom w:val="nil"/>
              <w:right w:val="nil"/>
            </w:tcBorders>
            <w:vAlign w:val="center"/>
            <w:hideMark/>
          </w:tcPr>
          <w:p w14:paraId="0EDCF15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76</w:t>
            </w:r>
          </w:p>
        </w:tc>
        <w:tc>
          <w:tcPr>
            <w:tcW w:w="615" w:type="dxa"/>
            <w:tcBorders>
              <w:top w:val="nil"/>
              <w:left w:val="nil"/>
              <w:bottom w:val="nil"/>
              <w:right w:val="nil"/>
            </w:tcBorders>
            <w:vAlign w:val="center"/>
            <w:hideMark/>
          </w:tcPr>
          <w:p w14:paraId="4D22FC0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22AA00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Modified</w:t>
            </w:r>
          </w:p>
        </w:tc>
        <w:tc>
          <w:tcPr>
            <w:tcW w:w="1500" w:type="dxa"/>
            <w:tcBorders>
              <w:top w:val="nil"/>
              <w:left w:val="nil"/>
              <w:bottom w:val="nil"/>
              <w:right w:val="nil"/>
            </w:tcBorders>
            <w:vAlign w:val="center"/>
            <w:hideMark/>
          </w:tcPr>
          <w:p w14:paraId="484B364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Mdf</w:t>
            </w:r>
          </w:p>
        </w:tc>
      </w:tr>
      <w:tr w:rsidR="00D20148" w:rsidRPr="00D20148" w14:paraId="4356B1A1" w14:textId="77777777" w:rsidTr="00D20148">
        <w:trPr>
          <w:trHeight w:val="285"/>
          <w:tblCellSpacing w:w="0" w:type="dxa"/>
        </w:trPr>
        <w:tc>
          <w:tcPr>
            <w:tcW w:w="525" w:type="dxa"/>
            <w:tcBorders>
              <w:top w:val="nil"/>
              <w:left w:val="nil"/>
              <w:bottom w:val="nil"/>
              <w:right w:val="nil"/>
            </w:tcBorders>
            <w:vAlign w:val="center"/>
            <w:hideMark/>
          </w:tcPr>
          <w:p w14:paraId="17659E5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078A1F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77</w:t>
            </w:r>
          </w:p>
        </w:tc>
        <w:tc>
          <w:tcPr>
            <w:tcW w:w="615" w:type="dxa"/>
            <w:tcBorders>
              <w:top w:val="nil"/>
              <w:left w:val="nil"/>
              <w:bottom w:val="nil"/>
              <w:right w:val="nil"/>
            </w:tcBorders>
            <w:vAlign w:val="center"/>
            <w:hideMark/>
          </w:tcPr>
          <w:p w14:paraId="1EE9335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363E24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Module</w:t>
            </w:r>
          </w:p>
        </w:tc>
        <w:tc>
          <w:tcPr>
            <w:tcW w:w="1500" w:type="dxa"/>
            <w:tcBorders>
              <w:top w:val="nil"/>
              <w:left w:val="nil"/>
              <w:bottom w:val="nil"/>
              <w:right w:val="nil"/>
            </w:tcBorders>
            <w:vAlign w:val="center"/>
            <w:hideMark/>
          </w:tcPr>
          <w:p w14:paraId="59EBBA4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Mod</w:t>
            </w:r>
          </w:p>
        </w:tc>
      </w:tr>
      <w:tr w:rsidR="00D20148" w:rsidRPr="00D20148" w14:paraId="5BA34D34" w14:textId="77777777" w:rsidTr="00D20148">
        <w:trPr>
          <w:trHeight w:val="285"/>
          <w:tblCellSpacing w:w="0" w:type="dxa"/>
        </w:trPr>
        <w:tc>
          <w:tcPr>
            <w:tcW w:w="525" w:type="dxa"/>
            <w:tcBorders>
              <w:top w:val="nil"/>
              <w:left w:val="nil"/>
              <w:bottom w:val="nil"/>
              <w:right w:val="nil"/>
            </w:tcBorders>
            <w:vAlign w:val="center"/>
            <w:hideMark/>
          </w:tcPr>
          <w:p w14:paraId="6FE933E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079B4A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78</w:t>
            </w:r>
          </w:p>
        </w:tc>
        <w:tc>
          <w:tcPr>
            <w:tcW w:w="615" w:type="dxa"/>
            <w:tcBorders>
              <w:top w:val="nil"/>
              <w:left w:val="nil"/>
              <w:bottom w:val="nil"/>
              <w:right w:val="nil"/>
            </w:tcBorders>
            <w:vAlign w:val="center"/>
            <w:hideMark/>
          </w:tcPr>
          <w:p w14:paraId="3815703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97EFB9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Name</w:t>
            </w:r>
          </w:p>
        </w:tc>
        <w:tc>
          <w:tcPr>
            <w:tcW w:w="1500" w:type="dxa"/>
            <w:tcBorders>
              <w:top w:val="nil"/>
              <w:left w:val="nil"/>
              <w:bottom w:val="nil"/>
              <w:right w:val="nil"/>
            </w:tcBorders>
            <w:vAlign w:val="center"/>
            <w:hideMark/>
          </w:tcPr>
          <w:p w14:paraId="0786DB9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Nm</w:t>
            </w:r>
          </w:p>
        </w:tc>
      </w:tr>
      <w:tr w:rsidR="00D20148" w:rsidRPr="00D20148" w14:paraId="166B2F8F" w14:textId="77777777" w:rsidTr="00D20148">
        <w:trPr>
          <w:trHeight w:val="285"/>
          <w:tblCellSpacing w:w="0" w:type="dxa"/>
        </w:trPr>
        <w:tc>
          <w:tcPr>
            <w:tcW w:w="525" w:type="dxa"/>
            <w:tcBorders>
              <w:top w:val="nil"/>
              <w:left w:val="nil"/>
              <w:bottom w:val="nil"/>
              <w:right w:val="nil"/>
            </w:tcBorders>
            <w:vAlign w:val="center"/>
            <w:hideMark/>
          </w:tcPr>
          <w:p w14:paraId="22D5AED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AA0431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79</w:t>
            </w:r>
          </w:p>
        </w:tc>
        <w:tc>
          <w:tcPr>
            <w:tcW w:w="615" w:type="dxa"/>
            <w:tcBorders>
              <w:top w:val="nil"/>
              <w:left w:val="nil"/>
              <w:bottom w:val="nil"/>
              <w:right w:val="nil"/>
            </w:tcBorders>
            <w:vAlign w:val="center"/>
            <w:hideMark/>
          </w:tcPr>
          <w:p w14:paraId="713BC2C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CABD69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Number</w:t>
            </w:r>
          </w:p>
        </w:tc>
        <w:tc>
          <w:tcPr>
            <w:tcW w:w="1500" w:type="dxa"/>
            <w:tcBorders>
              <w:top w:val="nil"/>
              <w:left w:val="nil"/>
              <w:bottom w:val="nil"/>
              <w:right w:val="nil"/>
            </w:tcBorders>
            <w:vAlign w:val="center"/>
            <w:hideMark/>
          </w:tcPr>
          <w:p w14:paraId="0753017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Nr</w:t>
            </w:r>
          </w:p>
        </w:tc>
      </w:tr>
      <w:tr w:rsidR="00D20148" w:rsidRPr="00D20148" w14:paraId="4FFBCF83" w14:textId="77777777" w:rsidTr="00D20148">
        <w:trPr>
          <w:trHeight w:val="285"/>
          <w:tblCellSpacing w:w="0" w:type="dxa"/>
        </w:trPr>
        <w:tc>
          <w:tcPr>
            <w:tcW w:w="525" w:type="dxa"/>
            <w:tcBorders>
              <w:top w:val="nil"/>
              <w:left w:val="nil"/>
              <w:bottom w:val="nil"/>
              <w:right w:val="nil"/>
            </w:tcBorders>
            <w:vAlign w:val="center"/>
            <w:hideMark/>
          </w:tcPr>
          <w:p w14:paraId="290C3CD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585FCC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80</w:t>
            </w:r>
          </w:p>
        </w:tc>
        <w:tc>
          <w:tcPr>
            <w:tcW w:w="615" w:type="dxa"/>
            <w:tcBorders>
              <w:top w:val="nil"/>
              <w:left w:val="nil"/>
              <w:bottom w:val="nil"/>
              <w:right w:val="nil"/>
            </w:tcBorders>
            <w:vAlign w:val="center"/>
            <w:hideMark/>
          </w:tcPr>
          <w:p w14:paraId="103F833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F99807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Open</w:t>
            </w:r>
          </w:p>
        </w:tc>
        <w:tc>
          <w:tcPr>
            <w:tcW w:w="1500" w:type="dxa"/>
            <w:tcBorders>
              <w:top w:val="nil"/>
              <w:left w:val="nil"/>
              <w:bottom w:val="nil"/>
              <w:right w:val="nil"/>
            </w:tcBorders>
            <w:vAlign w:val="center"/>
            <w:hideMark/>
          </w:tcPr>
          <w:p w14:paraId="6EE1300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Opn</w:t>
            </w:r>
          </w:p>
        </w:tc>
      </w:tr>
      <w:tr w:rsidR="00D20148" w:rsidRPr="00D20148" w14:paraId="4756AE97" w14:textId="77777777" w:rsidTr="00D20148">
        <w:trPr>
          <w:trHeight w:val="285"/>
          <w:tblCellSpacing w:w="0" w:type="dxa"/>
        </w:trPr>
        <w:tc>
          <w:tcPr>
            <w:tcW w:w="525" w:type="dxa"/>
            <w:tcBorders>
              <w:top w:val="nil"/>
              <w:left w:val="nil"/>
              <w:bottom w:val="nil"/>
              <w:right w:val="nil"/>
            </w:tcBorders>
            <w:vAlign w:val="center"/>
            <w:hideMark/>
          </w:tcPr>
          <w:p w14:paraId="0A54A82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CC30E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81</w:t>
            </w:r>
          </w:p>
        </w:tc>
        <w:tc>
          <w:tcPr>
            <w:tcW w:w="615" w:type="dxa"/>
            <w:tcBorders>
              <w:top w:val="nil"/>
              <w:left w:val="nil"/>
              <w:bottom w:val="nil"/>
              <w:right w:val="nil"/>
            </w:tcBorders>
            <w:vAlign w:val="center"/>
            <w:hideMark/>
          </w:tcPr>
          <w:p w14:paraId="120FF86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9BA42C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Order</w:t>
            </w:r>
          </w:p>
        </w:tc>
        <w:tc>
          <w:tcPr>
            <w:tcW w:w="1500" w:type="dxa"/>
            <w:tcBorders>
              <w:top w:val="nil"/>
              <w:left w:val="nil"/>
              <w:bottom w:val="nil"/>
              <w:right w:val="nil"/>
            </w:tcBorders>
            <w:vAlign w:val="center"/>
            <w:hideMark/>
          </w:tcPr>
          <w:p w14:paraId="49A12D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Ord</w:t>
            </w:r>
          </w:p>
        </w:tc>
      </w:tr>
      <w:tr w:rsidR="00D20148" w:rsidRPr="00D20148" w14:paraId="37E88A66" w14:textId="77777777" w:rsidTr="00D20148">
        <w:trPr>
          <w:trHeight w:val="285"/>
          <w:tblCellSpacing w:w="0" w:type="dxa"/>
        </w:trPr>
        <w:tc>
          <w:tcPr>
            <w:tcW w:w="525" w:type="dxa"/>
            <w:tcBorders>
              <w:top w:val="nil"/>
              <w:left w:val="nil"/>
              <w:bottom w:val="nil"/>
              <w:right w:val="nil"/>
            </w:tcBorders>
            <w:vAlign w:val="center"/>
            <w:hideMark/>
          </w:tcPr>
          <w:p w14:paraId="6374B43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F32884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82</w:t>
            </w:r>
          </w:p>
        </w:tc>
        <w:tc>
          <w:tcPr>
            <w:tcW w:w="615" w:type="dxa"/>
            <w:tcBorders>
              <w:top w:val="nil"/>
              <w:left w:val="nil"/>
              <w:bottom w:val="nil"/>
              <w:right w:val="nil"/>
            </w:tcBorders>
            <w:vAlign w:val="center"/>
            <w:hideMark/>
          </w:tcPr>
          <w:p w14:paraId="20A2237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738789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Organization</w:t>
            </w:r>
          </w:p>
        </w:tc>
        <w:tc>
          <w:tcPr>
            <w:tcW w:w="1500" w:type="dxa"/>
            <w:tcBorders>
              <w:top w:val="nil"/>
              <w:left w:val="nil"/>
              <w:bottom w:val="nil"/>
              <w:right w:val="nil"/>
            </w:tcBorders>
            <w:vAlign w:val="center"/>
            <w:hideMark/>
          </w:tcPr>
          <w:p w14:paraId="1C77B8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Org</w:t>
            </w:r>
          </w:p>
        </w:tc>
      </w:tr>
      <w:tr w:rsidR="00D20148" w:rsidRPr="00D20148" w14:paraId="15287132" w14:textId="77777777" w:rsidTr="00D20148">
        <w:trPr>
          <w:trHeight w:val="285"/>
          <w:tblCellSpacing w:w="0" w:type="dxa"/>
        </w:trPr>
        <w:tc>
          <w:tcPr>
            <w:tcW w:w="525" w:type="dxa"/>
            <w:tcBorders>
              <w:top w:val="nil"/>
              <w:left w:val="nil"/>
              <w:bottom w:val="nil"/>
              <w:right w:val="nil"/>
            </w:tcBorders>
            <w:vAlign w:val="center"/>
            <w:hideMark/>
          </w:tcPr>
          <w:p w14:paraId="6F1230E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7EA596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83</w:t>
            </w:r>
          </w:p>
        </w:tc>
        <w:tc>
          <w:tcPr>
            <w:tcW w:w="615" w:type="dxa"/>
            <w:tcBorders>
              <w:top w:val="nil"/>
              <w:left w:val="nil"/>
              <w:bottom w:val="nil"/>
              <w:right w:val="nil"/>
            </w:tcBorders>
            <w:vAlign w:val="center"/>
            <w:hideMark/>
          </w:tcPr>
          <w:p w14:paraId="647444F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B85B5C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Parent</w:t>
            </w:r>
          </w:p>
        </w:tc>
        <w:tc>
          <w:tcPr>
            <w:tcW w:w="1500" w:type="dxa"/>
            <w:tcBorders>
              <w:top w:val="nil"/>
              <w:left w:val="nil"/>
              <w:bottom w:val="nil"/>
              <w:right w:val="nil"/>
            </w:tcBorders>
            <w:vAlign w:val="center"/>
            <w:hideMark/>
          </w:tcPr>
          <w:p w14:paraId="339C7B0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Par</w:t>
            </w:r>
          </w:p>
        </w:tc>
      </w:tr>
      <w:tr w:rsidR="00D20148" w:rsidRPr="00D20148" w14:paraId="31ECB437" w14:textId="77777777" w:rsidTr="00D20148">
        <w:trPr>
          <w:trHeight w:val="285"/>
          <w:tblCellSpacing w:w="0" w:type="dxa"/>
        </w:trPr>
        <w:tc>
          <w:tcPr>
            <w:tcW w:w="525" w:type="dxa"/>
            <w:tcBorders>
              <w:top w:val="nil"/>
              <w:left w:val="nil"/>
              <w:bottom w:val="nil"/>
              <w:right w:val="nil"/>
            </w:tcBorders>
            <w:vAlign w:val="center"/>
            <w:hideMark/>
          </w:tcPr>
          <w:p w14:paraId="4B8B40B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83F67A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84</w:t>
            </w:r>
          </w:p>
        </w:tc>
        <w:tc>
          <w:tcPr>
            <w:tcW w:w="615" w:type="dxa"/>
            <w:tcBorders>
              <w:top w:val="nil"/>
              <w:left w:val="nil"/>
              <w:bottom w:val="nil"/>
              <w:right w:val="nil"/>
            </w:tcBorders>
            <w:vAlign w:val="center"/>
            <w:hideMark/>
          </w:tcPr>
          <w:p w14:paraId="7377649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65A5A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Payable</w:t>
            </w:r>
          </w:p>
        </w:tc>
        <w:tc>
          <w:tcPr>
            <w:tcW w:w="1500" w:type="dxa"/>
            <w:tcBorders>
              <w:top w:val="nil"/>
              <w:left w:val="nil"/>
              <w:bottom w:val="nil"/>
              <w:right w:val="nil"/>
            </w:tcBorders>
            <w:vAlign w:val="center"/>
            <w:hideMark/>
          </w:tcPr>
          <w:p w14:paraId="134DFCE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Pbl</w:t>
            </w:r>
          </w:p>
        </w:tc>
      </w:tr>
      <w:tr w:rsidR="00D20148" w:rsidRPr="00D20148" w14:paraId="1A9AB1F1" w14:textId="77777777" w:rsidTr="00D20148">
        <w:trPr>
          <w:trHeight w:val="285"/>
          <w:tblCellSpacing w:w="0" w:type="dxa"/>
        </w:trPr>
        <w:tc>
          <w:tcPr>
            <w:tcW w:w="525" w:type="dxa"/>
            <w:tcBorders>
              <w:top w:val="nil"/>
              <w:left w:val="nil"/>
              <w:bottom w:val="nil"/>
              <w:right w:val="nil"/>
            </w:tcBorders>
            <w:vAlign w:val="center"/>
            <w:hideMark/>
          </w:tcPr>
          <w:p w14:paraId="60CA6A9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067D6B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85</w:t>
            </w:r>
          </w:p>
        </w:tc>
        <w:tc>
          <w:tcPr>
            <w:tcW w:w="615" w:type="dxa"/>
            <w:tcBorders>
              <w:top w:val="nil"/>
              <w:left w:val="nil"/>
              <w:bottom w:val="nil"/>
              <w:right w:val="nil"/>
            </w:tcBorders>
            <w:vAlign w:val="center"/>
            <w:hideMark/>
          </w:tcPr>
          <w:p w14:paraId="3AA4ABE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A63A81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Payment</w:t>
            </w:r>
          </w:p>
        </w:tc>
        <w:tc>
          <w:tcPr>
            <w:tcW w:w="1500" w:type="dxa"/>
            <w:tcBorders>
              <w:top w:val="nil"/>
              <w:left w:val="nil"/>
              <w:bottom w:val="nil"/>
              <w:right w:val="nil"/>
            </w:tcBorders>
            <w:vAlign w:val="center"/>
            <w:hideMark/>
          </w:tcPr>
          <w:p w14:paraId="3C33644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Pay</w:t>
            </w:r>
          </w:p>
        </w:tc>
      </w:tr>
      <w:tr w:rsidR="00D20148" w:rsidRPr="00D20148" w14:paraId="31259FBB" w14:textId="77777777" w:rsidTr="00D20148">
        <w:trPr>
          <w:trHeight w:val="285"/>
          <w:tblCellSpacing w:w="0" w:type="dxa"/>
        </w:trPr>
        <w:tc>
          <w:tcPr>
            <w:tcW w:w="525" w:type="dxa"/>
            <w:tcBorders>
              <w:top w:val="nil"/>
              <w:left w:val="nil"/>
              <w:bottom w:val="nil"/>
              <w:right w:val="nil"/>
            </w:tcBorders>
            <w:vAlign w:val="center"/>
            <w:hideMark/>
          </w:tcPr>
          <w:p w14:paraId="3BA91C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1ACC75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86</w:t>
            </w:r>
          </w:p>
        </w:tc>
        <w:tc>
          <w:tcPr>
            <w:tcW w:w="615" w:type="dxa"/>
            <w:tcBorders>
              <w:top w:val="nil"/>
              <w:left w:val="nil"/>
              <w:bottom w:val="nil"/>
              <w:right w:val="nil"/>
            </w:tcBorders>
            <w:vAlign w:val="center"/>
            <w:hideMark/>
          </w:tcPr>
          <w:p w14:paraId="3C675DF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48DC4D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Percentage</w:t>
            </w:r>
          </w:p>
        </w:tc>
        <w:tc>
          <w:tcPr>
            <w:tcW w:w="1500" w:type="dxa"/>
            <w:tcBorders>
              <w:top w:val="nil"/>
              <w:left w:val="nil"/>
              <w:bottom w:val="nil"/>
              <w:right w:val="nil"/>
            </w:tcBorders>
            <w:vAlign w:val="center"/>
            <w:hideMark/>
          </w:tcPr>
          <w:p w14:paraId="2DC6728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Perc</w:t>
            </w:r>
          </w:p>
        </w:tc>
      </w:tr>
      <w:tr w:rsidR="00D20148" w:rsidRPr="00D20148" w14:paraId="105E9FC0" w14:textId="77777777" w:rsidTr="00D20148">
        <w:trPr>
          <w:trHeight w:val="285"/>
          <w:tblCellSpacing w:w="0" w:type="dxa"/>
        </w:trPr>
        <w:tc>
          <w:tcPr>
            <w:tcW w:w="525" w:type="dxa"/>
            <w:tcBorders>
              <w:top w:val="nil"/>
              <w:left w:val="nil"/>
              <w:bottom w:val="nil"/>
              <w:right w:val="nil"/>
            </w:tcBorders>
            <w:vAlign w:val="center"/>
            <w:hideMark/>
          </w:tcPr>
          <w:p w14:paraId="0B6DA33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81B96D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87</w:t>
            </w:r>
          </w:p>
        </w:tc>
        <w:tc>
          <w:tcPr>
            <w:tcW w:w="615" w:type="dxa"/>
            <w:tcBorders>
              <w:top w:val="nil"/>
              <w:left w:val="nil"/>
              <w:bottom w:val="nil"/>
              <w:right w:val="nil"/>
            </w:tcBorders>
            <w:vAlign w:val="center"/>
            <w:hideMark/>
          </w:tcPr>
          <w:p w14:paraId="257603A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B77FAA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Period</w:t>
            </w:r>
          </w:p>
        </w:tc>
        <w:tc>
          <w:tcPr>
            <w:tcW w:w="1500" w:type="dxa"/>
            <w:tcBorders>
              <w:top w:val="nil"/>
              <w:left w:val="nil"/>
              <w:bottom w:val="nil"/>
              <w:right w:val="nil"/>
            </w:tcBorders>
            <w:vAlign w:val="center"/>
            <w:hideMark/>
          </w:tcPr>
          <w:p w14:paraId="04D8E89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Per</w:t>
            </w:r>
          </w:p>
        </w:tc>
      </w:tr>
      <w:tr w:rsidR="00D20148" w:rsidRPr="00D20148" w14:paraId="1C5F7DC4" w14:textId="77777777" w:rsidTr="00D20148">
        <w:trPr>
          <w:trHeight w:val="285"/>
          <w:tblCellSpacing w:w="0" w:type="dxa"/>
        </w:trPr>
        <w:tc>
          <w:tcPr>
            <w:tcW w:w="525" w:type="dxa"/>
            <w:tcBorders>
              <w:top w:val="nil"/>
              <w:left w:val="nil"/>
              <w:bottom w:val="nil"/>
              <w:right w:val="nil"/>
            </w:tcBorders>
            <w:vAlign w:val="center"/>
            <w:hideMark/>
          </w:tcPr>
          <w:p w14:paraId="19234E8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A87AF2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88</w:t>
            </w:r>
          </w:p>
        </w:tc>
        <w:tc>
          <w:tcPr>
            <w:tcW w:w="615" w:type="dxa"/>
            <w:tcBorders>
              <w:top w:val="nil"/>
              <w:left w:val="nil"/>
              <w:bottom w:val="nil"/>
              <w:right w:val="nil"/>
            </w:tcBorders>
            <w:vAlign w:val="center"/>
            <w:hideMark/>
          </w:tcPr>
          <w:p w14:paraId="425895B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B752A4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Person</w:t>
            </w:r>
          </w:p>
        </w:tc>
        <w:tc>
          <w:tcPr>
            <w:tcW w:w="1500" w:type="dxa"/>
            <w:tcBorders>
              <w:top w:val="nil"/>
              <w:left w:val="nil"/>
              <w:bottom w:val="nil"/>
              <w:right w:val="nil"/>
            </w:tcBorders>
            <w:vAlign w:val="center"/>
            <w:hideMark/>
          </w:tcPr>
          <w:p w14:paraId="38E3F5F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Prsn</w:t>
            </w:r>
          </w:p>
        </w:tc>
      </w:tr>
      <w:tr w:rsidR="00D20148" w:rsidRPr="00D20148" w14:paraId="23297CD1" w14:textId="77777777" w:rsidTr="00D20148">
        <w:trPr>
          <w:trHeight w:val="285"/>
          <w:tblCellSpacing w:w="0" w:type="dxa"/>
        </w:trPr>
        <w:tc>
          <w:tcPr>
            <w:tcW w:w="525" w:type="dxa"/>
            <w:tcBorders>
              <w:top w:val="nil"/>
              <w:left w:val="nil"/>
              <w:bottom w:val="nil"/>
              <w:right w:val="nil"/>
            </w:tcBorders>
            <w:vAlign w:val="center"/>
            <w:hideMark/>
          </w:tcPr>
          <w:p w14:paraId="16687FC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1FBACC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89</w:t>
            </w:r>
          </w:p>
        </w:tc>
        <w:tc>
          <w:tcPr>
            <w:tcW w:w="615" w:type="dxa"/>
            <w:tcBorders>
              <w:top w:val="nil"/>
              <w:left w:val="nil"/>
              <w:bottom w:val="nil"/>
              <w:right w:val="nil"/>
            </w:tcBorders>
            <w:vAlign w:val="center"/>
            <w:hideMark/>
          </w:tcPr>
          <w:p w14:paraId="6F1FDE7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4A6D12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Physical</w:t>
            </w:r>
          </w:p>
        </w:tc>
        <w:tc>
          <w:tcPr>
            <w:tcW w:w="1500" w:type="dxa"/>
            <w:tcBorders>
              <w:top w:val="nil"/>
              <w:left w:val="nil"/>
              <w:bottom w:val="nil"/>
              <w:right w:val="nil"/>
            </w:tcBorders>
            <w:vAlign w:val="center"/>
            <w:hideMark/>
          </w:tcPr>
          <w:p w14:paraId="7EB28F1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Phys</w:t>
            </w:r>
          </w:p>
        </w:tc>
      </w:tr>
      <w:tr w:rsidR="00D20148" w:rsidRPr="00D20148" w14:paraId="187A28C3" w14:textId="77777777" w:rsidTr="00D20148">
        <w:trPr>
          <w:trHeight w:val="285"/>
          <w:tblCellSpacing w:w="0" w:type="dxa"/>
        </w:trPr>
        <w:tc>
          <w:tcPr>
            <w:tcW w:w="525" w:type="dxa"/>
            <w:tcBorders>
              <w:top w:val="nil"/>
              <w:left w:val="nil"/>
              <w:bottom w:val="nil"/>
              <w:right w:val="nil"/>
            </w:tcBorders>
            <w:vAlign w:val="center"/>
            <w:hideMark/>
          </w:tcPr>
          <w:p w14:paraId="09A62EC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75D3B6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90</w:t>
            </w:r>
          </w:p>
        </w:tc>
        <w:tc>
          <w:tcPr>
            <w:tcW w:w="615" w:type="dxa"/>
            <w:tcBorders>
              <w:top w:val="nil"/>
              <w:left w:val="nil"/>
              <w:bottom w:val="nil"/>
              <w:right w:val="nil"/>
            </w:tcBorders>
            <w:vAlign w:val="center"/>
            <w:hideMark/>
          </w:tcPr>
          <w:p w14:paraId="5EBC66E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CC3DA1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Primary</w:t>
            </w:r>
          </w:p>
        </w:tc>
        <w:tc>
          <w:tcPr>
            <w:tcW w:w="1500" w:type="dxa"/>
            <w:tcBorders>
              <w:top w:val="nil"/>
              <w:left w:val="nil"/>
              <w:bottom w:val="nil"/>
              <w:right w:val="nil"/>
            </w:tcBorders>
            <w:vAlign w:val="center"/>
            <w:hideMark/>
          </w:tcPr>
          <w:p w14:paraId="0092BD7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Prim</w:t>
            </w:r>
          </w:p>
        </w:tc>
      </w:tr>
      <w:tr w:rsidR="00D20148" w:rsidRPr="00D20148" w14:paraId="594008B7" w14:textId="77777777" w:rsidTr="00D20148">
        <w:trPr>
          <w:trHeight w:val="285"/>
          <w:tblCellSpacing w:w="0" w:type="dxa"/>
        </w:trPr>
        <w:tc>
          <w:tcPr>
            <w:tcW w:w="525" w:type="dxa"/>
            <w:tcBorders>
              <w:top w:val="nil"/>
              <w:left w:val="nil"/>
              <w:bottom w:val="nil"/>
              <w:right w:val="nil"/>
            </w:tcBorders>
            <w:vAlign w:val="center"/>
            <w:hideMark/>
          </w:tcPr>
          <w:p w14:paraId="217A87B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4B5A31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91</w:t>
            </w:r>
          </w:p>
        </w:tc>
        <w:tc>
          <w:tcPr>
            <w:tcW w:w="615" w:type="dxa"/>
            <w:tcBorders>
              <w:top w:val="nil"/>
              <w:left w:val="nil"/>
              <w:bottom w:val="nil"/>
              <w:right w:val="nil"/>
            </w:tcBorders>
            <w:vAlign w:val="center"/>
            <w:hideMark/>
          </w:tcPr>
          <w:p w14:paraId="773F0B4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8A16BF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Proceeds</w:t>
            </w:r>
          </w:p>
        </w:tc>
        <w:tc>
          <w:tcPr>
            <w:tcW w:w="1500" w:type="dxa"/>
            <w:tcBorders>
              <w:top w:val="nil"/>
              <w:left w:val="nil"/>
              <w:bottom w:val="nil"/>
              <w:right w:val="nil"/>
            </w:tcBorders>
            <w:vAlign w:val="center"/>
            <w:hideMark/>
          </w:tcPr>
          <w:p w14:paraId="73B747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Prcds</w:t>
            </w:r>
          </w:p>
        </w:tc>
      </w:tr>
      <w:tr w:rsidR="00D20148" w:rsidRPr="00D20148" w14:paraId="388E997F" w14:textId="77777777" w:rsidTr="00D20148">
        <w:trPr>
          <w:trHeight w:val="285"/>
          <w:tblCellSpacing w:w="0" w:type="dxa"/>
        </w:trPr>
        <w:tc>
          <w:tcPr>
            <w:tcW w:w="525" w:type="dxa"/>
            <w:tcBorders>
              <w:top w:val="nil"/>
              <w:left w:val="nil"/>
              <w:bottom w:val="nil"/>
              <w:right w:val="nil"/>
            </w:tcBorders>
            <w:vAlign w:val="center"/>
            <w:hideMark/>
          </w:tcPr>
          <w:p w14:paraId="089B4C4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8CA9DB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92</w:t>
            </w:r>
          </w:p>
        </w:tc>
        <w:tc>
          <w:tcPr>
            <w:tcW w:w="615" w:type="dxa"/>
            <w:tcBorders>
              <w:top w:val="nil"/>
              <w:left w:val="nil"/>
              <w:bottom w:val="nil"/>
              <w:right w:val="nil"/>
            </w:tcBorders>
            <w:vAlign w:val="center"/>
            <w:hideMark/>
          </w:tcPr>
          <w:p w14:paraId="2011E98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A38844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Process</w:t>
            </w:r>
          </w:p>
        </w:tc>
        <w:tc>
          <w:tcPr>
            <w:tcW w:w="1500" w:type="dxa"/>
            <w:tcBorders>
              <w:top w:val="nil"/>
              <w:left w:val="nil"/>
              <w:bottom w:val="nil"/>
              <w:right w:val="nil"/>
            </w:tcBorders>
            <w:vAlign w:val="center"/>
            <w:hideMark/>
          </w:tcPr>
          <w:p w14:paraId="1538A13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Proc</w:t>
            </w:r>
          </w:p>
        </w:tc>
      </w:tr>
      <w:tr w:rsidR="00D20148" w:rsidRPr="00D20148" w14:paraId="0AAA8A1D" w14:textId="77777777" w:rsidTr="00D20148">
        <w:trPr>
          <w:trHeight w:val="285"/>
          <w:tblCellSpacing w:w="0" w:type="dxa"/>
        </w:trPr>
        <w:tc>
          <w:tcPr>
            <w:tcW w:w="525" w:type="dxa"/>
            <w:tcBorders>
              <w:top w:val="nil"/>
              <w:left w:val="nil"/>
              <w:bottom w:val="nil"/>
              <w:right w:val="nil"/>
            </w:tcBorders>
            <w:vAlign w:val="center"/>
            <w:hideMark/>
          </w:tcPr>
          <w:p w14:paraId="51A36C0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57479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93</w:t>
            </w:r>
          </w:p>
        </w:tc>
        <w:tc>
          <w:tcPr>
            <w:tcW w:w="615" w:type="dxa"/>
            <w:tcBorders>
              <w:top w:val="nil"/>
              <w:left w:val="nil"/>
              <w:bottom w:val="nil"/>
              <w:right w:val="nil"/>
            </w:tcBorders>
            <w:vAlign w:val="center"/>
            <w:hideMark/>
          </w:tcPr>
          <w:p w14:paraId="6061252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9DA20E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Product</w:t>
            </w:r>
          </w:p>
        </w:tc>
        <w:tc>
          <w:tcPr>
            <w:tcW w:w="1500" w:type="dxa"/>
            <w:tcBorders>
              <w:top w:val="nil"/>
              <w:left w:val="nil"/>
              <w:bottom w:val="nil"/>
              <w:right w:val="nil"/>
            </w:tcBorders>
            <w:vAlign w:val="center"/>
            <w:hideMark/>
          </w:tcPr>
          <w:p w14:paraId="102C32E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Prdct</w:t>
            </w:r>
          </w:p>
        </w:tc>
      </w:tr>
      <w:tr w:rsidR="00D20148" w:rsidRPr="00D20148" w14:paraId="15F7132A" w14:textId="77777777" w:rsidTr="00D20148">
        <w:trPr>
          <w:trHeight w:val="285"/>
          <w:tblCellSpacing w:w="0" w:type="dxa"/>
        </w:trPr>
        <w:tc>
          <w:tcPr>
            <w:tcW w:w="525" w:type="dxa"/>
            <w:tcBorders>
              <w:top w:val="nil"/>
              <w:left w:val="nil"/>
              <w:bottom w:val="nil"/>
              <w:right w:val="nil"/>
            </w:tcBorders>
            <w:vAlign w:val="center"/>
            <w:hideMark/>
          </w:tcPr>
          <w:p w14:paraId="4B81301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61F772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94</w:t>
            </w:r>
          </w:p>
        </w:tc>
        <w:tc>
          <w:tcPr>
            <w:tcW w:w="615" w:type="dxa"/>
            <w:tcBorders>
              <w:top w:val="nil"/>
              <w:left w:val="nil"/>
              <w:bottom w:val="nil"/>
              <w:right w:val="nil"/>
            </w:tcBorders>
            <w:vAlign w:val="center"/>
            <w:hideMark/>
          </w:tcPr>
          <w:p w14:paraId="702A792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8773F5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Project</w:t>
            </w:r>
          </w:p>
        </w:tc>
        <w:tc>
          <w:tcPr>
            <w:tcW w:w="1500" w:type="dxa"/>
            <w:tcBorders>
              <w:top w:val="nil"/>
              <w:left w:val="nil"/>
              <w:bottom w:val="nil"/>
              <w:right w:val="nil"/>
            </w:tcBorders>
            <w:vAlign w:val="center"/>
            <w:hideMark/>
          </w:tcPr>
          <w:p w14:paraId="01C5A27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Proj</w:t>
            </w:r>
          </w:p>
        </w:tc>
      </w:tr>
      <w:tr w:rsidR="00D20148" w:rsidRPr="00D20148" w14:paraId="37E78DD2" w14:textId="77777777" w:rsidTr="00D20148">
        <w:trPr>
          <w:trHeight w:val="285"/>
          <w:tblCellSpacing w:w="0" w:type="dxa"/>
        </w:trPr>
        <w:tc>
          <w:tcPr>
            <w:tcW w:w="525" w:type="dxa"/>
            <w:tcBorders>
              <w:top w:val="nil"/>
              <w:left w:val="nil"/>
              <w:bottom w:val="nil"/>
              <w:right w:val="nil"/>
            </w:tcBorders>
            <w:vAlign w:val="center"/>
            <w:hideMark/>
          </w:tcPr>
          <w:p w14:paraId="42A6FAD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AF2E18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95</w:t>
            </w:r>
          </w:p>
        </w:tc>
        <w:tc>
          <w:tcPr>
            <w:tcW w:w="615" w:type="dxa"/>
            <w:tcBorders>
              <w:top w:val="nil"/>
              <w:left w:val="nil"/>
              <w:bottom w:val="nil"/>
              <w:right w:val="nil"/>
            </w:tcBorders>
            <w:vAlign w:val="center"/>
            <w:hideMark/>
          </w:tcPr>
          <w:p w14:paraId="72C1D6F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15FEDE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Proportion</w:t>
            </w:r>
          </w:p>
        </w:tc>
        <w:tc>
          <w:tcPr>
            <w:tcW w:w="1500" w:type="dxa"/>
            <w:tcBorders>
              <w:top w:val="nil"/>
              <w:left w:val="nil"/>
              <w:bottom w:val="nil"/>
              <w:right w:val="nil"/>
            </w:tcBorders>
            <w:vAlign w:val="center"/>
            <w:hideMark/>
          </w:tcPr>
          <w:p w14:paraId="2835ED9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Prop</w:t>
            </w:r>
          </w:p>
        </w:tc>
      </w:tr>
      <w:tr w:rsidR="00D20148" w:rsidRPr="00D20148" w14:paraId="54B8B8CD" w14:textId="77777777" w:rsidTr="00D20148">
        <w:trPr>
          <w:trHeight w:val="285"/>
          <w:tblCellSpacing w:w="0" w:type="dxa"/>
        </w:trPr>
        <w:tc>
          <w:tcPr>
            <w:tcW w:w="525" w:type="dxa"/>
            <w:tcBorders>
              <w:top w:val="nil"/>
              <w:left w:val="nil"/>
              <w:bottom w:val="nil"/>
              <w:right w:val="nil"/>
            </w:tcBorders>
            <w:vAlign w:val="center"/>
            <w:hideMark/>
          </w:tcPr>
          <w:p w14:paraId="4938895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8F945C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96</w:t>
            </w:r>
          </w:p>
        </w:tc>
        <w:tc>
          <w:tcPr>
            <w:tcW w:w="615" w:type="dxa"/>
            <w:tcBorders>
              <w:top w:val="nil"/>
              <w:left w:val="nil"/>
              <w:bottom w:val="nil"/>
              <w:right w:val="nil"/>
            </w:tcBorders>
            <w:vAlign w:val="center"/>
            <w:hideMark/>
          </w:tcPr>
          <w:p w14:paraId="2DF6396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A0536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Province</w:t>
            </w:r>
          </w:p>
        </w:tc>
        <w:tc>
          <w:tcPr>
            <w:tcW w:w="1500" w:type="dxa"/>
            <w:tcBorders>
              <w:top w:val="nil"/>
              <w:left w:val="nil"/>
              <w:bottom w:val="nil"/>
              <w:right w:val="nil"/>
            </w:tcBorders>
            <w:vAlign w:val="center"/>
            <w:hideMark/>
          </w:tcPr>
          <w:p w14:paraId="1503FAC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Prvnc</w:t>
            </w:r>
          </w:p>
        </w:tc>
      </w:tr>
      <w:tr w:rsidR="00D20148" w:rsidRPr="00D20148" w14:paraId="6C74B281" w14:textId="77777777" w:rsidTr="00D20148">
        <w:trPr>
          <w:trHeight w:val="285"/>
          <w:tblCellSpacing w:w="0" w:type="dxa"/>
        </w:trPr>
        <w:tc>
          <w:tcPr>
            <w:tcW w:w="525" w:type="dxa"/>
            <w:tcBorders>
              <w:top w:val="nil"/>
              <w:left w:val="nil"/>
              <w:bottom w:val="nil"/>
              <w:right w:val="nil"/>
            </w:tcBorders>
            <w:vAlign w:val="center"/>
            <w:hideMark/>
          </w:tcPr>
          <w:p w14:paraId="4D966AC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E8A8FF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97</w:t>
            </w:r>
          </w:p>
        </w:tc>
        <w:tc>
          <w:tcPr>
            <w:tcW w:w="615" w:type="dxa"/>
            <w:tcBorders>
              <w:top w:val="nil"/>
              <w:left w:val="nil"/>
              <w:bottom w:val="nil"/>
              <w:right w:val="nil"/>
            </w:tcBorders>
            <w:vAlign w:val="center"/>
            <w:hideMark/>
          </w:tcPr>
          <w:p w14:paraId="44C1910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0E5B0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Provision</w:t>
            </w:r>
          </w:p>
        </w:tc>
        <w:tc>
          <w:tcPr>
            <w:tcW w:w="1500" w:type="dxa"/>
            <w:tcBorders>
              <w:top w:val="nil"/>
              <w:left w:val="nil"/>
              <w:bottom w:val="nil"/>
              <w:right w:val="nil"/>
            </w:tcBorders>
            <w:vAlign w:val="center"/>
            <w:hideMark/>
          </w:tcPr>
          <w:p w14:paraId="16AC563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Prov</w:t>
            </w:r>
          </w:p>
        </w:tc>
      </w:tr>
      <w:tr w:rsidR="00D20148" w:rsidRPr="00D20148" w14:paraId="78E9602F" w14:textId="77777777" w:rsidTr="00D20148">
        <w:trPr>
          <w:trHeight w:val="285"/>
          <w:tblCellSpacing w:w="0" w:type="dxa"/>
        </w:trPr>
        <w:tc>
          <w:tcPr>
            <w:tcW w:w="525" w:type="dxa"/>
            <w:tcBorders>
              <w:top w:val="nil"/>
              <w:left w:val="nil"/>
              <w:bottom w:val="nil"/>
              <w:right w:val="nil"/>
            </w:tcBorders>
            <w:vAlign w:val="center"/>
            <w:hideMark/>
          </w:tcPr>
          <w:p w14:paraId="53F0EAF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C73A3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98</w:t>
            </w:r>
          </w:p>
        </w:tc>
        <w:tc>
          <w:tcPr>
            <w:tcW w:w="615" w:type="dxa"/>
            <w:tcBorders>
              <w:top w:val="nil"/>
              <w:left w:val="nil"/>
              <w:bottom w:val="nil"/>
              <w:right w:val="nil"/>
            </w:tcBorders>
            <w:vAlign w:val="center"/>
            <w:hideMark/>
          </w:tcPr>
          <w:p w14:paraId="5B57636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28CF2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Purchase</w:t>
            </w:r>
          </w:p>
        </w:tc>
        <w:tc>
          <w:tcPr>
            <w:tcW w:w="1500" w:type="dxa"/>
            <w:tcBorders>
              <w:top w:val="nil"/>
              <w:left w:val="nil"/>
              <w:bottom w:val="nil"/>
              <w:right w:val="nil"/>
            </w:tcBorders>
            <w:vAlign w:val="center"/>
            <w:hideMark/>
          </w:tcPr>
          <w:p w14:paraId="343F3BE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Pur</w:t>
            </w:r>
          </w:p>
        </w:tc>
      </w:tr>
      <w:tr w:rsidR="00D20148" w:rsidRPr="00D20148" w14:paraId="109FCA87" w14:textId="77777777" w:rsidTr="00D20148">
        <w:trPr>
          <w:trHeight w:val="285"/>
          <w:tblCellSpacing w:w="0" w:type="dxa"/>
        </w:trPr>
        <w:tc>
          <w:tcPr>
            <w:tcW w:w="525" w:type="dxa"/>
            <w:tcBorders>
              <w:top w:val="nil"/>
              <w:left w:val="nil"/>
              <w:bottom w:val="nil"/>
              <w:right w:val="nil"/>
            </w:tcBorders>
            <w:vAlign w:val="center"/>
            <w:hideMark/>
          </w:tcPr>
          <w:p w14:paraId="2C1BDA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39711B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99</w:t>
            </w:r>
          </w:p>
        </w:tc>
        <w:tc>
          <w:tcPr>
            <w:tcW w:w="615" w:type="dxa"/>
            <w:tcBorders>
              <w:top w:val="nil"/>
              <w:left w:val="nil"/>
              <w:bottom w:val="nil"/>
              <w:right w:val="nil"/>
            </w:tcBorders>
            <w:vAlign w:val="center"/>
            <w:hideMark/>
          </w:tcPr>
          <w:p w14:paraId="158F60F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887A22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Purchasing</w:t>
            </w:r>
          </w:p>
        </w:tc>
        <w:tc>
          <w:tcPr>
            <w:tcW w:w="1500" w:type="dxa"/>
            <w:tcBorders>
              <w:top w:val="nil"/>
              <w:left w:val="nil"/>
              <w:bottom w:val="nil"/>
              <w:right w:val="nil"/>
            </w:tcBorders>
            <w:vAlign w:val="center"/>
            <w:hideMark/>
          </w:tcPr>
          <w:p w14:paraId="46644B0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Prchsng</w:t>
            </w:r>
          </w:p>
        </w:tc>
      </w:tr>
      <w:tr w:rsidR="00D20148" w:rsidRPr="00D20148" w14:paraId="444DA33D" w14:textId="77777777" w:rsidTr="00D20148">
        <w:trPr>
          <w:trHeight w:val="285"/>
          <w:tblCellSpacing w:w="0" w:type="dxa"/>
        </w:trPr>
        <w:tc>
          <w:tcPr>
            <w:tcW w:w="525" w:type="dxa"/>
            <w:tcBorders>
              <w:top w:val="nil"/>
              <w:left w:val="nil"/>
              <w:bottom w:val="nil"/>
              <w:right w:val="nil"/>
            </w:tcBorders>
            <w:vAlign w:val="center"/>
            <w:hideMark/>
          </w:tcPr>
          <w:p w14:paraId="5D29553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5B7E7D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100</w:t>
            </w:r>
          </w:p>
        </w:tc>
        <w:tc>
          <w:tcPr>
            <w:tcW w:w="615" w:type="dxa"/>
            <w:tcBorders>
              <w:top w:val="nil"/>
              <w:left w:val="nil"/>
              <w:bottom w:val="nil"/>
              <w:right w:val="nil"/>
            </w:tcBorders>
            <w:vAlign w:val="center"/>
            <w:hideMark/>
          </w:tcPr>
          <w:p w14:paraId="4B46056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84A72F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Quantity</w:t>
            </w:r>
          </w:p>
        </w:tc>
        <w:tc>
          <w:tcPr>
            <w:tcW w:w="1500" w:type="dxa"/>
            <w:tcBorders>
              <w:top w:val="nil"/>
              <w:left w:val="nil"/>
              <w:bottom w:val="nil"/>
              <w:right w:val="nil"/>
            </w:tcBorders>
            <w:vAlign w:val="center"/>
            <w:hideMark/>
          </w:tcPr>
          <w:p w14:paraId="3B298E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Qt</w:t>
            </w:r>
          </w:p>
        </w:tc>
      </w:tr>
      <w:tr w:rsidR="00D20148" w:rsidRPr="00D20148" w14:paraId="4AB7D894" w14:textId="77777777" w:rsidTr="00D20148">
        <w:trPr>
          <w:trHeight w:val="285"/>
          <w:tblCellSpacing w:w="0" w:type="dxa"/>
        </w:trPr>
        <w:tc>
          <w:tcPr>
            <w:tcW w:w="525" w:type="dxa"/>
            <w:tcBorders>
              <w:top w:val="nil"/>
              <w:left w:val="nil"/>
              <w:bottom w:val="nil"/>
              <w:right w:val="nil"/>
            </w:tcBorders>
            <w:vAlign w:val="center"/>
            <w:hideMark/>
          </w:tcPr>
          <w:p w14:paraId="717C3EF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688617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101</w:t>
            </w:r>
          </w:p>
        </w:tc>
        <w:tc>
          <w:tcPr>
            <w:tcW w:w="615" w:type="dxa"/>
            <w:tcBorders>
              <w:top w:val="nil"/>
              <w:left w:val="nil"/>
              <w:bottom w:val="nil"/>
              <w:right w:val="nil"/>
            </w:tcBorders>
            <w:vAlign w:val="center"/>
            <w:hideMark/>
          </w:tcPr>
          <w:p w14:paraId="79102D6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CAACF6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Realized</w:t>
            </w:r>
          </w:p>
        </w:tc>
        <w:tc>
          <w:tcPr>
            <w:tcW w:w="1500" w:type="dxa"/>
            <w:tcBorders>
              <w:top w:val="nil"/>
              <w:left w:val="nil"/>
              <w:bottom w:val="nil"/>
              <w:right w:val="nil"/>
            </w:tcBorders>
            <w:vAlign w:val="center"/>
            <w:hideMark/>
          </w:tcPr>
          <w:p w14:paraId="3FE4E1D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Rlzd</w:t>
            </w:r>
          </w:p>
        </w:tc>
      </w:tr>
      <w:tr w:rsidR="00D20148" w:rsidRPr="00D20148" w14:paraId="2939E206" w14:textId="77777777" w:rsidTr="00D20148">
        <w:trPr>
          <w:trHeight w:val="285"/>
          <w:tblCellSpacing w:w="0" w:type="dxa"/>
        </w:trPr>
        <w:tc>
          <w:tcPr>
            <w:tcW w:w="525" w:type="dxa"/>
            <w:tcBorders>
              <w:top w:val="nil"/>
              <w:left w:val="nil"/>
              <w:bottom w:val="nil"/>
              <w:right w:val="nil"/>
            </w:tcBorders>
            <w:vAlign w:val="center"/>
            <w:hideMark/>
          </w:tcPr>
          <w:p w14:paraId="09FC94D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9E5AA6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102</w:t>
            </w:r>
          </w:p>
        </w:tc>
        <w:tc>
          <w:tcPr>
            <w:tcW w:w="615" w:type="dxa"/>
            <w:tcBorders>
              <w:top w:val="nil"/>
              <w:left w:val="nil"/>
              <w:bottom w:val="nil"/>
              <w:right w:val="nil"/>
            </w:tcBorders>
            <w:vAlign w:val="center"/>
            <w:hideMark/>
          </w:tcPr>
          <w:p w14:paraId="3AC63BA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1EA7B0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Receipt</w:t>
            </w:r>
          </w:p>
        </w:tc>
        <w:tc>
          <w:tcPr>
            <w:tcW w:w="1500" w:type="dxa"/>
            <w:tcBorders>
              <w:top w:val="nil"/>
              <w:left w:val="nil"/>
              <w:bottom w:val="nil"/>
              <w:right w:val="nil"/>
            </w:tcBorders>
            <w:vAlign w:val="center"/>
            <w:hideMark/>
          </w:tcPr>
          <w:p w14:paraId="7B7DEE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Rcpt</w:t>
            </w:r>
          </w:p>
        </w:tc>
      </w:tr>
      <w:tr w:rsidR="00D20148" w:rsidRPr="00D20148" w14:paraId="5393FD72" w14:textId="77777777" w:rsidTr="00D20148">
        <w:trPr>
          <w:trHeight w:val="285"/>
          <w:tblCellSpacing w:w="0" w:type="dxa"/>
        </w:trPr>
        <w:tc>
          <w:tcPr>
            <w:tcW w:w="525" w:type="dxa"/>
            <w:tcBorders>
              <w:top w:val="nil"/>
              <w:left w:val="nil"/>
              <w:bottom w:val="nil"/>
              <w:right w:val="nil"/>
            </w:tcBorders>
            <w:vAlign w:val="center"/>
            <w:hideMark/>
          </w:tcPr>
          <w:p w14:paraId="2CA0DA2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1DE833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103</w:t>
            </w:r>
          </w:p>
        </w:tc>
        <w:tc>
          <w:tcPr>
            <w:tcW w:w="615" w:type="dxa"/>
            <w:tcBorders>
              <w:top w:val="nil"/>
              <w:left w:val="nil"/>
              <w:bottom w:val="nil"/>
              <w:right w:val="nil"/>
            </w:tcBorders>
            <w:vAlign w:val="center"/>
            <w:hideMark/>
          </w:tcPr>
          <w:p w14:paraId="405D3F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45D061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Receivable</w:t>
            </w:r>
          </w:p>
        </w:tc>
        <w:tc>
          <w:tcPr>
            <w:tcW w:w="1500" w:type="dxa"/>
            <w:tcBorders>
              <w:top w:val="nil"/>
              <w:left w:val="nil"/>
              <w:bottom w:val="nil"/>
              <w:right w:val="nil"/>
            </w:tcBorders>
            <w:vAlign w:val="center"/>
            <w:hideMark/>
          </w:tcPr>
          <w:p w14:paraId="0FBFFE8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Rcvbl</w:t>
            </w:r>
          </w:p>
        </w:tc>
      </w:tr>
      <w:tr w:rsidR="00D20148" w:rsidRPr="00D20148" w14:paraId="2B16281D" w14:textId="77777777" w:rsidTr="00D20148">
        <w:trPr>
          <w:trHeight w:val="285"/>
          <w:tblCellSpacing w:w="0" w:type="dxa"/>
        </w:trPr>
        <w:tc>
          <w:tcPr>
            <w:tcW w:w="525" w:type="dxa"/>
            <w:tcBorders>
              <w:top w:val="nil"/>
              <w:left w:val="nil"/>
              <w:bottom w:val="nil"/>
              <w:right w:val="nil"/>
            </w:tcBorders>
            <w:vAlign w:val="center"/>
            <w:hideMark/>
          </w:tcPr>
          <w:p w14:paraId="6F6EE30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C08F4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104</w:t>
            </w:r>
          </w:p>
        </w:tc>
        <w:tc>
          <w:tcPr>
            <w:tcW w:w="615" w:type="dxa"/>
            <w:tcBorders>
              <w:top w:val="nil"/>
              <w:left w:val="nil"/>
              <w:bottom w:val="nil"/>
              <w:right w:val="nil"/>
            </w:tcBorders>
            <w:vAlign w:val="center"/>
            <w:hideMark/>
          </w:tcPr>
          <w:p w14:paraId="4E9EE55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0D019C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Received</w:t>
            </w:r>
          </w:p>
        </w:tc>
        <w:tc>
          <w:tcPr>
            <w:tcW w:w="1500" w:type="dxa"/>
            <w:tcBorders>
              <w:top w:val="nil"/>
              <w:left w:val="nil"/>
              <w:bottom w:val="nil"/>
              <w:right w:val="nil"/>
            </w:tcBorders>
            <w:vAlign w:val="center"/>
            <w:hideMark/>
          </w:tcPr>
          <w:p w14:paraId="0A7AFBA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Rcvd</w:t>
            </w:r>
          </w:p>
        </w:tc>
      </w:tr>
      <w:tr w:rsidR="00D20148" w:rsidRPr="00D20148" w14:paraId="2E942E62" w14:textId="77777777" w:rsidTr="00D20148">
        <w:trPr>
          <w:trHeight w:val="285"/>
          <w:tblCellSpacing w:w="0" w:type="dxa"/>
        </w:trPr>
        <w:tc>
          <w:tcPr>
            <w:tcW w:w="525" w:type="dxa"/>
            <w:tcBorders>
              <w:top w:val="nil"/>
              <w:left w:val="nil"/>
              <w:bottom w:val="nil"/>
              <w:right w:val="nil"/>
            </w:tcBorders>
            <w:vAlign w:val="center"/>
            <w:hideMark/>
          </w:tcPr>
          <w:p w14:paraId="0C0DBB9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5E1C4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105</w:t>
            </w:r>
          </w:p>
        </w:tc>
        <w:tc>
          <w:tcPr>
            <w:tcW w:w="615" w:type="dxa"/>
            <w:tcBorders>
              <w:top w:val="nil"/>
              <w:left w:val="nil"/>
              <w:bottom w:val="nil"/>
              <w:right w:val="nil"/>
            </w:tcBorders>
            <w:vAlign w:val="center"/>
            <w:hideMark/>
          </w:tcPr>
          <w:p w14:paraId="413B608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DF1E2B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Records</w:t>
            </w:r>
          </w:p>
        </w:tc>
        <w:tc>
          <w:tcPr>
            <w:tcW w:w="1500" w:type="dxa"/>
            <w:tcBorders>
              <w:top w:val="nil"/>
              <w:left w:val="nil"/>
              <w:bottom w:val="nil"/>
              <w:right w:val="nil"/>
            </w:tcBorders>
            <w:vAlign w:val="center"/>
            <w:hideMark/>
          </w:tcPr>
          <w:p w14:paraId="63938CF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Rec</w:t>
            </w:r>
          </w:p>
        </w:tc>
      </w:tr>
      <w:tr w:rsidR="00D20148" w:rsidRPr="00D20148" w14:paraId="0B3EF84E" w14:textId="77777777" w:rsidTr="00D20148">
        <w:trPr>
          <w:trHeight w:val="285"/>
          <w:tblCellSpacing w:w="0" w:type="dxa"/>
        </w:trPr>
        <w:tc>
          <w:tcPr>
            <w:tcW w:w="525" w:type="dxa"/>
            <w:tcBorders>
              <w:top w:val="nil"/>
              <w:left w:val="nil"/>
              <w:bottom w:val="nil"/>
              <w:right w:val="nil"/>
            </w:tcBorders>
            <w:vAlign w:val="center"/>
            <w:hideMark/>
          </w:tcPr>
          <w:p w14:paraId="05C43E1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48EE60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106</w:t>
            </w:r>
          </w:p>
        </w:tc>
        <w:tc>
          <w:tcPr>
            <w:tcW w:w="615" w:type="dxa"/>
            <w:tcBorders>
              <w:top w:val="nil"/>
              <w:left w:val="nil"/>
              <w:bottom w:val="nil"/>
              <w:right w:val="nil"/>
            </w:tcBorders>
            <w:vAlign w:val="center"/>
            <w:hideMark/>
          </w:tcPr>
          <w:p w14:paraId="091C579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F581D2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Reference</w:t>
            </w:r>
          </w:p>
        </w:tc>
        <w:tc>
          <w:tcPr>
            <w:tcW w:w="1500" w:type="dxa"/>
            <w:tcBorders>
              <w:top w:val="nil"/>
              <w:left w:val="nil"/>
              <w:bottom w:val="nil"/>
              <w:right w:val="nil"/>
            </w:tcBorders>
            <w:vAlign w:val="center"/>
            <w:hideMark/>
          </w:tcPr>
          <w:p w14:paraId="12636C5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Ref</w:t>
            </w:r>
          </w:p>
        </w:tc>
      </w:tr>
      <w:tr w:rsidR="00D20148" w:rsidRPr="00D20148" w14:paraId="2ADA83DD" w14:textId="77777777" w:rsidTr="00D20148">
        <w:trPr>
          <w:trHeight w:val="285"/>
          <w:tblCellSpacing w:w="0" w:type="dxa"/>
        </w:trPr>
        <w:tc>
          <w:tcPr>
            <w:tcW w:w="525" w:type="dxa"/>
            <w:tcBorders>
              <w:top w:val="nil"/>
              <w:left w:val="nil"/>
              <w:bottom w:val="nil"/>
              <w:right w:val="nil"/>
            </w:tcBorders>
            <w:vAlign w:val="center"/>
            <w:hideMark/>
          </w:tcPr>
          <w:p w14:paraId="09C8878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D03180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107</w:t>
            </w:r>
          </w:p>
        </w:tc>
        <w:tc>
          <w:tcPr>
            <w:tcW w:w="615" w:type="dxa"/>
            <w:tcBorders>
              <w:top w:val="nil"/>
              <w:left w:val="nil"/>
              <w:bottom w:val="nil"/>
              <w:right w:val="nil"/>
            </w:tcBorders>
            <w:vAlign w:val="center"/>
            <w:hideMark/>
          </w:tcPr>
          <w:p w14:paraId="2ABEDA2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6C3065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Regulator</w:t>
            </w:r>
          </w:p>
        </w:tc>
        <w:tc>
          <w:tcPr>
            <w:tcW w:w="1500" w:type="dxa"/>
            <w:tcBorders>
              <w:top w:val="nil"/>
              <w:left w:val="nil"/>
              <w:bottom w:val="nil"/>
              <w:right w:val="nil"/>
            </w:tcBorders>
            <w:vAlign w:val="center"/>
            <w:hideMark/>
          </w:tcPr>
          <w:p w14:paraId="32D830F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Rgltr</w:t>
            </w:r>
          </w:p>
        </w:tc>
      </w:tr>
      <w:tr w:rsidR="00D20148" w:rsidRPr="00D20148" w14:paraId="6C5C1400" w14:textId="77777777" w:rsidTr="00D20148">
        <w:trPr>
          <w:trHeight w:val="285"/>
          <w:tblCellSpacing w:w="0" w:type="dxa"/>
        </w:trPr>
        <w:tc>
          <w:tcPr>
            <w:tcW w:w="525" w:type="dxa"/>
            <w:tcBorders>
              <w:top w:val="nil"/>
              <w:left w:val="nil"/>
              <w:bottom w:val="nil"/>
              <w:right w:val="nil"/>
            </w:tcBorders>
            <w:vAlign w:val="center"/>
            <w:hideMark/>
          </w:tcPr>
          <w:p w14:paraId="1C0187D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1C5BCD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108</w:t>
            </w:r>
          </w:p>
        </w:tc>
        <w:tc>
          <w:tcPr>
            <w:tcW w:w="615" w:type="dxa"/>
            <w:tcBorders>
              <w:top w:val="nil"/>
              <w:left w:val="nil"/>
              <w:bottom w:val="nil"/>
              <w:right w:val="nil"/>
            </w:tcBorders>
            <w:vAlign w:val="center"/>
            <w:hideMark/>
          </w:tcPr>
          <w:p w14:paraId="19EA6D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17BA38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Remaining</w:t>
            </w:r>
          </w:p>
        </w:tc>
        <w:tc>
          <w:tcPr>
            <w:tcW w:w="1500" w:type="dxa"/>
            <w:tcBorders>
              <w:top w:val="nil"/>
              <w:left w:val="nil"/>
              <w:bottom w:val="nil"/>
              <w:right w:val="nil"/>
            </w:tcBorders>
            <w:vAlign w:val="center"/>
            <w:hideMark/>
          </w:tcPr>
          <w:p w14:paraId="0F3E840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Rmng</w:t>
            </w:r>
          </w:p>
        </w:tc>
      </w:tr>
      <w:tr w:rsidR="00D20148" w:rsidRPr="00D20148" w14:paraId="2F1B09F7" w14:textId="77777777" w:rsidTr="00D20148">
        <w:trPr>
          <w:trHeight w:val="285"/>
          <w:tblCellSpacing w:w="0" w:type="dxa"/>
        </w:trPr>
        <w:tc>
          <w:tcPr>
            <w:tcW w:w="525" w:type="dxa"/>
            <w:tcBorders>
              <w:top w:val="nil"/>
              <w:left w:val="nil"/>
              <w:bottom w:val="nil"/>
              <w:right w:val="nil"/>
            </w:tcBorders>
            <w:vAlign w:val="center"/>
            <w:hideMark/>
          </w:tcPr>
          <w:p w14:paraId="23782FD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4CF73D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109</w:t>
            </w:r>
          </w:p>
        </w:tc>
        <w:tc>
          <w:tcPr>
            <w:tcW w:w="615" w:type="dxa"/>
            <w:tcBorders>
              <w:top w:val="nil"/>
              <w:left w:val="nil"/>
              <w:bottom w:val="nil"/>
              <w:right w:val="nil"/>
            </w:tcBorders>
            <w:vAlign w:val="center"/>
            <w:hideMark/>
          </w:tcPr>
          <w:p w14:paraId="359ADB5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0DC635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Remark</w:t>
            </w:r>
          </w:p>
        </w:tc>
        <w:tc>
          <w:tcPr>
            <w:tcW w:w="1500" w:type="dxa"/>
            <w:tcBorders>
              <w:top w:val="nil"/>
              <w:left w:val="nil"/>
              <w:bottom w:val="nil"/>
              <w:right w:val="nil"/>
            </w:tcBorders>
            <w:vAlign w:val="center"/>
            <w:hideMark/>
          </w:tcPr>
          <w:p w14:paraId="71DC64F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Rmrk</w:t>
            </w:r>
          </w:p>
        </w:tc>
      </w:tr>
      <w:tr w:rsidR="00D20148" w:rsidRPr="00D20148" w14:paraId="7100807B" w14:textId="77777777" w:rsidTr="00D20148">
        <w:trPr>
          <w:trHeight w:val="285"/>
          <w:tblCellSpacing w:w="0" w:type="dxa"/>
        </w:trPr>
        <w:tc>
          <w:tcPr>
            <w:tcW w:w="525" w:type="dxa"/>
            <w:tcBorders>
              <w:top w:val="nil"/>
              <w:left w:val="nil"/>
              <w:bottom w:val="nil"/>
              <w:right w:val="nil"/>
            </w:tcBorders>
            <w:vAlign w:val="center"/>
            <w:hideMark/>
          </w:tcPr>
          <w:p w14:paraId="3B5A0A4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849B69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110</w:t>
            </w:r>
          </w:p>
        </w:tc>
        <w:tc>
          <w:tcPr>
            <w:tcW w:w="615" w:type="dxa"/>
            <w:tcBorders>
              <w:top w:val="nil"/>
              <w:left w:val="nil"/>
              <w:bottom w:val="nil"/>
              <w:right w:val="nil"/>
            </w:tcBorders>
            <w:vAlign w:val="center"/>
            <w:hideMark/>
          </w:tcPr>
          <w:p w14:paraId="0EEF76E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3B276C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Removal</w:t>
            </w:r>
          </w:p>
        </w:tc>
        <w:tc>
          <w:tcPr>
            <w:tcW w:w="1500" w:type="dxa"/>
            <w:tcBorders>
              <w:top w:val="nil"/>
              <w:left w:val="nil"/>
              <w:bottom w:val="nil"/>
              <w:right w:val="nil"/>
            </w:tcBorders>
            <w:vAlign w:val="center"/>
            <w:hideMark/>
          </w:tcPr>
          <w:p w14:paraId="4082B25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Rmv</w:t>
            </w:r>
          </w:p>
        </w:tc>
      </w:tr>
      <w:tr w:rsidR="00D20148" w:rsidRPr="00D20148" w14:paraId="55A27506" w14:textId="77777777" w:rsidTr="00D20148">
        <w:trPr>
          <w:trHeight w:val="285"/>
          <w:tblCellSpacing w:w="0" w:type="dxa"/>
        </w:trPr>
        <w:tc>
          <w:tcPr>
            <w:tcW w:w="525" w:type="dxa"/>
            <w:tcBorders>
              <w:top w:val="nil"/>
              <w:left w:val="nil"/>
              <w:bottom w:val="nil"/>
              <w:right w:val="nil"/>
            </w:tcBorders>
            <w:vAlign w:val="center"/>
            <w:hideMark/>
          </w:tcPr>
          <w:p w14:paraId="3B4DD67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429365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111</w:t>
            </w:r>
          </w:p>
        </w:tc>
        <w:tc>
          <w:tcPr>
            <w:tcW w:w="615" w:type="dxa"/>
            <w:tcBorders>
              <w:top w:val="nil"/>
              <w:left w:val="nil"/>
              <w:bottom w:val="nil"/>
              <w:right w:val="nil"/>
            </w:tcBorders>
            <w:vAlign w:val="center"/>
            <w:hideMark/>
          </w:tcPr>
          <w:p w14:paraId="2C17BB9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58585D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Replacemant</w:t>
            </w:r>
          </w:p>
        </w:tc>
        <w:tc>
          <w:tcPr>
            <w:tcW w:w="1500" w:type="dxa"/>
            <w:tcBorders>
              <w:top w:val="nil"/>
              <w:left w:val="nil"/>
              <w:bottom w:val="nil"/>
              <w:right w:val="nil"/>
            </w:tcBorders>
            <w:vAlign w:val="center"/>
            <w:hideMark/>
          </w:tcPr>
          <w:p w14:paraId="0E6BB8F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Replac</w:t>
            </w:r>
          </w:p>
        </w:tc>
      </w:tr>
      <w:tr w:rsidR="00D20148" w:rsidRPr="00D20148" w14:paraId="48FA2284" w14:textId="77777777" w:rsidTr="00D20148">
        <w:trPr>
          <w:trHeight w:val="285"/>
          <w:tblCellSpacing w:w="0" w:type="dxa"/>
        </w:trPr>
        <w:tc>
          <w:tcPr>
            <w:tcW w:w="525" w:type="dxa"/>
            <w:tcBorders>
              <w:top w:val="nil"/>
              <w:left w:val="nil"/>
              <w:bottom w:val="nil"/>
              <w:right w:val="nil"/>
            </w:tcBorders>
            <w:vAlign w:val="center"/>
            <w:hideMark/>
          </w:tcPr>
          <w:p w14:paraId="54705CF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5AB5E3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112</w:t>
            </w:r>
          </w:p>
        </w:tc>
        <w:tc>
          <w:tcPr>
            <w:tcW w:w="615" w:type="dxa"/>
            <w:tcBorders>
              <w:top w:val="nil"/>
              <w:left w:val="nil"/>
              <w:bottom w:val="nil"/>
              <w:right w:val="nil"/>
            </w:tcBorders>
            <w:vAlign w:val="center"/>
            <w:hideMark/>
          </w:tcPr>
          <w:p w14:paraId="4A4B940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07A44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Replacement</w:t>
            </w:r>
          </w:p>
        </w:tc>
        <w:tc>
          <w:tcPr>
            <w:tcW w:w="1500" w:type="dxa"/>
            <w:tcBorders>
              <w:top w:val="nil"/>
              <w:left w:val="nil"/>
              <w:bottom w:val="nil"/>
              <w:right w:val="nil"/>
            </w:tcBorders>
            <w:vAlign w:val="center"/>
            <w:hideMark/>
          </w:tcPr>
          <w:p w14:paraId="7DA1F32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Rplc</w:t>
            </w:r>
          </w:p>
        </w:tc>
      </w:tr>
      <w:tr w:rsidR="00D20148" w:rsidRPr="00D20148" w14:paraId="7FEBD1BB" w14:textId="77777777" w:rsidTr="00D20148">
        <w:trPr>
          <w:trHeight w:val="285"/>
          <w:tblCellSpacing w:w="0" w:type="dxa"/>
        </w:trPr>
        <w:tc>
          <w:tcPr>
            <w:tcW w:w="525" w:type="dxa"/>
            <w:tcBorders>
              <w:top w:val="nil"/>
              <w:left w:val="nil"/>
              <w:bottom w:val="nil"/>
              <w:right w:val="nil"/>
            </w:tcBorders>
            <w:vAlign w:val="center"/>
            <w:hideMark/>
          </w:tcPr>
          <w:p w14:paraId="3F0B0BD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5D190B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113</w:t>
            </w:r>
          </w:p>
        </w:tc>
        <w:tc>
          <w:tcPr>
            <w:tcW w:w="615" w:type="dxa"/>
            <w:tcBorders>
              <w:top w:val="nil"/>
              <w:left w:val="nil"/>
              <w:bottom w:val="nil"/>
              <w:right w:val="nil"/>
            </w:tcBorders>
            <w:vAlign w:val="center"/>
            <w:hideMark/>
          </w:tcPr>
          <w:p w14:paraId="73AAA2D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436C9F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Reporting</w:t>
            </w:r>
          </w:p>
        </w:tc>
        <w:tc>
          <w:tcPr>
            <w:tcW w:w="1500" w:type="dxa"/>
            <w:tcBorders>
              <w:top w:val="nil"/>
              <w:left w:val="nil"/>
              <w:bottom w:val="nil"/>
              <w:right w:val="nil"/>
            </w:tcBorders>
            <w:vAlign w:val="center"/>
            <w:hideMark/>
          </w:tcPr>
          <w:p w14:paraId="74EE958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Rprt</w:t>
            </w:r>
          </w:p>
        </w:tc>
      </w:tr>
      <w:tr w:rsidR="00D20148" w:rsidRPr="00D20148" w14:paraId="339D46DD" w14:textId="77777777" w:rsidTr="00D20148">
        <w:trPr>
          <w:trHeight w:val="285"/>
          <w:tblCellSpacing w:w="0" w:type="dxa"/>
        </w:trPr>
        <w:tc>
          <w:tcPr>
            <w:tcW w:w="525" w:type="dxa"/>
            <w:tcBorders>
              <w:top w:val="nil"/>
              <w:left w:val="nil"/>
              <w:bottom w:val="nil"/>
              <w:right w:val="nil"/>
            </w:tcBorders>
            <w:vAlign w:val="center"/>
            <w:hideMark/>
          </w:tcPr>
          <w:p w14:paraId="14D9E3D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606F1D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114</w:t>
            </w:r>
          </w:p>
        </w:tc>
        <w:tc>
          <w:tcPr>
            <w:tcW w:w="615" w:type="dxa"/>
            <w:tcBorders>
              <w:top w:val="nil"/>
              <w:left w:val="nil"/>
              <w:bottom w:val="nil"/>
              <w:right w:val="nil"/>
            </w:tcBorders>
            <w:vAlign w:val="center"/>
            <w:hideMark/>
          </w:tcPr>
          <w:p w14:paraId="5378C8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BB1D3C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Requisition</w:t>
            </w:r>
          </w:p>
        </w:tc>
        <w:tc>
          <w:tcPr>
            <w:tcW w:w="1500" w:type="dxa"/>
            <w:tcBorders>
              <w:top w:val="nil"/>
              <w:left w:val="nil"/>
              <w:bottom w:val="nil"/>
              <w:right w:val="nil"/>
            </w:tcBorders>
            <w:vAlign w:val="center"/>
            <w:hideMark/>
          </w:tcPr>
          <w:p w14:paraId="5017943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Rqstn</w:t>
            </w:r>
          </w:p>
        </w:tc>
      </w:tr>
      <w:tr w:rsidR="00D20148" w:rsidRPr="00D20148" w14:paraId="37CDECB2" w14:textId="77777777" w:rsidTr="00D20148">
        <w:trPr>
          <w:trHeight w:val="285"/>
          <w:tblCellSpacing w:w="0" w:type="dxa"/>
        </w:trPr>
        <w:tc>
          <w:tcPr>
            <w:tcW w:w="525" w:type="dxa"/>
            <w:tcBorders>
              <w:top w:val="nil"/>
              <w:left w:val="nil"/>
              <w:bottom w:val="nil"/>
              <w:right w:val="nil"/>
            </w:tcBorders>
            <w:vAlign w:val="center"/>
            <w:hideMark/>
          </w:tcPr>
          <w:p w14:paraId="33B45A1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8EFE01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115</w:t>
            </w:r>
          </w:p>
        </w:tc>
        <w:tc>
          <w:tcPr>
            <w:tcW w:w="615" w:type="dxa"/>
            <w:tcBorders>
              <w:top w:val="nil"/>
              <w:left w:val="nil"/>
              <w:bottom w:val="nil"/>
              <w:right w:val="nil"/>
            </w:tcBorders>
            <w:vAlign w:val="center"/>
            <w:hideMark/>
          </w:tcPr>
          <w:p w14:paraId="1575C3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1DDC99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Residual</w:t>
            </w:r>
          </w:p>
        </w:tc>
        <w:tc>
          <w:tcPr>
            <w:tcW w:w="1500" w:type="dxa"/>
            <w:tcBorders>
              <w:top w:val="nil"/>
              <w:left w:val="nil"/>
              <w:bottom w:val="nil"/>
              <w:right w:val="nil"/>
            </w:tcBorders>
            <w:vAlign w:val="center"/>
            <w:hideMark/>
          </w:tcPr>
          <w:p w14:paraId="148B1C6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Resi</w:t>
            </w:r>
          </w:p>
        </w:tc>
      </w:tr>
      <w:tr w:rsidR="00D20148" w:rsidRPr="00D20148" w14:paraId="73F3E218" w14:textId="77777777" w:rsidTr="00D20148">
        <w:trPr>
          <w:trHeight w:val="285"/>
          <w:tblCellSpacing w:w="0" w:type="dxa"/>
        </w:trPr>
        <w:tc>
          <w:tcPr>
            <w:tcW w:w="525" w:type="dxa"/>
            <w:tcBorders>
              <w:top w:val="nil"/>
              <w:left w:val="nil"/>
              <w:bottom w:val="nil"/>
              <w:right w:val="nil"/>
            </w:tcBorders>
            <w:vAlign w:val="center"/>
            <w:hideMark/>
          </w:tcPr>
          <w:p w14:paraId="71FE288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lastRenderedPageBreak/>
              <w:t>1</w:t>
            </w:r>
          </w:p>
        </w:tc>
        <w:tc>
          <w:tcPr>
            <w:tcW w:w="795" w:type="dxa"/>
            <w:tcBorders>
              <w:top w:val="nil"/>
              <w:left w:val="nil"/>
              <w:bottom w:val="nil"/>
              <w:right w:val="nil"/>
            </w:tcBorders>
            <w:vAlign w:val="center"/>
            <w:hideMark/>
          </w:tcPr>
          <w:p w14:paraId="3E64AD6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116</w:t>
            </w:r>
          </w:p>
        </w:tc>
        <w:tc>
          <w:tcPr>
            <w:tcW w:w="615" w:type="dxa"/>
            <w:tcBorders>
              <w:top w:val="nil"/>
              <w:left w:val="nil"/>
              <w:bottom w:val="nil"/>
              <w:right w:val="nil"/>
            </w:tcBorders>
            <w:vAlign w:val="center"/>
            <w:hideMark/>
          </w:tcPr>
          <w:p w14:paraId="375D792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7FE79A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Responsibility</w:t>
            </w:r>
          </w:p>
        </w:tc>
        <w:tc>
          <w:tcPr>
            <w:tcW w:w="1500" w:type="dxa"/>
            <w:tcBorders>
              <w:top w:val="nil"/>
              <w:left w:val="nil"/>
              <w:bottom w:val="nil"/>
              <w:right w:val="nil"/>
            </w:tcBorders>
            <w:vAlign w:val="center"/>
            <w:hideMark/>
          </w:tcPr>
          <w:p w14:paraId="188CFDD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Resp</w:t>
            </w:r>
          </w:p>
        </w:tc>
      </w:tr>
      <w:tr w:rsidR="00D20148" w:rsidRPr="00D20148" w14:paraId="6528EDF3" w14:textId="77777777" w:rsidTr="00D20148">
        <w:trPr>
          <w:trHeight w:val="285"/>
          <w:tblCellSpacing w:w="0" w:type="dxa"/>
        </w:trPr>
        <w:tc>
          <w:tcPr>
            <w:tcW w:w="525" w:type="dxa"/>
            <w:tcBorders>
              <w:top w:val="nil"/>
              <w:left w:val="nil"/>
              <w:bottom w:val="nil"/>
              <w:right w:val="nil"/>
            </w:tcBorders>
            <w:vAlign w:val="center"/>
            <w:hideMark/>
          </w:tcPr>
          <w:p w14:paraId="6E35B89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DF84FA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117</w:t>
            </w:r>
          </w:p>
        </w:tc>
        <w:tc>
          <w:tcPr>
            <w:tcW w:w="615" w:type="dxa"/>
            <w:tcBorders>
              <w:top w:val="nil"/>
              <w:left w:val="nil"/>
              <w:bottom w:val="nil"/>
              <w:right w:val="nil"/>
            </w:tcBorders>
            <w:vAlign w:val="center"/>
            <w:hideMark/>
          </w:tcPr>
          <w:p w14:paraId="5A1493C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277336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Reversal</w:t>
            </w:r>
          </w:p>
        </w:tc>
        <w:tc>
          <w:tcPr>
            <w:tcW w:w="1500" w:type="dxa"/>
            <w:tcBorders>
              <w:top w:val="nil"/>
              <w:left w:val="nil"/>
              <w:bottom w:val="nil"/>
              <w:right w:val="nil"/>
            </w:tcBorders>
            <w:vAlign w:val="center"/>
            <w:hideMark/>
          </w:tcPr>
          <w:p w14:paraId="11FAFF8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Rev</w:t>
            </w:r>
          </w:p>
        </w:tc>
      </w:tr>
      <w:tr w:rsidR="00D20148" w:rsidRPr="00D20148" w14:paraId="61DD5D75" w14:textId="77777777" w:rsidTr="00D20148">
        <w:trPr>
          <w:trHeight w:val="285"/>
          <w:tblCellSpacing w:w="0" w:type="dxa"/>
        </w:trPr>
        <w:tc>
          <w:tcPr>
            <w:tcW w:w="525" w:type="dxa"/>
            <w:tcBorders>
              <w:top w:val="nil"/>
              <w:left w:val="nil"/>
              <w:bottom w:val="nil"/>
              <w:right w:val="nil"/>
            </w:tcBorders>
            <w:vAlign w:val="center"/>
            <w:hideMark/>
          </w:tcPr>
          <w:p w14:paraId="6E3D674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4B107F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118</w:t>
            </w:r>
          </w:p>
        </w:tc>
        <w:tc>
          <w:tcPr>
            <w:tcW w:w="615" w:type="dxa"/>
            <w:tcBorders>
              <w:top w:val="nil"/>
              <w:left w:val="nil"/>
              <w:bottom w:val="nil"/>
              <w:right w:val="nil"/>
            </w:tcBorders>
            <w:vAlign w:val="center"/>
            <w:hideMark/>
          </w:tcPr>
          <w:p w14:paraId="568C10B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669D88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Sales</w:t>
            </w:r>
          </w:p>
        </w:tc>
        <w:tc>
          <w:tcPr>
            <w:tcW w:w="1500" w:type="dxa"/>
            <w:tcBorders>
              <w:top w:val="nil"/>
              <w:left w:val="nil"/>
              <w:bottom w:val="nil"/>
              <w:right w:val="nil"/>
            </w:tcBorders>
            <w:vAlign w:val="center"/>
            <w:hideMark/>
          </w:tcPr>
          <w:p w14:paraId="35A3A42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Sal</w:t>
            </w:r>
          </w:p>
        </w:tc>
      </w:tr>
      <w:tr w:rsidR="00D20148" w:rsidRPr="00D20148" w14:paraId="76B96EC8" w14:textId="77777777" w:rsidTr="00D20148">
        <w:trPr>
          <w:trHeight w:val="285"/>
          <w:tblCellSpacing w:w="0" w:type="dxa"/>
        </w:trPr>
        <w:tc>
          <w:tcPr>
            <w:tcW w:w="525" w:type="dxa"/>
            <w:tcBorders>
              <w:top w:val="nil"/>
              <w:left w:val="nil"/>
              <w:bottom w:val="nil"/>
              <w:right w:val="nil"/>
            </w:tcBorders>
            <w:vAlign w:val="center"/>
            <w:hideMark/>
          </w:tcPr>
          <w:p w14:paraId="045743E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2D5763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119</w:t>
            </w:r>
          </w:p>
        </w:tc>
        <w:tc>
          <w:tcPr>
            <w:tcW w:w="615" w:type="dxa"/>
            <w:tcBorders>
              <w:top w:val="nil"/>
              <w:left w:val="nil"/>
              <w:bottom w:val="nil"/>
              <w:right w:val="nil"/>
            </w:tcBorders>
            <w:vAlign w:val="center"/>
            <w:hideMark/>
          </w:tcPr>
          <w:p w14:paraId="7225391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90C96D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Segment</w:t>
            </w:r>
          </w:p>
        </w:tc>
        <w:tc>
          <w:tcPr>
            <w:tcW w:w="1500" w:type="dxa"/>
            <w:tcBorders>
              <w:top w:val="nil"/>
              <w:left w:val="nil"/>
              <w:bottom w:val="nil"/>
              <w:right w:val="nil"/>
            </w:tcBorders>
            <w:vAlign w:val="center"/>
            <w:hideMark/>
          </w:tcPr>
          <w:p w14:paraId="13030A9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Sg</w:t>
            </w:r>
          </w:p>
        </w:tc>
      </w:tr>
      <w:tr w:rsidR="00D20148" w:rsidRPr="00D20148" w14:paraId="5B492680" w14:textId="77777777" w:rsidTr="00D20148">
        <w:trPr>
          <w:trHeight w:val="285"/>
          <w:tblCellSpacing w:w="0" w:type="dxa"/>
        </w:trPr>
        <w:tc>
          <w:tcPr>
            <w:tcW w:w="525" w:type="dxa"/>
            <w:tcBorders>
              <w:top w:val="nil"/>
              <w:left w:val="nil"/>
              <w:bottom w:val="nil"/>
              <w:right w:val="nil"/>
            </w:tcBorders>
            <w:vAlign w:val="center"/>
            <w:hideMark/>
          </w:tcPr>
          <w:p w14:paraId="42DBF68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B8C727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120</w:t>
            </w:r>
          </w:p>
        </w:tc>
        <w:tc>
          <w:tcPr>
            <w:tcW w:w="615" w:type="dxa"/>
            <w:tcBorders>
              <w:top w:val="nil"/>
              <w:left w:val="nil"/>
              <w:bottom w:val="nil"/>
              <w:right w:val="nil"/>
            </w:tcBorders>
            <w:vAlign w:val="center"/>
            <w:hideMark/>
          </w:tcPr>
          <w:p w14:paraId="2610945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517247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Service</w:t>
            </w:r>
          </w:p>
        </w:tc>
        <w:tc>
          <w:tcPr>
            <w:tcW w:w="1500" w:type="dxa"/>
            <w:tcBorders>
              <w:top w:val="nil"/>
              <w:left w:val="nil"/>
              <w:bottom w:val="nil"/>
              <w:right w:val="nil"/>
            </w:tcBorders>
            <w:vAlign w:val="center"/>
            <w:hideMark/>
          </w:tcPr>
          <w:p w14:paraId="43DEF42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Srvc</w:t>
            </w:r>
          </w:p>
        </w:tc>
      </w:tr>
      <w:tr w:rsidR="00D20148" w:rsidRPr="00D20148" w14:paraId="21842C84" w14:textId="77777777" w:rsidTr="00D20148">
        <w:trPr>
          <w:trHeight w:val="285"/>
          <w:tblCellSpacing w:w="0" w:type="dxa"/>
        </w:trPr>
        <w:tc>
          <w:tcPr>
            <w:tcW w:w="525" w:type="dxa"/>
            <w:tcBorders>
              <w:top w:val="nil"/>
              <w:left w:val="nil"/>
              <w:bottom w:val="nil"/>
              <w:right w:val="nil"/>
            </w:tcBorders>
            <w:vAlign w:val="center"/>
            <w:hideMark/>
          </w:tcPr>
          <w:p w14:paraId="2056EE6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2044FC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121</w:t>
            </w:r>
          </w:p>
        </w:tc>
        <w:tc>
          <w:tcPr>
            <w:tcW w:w="615" w:type="dxa"/>
            <w:tcBorders>
              <w:top w:val="nil"/>
              <w:left w:val="nil"/>
              <w:bottom w:val="nil"/>
              <w:right w:val="nil"/>
            </w:tcBorders>
            <w:vAlign w:val="center"/>
            <w:hideMark/>
          </w:tcPr>
          <w:p w14:paraId="3A74D91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FB8F46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Settlement</w:t>
            </w:r>
          </w:p>
        </w:tc>
        <w:tc>
          <w:tcPr>
            <w:tcW w:w="1500" w:type="dxa"/>
            <w:tcBorders>
              <w:top w:val="nil"/>
              <w:left w:val="nil"/>
              <w:bottom w:val="nil"/>
              <w:right w:val="nil"/>
            </w:tcBorders>
            <w:vAlign w:val="center"/>
            <w:hideMark/>
          </w:tcPr>
          <w:p w14:paraId="65845A2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Setl</w:t>
            </w:r>
          </w:p>
        </w:tc>
      </w:tr>
      <w:tr w:rsidR="00D20148" w:rsidRPr="00D20148" w14:paraId="54DC09C4" w14:textId="77777777" w:rsidTr="00D20148">
        <w:trPr>
          <w:trHeight w:val="285"/>
          <w:tblCellSpacing w:w="0" w:type="dxa"/>
        </w:trPr>
        <w:tc>
          <w:tcPr>
            <w:tcW w:w="525" w:type="dxa"/>
            <w:tcBorders>
              <w:top w:val="nil"/>
              <w:left w:val="nil"/>
              <w:bottom w:val="nil"/>
              <w:right w:val="nil"/>
            </w:tcBorders>
            <w:vAlign w:val="center"/>
            <w:hideMark/>
          </w:tcPr>
          <w:p w14:paraId="66AC985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65C6FD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122</w:t>
            </w:r>
          </w:p>
        </w:tc>
        <w:tc>
          <w:tcPr>
            <w:tcW w:w="615" w:type="dxa"/>
            <w:tcBorders>
              <w:top w:val="nil"/>
              <w:left w:val="nil"/>
              <w:bottom w:val="nil"/>
              <w:right w:val="nil"/>
            </w:tcBorders>
            <w:vAlign w:val="center"/>
            <w:hideMark/>
          </w:tcPr>
          <w:p w14:paraId="233C1E3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46109C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Sheet</w:t>
            </w:r>
          </w:p>
        </w:tc>
        <w:tc>
          <w:tcPr>
            <w:tcW w:w="1500" w:type="dxa"/>
            <w:tcBorders>
              <w:top w:val="nil"/>
              <w:left w:val="nil"/>
              <w:bottom w:val="nil"/>
              <w:right w:val="nil"/>
            </w:tcBorders>
            <w:vAlign w:val="center"/>
            <w:hideMark/>
          </w:tcPr>
          <w:p w14:paraId="29C064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Sht</w:t>
            </w:r>
          </w:p>
        </w:tc>
      </w:tr>
      <w:tr w:rsidR="00D20148" w:rsidRPr="00D20148" w14:paraId="7A3E9287" w14:textId="77777777" w:rsidTr="00D20148">
        <w:trPr>
          <w:trHeight w:val="285"/>
          <w:tblCellSpacing w:w="0" w:type="dxa"/>
        </w:trPr>
        <w:tc>
          <w:tcPr>
            <w:tcW w:w="525" w:type="dxa"/>
            <w:tcBorders>
              <w:top w:val="nil"/>
              <w:left w:val="nil"/>
              <w:bottom w:val="nil"/>
              <w:right w:val="nil"/>
            </w:tcBorders>
            <w:vAlign w:val="center"/>
            <w:hideMark/>
          </w:tcPr>
          <w:p w14:paraId="186F95C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BD274A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123</w:t>
            </w:r>
          </w:p>
        </w:tc>
        <w:tc>
          <w:tcPr>
            <w:tcW w:w="615" w:type="dxa"/>
            <w:tcBorders>
              <w:top w:val="nil"/>
              <w:left w:val="nil"/>
              <w:bottom w:val="nil"/>
              <w:right w:val="nil"/>
            </w:tcBorders>
            <w:vAlign w:val="center"/>
            <w:hideMark/>
          </w:tcPr>
          <w:p w14:paraId="23D2C1D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7639A1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Shipment</w:t>
            </w:r>
          </w:p>
        </w:tc>
        <w:tc>
          <w:tcPr>
            <w:tcW w:w="1500" w:type="dxa"/>
            <w:tcBorders>
              <w:top w:val="nil"/>
              <w:left w:val="nil"/>
              <w:bottom w:val="nil"/>
              <w:right w:val="nil"/>
            </w:tcBorders>
            <w:vAlign w:val="center"/>
            <w:hideMark/>
          </w:tcPr>
          <w:p w14:paraId="731B52A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Shp</w:t>
            </w:r>
          </w:p>
        </w:tc>
      </w:tr>
      <w:tr w:rsidR="00D20148" w:rsidRPr="00D20148" w14:paraId="05A90B93" w14:textId="77777777" w:rsidTr="00D20148">
        <w:trPr>
          <w:trHeight w:val="285"/>
          <w:tblCellSpacing w:w="0" w:type="dxa"/>
        </w:trPr>
        <w:tc>
          <w:tcPr>
            <w:tcW w:w="525" w:type="dxa"/>
            <w:tcBorders>
              <w:top w:val="nil"/>
              <w:left w:val="nil"/>
              <w:bottom w:val="nil"/>
              <w:right w:val="nil"/>
            </w:tcBorders>
            <w:vAlign w:val="center"/>
            <w:hideMark/>
          </w:tcPr>
          <w:p w14:paraId="4D88385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DE6E9E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124</w:t>
            </w:r>
          </w:p>
        </w:tc>
        <w:tc>
          <w:tcPr>
            <w:tcW w:w="615" w:type="dxa"/>
            <w:tcBorders>
              <w:top w:val="nil"/>
              <w:left w:val="nil"/>
              <w:bottom w:val="nil"/>
              <w:right w:val="nil"/>
            </w:tcBorders>
            <w:vAlign w:val="center"/>
            <w:hideMark/>
          </w:tcPr>
          <w:p w14:paraId="1EA7290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DDD550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Shipping</w:t>
            </w:r>
          </w:p>
        </w:tc>
        <w:tc>
          <w:tcPr>
            <w:tcW w:w="1500" w:type="dxa"/>
            <w:tcBorders>
              <w:top w:val="nil"/>
              <w:left w:val="nil"/>
              <w:bottom w:val="nil"/>
              <w:right w:val="nil"/>
            </w:tcBorders>
            <w:vAlign w:val="center"/>
            <w:hideMark/>
          </w:tcPr>
          <w:p w14:paraId="7F128C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Shpng</w:t>
            </w:r>
          </w:p>
        </w:tc>
      </w:tr>
      <w:tr w:rsidR="00D20148" w:rsidRPr="00D20148" w14:paraId="48405765" w14:textId="77777777" w:rsidTr="00D20148">
        <w:trPr>
          <w:trHeight w:val="285"/>
          <w:tblCellSpacing w:w="0" w:type="dxa"/>
        </w:trPr>
        <w:tc>
          <w:tcPr>
            <w:tcW w:w="525" w:type="dxa"/>
            <w:tcBorders>
              <w:top w:val="nil"/>
              <w:left w:val="nil"/>
              <w:bottom w:val="nil"/>
              <w:right w:val="nil"/>
            </w:tcBorders>
            <w:vAlign w:val="center"/>
            <w:hideMark/>
          </w:tcPr>
          <w:p w14:paraId="412DC43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3CD6C9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125</w:t>
            </w:r>
          </w:p>
        </w:tc>
        <w:tc>
          <w:tcPr>
            <w:tcW w:w="615" w:type="dxa"/>
            <w:tcBorders>
              <w:top w:val="nil"/>
              <w:left w:val="nil"/>
              <w:bottom w:val="nil"/>
              <w:right w:val="nil"/>
            </w:tcBorders>
            <w:vAlign w:val="center"/>
            <w:hideMark/>
          </w:tcPr>
          <w:p w14:paraId="4ACAB07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CDFE0F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Software</w:t>
            </w:r>
          </w:p>
        </w:tc>
        <w:tc>
          <w:tcPr>
            <w:tcW w:w="1500" w:type="dxa"/>
            <w:tcBorders>
              <w:top w:val="nil"/>
              <w:left w:val="nil"/>
              <w:bottom w:val="nil"/>
              <w:right w:val="nil"/>
            </w:tcBorders>
            <w:vAlign w:val="center"/>
            <w:hideMark/>
          </w:tcPr>
          <w:p w14:paraId="13C6AF5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Sftw</w:t>
            </w:r>
          </w:p>
        </w:tc>
      </w:tr>
      <w:tr w:rsidR="00D20148" w:rsidRPr="00D20148" w14:paraId="6826B544" w14:textId="77777777" w:rsidTr="00D20148">
        <w:trPr>
          <w:trHeight w:val="285"/>
          <w:tblCellSpacing w:w="0" w:type="dxa"/>
        </w:trPr>
        <w:tc>
          <w:tcPr>
            <w:tcW w:w="525" w:type="dxa"/>
            <w:tcBorders>
              <w:top w:val="nil"/>
              <w:left w:val="nil"/>
              <w:bottom w:val="nil"/>
              <w:right w:val="nil"/>
            </w:tcBorders>
            <w:vAlign w:val="center"/>
            <w:hideMark/>
          </w:tcPr>
          <w:p w14:paraId="6765948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3F00134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126</w:t>
            </w:r>
          </w:p>
        </w:tc>
        <w:tc>
          <w:tcPr>
            <w:tcW w:w="615" w:type="dxa"/>
            <w:tcBorders>
              <w:top w:val="nil"/>
              <w:left w:val="nil"/>
              <w:bottom w:val="nil"/>
              <w:right w:val="nil"/>
            </w:tcBorders>
            <w:vAlign w:val="center"/>
            <w:hideMark/>
          </w:tcPr>
          <w:p w14:paraId="00EF630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AB6E92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Source</w:t>
            </w:r>
          </w:p>
        </w:tc>
        <w:tc>
          <w:tcPr>
            <w:tcW w:w="1500" w:type="dxa"/>
            <w:tcBorders>
              <w:top w:val="nil"/>
              <w:left w:val="nil"/>
              <w:bottom w:val="nil"/>
              <w:right w:val="nil"/>
            </w:tcBorders>
            <w:vAlign w:val="center"/>
            <w:hideMark/>
          </w:tcPr>
          <w:p w14:paraId="561B15F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Src</w:t>
            </w:r>
          </w:p>
        </w:tc>
      </w:tr>
      <w:tr w:rsidR="00D20148" w:rsidRPr="00D20148" w14:paraId="3171F542" w14:textId="77777777" w:rsidTr="00D20148">
        <w:trPr>
          <w:trHeight w:val="285"/>
          <w:tblCellSpacing w:w="0" w:type="dxa"/>
        </w:trPr>
        <w:tc>
          <w:tcPr>
            <w:tcW w:w="525" w:type="dxa"/>
            <w:tcBorders>
              <w:top w:val="nil"/>
              <w:left w:val="nil"/>
              <w:bottom w:val="nil"/>
              <w:right w:val="nil"/>
            </w:tcBorders>
            <w:vAlign w:val="center"/>
            <w:hideMark/>
          </w:tcPr>
          <w:p w14:paraId="3004DA4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537ABB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127</w:t>
            </w:r>
          </w:p>
        </w:tc>
        <w:tc>
          <w:tcPr>
            <w:tcW w:w="615" w:type="dxa"/>
            <w:tcBorders>
              <w:top w:val="nil"/>
              <w:left w:val="nil"/>
              <w:bottom w:val="nil"/>
              <w:right w:val="nil"/>
            </w:tcBorders>
            <w:vAlign w:val="center"/>
            <w:hideMark/>
          </w:tcPr>
          <w:p w14:paraId="03C2787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5694854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Standard</w:t>
            </w:r>
          </w:p>
        </w:tc>
        <w:tc>
          <w:tcPr>
            <w:tcW w:w="1500" w:type="dxa"/>
            <w:tcBorders>
              <w:top w:val="nil"/>
              <w:left w:val="nil"/>
              <w:bottom w:val="nil"/>
              <w:right w:val="nil"/>
            </w:tcBorders>
            <w:vAlign w:val="center"/>
            <w:hideMark/>
          </w:tcPr>
          <w:p w14:paraId="1AC923D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Std</w:t>
            </w:r>
          </w:p>
        </w:tc>
      </w:tr>
      <w:tr w:rsidR="00D20148" w:rsidRPr="00D20148" w14:paraId="61020338" w14:textId="77777777" w:rsidTr="00D20148">
        <w:trPr>
          <w:trHeight w:val="285"/>
          <w:tblCellSpacing w:w="0" w:type="dxa"/>
        </w:trPr>
        <w:tc>
          <w:tcPr>
            <w:tcW w:w="525" w:type="dxa"/>
            <w:tcBorders>
              <w:top w:val="nil"/>
              <w:left w:val="nil"/>
              <w:bottom w:val="nil"/>
              <w:right w:val="nil"/>
            </w:tcBorders>
            <w:vAlign w:val="center"/>
            <w:hideMark/>
          </w:tcPr>
          <w:p w14:paraId="7BDAB73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0B4D6A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128</w:t>
            </w:r>
          </w:p>
        </w:tc>
        <w:tc>
          <w:tcPr>
            <w:tcW w:w="615" w:type="dxa"/>
            <w:tcBorders>
              <w:top w:val="nil"/>
              <w:left w:val="nil"/>
              <w:bottom w:val="nil"/>
              <w:right w:val="nil"/>
            </w:tcBorders>
            <w:vAlign w:val="center"/>
            <w:hideMark/>
          </w:tcPr>
          <w:p w14:paraId="049BE51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BB0791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Status</w:t>
            </w:r>
          </w:p>
        </w:tc>
        <w:tc>
          <w:tcPr>
            <w:tcW w:w="1500" w:type="dxa"/>
            <w:tcBorders>
              <w:top w:val="nil"/>
              <w:left w:val="nil"/>
              <w:bottom w:val="nil"/>
              <w:right w:val="nil"/>
            </w:tcBorders>
            <w:vAlign w:val="center"/>
            <w:hideMark/>
          </w:tcPr>
          <w:p w14:paraId="6C219FF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Stat</w:t>
            </w:r>
          </w:p>
        </w:tc>
      </w:tr>
      <w:tr w:rsidR="00D20148" w:rsidRPr="00D20148" w14:paraId="1BD9BEF1" w14:textId="77777777" w:rsidTr="00D20148">
        <w:trPr>
          <w:trHeight w:val="285"/>
          <w:tblCellSpacing w:w="0" w:type="dxa"/>
        </w:trPr>
        <w:tc>
          <w:tcPr>
            <w:tcW w:w="525" w:type="dxa"/>
            <w:tcBorders>
              <w:top w:val="nil"/>
              <w:left w:val="nil"/>
              <w:bottom w:val="nil"/>
              <w:right w:val="nil"/>
            </w:tcBorders>
            <w:vAlign w:val="center"/>
            <w:hideMark/>
          </w:tcPr>
          <w:p w14:paraId="2542625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EC4A6F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129</w:t>
            </w:r>
          </w:p>
        </w:tc>
        <w:tc>
          <w:tcPr>
            <w:tcW w:w="615" w:type="dxa"/>
            <w:tcBorders>
              <w:top w:val="nil"/>
              <w:left w:val="nil"/>
              <w:bottom w:val="nil"/>
              <w:right w:val="nil"/>
            </w:tcBorders>
            <w:vAlign w:val="center"/>
            <w:hideMark/>
          </w:tcPr>
          <w:p w14:paraId="5946EE8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139C14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Stocking</w:t>
            </w:r>
          </w:p>
        </w:tc>
        <w:tc>
          <w:tcPr>
            <w:tcW w:w="1500" w:type="dxa"/>
            <w:tcBorders>
              <w:top w:val="nil"/>
              <w:left w:val="nil"/>
              <w:bottom w:val="nil"/>
              <w:right w:val="nil"/>
            </w:tcBorders>
            <w:vAlign w:val="center"/>
            <w:hideMark/>
          </w:tcPr>
          <w:p w14:paraId="6FB8B3E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Stck</w:t>
            </w:r>
          </w:p>
        </w:tc>
      </w:tr>
      <w:tr w:rsidR="00D20148" w:rsidRPr="00D20148" w14:paraId="56D5C0C3" w14:textId="77777777" w:rsidTr="00D20148">
        <w:trPr>
          <w:trHeight w:val="285"/>
          <w:tblCellSpacing w:w="0" w:type="dxa"/>
        </w:trPr>
        <w:tc>
          <w:tcPr>
            <w:tcW w:w="525" w:type="dxa"/>
            <w:tcBorders>
              <w:top w:val="nil"/>
              <w:left w:val="nil"/>
              <w:bottom w:val="nil"/>
              <w:right w:val="nil"/>
            </w:tcBorders>
            <w:vAlign w:val="center"/>
            <w:hideMark/>
          </w:tcPr>
          <w:p w14:paraId="0B7EF54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09544F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130</w:t>
            </w:r>
          </w:p>
        </w:tc>
        <w:tc>
          <w:tcPr>
            <w:tcW w:w="615" w:type="dxa"/>
            <w:tcBorders>
              <w:top w:val="nil"/>
              <w:left w:val="nil"/>
              <w:bottom w:val="nil"/>
              <w:right w:val="nil"/>
            </w:tcBorders>
            <w:vAlign w:val="center"/>
            <w:hideMark/>
          </w:tcPr>
          <w:p w14:paraId="1983A83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6AD878A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Subledger</w:t>
            </w:r>
          </w:p>
        </w:tc>
        <w:tc>
          <w:tcPr>
            <w:tcW w:w="1500" w:type="dxa"/>
            <w:tcBorders>
              <w:top w:val="nil"/>
              <w:left w:val="nil"/>
              <w:bottom w:val="nil"/>
              <w:right w:val="nil"/>
            </w:tcBorders>
            <w:vAlign w:val="center"/>
            <w:hideMark/>
          </w:tcPr>
          <w:p w14:paraId="0D998D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Sbldgr</w:t>
            </w:r>
          </w:p>
        </w:tc>
      </w:tr>
      <w:tr w:rsidR="00D20148" w:rsidRPr="00D20148" w14:paraId="7AF110B1" w14:textId="77777777" w:rsidTr="00D20148">
        <w:trPr>
          <w:trHeight w:val="285"/>
          <w:tblCellSpacing w:w="0" w:type="dxa"/>
        </w:trPr>
        <w:tc>
          <w:tcPr>
            <w:tcW w:w="525" w:type="dxa"/>
            <w:tcBorders>
              <w:top w:val="nil"/>
              <w:left w:val="nil"/>
              <w:bottom w:val="nil"/>
              <w:right w:val="nil"/>
            </w:tcBorders>
            <w:vAlign w:val="center"/>
            <w:hideMark/>
          </w:tcPr>
          <w:p w14:paraId="6150D63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753648C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131</w:t>
            </w:r>
          </w:p>
        </w:tc>
        <w:tc>
          <w:tcPr>
            <w:tcW w:w="615" w:type="dxa"/>
            <w:tcBorders>
              <w:top w:val="nil"/>
              <w:left w:val="nil"/>
              <w:bottom w:val="nil"/>
              <w:right w:val="nil"/>
            </w:tcBorders>
            <w:vAlign w:val="center"/>
            <w:hideMark/>
          </w:tcPr>
          <w:p w14:paraId="3E93DE5A"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9C6028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Supplier</w:t>
            </w:r>
          </w:p>
        </w:tc>
        <w:tc>
          <w:tcPr>
            <w:tcW w:w="1500" w:type="dxa"/>
            <w:tcBorders>
              <w:top w:val="nil"/>
              <w:left w:val="nil"/>
              <w:bottom w:val="nil"/>
              <w:right w:val="nil"/>
            </w:tcBorders>
            <w:vAlign w:val="center"/>
            <w:hideMark/>
          </w:tcPr>
          <w:p w14:paraId="4C5BDB1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Supl</w:t>
            </w:r>
          </w:p>
        </w:tc>
      </w:tr>
      <w:tr w:rsidR="00D20148" w:rsidRPr="00D20148" w14:paraId="604AFE69" w14:textId="77777777" w:rsidTr="00D20148">
        <w:trPr>
          <w:trHeight w:val="285"/>
          <w:tblCellSpacing w:w="0" w:type="dxa"/>
        </w:trPr>
        <w:tc>
          <w:tcPr>
            <w:tcW w:w="525" w:type="dxa"/>
            <w:tcBorders>
              <w:top w:val="nil"/>
              <w:left w:val="nil"/>
              <w:bottom w:val="nil"/>
              <w:right w:val="nil"/>
            </w:tcBorders>
            <w:vAlign w:val="center"/>
            <w:hideMark/>
          </w:tcPr>
          <w:p w14:paraId="0D1A428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375E711"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132</w:t>
            </w:r>
          </w:p>
        </w:tc>
        <w:tc>
          <w:tcPr>
            <w:tcW w:w="615" w:type="dxa"/>
            <w:tcBorders>
              <w:top w:val="nil"/>
              <w:left w:val="nil"/>
              <w:bottom w:val="nil"/>
              <w:right w:val="nil"/>
            </w:tcBorders>
            <w:vAlign w:val="center"/>
            <w:hideMark/>
          </w:tcPr>
          <w:p w14:paraId="1D2E445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13010DF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System</w:t>
            </w:r>
          </w:p>
        </w:tc>
        <w:tc>
          <w:tcPr>
            <w:tcW w:w="1500" w:type="dxa"/>
            <w:tcBorders>
              <w:top w:val="nil"/>
              <w:left w:val="nil"/>
              <w:bottom w:val="nil"/>
              <w:right w:val="nil"/>
            </w:tcBorders>
            <w:vAlign w:val="center"/>
            <w:hideMark/>
          </w:tcPr>
          <w:p w14:paraId="2A8235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Syst</w:t>
            </w:r>
          </w:p>
        </w:tc>
      </w:tr>
      <w:tr w:rsidR="00D20148" w:rsidRPr="00D20148" w14:paraId="63E84748" w14:textId="77777777" w:rsidTr="00D20148">
        <w:trPr>
          <w:trHeight w:val="285"/>
          <w:tblCellSpacing w:w="0" w:type="dxa"/>
        </w:trPr>
        <w:tc>
          <w:tcPr>
            <w:tcW w:w="525" w:type="dxa"/>
            <w:tcBorders>
              <w:top w:val="nil"/>
              <w:left w:val="nil"/>
              <w:bottom w:val="nil"/>
              <w:right w:val="nil"/>
            </w:tcBorders>
            <w:vAlign w:val="center"/>
            <w:hideMark/>
          </w:tcPr>
          <w:p w14:paraId="380EE19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DF1BA8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133</w:t>
            </w:r>
          </w:p>
        </w:tc>
        <w:tc>
          <w:tcPr>
            <w:tcW w:w="615" w:type="dxa"/>
            <w:tcBorders>
              <w:top w:val="nil"/>
              <w:left w:val="nil"/>
              <w:bottom w:val="nil"/>
              <w:right w:val="nil"/>
            </w:tcBorders>
            <w:vAlign w:val="center"/>
            <w:hideMark/>
          </w:tcPr>
          <w:p w14:paraId="2D8D578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263E6B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Terms</w:t>
            </w:r>
          </w:p>
        </w:tc>
        <w:tc>
          <w:tcPr>
            <w:tcW w:w="1500" w:type="dxa"/>
            <w:tcBorders>
              <w:top w:val="nil"/>
              <w:left w:val="nil"/>
              <w:bottom w:val="nil"/>
              <w:right w:val="nil"/>
            </w:tcBorders>
            <w:vAlign w:val="center"/>
            <w:hideMark/>
          </w:tcPr>
          <w:p w14:paraId="6D97641B"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Trms</w:t>
            </w:r>
          </w:p>
        </w:tc>
      </w:tr>
      <w:tr w:rsidR="00D20148" w:rsidRPr="00D20148" w14:paraId="20BC688D" w14:textId="77777777" w:rsidTr="00D20148">
        <w:trPr>
          <w:trHeight w:val="285"/>
          <w:tblCellSpacing w:w="0" w:type="dxa"/>
        </w:trPr>
        <w:tc>
          <w:tcPr>
            <w:tcW w:w="525" w:type="dxa"/>
            <w:tcBorders>
              <w:top w:val="nil"/>
              <w:left w:val="nil"/>
              <w:bottom w:val="nil"/>
              <w:right w:val="nil"/>
            </w:tcBorders>
            <w:vAlign w:val="center"/>
            <w:hideMark/>
          </w:tcPr>
          <w:p w14:paraId="61038F8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0A5862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134</w:t>
            </w:r>
          </w:p>
        </w:tc>
        <w:tc>
          <w:tcPr>
            <w:tcW w:w="615" w:type="dxa"/>
            <w:tcBorders>
              <w:top w:val="nil"/>
              <w:left w:val="nil"/>
              <w:bottom w:val="nil"/>
              <w:right w:val="nil"/>
            </w:tcBorders>
            <w:vAlign w:val="center"/>
            <w:hideMark/>
          </w:tcPr>
          <w:p w14:paraId="49197AA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182969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Time</w:t>
            </w:r>
          </w:p>
        </w:tc>
        <w:tc>
          <w:tcPr>
            <w:tcW w:w="1500" w:type="dxa"/>
            <w:tcBorders>
              <w:top w:val="nil"/>
              <w:left w:val="nil"/>
              <w:bottom w:val="nil"/>
              <w:right w:val="nil"/>
            </w:tcBorders>
            <w:vAlign w:val="center"/>
            <w:hideMark/>
          </w:tcPr>
          <w:p w14:paraId="39D7A40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Tm</w:t>
            </w:r>
          </w:p>
        </w:tc>
      </w:tr>
      <w:tr w:rsidR="00D20148" w:rsidRPr="00D20148" w14:paraId="44964742" w14:textId="77777777" w:rsidTr="00D20148">
        <w:trPr>
          <w:trHeight w:val="285"/>
          <w:tblCellSpacing w:w="0" w:type="dxa"/>
        </w:trPr>
        <w:tc>
          <w:tcPr>
            <w:tcW w:w="525" w:type="dxa"/>
            <w:tcBorders>
              <w:top w:val="nil"/>
              <w:left w:val="nil"/>
              <w:bottom w:val="nil"/>
              <w:right w:val="nil"/>
            </w:tcBorders>
            <w:vAlign w:val="center"/>
            <w:hideMark/>
          </w:tcPr>
          <w:p w14:paraId="7703B20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63D28BD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135</w:t>
            </w:r>
          </w:p>
        </w:tc>
        <w:tc>
          <w:tcPr>
            <w:tcW w:w="615" w:type="dxa"/>
            <w:tcBorders>
              <w:top w:val="nil"/>
              <w:left w:val="nil"/>
              <w:bottom w:val="nil"/>
              <w:right w:val="nil"/>
            </w:tcBorders>
            <w:vAlign w:val="center"/>
            <w:hideMark/>
          </w:tcPr>
          <w:p w14:paraId="1F4B9F5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332C4CC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Total</w:t>
            </w:r>
          </w:p>
        </w:tc>
        <w:tc>
          <w:tcPr>
            <w:tcW w:w="1500" w:type="dxa"/>
            <w:tcBorders>
              <w:top w:val="nil"/>
              <w:left w:val="nil"/>
              <w:bottom w:val="nil"/>
              <w:right w:val="nil"/>
            </w:tcBorders>
            <w:vAlign w:val="center"/>
            <w:hideMark/>
          </w:tcPr>
          <w:p w14:paraId="45896FE4"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Tot</w:t>
            </w:r>
          </w:p>
        </w:tc>
      </w:tr>
      <w:tr w:rsidR="00D20148" w:rsidRPr="00D20148" w14:paraId="0AD3261F" w14:textId="77777777" w:rsidTr="00D20148">
        <w:trPr>
          <w:trHeight w:val="285"/>
          <w:tblCellSpacing w:w="0" w:type="dxa"/>
        </w:trPr>
        <w:tc>
          <w:tcPr>
            <w:tcW w:w="525" w:type="dxa"/>
            <w:tcBorders>
              <w:top w:val="nil"/>
              <w:left w:val="nil"/>
              <w:bottom w:val="nil"/>
              <w:right w:val="nil"/>
            </w:tcBorders>
            <w:vAlign w:val="center"/>
            <w:hideMark/>
          </w:tcPr>
          <w:p w14:paraId="5438891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17F10B1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136</w:t>
            </w:r>
          </w:p>
        </w:tc>
        <w:tc>
          <w:tcPr>
            <w:tcW w:w="615" w:type="dxa"/>
            <w:tcBorders>
              <w:top w:val="nil"/>
              <w:left w:val="nil"/>
              <w:bottom w:val="nil"/>
              <w:right w:val="nil"/>
            </w:tcBorders>
            <w:vAlign w:val="center"/>
            <w:hideMark/>
          </w:tcPr>
          <w:p w14:paraId="1542ED8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39F707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Transaction</w:t>
            </w:r>
          </w:p>
        </w:tc>
        <w:tc>
          <w:tcPr>
            <w:tcW w:w="1500" w:type="dxa"/>
            <w:tcBorders>
              <w:top w:val="nil"/>
              <w:left w:val="nil"/>
              <w:bottom w:val="nil"/>
              <w:right w:val="nil"/>
            </w:tcBorders>
            <w:vAlign w:val="center"/>
            <w:hideMark/>
          </w:tcPr>
          <w:p w14:paraId="56AB75C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Tr</w:t>
            </w:r>
          </w:p>
        </w:tc>
      </w:tr>
      <w:tr w:rsidR="00D20148" w:rsidRPr="00D20148" w14:paraId="300951E7" w14:textId="77777777" w:rsidTr="00D20148">
        <w:trPr>
          <w:trHeight w:val="285"/>
          <w:tblCellSpacing w:w="0" w:type="dxa"/>
        </w:trPr>
        <w:tc>
          <w:tcPr>
            <w:tcW w:w="525" w:type="dxa"/>
            <w:tcBorders>
              <w:top w:val="nil"/>
              <w:left w:val="nil"/>
              <w:bottom w:val="nil"/>
              <w:right w:val="nil"/>
            </w:tcBorders>
            <w:vAlign w:val="center"/>
            <w:hideMark/>
          </w:tcPr>
          <w:p w14:paraId="616A3546"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428A993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137</w:t>
            </w:r>
          </w:p>
        </w:tc>
        <w:tc>
          <w:tcPr>
            <w:tcW w:w="615" w:type="dxa"/>
            <w:tcBorders>
              <w:top w:val="nil"/>
              <w:left w:val="nil"/>
              <w:bottom w:val="nil"/>
              <w:right w:val="nil"/>
            </w:tcBorders>
            <w:vAlign w:val="center"/>
            <w:hideMark/>
          </w:tcPr>
          <w:p w14:paraId="5A25BF0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751F6CA0"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Type</w:t>
            </w:r>
          </w:p>
        </w:tc>
        <w:tc>
          <w:tcPr>
            <w:tcW w:w="1500" w:type="dxa"/>
            <w:tcBorders>
              <w:top w:val="nil"/>
              <w:left w:val="nil"/>
              <w:bottom w:val="nil"/>
              <w:right w:val="nil"/>
            </w:tcBorders>
            <w:vAlign w:val="center"/>
            <w:hideMark/>
          </w:tcPr>
          <w:p w14:paraId="51972F95"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Typ</w:t>
            </w:r>
          </w:p>
        </w:tc>
      </w:tr>
      <w:tr w:rsidR="00D20148" w:rsidRPr="00D20148" w14:paraId="6DF9D392" w14:textId="77777777" w:rsidTr="00D20148">
        <w:trPr>
          <w:trHeight w:val="285"/>
          <w:tblCellSpacing w:w="0" w:type="dxa"/>
        </w:trPr>
        <w:tc>
          <w:tcPr>
            <w:tcW w:w="525" w:type="dxa"/>
            <w:tcBorders>
              <w:top w:val="nil"/>
              <w:left w:val="nil"/>
              <w:bottom w:val="nil"/>
              <w:right w:val="nil"/>
            </w:tcBorders>
            <w:vAlign w:val="center"/>
            <w:hideMark/>
          </w:tcPr>
          <w:p w14:paraId="7097DE8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0D4122E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138</w:t>
            </w:r>
          </w:p>
        </w:tc>
        <w:tc>
          <w:tcPr>
            <w:tcW w:w="615" w:type="dxa"/>
            <w:tcBorders>
              <w:top w:val="nil"/>
              <w:left w:val="nil"/>
              <w:bottom w:val="nil"/>
              <w:right w:val="nil"/>
            </w:tcBorders>
            <w:vAlign w:val="center"/>
            <w:hideMark/>
          </w:tcPr>
          <w:p w14:paraId="16E40E5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4607226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Unrealized</w:t>
            </w:r>
          </w:p>
        </w:tc>
        <w:tc>
          <w:tcPr>
            <w:tcW w:w="1500" w:type="dxa"/>
            <w:tcBorders>
              <w:top w:val="nil"/>
              <w:left w:val="nil"/>
              <w:bottom w:val="nil"/>
              <w:right w:val="nil"/>
            </w:tcBorders>
            <w:vAlign w:val="center"/>
            <w:hideMark/>
          </w:tcPr>
          <w:p w14:paraId="1AC0B559"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Unrlzd</w:t>
            </w:r>
          </w:p>
        </w:tc>
      </w:tr>
      <w:tr w:rsidR="00D20148" w:rsidRPr="00D20148" w14:paraId="76A7BB66" w14:textId="77777777" w:rsidTr="00D20148">
        <w:trPr>
          <w:trHeight w:val="285"/>
          <w:tblCellSpacing w:w="0" w:type="dxa"/>
        </w:trPr>
        <w:tc>
          <w:tcPr>
            <w:tcW w:w="525" w:type="dxa"/>
            <w:tcBorders>
              <w:top w:val="nil"/>
              <w:left w:val="nil"/>
              <w:bottom w:val="nil"/>
              <w:right w:val="nil"/>
            </w:tcBorders>
            <w:vAlign w:val="center"/>
            <w:hideMark/>
          </w:tcPr>
          <w:p w14:paraId="243689B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5B4F01AF"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139</w:t>
            </w:r>
          </w:p>
        </w:tc>
        <w:tc>
          <w:tcPr>
            <w:tcW w:w="615" w:type="dxa"/>
            <w:tcBorders>
              <w:top w:val="nil"/>
              <w:left w:val="nil"/>
              <w:bottom w:val="nil"/>
              <w:right w:val="nil"/>
            </w:tcBorders>
            <w:vAlign w:val="center"/>
            <w:hideMark/>
          </w:tcPr>
          <w:p w14:paraId="0100713E"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090502C3"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Version</w:t>
            </w:r>
          </w:p>
        </w:tc>
        <w:tc>
          <w:tcPr>
            <w:tcW w:w="1500" w:type="dxa"/>
            <w:tcBorders>
              <w:top w:val="nil"/>
              <w:left w:val="nil"/>
              <w:bottom w:val="nil"/>
              <w:right w:val="nil"/>
            </w:tcBorders>
            <w:vAlign w:val="center"/>
            <w:hideMark/>
          </w:tcPr>
          <w:p w14:paraId="20479EE7"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Vers</w:t>
            </w:r>
          </w:p>
        </w:tc>
      </w:tr>
      <w:tr w:rsidR="00D20148" w:rsidRPr="00D20148" w14:paraId="06D59510" w14:textId="77777777" w:rsidTr="00D20148">
        <w:trPr>
          <w:trHeight w:val="285"/>
          <w:tblCellSpacing w:w="0" w:type="dxa"/>
        </w:trPr>
        <w:tc>
          <w:tcPr>
            <w:tcW w:w="525" w:type="dxa"/>
            <w:tcBorders>
              <w:top w:val="nil"/>
              <w:left w:val="nil"/>
              <w:bottom w:val="nil"/>
              <w:right w:val="nil"/>
            </w:tcBorders>
            <w:vAlign w:val="center"/>
            <w:hideMark/>
          </w:tcPr>
          <w:p w14:paraId="1BCD3872"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w:t>
            </w:r>
          </w:p>
        </w:tc>
        <w:tc>
          <w:tcPr>
            <w:tcW w:w="795" w:type="dxa"/>
            <w:tcBorders>
              <w:top w:val="nil"/>
              <w:left w:val="nil"/>
              <w:bottom w:val="nil"/>
              <w:right w:val="nil"/>
            </w:tcBorders>
            <w:vAlign w:val="center"/>
            <w:hideMark/>
          </w:tcPr>
          <w:p w14:paraId="2AFB3D5D"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140</w:t>
            </w:r>
          </w:p>
        </w:tc>
        <w:tc>
          <w:tcPr>
            <w:tcW w:w="615" w:type="dxa"/>
            <w:tcBorders>
              <w:top w:val="nil"/>
              <w:left w:val="nil"/>
              <w:bottom w:val="nil"/>
              <w:right w:val="nil"/>
            </w:tcBorders>
            <w:vAlign w:val="center"/>
            <w:hideMark/>
          </w:tcPr>
          <w:p w14:paraId="036DEB5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p>
        </w:tc>
        <w:tc>
          <w:tcPr>
            <w:tcW w:w="2085" w:type="dxa"/>
            <w:tcBorders>
              <w:top w:val="nil"/>
              <w:left w:val="nil"/>
              <w:bottom w:val="nil"/>
              <w:right w:val="nil"/>
            </w:tcBorders>
            <w:vAlign w:val="center"/>
            <w:hideMark/>
          </w:tcPr>
          <w:p w14:paraId="2AEAE258"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Year</w:t>
            </w:r>
          </w:p>
        </w:tc>
        <w:tc>
          <w:tcPr>
            <w:tcW w:w="1500" w:type="dxa"/>
            <w:tcBorders>
              <w:top w:val="nil"/>
              <w:left w:val="nil"/>
              <w:bottom w:val="nil"/>
              <w:right w:val="nil"/>
            </w:tcBorders>
            <w:vAlign w:val="center"/>
            <w:hideMark/>
          </w:tcPr>
          <w:p w14:paraId="0FFA0D1C" w14:textId="77777777" w:rsidR="00D20148" w:rsidRPr="00D20148" w:rsidRDefault="00D20148" w:rsidP="00D20148">
            <w:pPr>
              <w:spacing w:before="100" w:beforeAutospacing="1" w:after="119" w:line="240" w:lineRule="auto"/>
              <w:jc w:val="left"/>
              <w:rPr>
                <w:rFonts w:ascii="Times New Roman" w:eastAsia="Times New Roman" w:hAnsi="Times New Roman"/>
                <w:color w:val="000000"/>
                <w:sz w:val="24"/>
                <w:szCs w:val="24"/>
                <w:lang w:val="nl-NL" w:eastAsia="nl-NL"/>
              </w:rPr>
            </w:pPr>
            <w:r w:rsidRPr="00D20148">
              <w:rPr>
                <w:rFonts w:ascii="Times New Roman" w:eastAsia="Times New Roman" w:hAnsi="Times New Roman"/>
                <w:color w:val="000000"/>
                <w:sz w:val="20"/>
                <w:lang w:val="nl-NL" w:eastAsia="nl-NL"/>
              </w:rPr>
              <w:t>Yr</w:t>
            </w:r>
          </w:p>
        </w:tc>
      </w:tr>
    </w:tbl>
    <w:p w14:paraId="438E9AF4" w14:textId="77777777" w:rsidR="00D20148" w:rsidRPr="00D20148" w:rsidRDefault="00D20148" w:rsidP="00D20148"/>
    <w:p w14:paraId="0598C4A3" w14:textId="3D8F485C" w:rsidR="006D0AED" w:rsidRDefault="006D0AED" w:rsidP="006D0AED">
      <w:pPr>
        <w:pStyle w:val="ANNEX"/>
        <w:autoSpaceDE w:val="0"/>
        <w:autoSpaceDN w:val="0"/>
        <w:adjustRightInd w:val="0"/>
        <w:rPr>
          <w:rFonts w:eastAsiaTheme="minorEastAsia"/>
          <w:szCs w:val="24"/>
        </w:rPr>
      </w:pPr>
      <w:r w:rsidRPr="00742FCA">
        <w:rPr>
          <w:rFonts w:eastAsiaTheme="minorEastAsia"/>
          <w:szCs w:val="24"/>
        </w:rPr>
        <w:lastRenderedPageBreak/>
        <w:br/>
      </w:r>
      <w:bookmarkStart w:id="84" w:name="_Ref63972661"/>
      <w:bookmarkStart w:id="85" w:name="_Ref63972672"/>
      <w:bookmarkStart w:id="86" w:name="_Ref63972702"/>
      <w:r w:rsidRPr="00742FCA">
        <w:rPr>
          <w:rFonts w:eastAsiaTheme="minorEastAsia"/>
          <w:szCs w:val="24"/>
        </w:rPr>
        <w:br/>
      </w:r>
      <w:bookmarkStart w:id="87" w:name="_Toc64926318"/>
      <w:r>
        <w:rPr>
          <w:rFonts w:eastAsiaTheme="minorEastAsia"/>
          <w:szCs w:val="24"/>
        </w:rPr>
        <w:t>List of XML Schema’s</w:t>
      </w:r>
      <w:bookmarkEnd w:id="84"/>
      <w:bookmarkEnd w:id="85"/>
      <w:bookmarkEnd w:id="86"/>
      <w:bookmarkEnd w:id="87"/>
    </w:p>
    <w:p w14:paraId="7C5C7A40" w14:textId="77777777" w:rsidR="00AC0E45" w:rsidRPr="00AC0E45" w:rsidRDefault="00AC0E45" w:rsidP="00AC0E45">
      <w:r w:rsidRPr="00AC0E45">
        <w:t>AdcBasAccountingPeriod-v1.0.xsd</w:t>
      </w:r>
    </w:p>
    <w:p w14:paraId="02CAD1B4" w14:textId="77777777" w:rsidR="00AC0E45" w:rsidRPr="00AC0E45" w:rsidRDefault="00AC0E45" w:rsidP="00AC0E45">
      <w:r w:rsidRPr="00AC0E45">
        <w:t>AdcBasBankAccount-v1.0.xsd</w:t>
      </w:r>
    </w:p>
    <w:p w14:paraId="39DBA1F6" w14:textId="77777777" w:rsidR="00AC0E45" w:rsidRPr="00AC0E45" w:rsidRDefault="00AC0E45" w:rsidP="00AC0E45">
      <w:r w:rsidRPr="00AC0E45">
        <w:t>AdcBasBillType-v1.0.xsd</w:t>
      </w:r>
    </w:p>
    <w:p w14:paraId="39E11D5B" w14:textId="77777777" w:rsidR="00AC0E45" w:rsidRPr="00AC0E45" w:rsidRDefault="00AC0E45" w:rsidP="00AC0E45">
      <w:r w:rsidRPr="00AC0E45">
        <w:t>AdcBasBusinessSegment-v1.0.xsd</w:t>
      </w:r>
    </w:p>
    <w:p w14:paraId="0C300560" w14:textId="77777777" w:rsidR="00AC0E45" w:rsidRPr="00AC0E45" w:rsidRDefault="00AC0E45" w:rsidP="00AC0E45">
      <w:r w:rsidRPr="00AC0E45">
        <w:t>AdcBasBusinessSegmentHierarchy-v1.0.xsd</w:t>
      </w:r>
    </w:p>
    <w:p w14:paraId="294AFB22" w14:textId="77777777" w:rsidR="00AC0E45" w:rsidRPr="00AC0E45" w:rsidRDefault="00AC0E45" w:rsidP="00AC0E45">
      <w:r w:rsidRPr="00AC0E45">
        <w:t>AdcBasChartOfAccounts-v1.0.xsd</w:t>
      </w:r>
    </w:p>
    <w:p w14:paraId="3C91173A" w14:textId="77777777" w:rsidR="00AC0E45" w:rsidRPr="00AC0E45" w:rsidRDefault="00AC0E45" w:rsidP="00AC0E45">
      <w:r w:rsidRPr="00AC0E45">
        <w:t>AdcBasCurrency-v1.0.xsd</w:t>
      </w:r>
    </w:p>
    <w:p w14:paraId="2534D7AD" w14:textId="77777777" w:rsidR="00AC0E45" w:rsidRPr="00AC0E45" w:rsidRDefault="00AC0E45" w:rsidP="00AC0E45">
      <w:r w:rsidRPr="00AC0E45">
        <w:t>AdcBasCustomer-v1.0.xsd</w:t>
      </w:r>
    </w:p>
    <w:p w14:paraId="7742C5E3" w14:textId="77777777" w:rsidR="00AC0E45" w:rsidRPr="00AC0E45" w:rsidRDefault="00AC0E45" w:rsidP="00AC0E45">
      <w:r w:rsidRPr="00AC0E45">
        <w:t>AdcBasCustomerType-v1.0.xsd</w:t>
      </w:r>
    </w:p>
    <w:p w14:paraId="57AE7E97" w14:textId="77777777" w:rsidR="00AC0E45" w:rsidRPr="00AC0E45" w:rsidRDefault="00AC0E45" w:rsidP="00AC0E45">
      <w:r w:rsidRPr="00AC0E45">
        <w:t>AdcBasCustomizedAccSegment-v1.0.xsd</w:t>
      </w:r>
    </w:p>
    <w:p w14:paraId="5C3B3AB3" w14:textId="77777777" w:rsidR="00AC0E45" w:rsidRPr="00AC0E45" w:rsidRDefault="00AC0E45" w:rsidP="00AC0E45">
      <w:r w:rsidRPr="00AC0E45">
        <w:t>AdcBasCustomizedAccValue-v1.0.xsd</w:t>
      </w:r>
    </w:p>
    <w:p w14:paraId="6747C8AE" w14:textId="77777777" w:rsidR="00AC0E45" w:rsidRPr="00AC0E45" w:rsidRDefault="00AC0E45" w:rsidP="00AC0E45">
      <w:r w:rsidRPr="00AC0E45">
        <w:t>AdcBasEmployee-v1.0.xsd</w:t>
      </w:r>
    </w:p>
    <w:p w14:paraId="47EAAB61" w14:textId="77777777" w:rsidR="00AC0E45" w:rsidRPr="00AC0E45" w:rsidRDefault="00AC0E45" w:rsidP="00AC0E45">
      <w:r w:rsidRPr="00AC0E45">
        <w:t>AdcBasJournalEntryType-v1.0.xsd</w:t>
      </w:r>
    </w:p>
    <w:p w14:paraId="10BD7EDC" w14:textId="77777777" w:rsidR="00AC0E45" w:rsidRPr="00AC0E45" w:rsidRDefault="00AC0E45" w:rsidP="00AC0E45">
      <w:r w:rsidRPr="00AC0E45">
        <w:t>AdcBasMeasurementUnit-v1.0.xsd</w:t>
      </w:r>
    </w:p>
    <w:p w14:paraId="50B8707F" w14:textId="77777777" w:rsidR="00AC0E45" w:rsidRPr="00AC0E45" w:rsidRDefault="00AC0E45" w:rsidP="00AC0E45">
      <w:r w:rsidRPr="00AC0E45">
        <w:t>AdcBasPaymentTerm-v1.0.xsd</w:t>
      </w:r>
    </w:p>
    <w:p w14:paraId="4EC0A947" w14:textId="77777777" w:rsidR="00AC0E45" w:rsidRPr="00AC0E45" w:rsidRDefault="00AC0E45" w:rsidP="00AC0E45">
      <w:r w:rsidRPr="00AC0E45">
        <w:t>AdcBasProfile-v1.0.xsd</w:t>
      </w:r>
    </w:p>
    <w:p w14:paraId="502AED45" w14:textId="77777777" w:rsidR="00AC0E45" w:rsidRPr="00AC0E45" w:rsidRDefault="00AC0E45" w:rsidP="00AC0E45">
      <w:r w:rsidRPr="00AC0E45">
        <w:t>AdcBasProject-v1.0.xsd</w:t>
      </w:r>
    </w:p>
    <w:p w14:paraId="19DD6029" w14:textId="77777777" w:rsidR="00AC0E45" w:rsidRPr="00AC0E45" w:rsidRDefault="00AC0E45" w:rsidP="00AC0E45">
      <w:r w:rsidRPr="00AC0E45">
        <w:t>AdcBasSettlementMethod-v1.0.xsd</w:t>
      </w:r>
    </w:p>
    <w:p w14:paraId="5CBED48B" w14:textId="77777777" w:rsidR="00AC0E45" w:rsidRPr="00AC0E45" w:rsidRDefault="00AC0E45" w:rsidP="00AC0E45">
      <w:r w:rsidRPr="00AC0E45">
        <w:t>AdcBasSupplier-v1.0.xsd</w:t>
      </w:r>
    </w:p>
    <w:p w14:paraId="1FECB58F" w14:textId="77777777" w:rsidR="00AC0E45" w:rsidRPr="00AC0E45" w:rsidRDefault="00AC0E45" w:rsidP="00AC0E45">
      <w:r w:rsidRPr="00AC0E45">
        <w:t>AdcBasSupplierType-v1.0.xsd</w:t>
      </w:r>
    </w:p>
    <w:p w14:paraId="56FDF95A" w14:textId="77777777" w:rsidR="00AC0E45" w:rsidRPr="00AC0E45" w:rsidRDefault="00AC0E45" w:rsidP="00AC0E45">
      <w:r w:rsidRPr="00AC0E45">
        <w:t>AdcBasTaxRegulatory-v1.0.xsd</w:t>
      </w:r>
    </w:p>
    <w:p w14:paraId="6853D9B2" w14:textId="77777777" w:rsidR="00AC0E45" w:rsidRPr="00AC0E45" w:rsidRDefault="00AC0E45" w:rsidP="00AC0E45">
      <w:r w:rsidRPr="00AC0E45">
        <w:t>AdcBasTaxType-v1.0.xsd</w:t>
      </w:r>
    </w:p>
    <w:p w14:paraId="73D35FFF" w14:textId="77777777" w:rsidR="00AC0E45" w:rsidRPr="00AC0E45" w:rsidRDefault="00AC0E45" w:rsidP="00AC0E45">
      <w:r w:rsidRPr="00AC0E45">
        <w:t>AdcBasUser-v1.0.xsd</w:t>
      </w:r>
    </w:p>
    <w:p w14:paraId="0F16ADC7" w14:textId="77777777" w:rsidR="00AC0E45" w:rsidRPr="00AC0E45" w:rsidRDefault="00AC0E45" w:rsidP="00AC0E45">
      <w:r w:rsidRPr="00AC0E45">
        <w:t>AdcGlAccountSegment-v1.0.xsd</w:t>
      </w:r>
    </w:p>
    <w:p w14:paraId="741573BF" w14:textId="77777777" w:rsidR="00AC0E45" w:rsidRPr="00AC0E45" w:rsidRDefault="00AC0E45" w:rsidP="00AC0E45">
      <w:r w:rsidRPr="00AC0E45">
        <w:t>AdcGlAccountsPeriodBalance-v1.0.xsd</w:t>
      </w:r>
    </w:p>
    <w:p w14:paraId="76065906" w14:textId="77777777" w:rsidR="00AC0E45" w:rsidRPr="00AC0E45" w:rsidRDefault="00AC0E45" w:rsidP="00AC0E45">
      <w:r w:rsidRPr="00AC0E45">
        <w:lastRenderedPageBreak/>
        <w:t>AdcGlDetails-v1.0.xsd</w:t>
      </w:r>
    </w:p>
    <w:p w14:paraId="6C923815" w14:textId="77777777" w:rsidR="00AC0E45" w:rsidRPr="00AC0E45" w:rsidRDefault="00AC0E45" w:rsidP="00AC0E45">
      <w:r w:rsidRPr="00AC0E45">
        <w:t>AdcGlSource-v1.0.xsd</w:t>
      </w:r>
    </w:p>
    <w:p w14:paraId="407E760A" w14:textId="77777777" w:rsidR="00AC0E45" w:rsidRPr="00AC0E45" w:rsidRDefault="00AC0E45" w:rsidP="00AC0E45">
      <w:r w:rsidRPr="00AC0E45">
        <w:t>AdcGlTrialBalance-v1.0.xsd</w:t>
      </w:r>
    </w:p>
    <w:p w14:paraId="4E833393" w14:textId="77777777" w:rsidR="00AC0E45" w:rsidRPr="00AC0E45" w:rsidRDefault="00AC0E45" w:rsidP="00AC0E45">
      <w:r w:rsidRPr="00AC0E45">
        <w:t>AdcArAdjustments-v1.0.xsd</w:t>
      </w:r>
    </w:p>
    <w:p w14:paraId="1A5E755B" w14:textId="77777777" w:rsidR="00AC0E45" w:rsidRPr="00AC0E45" w:rsidRDefault="00AC0E45" w:rsidP="00AC0E45">
      <w:r w:rsidRPr="00AC0E45">
        <w:t>AdcArAdjustmentsDetails-v1.0.xsd</w:t>
      </w:r>
    </w:p>
    <w:p w14:paraId="34C8ED90" w14:textId="77777777" w:rsidR="00AC0E45" w:rsidRPr="00AC0E45" w:rsidRDefault="00AC0E45" w:rsidP="00AC0E45">
      <w:r w:rsidRPr="00AC0E45">
        <w:t>AdcArCashApplication-v1.0.xsd</w:t>
      </w:r>
    </w:p>
    <w:p w14:paraId="1B4E8E6C" w14:textId="77777777" w:rsidR="00AC0E45" w:rsidRPr="00AC0E45" w:rsidRDefault="00AC0E45" w:rsidP="00AC0E45">
      <w:r w:rsidRPr="00AC0E45">
        <w:t>AdcArCashReceived-v1.0.xsd</w:t>
      </w:r>
    </w:p>
    <w:p w14:paraId="2FBA884C" w14:textId="77777777" w:rsidR="00AC0E45" w:rsidRPr="00AC0E45" w:rsidRDefault="00AC0E45" w:rsidP="00AC0E45">
      <w:r w:rsidRPr="00AC0E45">
        <w:t>AdcArOpenAccountsReceivable-v1.0.xsd</w:t>
      </w:r>
    </w:p>
    <w:p w14:paraId="220B94E4" w14:textId="77777777" w:rsidR="00AC0E45" w:rsidRPr="00AC0E45" w:rsidRDefault="00AC0E45" w:rsidP="00AC0E45">
      <w:r w:rsidRPr="00AC0E45">
        <w:t>AdcSalContracts-v1.0.xsd</w:t>
      </w:r>
    </w:p>
    <w:p w14:paraId="315BBB08" w14:textId="77777777" w:rsidR="00AC0E45" w:rsidRPr="00AC0E45" w:rsidRDefault="00AC0E45" w:rsidP="00AC0E45">
      <w:r w:rsidRPr="00AC0E45">
        <w:t>AdcSalContractsDetails-v1.0.xsd</w:t>
      </w:r>
    </w:p>
    <w:p w14:paraId="2722F155" w14:textId="77777777" w:rsidR="00AC0E45" w:rsidRPr="00AC0E45" w:rsidRDefault="00AC0E45" w:rsidP="00AC0E45">
      <w:r w:rsidRPr="00AC0E45">
        <w:t>AdcSalInvoicesGenerated-v1.0.xsd</w:t>
      </w:r>
    </w:p>
    <w:p w14:paraId="0291120A" w14:textId="77777777" w:rsidR="00AC0E45" w:rsidRPr="00AC0E45" w:rsidRDefault="00AC0E45" w:rsidP="00AC0E45">
      <w:r w:rsidRPr="00AC0E45">
        <w:t>AdcSalInvoicesGeneratedDetails-v1.0.xsd</w:t>
      </w:r>
    </w:p>
    <w:p w14:paraId="126DBA0A" w14:textId="77777777" w:rsidR="00AC0E45" w:rsidRPr="00AC0E45" w:rsidRDefault="00AC0E45" w:rsidP="00AC0E45">
      <w:r w:rsidRPr="00AC0E45">
        <w:t>AdcSalOrders-v1.0.xsd</w:t>
      </w:r>
    </w:p>
    <w:p w14:paraId="1686D227" w14:textId="77777777" w:rsidR="00AC0E45" w:rsidRPr="00AC0E45" w:rsidRDefault="00AC0E45" w:rsidP="00AC0E45">
      <w:r w:rsidRPr="00AC0E45">
        <w:t>AdcSalOrdersDetails-v1.0.xsd</w:t>
      </w:r>
    </w:p>
    <w:p w14:paraId="185D6D22" w14:textId="77777777" w:rsidR="00AC0E45" w:rsidRPr="00AC0E45" w:rsidRDefault="00AC0E45" w:rsidP="00AC0E45">
      <w:r w:rsidRPr="00AC0E45">
        <w:t>AdcSalShipmentsMade-v1.0.xsd</w:t>
      </w:r>
    </w:p>
    <w:p w14:paraId="533074DC" w14:textId="77777777" w:rsidR="00AC0E45" w:rsidRPr="00AC0E45" w:rsidRDefault="00AC0E45" w:rsidP="00AC0E45">
      <w:r w:rsidRPr="00AC0E45">
        <w:t>AdcSalShipmentsMadeDetails-v1.0.xsd</w:t>
      </w:r>
    </w:p>
    <w:p w14:paraId="05000F04" w14:textId="77777777" w:rsidR="00AC0E45" w:rsidRPr="00AC0E45" w:rsidRDefault="00AC0E45" w:rsidP="00AC0E45">
      <w:r w:rsidRPr="00AC0E45">
        <w:t>AdcApAdjustments-v1.0.xsd</w:t>
      </w:r>
    </w:p>
    <w:p w14:paraId="6E4CBFED" w14:textId="77777777" w:rsidR="00AC0E45" w:rsidRPr="00AC0E45" w:rsidRDefault="00AC0E45" w:rsidP="00AC0E45">
      <w:r w:rsidRPr="00AC0E45">
        <w:t>AdcApAdjustmentsDetails-v1.0.xsd</w:t>
      </w:r>
    </w:p>
    <w:p w14:paraId="116BDF23" w14:textId="77777777" w:rsidR="00AC0E45" w:rsidRPr="00AC0E45" w:rsidRDefault="00AC0E45" w:rsidP="00AC0E45">
      <w:r w:rsidRPr="00AC0E45">
        <w:t>AdcApCashApplication-v1.0.xsd</w:t>
      </w:r>
    </w:p>
    <w:p w14:paraId="725BF4E3" w14:textId="77777777" w:rsidR="00AC0E45" w:rsidRPr="00AC0E45" w:rsidRDefault="00AC0E45" w:rsidP="00AC0E45">
      <w:r w:rsidRPr="00AC0E45">
        <w:t>AdcApOpenAccountsPayable-v1.0.xsd</w:t>
      </w:r>
    </w:p>
    <w:p w14:paraId="4CCEAAFD" w14:textId="77777777" w:rsidR="00AC0E45" w:rsidRPr="00AC0E45" w:rsidRDefault="00AC0E45" w:rsidP="00AC0E45">
      <w:r w:rsidRPr="00AC0E45">
        <w:t>AdcApPaymentsMade-v1.0.xsd</w:t>
      </w:r>
    </w:p>
    <w:p w14:paraId="2F8295EF" w14:textId="77777777" w:rsidR="00AC0E45" w:rsidRPr="00AC0E45" w:rsidRDefault="00AC0E45" w:rsidP="00AC0E45">
      <w:r w:rsidRPr="00AC0E45">
        <w:t>AdcPurContracts-v1.0.xsd</w:t>
      </w:r>
    </w:p>
    <w:p w14:paraId="3FBECC7D" w14:textId="77777777" w:rsidR="00AC0E45" w:rsidRPr="00AC0E45" w:rsidRDefault="00AC0E45" w:rsidP="00AC0E45">
      <w:r w:rsidRPr="00AC0E45">
        <w:t>AdcPurContractsDetails-v1.0.xsd</w:t>
      </w:r>
    </w:p>
    <w:p w14:paraId="15B7A903" w14:textId="77777777" w:rsidR="00AC0E45" w:rsidRPr="00AC0E45" w:rsidRDefault="00AC0E45" w:rsidP="00AC0E45">
      <w:r w:rsidRPr="00AC0E45">
        <w:t>AdcPurInvoicesReceived-v1.0.xsd</w:t>
      </w:r>
    </w:p>
    <w:p w14:paraId="41DB8426" w14:textId="77777777" w:rsidR="00AC0E45" w:rsidRPr="00AC0E45" w:rsidRDefault="00AC0E45" w:rsidP="00AC0E45">
      <w:r w:rsidRPr="00AC0E45">
        <w:t>AdcPurInvoicesReceivedDetails-v1.0.xsd</w:t>
      </w:r>
    </w:p>
    <w:p w14:paraId="1D697827" w14:textId="77777777" w:rsidR="00AC0E45" w:rsidRPr="00AC0E45" w:rsidRDefault="00AC0E45" w:rsidP="00AC0E45">
      <w:r w:rsidRPr="00AC0E45">
        <w:t>AdcPurMaterialsReceived-v1.0.xsd</w:t>
      </w:r>
    </w:p>
    <w:p w14:paraId="72333B8B" w14:textId="77777777" w:rsidR="00AC0E45" w:rsidRPr="00AC0E45" w:rsidRDefault="00AC0E45" w:rsidP="00AC0E45">
      <w:r w:rsidRPr="00AC0E45">
        <w:t>AdcPurMaterialsReceivedDetails-v1.0.xsd</w:t>
      </w:r>
    </w:p>
    <w:p w14:paraId="3280395C" w14:textId="77777777" w:rsidR="00AC0E45" w:rsidRPr="00AC0E45" w:rsidRDefault="00AC0E45" w:rsidP="00AC0E45">
      <w:r w:rsidRPr="00AC0E45">
        <w:t>AdcPurOrders-v1.0.xsd</w:t>
      </w:r>
    </w:p>
    <w:p w14:paraId="7C254D9E" w14:textId="77777777" w:rsidR="00AC0E45" w:rsidRPr="00AC0E45" w:rsidRDefault="00AC0E45" w:rsidP="00AC0E45">
      <w:r w:rsidRPr="00AC0E45">
        <w:lastRenderedPageBreak/>
        <w:t>AdcPurOrdersDetails-v1.0.xsd</w:t>
      </w:r>
    </w:p>
    <w:p w14:paraId="3E1FA660" w14:textId="77777777" w:rsidR="00AC0E45" w:rsidRPr="00AC0E45" w:rsidRDefault="00AC0E45" w:rsidP="00AC0E45">
      <w:r w:rsidRPr="00AC0E45">
        <w:t>AdcPurRequisitions-v1.0.xsd</w:t>
      </w:r>
    </w:p>
    <w:p w14:paraId="5F3E9401" w14:textId="77777777" w:rsidR="00AC0E45" w:rsidRPr="00AC0E45" w:rsidRDefault="00AC0E45" w:rsidP="00AC0E45">
      <w:r w:rsidRPr="00AC0E45">
        <w:t>AdcPurRequisitionsDetails-v1.0.xsd</w:t>
      </w:r>
    </w:p>
    <w:p w14:paraId="7EC0D01D" w14:textId="77777777" w:rsidR="00AC0E45" w:rsidRPr="00AC0E45" w:rsidRDefault="00AC0E45" w:rsidP="00AC0E45">
      <w:r w:rsidRPr="00AC0E45">
        <w:t>AdcInvLocation-v1.0.xsd</w:t>
      </w:r>
    </w:p>
    <w:p w14:paraId="45FCDC00" w14:textId="77777777" w:rsidR="00AC0E45" w:rsidRPr="00AC0E45" w:rsidRDefault="00AC0E45" w:rsidP="00AC0E45">
      <w:r w:rsidRPr="00AC0E45">
        <w:t>AdcInvOnHand-v1.0.xsd</w:t>
      </w:r>
    </w:p>
    <w:p w14:paraId="1090C265" w14:textId="77777777" w:rsidR="00AC0E45" w:rsidRPr="00AC0E45" w:rsidRDefault="00AC0E45" w:rsidP="00AC0E45">
      <w:r w:rsidRPr="00AC0E45">
        <w:t>AdcInvPeriodBalance-v1.0.xsd</w:t>
      </w:r>
    </w:p>
    <w:p w14:paraId="1C7E60BB" w14:textId="77777777" w:rsidR="00AC0E45" w:rsidRPr="00AC0E45" w:rsidRDefault="00AC0E45" w:rsidP="00AC0E45">
      <w:r w:rsidRPr="00AC0E45">
        <w:t>AdcInvPhysicalInventory-v1.0.xsd</w:t>
      </w:r>
    </w:p>
    <w:p w14:paraId="375196B6" w14:textId="77777777" w:rsidR="00AC0E45" w:rsidRPr="00AC0E45" w:rsidRDefault="00AC0E45" w:rsidP="00AC0E45">
      <w:r w:rsidRPr="00AC0E45">
        <w:t>AdcInvProduct-v1.0.xsd</w:t>
      </w:r>
    </w:p>
    <w:p w14:paraId="500FA779" w14:textId="77777777" w:rsidR="00AC0E45" w:rsidRPr="00AC0E45" w:rsidRDefault="00AC0E45" w:rsidP="00AC0E45">
      <w:r w:rsidRPr="00AC0E45">
        <w:t>AdcInvProductType-v1.0.xsd</w:t>
      </w:r>
    </w:p>
    <w:p w14:paraId="0398A141" w14:textId="77777777" w:rsidR="00AC0E45" w:rsidRPr="00AC0E45" w:rsidRDefault="00AC0E45" w:rsidP="00AC0E45">
      <w:r w:rsidRPr="00AC0E45">
        <w:t>AdcInvTransaction-v1.0.xsd</w:t>
      </w:r>
    </w:p>
    <w:p w14:paraId="116EFB5B" w14:textId="77777777" w:rsidR="00AC0E45" w:rsidRPr="00AC0E45" w:rsidRDefault="00AC0E45" w:rsidP="00AC0E45">
      <w:r w:rsidRPr="00AC0E45">
        <w:t>AdcPpeAddition-v1.0.xsd</w:t>
      </w:r>
    </w:p>
    <w:p w14:paraId="69AD8322" w14:textId="77777777" w:rsidR="00AC0E45" w:rsidRPr="00AC0E45" w:rsidRDefault="00AC0E45" w:rsidP="00AC0E45">
      <w:r w:rsidRPr="00AC0E45">
        <w:t>AdcPpeChange-v1.0.xsd</w:t>
      </w:r>
    </w:p>
    <w:p w14:paraId="408CAE95" w14:textId="77777777" w:rsidR="00AC0E45" w:rsidRPr="00AC0E45" w:rsidRDefault="00AC0E45" w:rsidP="00AC0E45">
      <w:r w:rsidRPr="00AC0E45">
        <w:t>AdcPpeDepartmentAllocation-v1.0.xsd</w:t>
      </w:r>
    </w:p>
    <w:p w14:paraId="70124DF0" w14:textId="77777777" w:rsidR="00AC0E45" w:rsidRPr="00AC0E45" w:rsidRDefault="00AC0E45" w:rsidP="00AC0E45">
      <w:r w:rsidRPr="00AC0E45">
        <w:t>AdcPpeDepreciation-v1.0.xsd</w:t>
      </w:r>
    </w:p>
    <w:p w14:paraId="0944D8CB" w14:textId="77777777" w:rsidR="00AC0E45" w:rsidRPr="00AC0E45" w:rsidRDefault="00AC0E45" w:rsidP="00AC0E45">
      <w:r w:rsidRPr="00AC0E45">
        <w:t>AdcPpeDepreciationMethod-v1.0.xsd</w:t>
      </w:r>
    </w:p>
    <w:p w14:paraId="313D86BD" w14:textId="77777777" w:rsidR="00AC0E45" w:rsidRPr="00AC0E45" w:rsidRDefault="00AC0E45" w:rsidP="00AC0E45">
      <w:r w:rsidRPr="00AC0E45">
        <w:t>AdcPpeMaster-v1.0.xsd</w:t>
      </w:r>
    </w:p>
    <w:p w14:paraId="2066D3D5" w14:textId="77777777" w:rsidR="00AC0E45" w:rsidRPr="00AC0E45" w:rsidRDefault="00AC0E45" w:rsidP="00AC0E45">
      <w:r w:rsidRPr="00AC0E45">
        <w:t>AdcPpeRemoval-v1.0.xsd</w:t>
      </w:r>
    </w:p>
    <w:p w14:paraId="3CD7C27F" w14:textId="23D95DAF" w:rsidR="00AC0E45" w:rsidRPr="00AC0E45" w:rsidRDefault="00AC0E45" w:rsidP="00AC0E45">
      <w:r w:rsidRPr="00AC0E45">
        <w:t>AdcPpeType-v1.0.xsd</w:t>
      </w:r>
    </w:p>
    <w:p w14:paraId="67DD466D" w14:textId="0AECCC63" w:rsidR="006D0AED" w:rsidRDefault="006D0AED" w:rsidP="006D0AED">
      <w:pPr>
        <w:pStyle w:val="ANNEX"/>
        <w:autoSpaceDE w:val="0"/>
        <w:autoSpaceDN w:val="0"/>
        <w:adjustRightInd w:val="0"/>
        <w:rPr>
          <w:rFonts w:eastAsiaTheme="minorEastAsia"/>
          <w:szCs w:val="24"/>
        </w:rPr>
      </w:pPr>
      <w:r w:rsidRPr="00742FCA">
        <w:rPr>
          <w:rFonts w:eastAsiaTheme="minorEastAsia"/>
          <w:szCs w:val="24"/>
        </w:rPr>
        <w:lastRenderedPageBreak/>
        <w:br/>
      </w:r>
      <w:bookmarkStart w:id="88" w:name="_Ref63973177"/>
      <w:r w:rsidRPr="00742FCA">
        <w:rPr>
          <w:rFonts w:eastAsiaTheme="minorEastAsia"/>
          <w:szCs w:val="24"/>
        </w:rPr>
        <w:br/>
      </w:r>
      <w:bookmarkStart w:id="89" w:name="_Toc64926319"/>
      <w:r>
        <w:rPr>
          <w:rFonts w:eastAsiaTheme="minorEastAsia"/>
          <w:szCs w:val="24"/>
        </w:rPr>
        <w:t>List of JSON Schema’s</w:t>
      </w:r>
      <w:bookmarkEnd w:id="88"/>
      <w:bookmarkEnd w:id="89"/>
    </w:p>
    <w:p w14:paraId="0C39C86A" w14:textId="77777777" w:rsidR="00AC0E45" w:rsidRDefault="00AC0E45" w:rsidP="00AC0E45">
      <w:r>
        <w:t>AdcBasAccountingPeriod_jsd6-v1.0.json</w:t>
      </w:r>
    </w:p>
    <w:p w14:paraId="1FCA35D2" w14:textId="77777777" w:rsidR="00AC0E45" w:rsidRDefault="00AC0E45" w:rsidP="00AC0E45">
      <w:r>
        <w:t>AdcBasBankAccount_jsd6-v1.0.json</w:t>
      </w:r>
    </w:p>
    <w:p w14:paraId="2B7F6C51" w14:textId="77777777" w:rsidR="00AC0E45" w:rsidRDefault="00AC0E45" w:rsidP="00AC0E45">
      <w:r>
        <w:t>AdcBasBillType_jsd6-v1.0.json</w:t>
      </w:r>
    </w:p>
    <w:p w14:paraId="526B2DA6" w14:textId="77777777" w:rsidR="00AC0E45" w:rsidRDefault="00AC0E45" w:rsidP="00AC0E45">
      <w:r>
        <w:t>AdcBasBusinessSegment_jsd6-v1.0.json</w:t>
      </w:r>
    </w:p>
    <w:p w14:paraId="74C32B6B" w14:textId="77777777" w:rsidR="00AC0E45" w:rsidRDefault="00AC0E45" w:rsidP="00AC0E45">
      <w:r>
        <w:t>AdcBasBusinessSegmentHierarchy_jsd6-v1.0.json</w:t>
      </w:r>
    </w:p>
    <w:p w14:paraId="7E659A35" w14:textId="77777777" w:rsidR="00AC0E45" w:rsidRDefault="00AC0E45" w:rsidP="00AC0E45">
      <w:r>
        <w:t>AdcBasChartOfAccounts_jsd6-v1.0.json</w:t>
      </w:r>
    </w:p>
    <w:p w14:paraId="1AD9EAA7" w14:textId="77777777" w:rsidR="00AC0E45" w:rsidRDefault="00AC0E45" w:rsidP="00AC0E45">
      <w:r>
        <w:t>AdcBasCurrency_jsd6-v1.0.json</w:t>
      </w:r>
    </w:p>
    <w:p w14:paraId="350BC4D6" w14:textId="77777777" w:rsidR="00AC0E45" w:rsidRDefault="00AC0E45" w:rsidP="00AC0E45">
      <w:r>
        <w:t>AdcBasCustomer_jsd6-v1.0.json</w:t>
      </w:r>
    </w:p>
    <w:p w14:paraId="1F8B1A1D" w14:textId="77777777" w:rsidR="00AC0E45" w:rsidRDefault="00AC0E45" w:rsidP="00AC0E45">
      <w:r>
        <w:t>AdcBasCustomerType_jsd6-v1.0.json</w:t>
      </w:r>
    </w:p>
    <w:p w14:paraId="3675923E" w14:textId="77777777" w:rsidR="00AC0E45" w:rsidRDefault="00AC0E45" w:rsidP="00AC0E45">
      <w:r>
        <w:t>AdcBasCustomizedAccSegment_jsd6-v1.0.json</w:t>
      </w:r>
    </w:p>
    <w:p w14:paraId="577827D8" w14:textId="77777777" w:rsidR="00AC0E45" w:rsidRDefault="00AC0E45" w:rsidP="00AC0E45">
      <w:r>
        <w:t>AdcBasCustomizedAccValue_jsd6-v1.0.json</w:t>
      </w:r>
    </w:p>
    <w:p w14:paraId="379D62B6" w14:textId="77777777" w:rsidR="00AC0E45" w:rsidRDefault="00AC0E45" w:rsidP="00AC0E45">
      <w:r>
        <w:t>AdcBasEmployee_jsd6-v1.0.json</w:t>
      </w:r>
    </w:p>
    <w:p w14:paraId="2BE0A068" w14:textId="77777777" w:rsidR="00AC0E45" w:rsidRDefault="00AC0E45" w:rsidP="00AC0E45">
      <w:r>
        <w:t>AdcBasJournalEntryType_jsd6-v1.0.json</w:t>
      </w:r>
    </w:p>
    <w:p w14:paraId="637689C6" w14:textId="77777777" w:rsidR="00AC0E45" w:rsidRDefault="00AC0E45" w:rsidP="00AC0E45">
      <w:r>
        <w:t>AdcBasMeasurementUnit_jsd6-v1.0.json</w:t>
      </w:r>
    </w:p>
    <w:p w14:paraId="55906285" w14:textId="77777777" w:rsidR="00AC0E45" w:rsidRDefault="00AC0E45" w:rsidP="00AC0E45">
      <w:r>
        <w:t>AdcBasPaymentTerm_jsd6-v1.0.json</w:t>
      </w:r>
    </w:p>
    <w:p w14:paraId="1F20703F" w14:textId="77777777" w:rsidR="00AC0E45" w:rsidRDefault="00AC0E45" w:rsidP="00AC0E45">
      <w:r>
        <w:t>AdcBasProfile_jsd6-v1.0.json</w:t>
      </w:r>
    </w:p>
    <w:p w14:paraId="3A7ED1E4" w14:textId="77777777" w:rsidR="00AC0E45" w:rsidRDefault="00AC0E45" w:rsidP="00AC0E45">
      <w:r>
        <w:t>AdcBasProject_jsd6-v1.0.json</w:t>
      </w:r>
    </w:p>
    <w:p w14:paraId="2E46E9BA" w14:textId="77777777" w:rsidR="00AC0E45" w:rsidRDefault="00AC0E45" w:rsidP="00AC0E45">
      <w:r>
        <w:t>AdcBasSettlementMethod_jsd6-v1.0.json</w:t>
      </w:r>
    </w:p>
    <w:p w14:paraId="71814C80" w14:textId="77777777" w:rsidR="00AC0E45" w:rsidRDefault="00AC0E45" w:rsidP="00AC0E45">
      <w:r>
        <w:t>AdcBasSupplier_jsd6-v1.0.json</w:t>
      </w:r>
    </w:p>
    <w:p w14:paraId="0860B2BB" w14:textId="77777777" w:rsidR="00AC0E45" w:rsidRDefault="00AC0E45" w:rsidP="00AC0E45">
      <w:r>
        <w:t>AdcBasSupplierType_jsd6-v1.0.json</w:t>
      </w:r>
    </w:p>
    <w:p w14:paraId="00B55687" w14:textId="77777777" w:rsidR="00AC0E45" w:rsidRDefault="00AC0E45" w:rsidP="00AC0E45">
      <w:r>
        <w:t>AdcBasTaxRegulatory_jsd6-v1.0.json</w:t>
      </w:r>
    </w:p>
    <w:p w14:paraId="47C51B0F" w14:textId="77777777" w:rsidR="00AC0E45" w:rsidRDefault="00AC0E45" w:rsidP="00AC0E45">
      <w:r>
        <w:t>AdcBasTaxType_jsd6-v1.0.json</w:t>
      </w:r>
    </w:p>
    <w:p w14:paraId="6FABFA1F" w14:textId="77777777" w:rsidR="00AC0E45" w:rsidRDefault="00AC0E45" w:rsidP="00AC0E45">
      <w:r>
        <w:t>AdcBasUser_jsd6-v1.0.json</w:t>
      </w:r>
    </w:p>
    <w:p w14:paraId="33A75D3D" w14:textId="77777777" w:rsidR="00AC0E45" w:rsidRDefault="00AC0E45" w:rsidP="00AC0E45">
      <w:r>
        <w:t>AdcGlAccountSegment_jsd6-v1.0.json</w:t>
      </w:r>
    </w:p>
    <w:p w14:paraId="36B0CF3E" w14:textId="77777777" w:rsidR="00AC0E45" w:rsidRDefault="00AC0E45" w:rsidP="00AC0E45">
      <w:r>
        <w:t>AdcGlAccountsPeriodBalance_jsd6-v1.0.json</w:t>
      </w:r>
    </w:p>
    <w:p w14:paraId="380B4E72" w14:textId="77777777" w:rsidR="00AC0E45" w:rsidRDefault="00AC0E45" w:rsidP="00AC0E45">
      <w:r>
        <w:lastRenderedPageBreak/>
        <w:t>AdcGlDetails_jsd6-v1.0.json</w:t>
      </w:r>
    </w:p>
    <w:p w14:paraId="24CD4BD9" w14:textId="77777777" w:rsidR="00AC0E45" w:rsidRDefault="00AC0E45" w:rsidP="00AC0E45">
      <w:r>
        <w:t>AdcGlSource_jsd6-v1.0.json</w:t>
      </w:r>
    </w:p>
    <w:p w14:paraId="72E394E7" w14:textId="77777777" w:rsidR="00AC0E45" w:rsidRDefault="00AC0E45" w:rsidP="00AC0E45">
      <w:r>
        <w:t>AdcGlTrialBalance_jsd6-v1.0.json</w:t>
      </w:r>
    </w:p>
    <w:p w14:paraId="1FD4504A" w14:textId="77777777" w:rsidR="00AC0E45" w:rsidRDefault="00AC0E45" w:rsidP="00AC0E45">
      <w:r>
        <w:t>AdcArAdjustments_jsd6-v1.0.json</w:t>
      </w:r>
    </w:p>
    <w:p w14:paraId="2F18EFCA" w14:textId="77777777" w:rsidR="00AC0E45" w:rsidRDefault="00AC0E45" w:rsidP="00AC0E45">
      <w:r>
        <w:t>AdcArAdjustmentsDetails_jsd6-v1.0.json</w:t>
      </w:r>
    </w:p>
    <w:p w14:paraId="6AB3E81B" w14:textId="77777777" w:rsidR="00AC0E45" w:rsidRDefault="00AC0E45" w:rsidP="00AC0E45">
      <w:r>
        <w:t>AdcArCashApplication_jsd6-v1.0.json</w:t>
      </w:r>
    </w:p>
    <w:p w14:paraId="12DC37D7" w14:textId="77777777" w:rsidR="00AC0E45" w:rsidRDefault="00AC0E45" w:rsidP="00AC0E45">
      <w:r>
        <w:t>AdcArCashReceived_jsd6-v1.0.json</w:t>
      </w:r>
    </w:p>
    <w:p w14:paraId="2556F964" w14:textId="77777777" w:rsidR="00AC0E45" w:rsidRDefault="00AC0E45" w:rsidP="00AC0E45">
      <w:r>
        <w:t>AdcArOpenAccountsReceivable_jsd6-v1.0.json</w:t>
      </w:r>
    </w:p>
    <w:p w14:paraId="14AA3358" w14:textId="77777777" w:rsidR="00AC0E45" w:rsidRDefault="00AC0E45" w:rsidP="00AC0E45">
      <w:r>
        <w:t>AdcSalContracts_jsd6-v1.0.json</w:t>
      </w:r>
    </w:p>
    <w:p w14:paraId="60806B6B" w14:textId="77777777" w:rsidR="00AC0E45" w:rsidRDefault="00AC0E45" w:rsidP="00AC0E45">
      <w:r>
        <w:t>AdcSalContractsDetails_jsd6-v1.0.json</w:t>
      </w:r>
    </w:p>
    <w:p w14:paraId="39A5C768" w14:textId="77777777" w:rsidR="00AC0E45" w:rsidRDefault="00AC0E45" w:rsidP="00AC0E45">
      <w:r>
        <w:t>AdcSalInvoicesGenerated_jsd6-v1.0.json</w:t>
      </w:r>
    </w:p>
    <w:p w14:paraId="27DFAAF6" w14:textId="77777777" w:rsidR="00AC0E45" w:rsidRDefault="00AC0E45" w:rsidP="00AC0E45">
      <w:r>
        <w:t>AdcSalInvoicesGeneratedDetails_jsd6-v1.0.json</w:t>
      </w:r>
    </w:p>
    <w:p w14:paraId="4AAE7276" w14:textId="77777777" w:rsidR="00AC0E45" w:rsidRDefault="00AC0E45" w:rsidP="00AC0E45">
      <w:r>
        <w:t>AdcSalOrders_jsd6-v1.0.json</w:t>
      </w:r>
    </w:p>
    <w:p w14:paraId="216A0391" w14:textId="77777777" w:rsidR="00AC0E45" w:rsidRDefault="00AC0E45" w:rsidP="00AC0E45">
      <w:r>
        <w:t>AdcSalOrdersDetails_jsd6-v1.0.json</w:t>
      </w:r>
    </w:p>
    <w:p w14:paraId="5421CF63" w14:textId="77777777" w:rsidR="00AC0E45" w:rsidRDefault="00AC0E45" w:rsidP="00AC0E45">
      <w:r>
        <w:t>AdcSalShipmentsMade_jsd6-v1.0.json</w:t>
      </w:r>
    </w:p>
    <w:p w14:paraId="301DDEE9" w14:textId="77777777" w:rsidR="00AC0E45" w:rsidRDefault="00AC0E45" w:rsidP="00AC0E45">
      <w:r>
        <w:t>AdcSalShipmentsMadeDetails_jsd6-v1.0.json</w:t>
      </w:r>
    </w:p>
    <w:p w14:paraId="04FD513D" w14:textId="77777777" w:rsidR="00AC0E45" w:rsidRDefault="00AC0E45" w:rsidP="00AC0E45">
      <w:r>
        <w:t>AdcApAdjustments_jsd6-v1.0.json</w:t>
      </w:r>
    </w:p>
    <w:p w14:paraId="0522344E" w14:textId="77777777" w:rsidR="00AC0E45" w:rsidRDefault="00AC0E45" w:rsidP="00AC0E45">
      <w:r>
        <w:t>AdcApAdjustmentsDetails_jsd6-v1.0.json</w:t>
      </w:r>
    </w:p>
    <w:p w14:paraId="0C3D4F15" w14:textId="77777777" w:rsidR="00AC0E45" w:rsidRDefault="00AC0E45" w:rsidP="00AC0E45">
      <w:r>
        <w:t>AdcApCashApplication_jsd6-v1.0.json</w:t>
      </w:r>
    </w:p>
    <w:p w14:paraId="270F9BB1" w14:textId="77777777" w:rsidR="00AC0E45" w:rsidRDefault="00AC0E45" w:rsidP="00AC0E45">
      <w:r>
        <w:t>AdcApOpenAccountsPayable_jsd6-v1.0.json</w:t>
      </w:r>
    </w:p>
    <w:p w14:paraId="1CD49E95" w14:textId="77777777" w:rsidR="00AC0E45" w:rsidRDefault="00AC0E45" w:rsidP="00AC0E45">
      <w:r>
        <w:t>AdcApPaymentsMade_jsd6-v1.0.json</w:t>
      </w:r>
    </w:p>
    <w:p w14:paraId="23D48655" w14:textId="77777777" w:rsidR="00AC0E45" w:rsidRDefault="00AC0E45" w:rsidP="00AC0E45">
      <w:r>
        <w:t>AdcPurContracts_jsd6-v1.0.json</w:t>
      </w:r>
    </w:p>
    <w:p w14:paraId="2B323A4E" w14:textId="77777777" w:rsidR="00AC0E45" w:rsidRDefault="00AC0E45" w:rsidP="00AC0E45">
      <w:r>
        <w:t>AdcPurContractsDetails_jsd6-v1.0.json</w:t>
      </w:r>
    </w:p>
    <w:p w14:paraId="40F38A7E" w14:textId="77777777" w:rsidR="00AC0E45" w:rsidRDefault="00AC0E45" w:rsidP="00AC0E45">
      <w:r>
        <w:t>AdcPurInvoicesReceived_jsd6-v1.0.json</w:t>
      </w:r>
    </w:p>
    <w:p w14:paraId="5A14DA8A" w14:textId="77777777" w:rsidR="00AC0E45" w:rsidRDefault="00AC0E45" w:rsidP="00AC0E45">
      <w:r>
        <w:t>AdcPurInvoicesReceivedDetails_jsd6-v1.0.json</w:t>
      </w:r>
    </w:p>
    <w:p w14:paraId="6D10C702" w14:textId="77777777" w:rsidR="00AC0E45" w:rsidRDefault="00AC0E45" w:rsidP="00AC0E45">
      <w:r>
        <w:t>AdcPurMaterialsReceived_jsd6-v1.0.json</w:t>
      </w:r>
    </w:p>
    <w:p w14:paraId="37AF80A1" w14:textId="77777777" w:rsidR="00AC0E45" w:rsidRDefault="00AC0E45" w:rsidP="00AC0E45">
      <w:r>
        <w:t>AdcPurMaterialsReceivedDetails_jsd6-v1.0.json</w:t>
      </w:r>
    </w:p>
    <w:p w14:paraId="62E65F5A" w14:textId="77777777" w:rsidR="00AC0E45" w:rsidRDefault="00AC0E45" w:rsidP="00AC0E45">
      <w:r>
        <w:t>AdcPurOrders_jsd6-v1.0.json</w:t>
      </w:r>
    </w:p>
    <w:p w14:paraId="3AE4E8BF" w14:textId="77777777" w:rsidR="00AC0E45" w:rsidRDefault="00AC0E45" w:rsidP="00AC0E45">
      <w:r>
        <w:lastRenderedPageBreak/>
        <w:t>AdcPurOrdersDetails_jsd6-v1.0.json</w:t>
      </w:r>
    </w:p>
    <w:p w14:paraId="7AC1B42F" w14:textId="77777777" w:rsidR="00AC0E45" w:rsidRDefault="00AC0E45" w:rsidP="00AC0E45">
      <w:r>
        <w:t>AdcPurRequisitions_jsd6-v1.0.json</w:t>
      </w:r>
    </w:p>
    <w:p w14:paraId="742A763E" w14:textId="77777777" w:rsidR="00AC0E45" w:rsidRDefault="00AC0E45" w:rsidP="00AC0E45">
      <w:r>
        <w:t>AdcPurRequisitionsDetails_jsd6-v1.0.json</w:t>
      </w:r>
    </w:p>
    <w:p w14:paraId="1C071C71" w14:textId="77777777" w:rsidR="00AC0E45" w:rsidRDefault="00AC0E45" w:rsidP="00AC0E45">
      <w:r>
        <w:t>AdcInvLocation_jsd6-v1.0.json</w:t>
      </w:r>
    </w:p>
    <w:p w14:paraId="57DACE87" w14:textId="77777777" w:rsidR="00AC0E45" w:rsidRDefault="00AC0E45" w:rsidP="00AC0E45">
      <w:r>
        <w:t>AdcInvOnHand_jsd6-v1.0.json</w:t>
      </w:r>
    </w:p>
    <w:p w14:paraId="0031E2B8" w14:textId="77777777" w:rsidR="00AC0E45" w:rsidRDefault="00AC0E45" w:rsidP="00AC0E45">
      <w:r>
        <w:t>AdcInvPeriodBalance_jsd6-v1.0.json</w:t>
      </w:r>
    </w:p>
    <w:p w14:paraId="14D35FDF" w14:textId="77777777" w:rsidR="00AC0E45" w:rsidRDefault="00AC0E45" w:rsidP="00AC0E45">
      <w:r>
        <w:t>AdcInvPhysicalInventory_jsd6-v1.0.json</w:t>
      </w:r>
    </w:p>
    <w:p w14:paraId="0C11BC3E" w14:textId="77777777" w:rsidR="00AC0E45" w:rsidRDefault="00AC0E45" w:rsidP="00AC0E45">
      <w:r>
        <w:t>AdcInvProduct_jsd6-v1.0.json</w:t>
      </w:r>
    </w:p>
    <w:p w14:paraId="1F6F4A48" w14:textId="77777777" w:rsidR="00AC0E45" w:rsidRDefault="00AC0E45" w:rsidP="00AC0E45">
      <w:r>
        <w:t>AdcInvProductType_jsd6-v1.0.json</w:t>
      </w:r>
    </w:p>
    <w:p w14:paraId="0B817B31" w14:textId="77777777" w:rsidR="00AC0E45" w:rsidRDefault="00AC0E45" w:rsidP="00AC0E45">
      <w:r>
        <w:t>AdcInvTransaction_jsd6-v1.0.json</w:t>
      </w:r>
    </w:p>
    <w:p w14:paraId="015FB3FD" w14:textId="77777777" w:rsidR="00AC0E45" w:rsidRDefault="00AC0E45" w:rsidP="00AC0E45">
      <w:r>
        <w:t>AdcPpeAddition_jsd6-v1.0.json</w:t>
      </w:r>
    </w:p>
    <w:p w14:paraId="4F889254" w14:textId="77777777" w:rsidR="00AC0E45" w:rsidRDefault="00AC0E45" w:rsidP="00AC0E45">
      <w:r>
        <w:t>AdcPpeChange_jsd6-v1.0.json</w:t>
      </w:r>
    </w:p>
    <w:p w14:paraId="45627ACE" w14:textId="77777777" w:rsidR="00AC0E45" w:rsidRDefault="00AC0E45" w:rsidP="00AC0E45">
      <w:r>
        <w:t>AdcPpeDepartmentAllocation_jsd6-v1.0.json</w:t>
      </w:r>
    </w:p>
    <w:p w14:paraId="6E0E116B" w14:textId="77777777" w:rsidR="00AC0E45" w:rsidRDefault="00AC0E45" w:rsidP="00AC0E45">
      <w:r>
        <w:t>AdcPpeDepreciation_jsd6-v1.0.json</w:t>
      </w:r>
    </w:p>
    <w:p w14:paraId="2CBF14E2" w14:textId="77777777" w:rsidR="00AC0E45" w:rsidRDefault="00AC0E45" w:rsidP="00AC0E45">
      <w:r>
        <w:t>AdcPpeDepreciationMethod_jsd6-v1.0.json</w:t>
      </w:r>
    </w:p>
    <w:p w14:paraId="3990E1DE" w14:textId="77777777" w:rsidR="00AC0E45" w:rsidRDefault="00AC0E45" w:rsidP="00AC0E45">
      <w:r>
        <w:t>AdcPpeMaster_jsd6-v1.0.json</w:t>
      </w:r>
    </w:p>
    <w:p w14:paraId="0635CB3B" w14:textId="77777777" w:rsidR="00AC0E45" w:rsidRDefault="00AC0E45" w:rsidP="00AC0E45">
      <w:r>
        <w:t>AdcPpeRemoval_jsd6-v1.0.json</w:t>
      </w:r>
    </w:p>
    <w:p w14:paraId="39699D6D" w14:textId="58C25825" w:rsidR="00AC0E45" w:rsidRPr="00AC0E45" w:rsidRDefault="00AC0E45" w:rsidP="00AC0E45">
      <w:r>
        <w:t>AdcPpeType_jsd6-v1.0.json</w:t>
      </w:r>
    </w:p>
    <w:p w14:paraId="5B1B56D2" w14:textId="77777777" w:rsidR="00CC34CA" w:rsidRPr="00742FCA" w:rsidRDefault="00CC34CA" w:rsidP="00742FCA">
      <w:pPr>
        <w:pStyle w:val="BiblioTitle"/>
        <w:autoSpaceDE w:val="0"/>
        <w:autoSpaceDN w:val="0"/>
        <w:adjustRightInd w:val="0"/>
        <w:rPr>
          <w:rFonts w:eastAsiaTheme="minorEastAsia"/>
          <w:szCs w:val="24"/>
        </w:rPr>
      </w:pPr>
      <w:bookmarkStart w:id="90" w:name="_Toc14653098"/>
      <w:bookmarkStart w:id="91" w:name="_Toc64926320"/>
      <w:r w:rsidRPr="00742FCA">
        <w:rPr>
          <w:rFonts w:eastAsiaTheme="minorEastAsia"/>
          <w:szCs w:val="24"/>
        </w:rPr>
        <w:lastRenderedPageBreak/>
        <w:t>Bibliography</w:t>
      </w:r>
      <w:bookmarkEnd w:id="90"/>
      <w:bookmarkEnd w:id="91"/>
    </w:p>
    <w:p w14:paraId="16CC3DF0" w14:textId="77777777" w:rsidR="00C01771" w:rsidRPr="00C01771" w:rsidRDefault="00C01771" w:rsidP="00C01771">
      <w:pPr>
        <w:pStyle w:val="afc"/>
        <w:numPr>
          <w:ilvl w:val="0"/>
          <w:numId w:val="11"/>
        </w:numPr>
        <w:ind w:firstLineChars="0"/>
        <w:jc w:val="left"/>
        <w:rPr>
          <w:rStyle w:val="stdpublisher"/>
          <w:rFonts w:eastAsiaTheme="minorEastAsia"/>
          <w:shd w:val="clear" w:color="auto" w:fill="auto"/>
          <w:lang w:eastAsia="en-US"/>
        </w:rPr>
      </w:pPr>
      <w:r w:rsidRPr="00C01771">
        <w:rPr>
          <w:rStyle w:val="stdpublisher"/>
          <w:rFonts w:eastAsiaTheme="minorEastAsia"/>
          <w:shd w:val="clear" w:color="auto" w:fill="auto"/>
          <w:lang w:eastAsia="en-US"/>
        </w:rPr>
        <w:t xml:space="preserve">REC-xml-19980210 Extensible Markup Language (XML) 1.0 W3C Recommendation 10-February-1998, </w:t>
      </w:r>
    </w:p>
    <w:p w14:paraId="3470EE1D" w14:textId="77777777" w:rsidR="00C01771" w:rsidRPr="00C01771" w:rsidRDefault="00C01771" w:rsidP="00C01771">
      <w:pPr>
        <w:pStyle w:val="afc"/>
        <w:numPr>
          <w:ilvl w:val="0"/>
          <w:numId w:val="11"/>
        </w:numPr>
        <w:ind w:firstLineChars="0"/>
        <w:jc w:val="left"/>
        <w:rPr>
          <w:rStyle w:val="stdpublisher"/>
          <w:rFonts w:eastAsiaTheme="minorEastAsia"/>
          <w:shd w:val="clear" w:color="auto" w:fill="auto"/>
          <w:lang w:eastAsia="en-US"/>
        </w:rPr>
      </w:pPr>
      <w:r w:rsidRPr="00C01771">
        <w:rPr>
          <w:rStyle w:val="stdpublisher"/>
          <w:rFonts w:eastAsiaTheme="minorEastAsia"/>
          <w:shd w:val="clear" w:color="auto" w:fill="auto"/>
          <w:lang w:eastAsia="en-US"/>
        </w:rPr>
        <w:t xml:space="preserve">XML Schema 1.1 Part 1: Structures </w:t>
      </w:r>
    </w:p>
    <w:p w14:paraId="6B6BA4C6" w14:textId="77777777" w:rsidR="00C01771" w:rsidRPr="00C01771" w:rsidRDefault="00C01771" w:rsidP="00C01771">
      <w:pPr>
        <w:pStyle w:val="afc"/>
        <w:numPr>
          <w:ilvl w:val="0"/>
          <w:numId w:val="11"/>
        </w:numPr>
        <w:ind w:firstLineChars="0"/>
        <w:jc w:val="left"/>
        <w:rPr>
          <w:rStyle w:val="stdpublisher"/>
          <w:rFonts w:eastAsiaTheme="minorEastAsia"/>
          <w:shd w:val="clear" w:color="auto" w:fill="auto"/>
          <w:lang w:eastAsia="en-US"/>
        </w:rPr>
      </w:pPr>
      <w:r w:rsidRPr="00C01771">
        <w:rPr>
          <w:rStyle w:val="stdpublisher"/>
          <w:rFonts w:eastAsiaTheme="minorEastAsia"/>
          <w:shd w:val="clear" w:color="auto" w:fill="auto"/>
          <w:lang w:eastAsia="en-US"/>
        </w:rPr>
        <w:t xml:space="preserve">XML Schema 1.1 Part 2: Datatypes   </w:t>
      </w:r>
    </w:p>
    <w:p w14:paraId="1B9D42C2" w14:textId="77777777" w:rsidR="00C01771" w:rsidRPr="00C01771" w:rsidRDefault="00C01771" w:rsidP="00C01771">
      <w:pPr>
        <w:pStyle w:val="afc"/>
        <w:numPr>
          <w:ilvl w:val="0"/>
          <w:numId w:val="11"/>
        </w:numPr>
        <w:ind w:firstLineChars="0"/>
        <w:jc w:val="left"/>
        <w:rPr>
          <w:rStyle w:val="stdpublisher"/>
          <w:rFonts w:eastAsiaTheme="minorEastAsia"/>
          <w:shd w:val="clear" w:color="auto" w:fill="auto"/>
          <w:lang w:eastAsia="en-US"/>
        </w:rPr>
      </w:pPr>
      <w:r w:rsidRPr="00C01771">
        <w:rPr>
          <w:rStyle w:val="stdpublisher"/>
          <w:rFonts w:eastAsiaTheme="minorEastAsia"/>
          <w:shd w:val="clear" w:color="auto" w:fill="auto"/>
          <w:lang w:eastAsia="en-US"/>
        </w:rPr>
        <w:t>RFC4627 The application/json Media Type for JavaScript Object Notation (JSON)</w:t>
      </w:r>
    </w:p>
    <w:p w14:paraId="7B16C5A5" w14:textId="14EFA434" w:rsidR="00C01771" w:rsidRPr="00C01771" w:rsidRDefault="00C01771" w:rsidP="00C01771">
      <w:pPr>
        <w:pStyle w:val="afc"/>
        <w:numPr>
          <w:ilvl w:val="0"/>
          <w:numId w:val="11"/>
        </w:numPr>
        <w:ind w:firstLineChars="0"/>
        <w:jc w:val="left"/>
        <w:rPr>
          <w:rStyle w:val="stdpublisher"/>
          <w:rFonts w:eastAsiaTheme="minorEastAsia"/>
          <w:shd w:val="clear" w:color="auto" w:fill="auto"/>
          <w:lang w:eastAsia="en-US"/>
        </w:rPr>
      </w:pPr>
      <w:r w:rsidRPr="00C01771">
        <w:rPr>
          <w:rStyle w:val="stdpublisher"/>
          <w:rFonts w:eastAsiaTheme="minorEastAsia"/>
          <w:shd w:val="clear" w:color="auto" w:fill="auto"/>
          <w:lang w:eastAsia="en-US"/>
        </w:rPr>
        <w:t xml:space="preserve">JSON Schema definition specifications on: </w:t>
      </w:r>
      <w:hyperlink r:id="rId31" w:history="1">
        <w:r w:rsidRPr="00C01771">
          <w:rPr>
            <w:rStyle w:val="af9"/>
            <w:rFonts w:eastAsiaTheme="minorEastAsia"/>
            <w:lang w:val="en-GB" w:eastAsia="en-US"/>
          </w:rPr>
          <w:t>https://json-schema.org/specification-links.html</w:t>
        </w:r>
      </w:hyperlink>
    </w:p>
    <w:p w14:paraId="63227BD5" w14:textId="77777777" w:rsidR="00C01771" w:rsidRPr="00C01771" w:rsidRDefault="00C01771" w:rsidP="00C01771">
      <w:pPr>
        <w:pStyle w:val="afc"/>
        <w:numPr>
          <w:ilvl w:val="0"/>
          <w:numId w:val="11"/>
        </w:numPr>
        <w:ind w:firstLineChars="0"/>
        <w:jc w:val="left"/>
        <w:rPr>
          <w:rStyle w:val="stddocTitle"/>
          <w:rFonts w:eastAsiaTheme="minorEastAsia"/>
          <w:i w:val="0"/>
          <w:iCs/>
          <w:szCs w:val="24"/>
          <w:shd w:val="clear" w:color="auto" w:fill="auto"/>
        </w:rPr>
      </w:pPr>
      <w:bookmarkStart w:id="92" w:name="_Hlk15990765"/>
      <w:r w:rsidRPr="00293A3B">
        <w:rPr>
          <w:rStyle w:val="stdpublisher"/>
          <w:rFonts w:eastAsiaTheme="minorEastAsia"/>
          <w:szCs w:val="24"/>
          <w:shd w:val="clear" w:color="auto" w:fill="auto"/>
        </w:rPr>
        <w:t>RFC</w:t>
      </w:r>
      <w:bookmarkEnd w:id="92"/>
      <w:r w:rsidRPr="00293A3B">
        <w:t> </w:t>
      </w:r>
      <w:r w:rsidRPr="00293A3B">
        <w:rPr>
          <w:rStyle w:val="stddocNumber"/>
          <w:rFonts w:eastAsiaTheme="minorEastAsia"/>
          <w:szCs w:val="24"/>
          <w:shd w:val="clear" w:color="auto" w:fill="auto"/>
        </w:rPr>
        <w:t>4180</w:t>
      </w:r>
      <w:r w:rsidRPr="00293A3B">
        <w:t>,</w:t>
      </w:r>
      <w:r w:rsidRPr="00C01771">
        <w:rPr>
          <w:i/>
          <w:iCs/>
        </w:rPr>
        <w:t xml:space="preserve"> </w:t>
      </w:r>
      <w:r w:rsidRPr="00C01771">
        <w:rPr>
          <w:rStyle w:val="stddocTitle"/>
          <w:rFonts w:eastAsiaTheme="minorEastAsia"/>
          <w:i w:val="0"/>
          <w:iCs/>
          <w:szCs w:val="24"/>
          <w:shd w:val="clear" w:color="auto" w:fill="auto"/>
        </w:rPr>
        <w:t>Common Format and MIME Type for Comma-Separated Values (CSV) Files</w:t>
      </w:r>
    </w:p>
    <w:p w14:paraId="4ABCC0D6" w14:textId="77777777" w:rsidR="00C01771" w:rsidRPr="00C01771" w:rsidRDefault="00C01771" w:rsidP="00C01771">
      <w:pPr>
        <w:rPr>
          <w:rStyle w:val="stdpublisher"/>
          <w:rFonts w:eastAsiaTheme="minorEastAsia"/>
          <w:shd w:val="clear" w:color="auto" w:fill="auto"/>
          <w:lang w:eastAsia="en-US"/>
        </w:rPr>
      </w:pPr>
    </w:p>
    <w:p w14:paraId="5E5C5240" w14:textId="77777777" w:rsidR="00C01771" w:rsidRDefault="00C01771" w:rsidP="000C2635">
      <w:pPr>
        <w:pStyle w:val="BiblioEntry"/>
        <w:tabs>
          <w:tab w:val="clear" w:pos="397"/>
          <w:tab w:val="left" w:pos="709"/>
        </w:tabs>
        <w:autoSpaceDE w:val="0"/>
        <w:autoSpaceDN w:val="0"/>
        <w:adjustRightInd w:val="0"/>
        <w:rPr>
          <w:rStyle w:val="stddocTitle"/>
          <w:rFonts w:eastAsiaTheme="minorEastAsia"/>
          <w:szCs w:val="24"/>
          <w:shd w:val="clear" w:color="auto" w:fill="auto"/>
        </w:rPr>
      </w:pPr>
    </w:p>
    <w:p w14:paraId="3FDA48D9" w14:textId="2784E0A9" w:rsidR="00721FF0" w:rsidRDefault="00721FF0" w:rsidP="000C2635">
      <w:pPr>
        <w:pStyle w:val="BiblioEntry"/>
        <w:tabs>
          <w:tab w:val="clear" w:pos="397"/>
          <w:tab w:val="left" w:pos="709"/>
        </w:tabs>
        <w:autoSpaceDE w:val="0"/>
        <w:autoSpaceDN w:val="0"/>
        <w:adjustRightInd w:val="0"/>
        <w:rPr>
          <w:rStyle w:val="stddocTitle"/>
          <w:rFonts w:eastAsiaTheme="minorEastAsia"/>
          <w:szCs w:val="24"/>
          <w:shd w:val="clear" w:color="auto" w:fill="auto"/>
        </w:rPr>
      </w:pPr>
    </w:p>
    <w:p w14:paraId="2FAB81D9" w14:textId="333E53E4" w:rsidR="00721FF0" w:rsidRPr="00742FCA" w:rsidRDefault="00721FF0" w:rsidP="000C2635">
      <w:pPr>
        <w:pStyle w:val="BiblioEntry"/>
        <w:tabs>
          <w:tab w:val="clear" w:pos="397"/>
          <w:tab w:val="left" w:pos="709"/>
        </w:tabs>
        <w:autoSpaceDE w:val="0"/>
        <w:autoSpaceDN w:val="0"/>
        <w:adjustRightInd w:val="0"/>
        <w:rPr>
          <w:rFonts w:eastAsiaTheme="minorEastAsia"/>
          <w:szCs w:val="24"/>
        </w:rPr>
      </w:pPr>
      <w:r>
        <w:rPr>
          <w:rStyle w:val="stddocTitle"/>
          <w:rFonts w:eastAsiaTheme="minorEastAsia"/>
          <w:szCs w:val="24"/>
          <w:shd w:val="clear" w:color="auto" w:fill="auto"/>
        </w:rPr>
        <w:t>Etc. etc….</w:t>
      </w:r>
    </w:p>
    <w:sectPr w:rsidR="00721FF0" w:rsidRPr="00742FCA">
      <w:headerReference w:type="even" r:id="rId32"/>
      <w:headerReference w:type="default" r:id="rId33"/>
      <w:footerReference w:type="even" r:id="rId34"/>
      <w:footerReference w:type="default" r:id="rId35"/>
      <w:headerReference w:type="first" r:id="rId36"/>
      <w:type w:val="oddPage"/>
      <w:pgSz w:w="11906" w:h="16838"/>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78B6B" w14:textId="77777777" w:rsidR="002E7B74" w:rsidRDefault="002E7B74">
      <w:pPr>
        <w:spacing w:after="0" w:line="240" w:lineRule="auto"/>
      </w:pPr>
      <w:r>
        <w:separator/>
      </w:r>
    </w:p>
  </w:endnote>
  <w:endnote w:type="continuationSeparator" w:id="0">
    <w:p w14:paraId="00582650" w14:textId="77777777" w:rsidR="002E7B74" w:rsidRDefault="002E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AC0E45" w14:paraId="236BCA2D" w14:textId="77777777" w:rsidTr="00CE1FF2">
      <w:tc>
        <w:tcPr>
          <w:tcW w:w="4984" w:type="dxa"/>
        </w:tcPr>
        <w:p w14:paraId="396D9EAE" w14:textId="79E118DF" w:rsidR="00AC0E45" w:rsidRDefault="00AC0E45" w:rsidP="00AF40CD">
          <w:pPr>
            <w:pStyle w:val="af0"/>
          </w:pPr>
          <w:r>
            <w:rPr>
              <w:sz w:val="20"/>
            </w:rPr>
            <w:t>© ISO 2021 – All rights reserved</w:t>
          </w:r>
        </w:p>
      </w:tc>
      <w:tc>
        <w:tcPr>
          <w:tcW w:w="4984" w:type="dxa"/>
        </w:tcPr>
        <w:p w14:paraId="3D6D4138" w14:textId="77777777" w:rsidR="00AC0E45" w:rsidRPr="00AF40CD" w:rsidRDefault="00AC0E45" w:rsidP="00AF40CD">
          <w:pPr>
            <w:pStyle w:val="af0"/>
            <w:jc w:val="right"/>
            <w:rPr>
              <w:b/>
            </w:rPr>
          </w:pPr>
          <w:r w:rsidRPr="00AF40CD">
            <w:rPr>
              <w:b/>
            </w:rPr>
            <w:fldChar w:fldCharType="begin"/>
          </w:r>
          <w:r w:rsidRPr="00AF40CD">
            <w:rPr>
              <w:b/>
            </w:rPr>
            <w:instrText xml:space="preserve"> PAGE   \* MERGEFORMAT </w:instrText>
          </w:r>
          <w:r w:rsidRPr="00AF40CD">
            <w:rPr>
              <w:b/>
            </w:rPr>
            <w:fldChar w:fldCharType="separate"/>
          </w:r>
          <w:r w:rsidRPr="00AF40CD">
            <w:rPr>
              <w:b/>
              <w:noProof/>
            </w:rPr>
            <w:t>1</w:t>
          </w:r>
          <w:r w:rsidRPr="00AF40CD">
            <w:rPr>
              <w:b/>
            </w:rPr>
            <w:fldChar w:fldCharType="end"/>
          </w:r>
        </w:p>
      </w:tc>
    </w:tr>
  </w:tbl>
  <w:p w14:paraId="7937E91A" w14:textId="77777777" w:rsidR="00AC0E45" w:rsidRPr="00AF40CD" w:rsidRDefault="00AC0E45" w:rsidP="00AF40CD">
    <w:pPr>
      <w:pStyle w:val="af0"/>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AC0E45" w14:paraId="7000C367" w14:textId="77777777" w:rsidTr="00CE1FF2">
      <w:tc>
        <w:tcPr>
          <w:tcW w:w="4984" w:type="dxa"/>
        </w:tcPr>
        <w:p w14:paraId="39971DA4" w14:textId="6E3F7B36" w:rsidR="00AC0E45" w:rsidRDefault="00AC0E45" w:rsidP="00AF40CD">
          <w:pPr>
            <w:pStyle w:val="af0"/>
          </w:pPr>
          <w:r>
            <w:rPr>
              <w:sz w:val="20"/>
            </w:rPr>
            <w:t>© ISO 2021 – All rights reserved</w:t>
          </w:r>
        </w:p>
      </w:tc>
      <w:tc>
        <w:tcPr>
          <w:tcW w:w="4984" w:type="dxa"/>
        </w:tcPr>
        <w:p w14:paraId="7558F01F" w14:textId="77777777" w:rsidR="00AC0E45" w:rsidRPr="00AF40CD" w:rsidRDefault="00AC0E45" w:rsidP="00AF40CD">
          <w:pPr>
            <w:pStyle w:val="af0"/>
            <w:jc w:val="right"/>
            <w:rPr>
              <w:b/>
            </w:rPr>
          </w:pPr>
          <w:r w:rsidRPr="00AF40CD">
            <w:rPr>
              <w:b/>
            </w:rPr>
            <w:fldChar w:fldCharType="begin"/>
          </w:r>
          <w:r w:rsidRPr="00AF40CD">
            <w:rPr>
              <w:b/>
            </w:rPr>
            <w:instrText xml:space="preserve"> PAGE   \* MERGEFORMAT </w:instrText>
          </w:r>
          <w:r w:rsidRPr="00AF40CD">
            <w:rPr>
              <w:b/>
            </w:rPr>
            <w:fldChar w:fldCharType="separate"/>
          </w:r>
          <w:r w:rsidRPr="00AF40CD">
            <w:rPr>
              <w:b/>
              <w:noProof/>
            </w:rPr>
            <w:t>1</w:t>
          </w:r>
          <w:r w:rsidRPr="00AF40CD">
            <w:rPr>
              <w:b/>
            </w:rPr>
            <w:fldChar w:fldCharType="end"/>
          </w:r>
        </w:p>
      </w:tc>
    </w:tr>
  </w:tbl>
  <w:p w14:paraId="68554738" w14:textId="77777777" w:rsidR="00AC0E45" w:rsidRPr="00AF40CD" w:rsidRDefault="00AC0E45" w:rsidP="00AF40CD">
    <w:pPr>
      <w:pStyle w:val="af0"/>
      <w:spacing w:before="0"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AC0E45" w14:paraId="610FFABC" w14:textId="77777777" w:rsidTr="00CE1FF2">
      <w:tc>
        <w:tcPr>
          <w:tcW w:w="4984" w:type="dxa"/>
        </w:tcPr>
        <w:p w14:paraId="73C391B5" w14:textId="72334D0B" w:rsidR="00AC0E45" w:rsidRDefault="00AC0E45" w:rsidP="00AF40CD">
          <w:pPr>
            <w:pStyle w:val="af0"/>
          </w:pPr>
          <w:r>
            <w:rPr>
              <w:sz w:val="20"/>
            </w:rPr>
            <w:t>© ISO 2021 – All rights reserved</w:t>
          </w:r>
        </w:p>
      </w:tc>
      <w:tc>
        <w:tcPr>
          <w:tcW w:w="4984" w:type="dxa"/>
        </w:tcPr>
        <w:p w14:paraId="30B9C038" w14:textId="71999687" w:rsidR="00AC0E45" w:rsidRPr="00AF40CD" w:rsidRDefault="00AC0E45" w:rsidP="00AF40CD">
          <w:pPr>
            <w:pStyle w:val="af0"/>
            <w:jc w:val="right"/>
            <w:rPr>
              <w:b/>
            </w:rPr>
          </w:pPr>
          <w:r w:rsidRPr="00A313B7">
            <w:rPr>
              <w:b/>
            </w:rPr>
            <w:fldChar w:fldCharType="begin"/>
          </w:r>
          <w:r w:rsidRPr="00A313B7">
            <w:rPr>
              <w:b/>
            </w:rPr>
            <w:instrText xml:space="preserve"> PAGE   \* MERGEFORMAT </w:instrText>
          </w:r>
          <w:r w:rsidRPr="00A313B7">
            <w:rPr>
              <w:b/>
            </w:rPr>
            <w:fldChar w:fldCharType="separate"/>
          </w:r>
          <w:r w:rsidRPr="00A313B7">
            <w:rPr>
              <w:b/>
              <w:noProof/>
            </w:rPr>
            <w:t>1</w:t>
          </w:r>
          <w:r w:rsidRPr="00A313B7">
            <w:rPr>
              <w:b/>
              <w:noProof/>
            </w:rPr>
            <w:fldChar w:fldCharType="end"/>
          </w:r>
        </w:p>
      </w:tc>
    </w:tr>
  </w:tbl>
  <w:p w14:paraId="3D12E8B2" w14:textId="77777777" w:rsidR="00AC0E45" w:rsidRDefault="00AC0E45" w:rsidP="00AF40CD">
    <w:pPr>
      <w:pStyle w:val="af0"/>
      <w:spacing w:before="0" w:af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AC0E45" w14:paraId="496D9B70" w14:textId="77777777" w:rsidTr="00AF40CD">
      <w:tc>
        <w:tcPr>
          <w:tcW w:w="4984" w:type="dxa"/>
        </w:tcPr>
        <w:p w14:paraId="48AAB219" w14:textId="12B17621" w:rsidR="00AC0E45" w:rsidRDefault="00AC0E45" w:rsidP="00AF40CD">
          <w:pPr>
            <w:pStyle w:val="af0"/>
          </w:pPr>
          <w:r>
            <w:rPr>
              <w:sz w:val="20"/>
            </w:rPr>
            <w:t>© ISO 2021 – All rights reserved</w:t>
          </w:r>
        </w:p>
      </w:tc>
      <w:tc>
        <w:tcPr>
          <w:tcW w:w="4984" w:type="dxa"/>
        </w:tcPr>
        <w:p w14:paraId="577F4B03" w14:textId="581EDEF4" w:rsidR="00AC0E45" w:rsidRPr="00AF40CD" w:rsidRDefault="00AC0E45" w:rsidP="00AF40CD">
          <w:pPr>
            <w:pStyle w:val="af0"/>
            <w:jc w:val="right"/>
            <w:rPr>
              <w:b/>
            </w:rPr>
          </w:pPr>
          <w:r w:rsidRPr="00AF40CD">
            <w:rPr>
              <w:b/>
            </w:rPr>
            <w:fldChar w:fldCharType="begin"/>
          </w:r>
          <w:r w:rsidRPr="00AF40CD">
            <w:rPr>
              <w:b/>
            </w:rPr>
            <w:instrText xml:space="preserve"> PAGE   \* MERGEFORMAT </w:instrText>
          </w:r>
          <w:r w:rsidRPr="00AF40CD">
            <w:rPr>
              <w:b/>
            </w:rPr>
            <w:fldChar w:fldCharType="separate"/>
          </w:r>
          <w:r w:rsidRPr="00AF40CD">
            <w:rPr>
              <w:b/>
              <w:noProof/>
            </w:rPr>
            <w:t>1</w:t>
          </w:r>
          <w:r w:rsidRPr="00AF40CD">
            <w:rPr>
              <w:b/>
              <w:noProof/>
            </w:rPr>
            <w:fldChar w:fldCharType="end"/>
          </w:r>
        </w:p>
      </w:tc>
    </w:tr>
  </w:tbl>
  <w:p w14:paraId="126EB471" w14:textId="12C6257A" w:rsidR="00AC0E45" w:rsidRPr="00AF40CD" w:rsidRDefault="00AC0E45" w:rsidP="00AF40CD">
    <w:pPr>
      <w:pStyle w:val="af0"/>
      <w:spacing w:before="0"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AC0E45" w14:paraId="659A6C16" w14:textId="77777777" w:rsidTr="00CE1FF2">
      <w:tc>
        <w:tcPr>
          <w:tcW w:w="4984" w:type="dxa"/>
        </w:tcPr>
        <w:p w14:paraId="0286DD49" w14:textId="7338B2E4" w:rsidR="00AC0E45" w:rsidRDefault="00AC0E45" w:rsidP="00AF40CD">
          <w:pPr>
            <w:pStyle w:val="af0"/>
          </w:pPr>
          <w:r>
            <w:rPr>
              <w:sz w:val="20"/>
            </w:rPr>
            <w:t>© ISO 2021 – All rights reserved</w:t>
          </w:r>
        </w:p>
      </w:tc>
      <w:tc>
        <w:tcPr>
          <w:tcW w:w="4984" w:type="dxa"/>
        </w:tcPr>
        <w:p w14:paraId="0AE3F0D2" w14:textId="77777777" w:rsidR="00AC0E45" w:rsidRPr="00AF40CD" w:rsidRDefault="00AC0E45" w:rsidP="00AF40CD">
          <w:pPr>
            <w:pStyle w:val="af0"/>
            <w:jc w:val="right"/>
            <w:rPr>
              <w:b/>
            </w:rPr>
          </w:pPr>
          <w:r w:rsidRPr="00AF40CD">
            <w:rPr>
              <w:b/>
            </w:rPr>
            <w:fldChar w:fldCharType="begin"/>
          </w:r>
          <w:r w:rsidRPr="00AF40CD">
            <w:rPr>
              <w:b/>
            </w:rPr>
            <w:instrText xml:space="preserve"> PAGE   \* MERGEFORMAT </w:instrText>
          </w:r>
          <w:r w:rsidRPr="00AF40CD">
            <w:rPr>
              <w:b/>
            </w:rPr>
            <w:fldChar w:fldCharType="separate"/>
          </w:r>
          <w:r w:rsidRPr="00AF40CD">
            <w:rPr>
              <w:b/>
              <w:noProof/>
            </w:rPr>
            <w:t>1</w:t>
          </w:r>
          <w:r w:rsidRPr="00AF40CD">
            <w:rPr>
              <w:b/>
              <w:noProof/>
            </w:rPr>
            <w:fldChar w:fldCharType="end"/>
          </w:r>
        </w:p>
      </w:tc>
    </w:tr>
  </w:tbl>
  <w:p w14:paraId="5D2D1EC7" w14:textId="00456D83" w:rsidR="00AC0E45" w:rsidRPr="00AF40CD" w:rsidRDefault="00AC0E45" w:rsidP="00AF40CD">
    <w:pPr>
      <w:pStyle w:val="af0"/>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8C0E6" w14:textId="77777777" w:rsidR="002E7B74" w:rsidRDefault="002E7B74">
      <w:pPr>
        <w:spacing w:after="0" w:line="240" w:lineRule="auto"/>
      </w:pPr>
      <w:r>
        <w:separator/>
      </w:r>
    </w:p>
  </w:footnote>
  <w:footnote w:type="continuationSeparator" w:id="0">
    <w:p w14:paraId="07EEEDA3" w14:textId="77777777" w:rsidR="002E7B74" w:rsidRDefault="002E7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607A" w14:textId="32BC3EE2" w:rsidR="00AC0E45" w:rsidRDefault="00AC0E45" w:rsidP="00AF40CD">
    <w:pPr>
      <w:pStyle w:val="af2"/>
      <w:spacing w:line="240" w:lineRule="exact"/>
      <w:jc w:val="left"/>
    </w:pPr>
    <w:r>
      <w:t>ISO 21378:2019(E)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E793" w14:textId="7AC5407C" w:rsidR="00AC0E45" w:rsidRDefault="00AC0E45" w:rsidP="00AF40CD">
    <w:pPr>
      <w:pStyle w:val="af2"/>
      <w:spacing w:line="240" w:lineRule="exact"/>
      <w:jc w:val="right"/>
    </w:pPr>
    <w:r>
      <w:t>ISO 21378:2019(E)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8848" w14:textId="6A962C60" w:rsidR="00AC0E45" w:rsidRDefault="00AC0E45">
    <w:pPr>
      <w:pStyle w:val="af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A962" w14:textId="1E316047" w:rsidR="00AC0E45" w:rsidRDefault="00AC0E45">
    <w:pPr>
      <w:pStyle w:val="af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88131" w14:textId="00CFA7C6" w:rsidR="00AC0E45" w:rsidRPr="00AF40CD" w:rsidRDefault="00AC0E45">
    <w:pPr>
      <w:pStyle w:val="af2"/>
    </w:pPr>
    <w:r w:rsidRPr="00AF40CD">
      <w:rPr>
        <w:lang w:val="fr-CH"/>
      </w:rPr>
      <w:t>ISO</w:t>
    </w:r>
    <w:r w:rsidR="00FE0555">
      <w:rPr>
        <w:lang w:val="fr-CH"/>
      </w:rPr>
      <w:t>/WD TS 5409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F39A" w14:textId="361C95D4" w:rsidR="00AC0E45" w:rsidRDefault="00AC0E45">
    <w:pPr>
      <w:pStyle w:val="af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69A82" w14:textId="01ACBA3D" w:rsidR="00AC0E45" w:rsidRDefault="00AC0E45">
    <w:pPr>
      <w:pStyle w:val="af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5533" w14:textId="674751DE" w:rsidR="00AC0E45" w:rsidRDefault="00AC0E45">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5182"/>
    <w:multiLevelType w:val="multilevel"/>
    <w:tmpl w:val="5A3890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807CE1"/>
    <w:multiLevelType w:val="hybridMultilevel"/>
    <w:tmpl w:val="52642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15:restartNumberingAfterBreak="0">
    <w:nsid w:val="1432717B"/>
    <w:multiLevelType w:val="multilevel"/>
    <w:tmpl w:val="FB7C5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A62567B"/>
    <w:multiLevelType w:val="multilevel"/>
    <w:tmpl w:val="D2F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4E79"/>
    <w:multiLevelType w:val="hybridMultilevel"/>
    <w:tmpl w:val="1DCEB2BA"/>
    <w:lvl w:ilvl="0" w:tplc="765E64A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5E71EE"/>
    <w:multiLevelType w:val="multilevel"/>
    <w:tmpl w:val="FB7C5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3AC7EB8"/>
    <w:multiLevelType w:val="multilevel"/>
    <w:tmpl w:val="975087F0"/>
    <w:lvl w:ilvl="0">
      <w:start w:val="1"/>
      <w:numFmt w:val="decimal"/>
      <w:pStyle w:val="1"/>
      <w:lvlText w:val="%1"/>
      <w:lvlJc w:val="left"/>
      <w:pPr>
        <w:tabs>
          <w:tab w:val="num" w:pos="432"/>
        </w:tabs>
        <w:ind w:left="432" w:hanging="432"/>
      </w:pPr>
      <w:rPr>
        <w:b/>
        <w:i w:val="0"/>
      </w:rPr>
    </w:lvl>
    <w:lvl w:ilvl="1">
      <w:start w:val="1"/>
      <w:numFmt w:val="decimal"/>
      <w:pStyle w:val="2"/>
      <w:lvlText w:val="%1.%2"/>
      <w:lvlJc w:val="left"/>
      <w:pPr>
        <w:tabs>
          <w:tab w:val="num" w:pos="360"/>
        </w:tabs>
        <w:ind w:left="0" w:firstLine="0"/>
      </w:pPr>
      <w:rPr>
        <w:b/>
        <w:i w:val="0"/>
      </w:rPr>
    </w:lvl>
    <w:lvl w:ilvl="2">
      <w:start w:val="1"/>
      <w:numFmt w:val="decimal"/>
      <w:pStyle w:val="3"/>
      <w:lvlText w:val="%1.%2.%3"/>
      <w:lvlJc w:val="left"/>
      <w:pPr>
        <w:tabs>
          <w:tab w:val="num" w:pos="720"/>
        </w:tabs>
        <w:ind w:left="0" w:firstLine="0"/>
      </w:pPr>
      <w:rPr>
        <w:b/>
        <w:i w:val="0"/>
      </w:rPr>
    </w:lvl>
    <w:lvl w:ilvl="3">
      <w:start w:val="1"/>
      <w:numFmt w:val="decimal"/>
      <w:pStyle w:val="4"/>
      <w:lvlText w:val="%1.%2.%3.%4"/>
      <w:lvlJc w:val="left"/>
      <w:pPr>
        <w:tabs>
          <w:tab w:val="num" w:pos="1080"/>
        </w:tabs>
        <w:ind w:left="0" w:firstLine="0"/>
      </w:pPr>
      <w:rPr>
        <w:b/>
        <w:i w:val="0"/>
      </w:rPr>
    </w:lvl>
    <w:lvl w:ilvl="4">
      <w:start w:val="1"/>
      <w:numFmt w:val="decimal"/>
      <w:pStyle w:val="5"/>
      <w:lvlText w:val="%1.%2.%3.%4.%5"/>
      <w:lvlJc w:val="left"/>
      <w:pPr>
        <w:tabs>
          <w:tab w:val="num" w:pos="1080"/>
        </w:tabs>
        <w:ind w:left="0" w:firstLine="0"/>
      </w:pPr>
      <w:rPr>
        <w:b/>
        <w:i w:val="0"/>
      </w:rPr>
    </w:lvl>
    <w:lvl w:ilvl="5">
      <w:start w:val="1"/>
      <w:numFmt w:val="decimal"/>
      <w:pStyle w:val="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8" w15:restartNumberingAfterBreak="0">
    <w:nsid w:val="5EC046A1"/>
    <w:multiLevelType w:val="hybridMultilevel"/>
    <w:tmpl w:val="7E48ECCC"/>
    <w:lvl w:ilvl="0" w:tplc="765E64A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5567216"/>
    <w:multiLevelType w:val="multilevel"/>
    <w:tmpl w:val="FB7C5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8362023"/>
    <w:multiLevelType w:val="multilevel"/>
    <w:tmpl w:val="1E7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0"/>
  </w:num>
  <w:num w:numId="4">
    <w:abstractNumId w:val="0"/>
  </w:num>
  <w:num w:numId="5">
    <w:abstractNumId w:val="9"/>
    <w:lvlOverride w:ilvl="0">
      <w:startOverride w:val="1"/>
    </w:lvlOverride>
  </w:num>
  <w:num w:numId="6">
    <w:abstractNumId w:val="3"/>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8"/>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hideSpelling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227"/>
  <w:hyphenationZone w:val="425"/>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oRedact State" w:val="ready"/>
    <w:docVar w:name="CheckHeader" w:val="F"/>
    <w:docVar w:name="ex_AddedHTMLPreformat" w:val="Cambria"/>
    <w:docVar w:name="ex_Citations" w:val="APComplete"/>
    <w:docVar w:name="ex_CitConv" w:val="APComplete"/>
    <w:docVar w:name="ex_CleanUp" w:val="CleanUpComplete"/>
    <w:docVar w:name="eX_DocInfoLastUpdatedDate" w:val="43768.3775578704"/>
    <w:docVar w:name="ex_eXtylesBuild" w:val="3950"/>
    <w:docVar w:name="ex_FontAudit" w:val="APComplete"/>
    <w:docVar w:name="ex_ISOAutoStyle" w:val="APComplete"/>
    <w:docVar w:name="EX_LAST_PALETTE_TAB" w:val="4"/>
    <w:docVar w:name="ex_ParseBib" w:val="APComplete"/>
    <w:docVar w:name="ex_PPCleanUp" w:val="PPCleanUpComplete"/>
    <w:docVar w:name="ex_StandardCit" w:val="APComplete"/>
    <w:docVar w:name="ex_StdValid" w:val="APComplete"/>
    <w:docVar w:name="ex_URLCheck" w:val="APComplete"/>
    <w:docVar w:name="ex_WordVersion" w:val="16.0"/>
    <w:docVar w:name="eXtyles" w:val="active"/>
    <w:docVar w:name="eXtylesPPCSettings" w:val="chkConvertComments|False|txtCommentPrefix| [[Q%D: |txtCommentSuffix| Q%D]]|chkRemoveTextHighlights|True|chkRemoveTextShading|True|chkRemoveCommentsDTP|True|comboReviews|All Reviewers|chkRemoveUnusedStyles|False|chkRemoveRefTags|True|ComboRefStyle1|Biblio Entry|ComboRefStyle2|RefNorm|btnCommentBefore|False|btnCommentAfter|True|chkRemoveUserCharStyles|False|chkBoldComments|False|comboCommentColor|Blue|btnCommentEnd|False|chkRemoveHyperlinks|False|txtHyperlinkText||chkFlattenFootnotes|False|chkRemoveParagraphShading|True|chkRehydrateFootnotes|False|optPPCWholeDoc|True|optPPCSelection|Fals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tools\Innodata\Working files\innodata-rc\FDIS Processing\2019\July\Week 29\070823 - ISO_NP 21378 (Ed 1) PC295"/>
    <w:docVar w:name="iceFileName" w:val="295_ed1.docx"/>
    <w:docVar w:name="iceJABR" w:val="Standard"/>
    <w:docVar w:name="iceJournalName" w:val="ISO Standard"/>
    <w:docVar w:name="icePublisher" w:val="ISO"/>
    <w:docVar w:name="ISOCommref" w:val="ISO/TC 295"/>
    <w:docVar w:name="ISOContentLanguage" w:val="en"/>
    <w:docVar w:name="ISOCopyrightHolder" w:val="ISO"/>
    <w:docVar w:name="ISOCopyrightStatement" w:val="All rights reserved"/>
    <w:docVar w:name="ISOCopyrightYear" w:val="2019"/>
    <w:docVar w:name="ISODILanguage" w:val="en"/>
    <w:docVar w:name="ISODIProjID" w:val="70823"/>
    <w:docVar w:name="ISODIProjID3DIGITS" w:val="70"/>
    <w:docVar w:name="ISODIReleaseVersion" w:val="IS"/>
    <w:docVar w:name="ISODISdo" w:val="ISO"/>
    <w:docVar w:name="ISODIUrn" w:val="iso:std:iso:21378:ed-1:v1:en"/>
    <w:docVar w:name="ISODocnumber" w:val="21378"/>
    <w:docVar w:name="ISODocref" w:val="ISO 21378:2019(en)"/>
    <w:docVar w:name="ISODoctype" w:val="IS"/>
    <w:docVar w:name="ISOEdition" w:val="1"/>
    <w:docVar w:name="ISOFullEN" w:val="Audit data collection"/>
    <w:docVar w:name="ISOFullFR" w:val="Collecte des données d’audit"/>
    <w:docVar w:name="ISOICS" w:val="03.120.20"/>
    <w:docVar w:name="ISOMainEN" w:val="Audit data collection"/>
    <w:docVar w:name="ISOMainFR" w:val="Collecte des données d’audit"/>
    <w:docVar w:name="ISOOriginator" w:val="ISO"/>
    <w:docVar w:name="ISOPageCount" w:val="207"/>
    <w:docVar w:name="ISOPriceRef" w:val="207"/>
    <w:docVar w:name="ISOPublicationDate" w:val="2019-11-19"/>
    <w:docVar w:name="ISOPublicationYear" w:val="2019"/>
    <w:docVar w:name="ISOPublishedLogo" w:val="ISO"/>
    <w:docVar w:name="ISOReleaseDate" w:val="2019-11-12"/>
    <w:docVar w:name="ISOSecretariat" w:val="SAC"/>
    <w:docVar w:name="ISOStdRefDated" w:val="ISO 21378:2019"/>
    <w:docVar w:name="ISOStdRefUndated" w:val="ISO 21378"/>
    <w:docVar w:name="ISOVersion" w:val="1"/>
    <w:docVar w:name="ISOVoteEnd" w:val="2019-xx-xx"/>
    <w:docVar w:name="ISOVoteStart" w:val="2019-xx-xx"/>
    <w:docVar w:name="PreEdit Baseline Path" w:val="O:\Documents\TC295\070823 - ISO_FDIS 21378 (Ed 1)\60.00\300\C070823e$base.docx"/>
    <w:docVar w:name="PreEdit Baseline Timestamp" w:val="2019-10-30 09:03:21"/>
    <w:docVar w:name="PreEdit Up-Front Loss" w:val="complete"/>
    <w:docVar w:name="Publication" w:val="Standard:ISO Standard"/>
    <w:docVar w:name="Publisher" w:val="ISO"/>
    <w:docVar w:name="Type" w:val="All"/>
  </w:docVars>
  <w:rsids>
    <w:rsidRoot w:val="005B4F25"/>
    <w:rsid w:val="00000563"/>
    <w:rsid w:val="000028E7"/>
    <w:rsid w:val="00005B33"/>
    <w:rsid w:val="00005F67"/>
    <w:rsid w:val="0000693F"/>
    <w:rsid w:val="00006D54"/>
    <w:rsid w:val="0000728D"/>
    <w:rsid w:val="00007CFF"/>
    <w:rsid w:val="00011771"/>
    <w:rsid w:val="00011B70"/>
    <w:rsid w:val="00012E1B"/>
    <w:rsid w:val="00013618"/>
    <w:rsid w:val="000140A5"/>
    <w:rsid w:val="00014B91"/>
    <w:rsid w:val="000155B4"/>
    <w:rsid w:val="00015974"/>
    <w:rsid w:val="000163CE"/>
    <w:rsid w:val="00017C83"/>
    <w:rsid w:val="00020D52"/>
    <w:rsid w:val="00021237"/>
    <w:rsid w:val="000229F5"/>
    <w:rsid w:val="00022FDE"/>
    <w:rsid w:val="000237B5"/>
    <w:rsid w:val="00023FBF"/>
    <w:rsid w:val="00026701"/>
    <w:rsid w:val="00030E75"/>
    <w:rsid w:val="000322B5"/>
    <w:rsid w:val="00032868"/>
    <w:rsid w:val="00035938"/>
    <w:rsid w:val="000364D2"/>
    <w:rsid w:val="00036AD0"/>
    <w:rsid w:val="00036EB5"/>
    <w:rsid w:val="000378AC"/>
    <w:rsid w:val="00040696"/>
    <w:rsid w:val="000415BC"/>
    <w:rsid w:val="000415CB"/>
    <w:rsid w:val="00041983"/>
    <w:rsid w:val="00041B21"/>
    <w:rsid w:val="00043A43"/>
    <w:rsid w:val="000441CA"/>
    <w:rsid w:val="000451D3"/>
    <w:rsid w:val="00051280"/>
    <w:rsid w:val="00052262"/>
    <w:rsid w:val="00054BC5"/>
    <w:rsid w:val="00054E45"/>
    <w:rsid w:val="00055455"/>
    <w:rsid w:val="0005597B"/>
    <w:rsid w:val="000559E5"/>
    <w:rsid w:val="00055A7D"/>
    <w:rsid w:val="0005642A"/>
    <w:rsid w:val="000564F6"/>
    <w:rsid w:val="000568EC"/>
    <w:rsid w:val="00060093"/>
    <w:rsid w:val="00060348"/>
    <w:rsid w:val="00062B0C"/>
    <w:rsid w:val="00062C60"/>
    <w:rsid w:val="00062E8F"/>
    <w:rsid w:val="000639D9"/>
    <w:rsid w:val="00063EA8"/>
    <w:rsid w:val="00065B44"/>
    <w:rsid w:val="00065CA3"/>
    <w:rsid w:val="00066333"/>
    <w:rsid w:val="000664C5"/>
    <w:rsid w:val="0006724A"/>
    <w:rsid w:val="00071EF2"/>
    <w:rsid w:val="0007327E"/>
    <w:rsid w:val="000740AB"/>
    <w:rsid w:val="000762C6"/>
    <w:rsid w:val="000765EF"/>
    <w:rsid w:val="00080219"/>
    <w:rsid w:val="00080E4D"/>
    <w:rsid w:val="00083C00"/>
    <w:rsid w:val="00085B20"/>
    <w:rsid w:val="00086DC6"/>
    <w:rsid w:val="00087899"/>
    <w:rsid w:val="000903B3"/>
    <w:rsid w:val="000908E2"/>
    <w:rsid w:val="00090989"/>
    <w:rsid w:val="000911E0"/>
    <w:rsid w:val="00092D3E"/>
    <w:rsid w:val="00093F13"/>
    <w:rsid w:val="00096123"/>
    <w:rsid w:val="00096D23"/>
    <w:rsid w:val="000A0794"/>
    <w:rsid w:val="000A353B"/>
    <w:rsid w:val="000A3740"/>
    <w:rsid w:val="000A726A"/>
    <w:rsid w:val="000B108E"/>
    <w:rsid w:val="000B404D"/>
    <w:rsid w:val="000B446B"/>
    <w:rsid w:val="000B489A"/>
    <w:rsid w:val="000B60B6"/>
    <w:rsid w:val="000C033F"/>
    <w:rsid w:val="000C2635"/>
    <w:rsid w:val="000C2D7F"/>
    <w:rsid w:val="000C3F2C"/>
    <w:rsid w:val="000C5291"/>
    <w:rsid w:val="000C6DB2"/>
    <w:rsid w:val="000C7AD1"/>
    <w:rsid w:val="000D0949"/>
    <w:rsid w:val="000D1229"/>
    <w:rsid w:val="000D29F9"/>
    <w:rsid w:val="000D31A2"/>
    <w:rsid w:val="000D3D28"/>
    <w:rsid w:val="000D4D39"/>
    <w:rsid w:val="000D77B8"/>
    <w:rsid w:val="000E1DE2"/>
    <w:rsid w:val="000E2E0B"/>
    <w:rsid w:val="000E3C52"/>
    <w:rsid w:val="000E4562"/>
    <w:rsid w:val="000E4AB8"/>
    <w:rsid w:val="000F2EE5"/>
    <w:rsid w:val="000F41D2"/>
    <w:rsid w:val="000F76D3"/>
    <w:rsid w:val="000F7F97"/>
    <w:rsid w:val="001016C1"/>
    <w:rsid w:val="00102132"/>
    <w:rsid w:val="00104728"/>
    <w:rsid w:val="00105EA6"/>
    <w:rsid w:val="0010653D"/>
    <w:rsid w:val="00106D3B"/>
    <w:rsid w:val="00106F19"/>
    <w:rsid w:val="00107F0A"/>
    <w:rsid w:val="00112ED1"/>
    <w:rsid w:val="00113A89"/>
    <w:rsid w:val="00115C8F"/>
    <w:rsid w:val="00125330"/>
    <w:rsid w:val="00125DB0"/>
    <w:rsid w:val="001269ED"/>
    <w:rsid w:val="00127668"/>
    <w:rsid w:val="00127B46"/>
    <w:rsid w:val="00127FF1"/>
    <w:rsid w:val="001305FA"/>
    <w:rsid w:val="00131CAB"/>
    <w:rsid w:val="00131F68"/>
    <w:rsid w:val="00137550"/>
    <w:rsid w:val="00137B3B"/>
    <w:rsid w:val="001417A4"/>
    <w:rsid w:val="00142264"/>
    <w:rsid w:val="001429A7"/>
    <w:rsid w:val="0014369A"/>
    <w:rsid w:val="001457E7"/>
    <w:rsid w:val="00145C96"/>
    <w:rsid w:val="00146584"/>
    <w:rsid w:val="00146873"/>
    <w:rsid w:val="001535D7"/>
    <w:rsid w:val="00153B79"/>
    <w:rsid w:val="0015635A"/>
    <w:rsid w:val="00156DF6"/>
    <w:rsid w:val="00157863"/>
    <w:rsid w:val="00161319"/>
    <w:rsid w:val="00163F17"/>
    <w:rsid w:val="001652CD"/>
    <w:rsid w:val="0016638D"/>
    <w:rsid w:val="00166EED"/>
    <w:rsid w:val="00167E92"/>
    <w:rsid w:val="00172156"/>
    <w:rsid w:val="00172771"/>
    <w:rsid w:val="00174BA8"/>
    <w:rsid w:val="0017668B"/>
    <w:rsid w:val="0018292F"/>
    <w:rsid w:val="00182BBB"/>
    <w:rsid w:val="00183363"/>
    <w:rsid w:val="00186539"/>
    <w:rsid w:val="00187A90"/>
    <w:rsid w:val="00187AFF"/>
    <w:rsid w:val="00190D4D"/>
    <w:rsid w:val="00195ACB"/>
    <w:rsid w:val="00196020"/>
    <w:rsid w:val="001971C1"/>
    <w:rsid w:val="00197C54"/>
    <w:rsid w:val="001A0442"/>
    <w:rsid w:val="001A0B0F"/>
    <w:rsid w:val="001A24AE"/>
    <w:rsid w:val="001A2E37"/>
    <w:rsid w:val="001A33D0"/>
    <w:rsid w:val="001A5D53"/>
    <w:rsid w:val="001A5DC8"/>
    <w:rsid w:val="001A5FE7"/>
    <w:rsid w:val="001A64AD"/>
    <w:rsid w:val="001B05FC"/>
    <w:rsid w:val="001B1366"/>
    <w:rsid w:val="001B1522"/>
    <w:rsid w:val="001B2448"/>
    <w:rsid w:val="001B4438"/>
    <w:rsid w:val="001B4B43"/>
    <w:rsid w:val="001B51CD"/>
    <w:rsid w:val="001B6DF1"/>
    <w:rsid w:val="001B76BE"/>
    <w:rsid w:val="001C11A9"/>
    <w:rsid w:val="001C1C56"/>
    <w:rsid w:val="001C20CB"/>
    <w:rsid w:val="001C3D3F"/>
    <w:rsid w:val="001C7ECD"/>
    <w:rsid w:val="001D0F56"/>
    <w:rsid w:val="001D143A"/>
    <w:rsid w:val="001D266E"/>
    <w:rsid w:val="001D2FA4"/>
    <w:rsid w:val="001D3FE8"/>
    <w:rsid w:val="001D4823"/>
    <w:rsid w:val="001D608C"/>
    <w:rsid w:val="001E0FA3"/>
    <w:rsid w:val="001E1E2D"/>
    <w:rsid w:val="001E2A8D"/>
    <w:rsid w:val="001E3300"/>
    <w:rsid w:val="001E5469"/>
    <w:rsid w:val="001E62A7"/>
    <w:rsid w:val="001E767A"/>
    <w:rsid w:val="001E7A95"/>
    <w:rsid w:val="001E7CFB"/>
    <w:rsid w:val="001F0229"/>
    <w:rsid w:val="001F114B"/>
    <w:rsid w:val="001F4442"/>
    <w:rsid w:val="001F49D7"/>
    <w:rsid w:val="001F4E28"/>
    <w:rsid w:val="001F7246"/>
    <w:rsid w:val="001F7942"/>
    <w:rsid w:val="00201974"/>
    <w:rsid w:val="00201F3B"/>
    <w:rsid w:val="002036D3"/>
    <w:rsid w:val="00203B28"/>
    <w:rsid w:val="00205BD1"/>
    <w:rsid w:val="00206E7E"/>
    <w:rsid w:val="00210631"/>
    <w:rsid w:val="00210C4D"/>
    <w:rsid w:val="002123BC"/>
    <w:rsid w:val="00212409"/>
    <w:rsid w:val="00212B9D"/>
    <w:rsid w:val="00214F0D"/>
    <w:rsid w:val="0021529B"/>
    <w:rsid w:val="00216C11"/>
    <w:rsid w:val="00217051"/>
    <w:rsid w:val="00217B32"/>
    <w:rsid w:val="00220817"/>
    <w:rsid w:val="002220C7"/>
    <w:rsid w:val="002221D5"/>
    <w:rsid w:val="0022239B"/>
    <w:rsid w:val="0022360D"/>
    <w:rsid w:val="00223956"/>
    <w:rsid w:val="00223E23"/>
    <w:rsid w:val="00224295"/>
    <w:rsid w:val="00225697"/>
    <w:rsid w:val="00226A33"/>
    <w:rsid w:val="0022723A"/>
    <w:rsid w:val="002275DF"/>
    <w:rsid w:val="002320AD"/>
    <w:rsid w:val="00234197"/>
    <w:rsid w:val="002369F8"/>
    <w:rsid w:val="002404E2"/>
    <w:rsid w:val="00240C6A"/>
    <w:rsid w:val="002433CB"/>
    <w:rsid w:val="00244A90"/>
    <w:rsid w:val="00253A08"/>
    <w:rsid w:val="002541BE"/>
    <w:rsid w:val="002549E1"/>
    <w:rsid w:val="00256704"/>
    <w:rsid w:val="00257D7B"/>
    <w:rsid w:val="002602A9"/>
    <w:rsid w:val="00260D27"/>
    <w:rsid w:val="00260DD3"/>
    <w:rsid w:val="0026189F"/>
    <w:rsid w:val="002625ED"/>
    <w:rsid w:val="00262CDB"/>
    <w:rsid w:val="00264095"/>
    <w:rsid w:val="00264ADA"/>
    <w:rsid w:val="002667F9"/>
    <w:rsid w:val="002671FA"/>
    <w:rsid w:val="002676EA"/>
    <w:rsid w:val="00267B1B"/>
    <w:rsid w:val="00270E4E"/>
    <w:rsid w:val="0027124B"/>
    <w:rsid w:val="00271AC3"/>
    <w:rsid w:val="00272CBD"/>
    <w:rsid w:val="002740A4"/>
    <w:rsid w:val="00276204"/>
    <w:rsid w:val="00276EB3"/>
    <w:rsid w:val="00281561"/>
    <w:rsid w:val="00282041"/>
    <w:rsid w:val="00282643"/>
    <w:rsid w:val="00282ECD"/>
    <w:rsid w:val="00284178"/>
    <w:rsid w:val="002852BB"/>
    <w:rsid w:val="00285CF5"/>
    <w:rsid w:val="00285E64"/>
    <w:rsid w:val="00287608"/>
    <w:rsid w:val="002912D8"/>
    <w:rsid w:val="00293A3B"/>
    <w:rsid w:val="002942E5"/>
    <w:rsid w:val="00294FB0"/>
    <w:rsid w:val="00296F17"/>
    <w:rsid w:val="002974BD"/>
    <w:rsid w:val="00297A57"/>
    <w:rsid w:val="00297EA8"/>
    <w:rsid w:val="002A0664"/>
    <w:rsid w:val="002A0F19"/>
    <w:rsid w:val="002A35F0"/>
    <w:rsid w:val="002A5781"/>
    <w:rsid w:val="002B0799"/>
    <w:rsid w:val="002B2C9B"/>
    <w:rsid w:val="002B3F16"/>
    <w:rsid w:val="002B4799"/>
    <w:rsid w:val="002B48DE"/>
    <w:rsid w:val="002B5BD4"/>
    <w:rsid w:val="002B6646"/>
    <w:rsid w:val="002C0231"/>
    <w:rsid w:val="002C0AAB"/>
    <w:rsid w:val="002C3944"/>
    <w:rsid w:val="002C3E1D"/>
    <w:rsid w:val="002C437D"/>
    <w:rsid w:val="002C453D"/>
    <w:rsid w:val="002C4AFC"/>
    <w:rsid w:val="002D033C"/>
    <w:rsid w:val="002D2EAD"/>
    <w:rsid w:val="002D3215"/>
    <w:rsid w:val="002D797B"/>
    <w:rsid w:val="002D7C7C"/>
    <w:rsid w:val="002E0796"/>
    <w:rsid w:val="002E085B"/>
    <w:rsid w:val="002E24FC"/>
    <w:rsid w:val="002E6B19"/>
    <w:rsid w:val="002E7B74"/>
    <w:rsid w:val="002F05D5"/>
    <w:rsid w:val="002F0D12"/>
    <w:rsid w:val="002F2854"/>
    <w:rsid w:val="002F41C3"/>
    <w:rsid w:val="002F48AA"/>
    <w:rsid w:val="002F635F"/>
    <w:rsid w:val="002F6876"/>
    <w:rsid w:val="002F7255"/>
    <w:rsid w:val="002F787A"/>
    <w:rsid w:val="002F7B08"/>
    <w:rsid w:val="00300C46"/>
    <w:rsid w:val="00300FAC"/>
    <w:rsid w:val="00304F1C"/>
    <w:rsid w:val="00305416"/>
    <w:rsid w:val="003058BD"/>
    <w:rsid w:val="00305A5B"/>
    <w:rsid w:val="0030684D"/>
    <w:rsid w:val="003069FE"/>
    <w:rsid w:val="00307902"/>
    <w:rsid w:val="00311B93"/>
    <w:rsid w:val="00313885"/>
    <w:rsid w:val="00314414"/>
    <w:rsid w:val="0031448C"/>
    <w:rsid w:val="00315AEF"/>
    <w:rsid w:val="00315BB0"/>
    <w:rsid w:val="0032096D"/>
    <w:rsid w:val="003230C4"/>
    <w:rsid w:val="00323949"/>
    <w:rsid w:val="0032753C"/>
    <w:rsid w:val="0032763B"/>
    <w:rsid w:val="00330F59"/>
    <w:rsid w:val="00330F69"/>
    <w:rsid w:val="00333718"/>
    <w:rsid w:val="003351EE"/>
    <w:rsid w:val="00336136"/>
    <w:rsid w:val="003363D4"/>
    <w:rsid w:val="00342185"/>
    <w:rsid w:val="003449CF"/>
    <w:rsid w:val="00346267"/>
    <w:rsid w:val="00347F2B"/>
    <w:rsid w:val="00350B70"/>
    <w:rsid w:val="00350F38"/>
    <w:rsid w:val="00351864"/>
    <w:rsid w:val="0035242D"/>
    <w:rsid w:val="0035326E"/>
    <w:rsid w:val="003539D6"/>
    <w:rsid w:val="00357058"/>
    <w:rsid w:val="0035756E"/>
    <w:rsid w:val="00361345"/>
    <w:rsid w:val="003615E3"/>
    <w:rsid w:val="0036388A"/>
    <w:rsid w:val="00363BE6"/>
    <w:rsid w:val="0036567A"/>
    <w:rsid w:val="00366B4C"/>
    <w:rsid w:val="003677EB"/>
    <w:rsid w:val="00367999"/>
    <w:rsid w:val="003703E1"/>
    <w:rsid w:val="00370A3F"/>
    <w:rsid w:val="00370CEB"/>
    <w:rsid w:val="00374B8E"/>
    <w:rsid w:val="003750A6"/>
    <w:rsid w:val="003754A1"/>
    <w:rsid w:val="003779D8"/>
    <w:rsid w:val="00380087"/>
    <w:rsid w:val="003809C2"/>
    <w:rsid w:val="00381560"/>
    <w:rsid w:val="00382C7F"/>
    <w:rsid w:val="00382F2F"/>
    <w:rsid w:val="0038418A"/>
    <w:rsid w:val="00385403"/>
    <w:rsid w:val="0038561A"/>
    <w:rsid w:val="00386452"/>
    <w:rsid w:val="00386A6A"/>
    <w:rsid w:val="003905ED"/>
    <w:rsid w:val="00390614"/>
    <w:rsid w:val="0039184D"/>
    <w:rsid w:val="003923B5"/>
    <w:rsid w:val="003923EC"/>
    <w:rsid w:val="003925F9"/>
    <w:rsid w:val="00393058"/>
    <w:rsid w:val="00393F92"/>
    <w:rsid w:val="003950CA"/>
    <w:rsid w:val="00395E39"/>
    <w:rsid w:val="0039633A"/>
    <w:rsid w:val="00397304"/>
    <w:rsid w:val="003A0894"/>
    <w:rsid w:val="003A0F22"/>
    <w:rsid w:val="003A26B1"/>
    <w:rsid w:val="003A283E"/>
    <w:rsid w:val="003A30E0"/>
    <w:rsid w:val="003A3C6F"/>
    <w:rsid w:val="003A4656"/>
    <w:rsid w:val="003A4F75"/>
    <w:rsid w:val="003B0224"/>
    <w:rsid w:val="003B0907"/>
    <w:rsid w:val="003B0AEC"/>
    <w:rsid w:val="003B268A"/>
    <w:rsid w:val="003B2F57"/>
    <w:rsid w:val="003B302C"/>
    <w:rsid w:val="003B331B"/>
    <w:rsid w:val="003B69C4"/>
    <w:rsid w:val="003B705A"/>
    <w:rsid w:val="003B707F"/>
    <w:rsid w:val="003B740E"/>
    <w:rsid w:val="003B7776"/>
    <w:rsid w:val="003C02FD"/>
    <w:rsid w:val="003C231C"/>
    <w:rsid w:val="003C3E23"/>
    <w:rsid w:val="003C5DE5"/>
    <w:rsid w:val="003C6675"/>
    <w:rsid w:val="003D0A6E"/>
    <w:rsid w:val="003D52B5"/>
    <w:rsid w:val="003D7102"/>
    <w:rsid w:val="003D728A"/>
    <w:rsid w:val="003D7B91"/>
    <w:rsid w:val="003E04E0"/>
    <w:rsid w:val="003E0B81"/>
    <w:rsid w:val="003E2AF8"/>
    <w:rsid w:val="003E2F7F"/>
    <w:rsid w:val="003E5789"/>
    <w:rsid w:val="003E5C3E"/>
    <w:rsid w:val="003E5F48"/>
    <w:rsid w:val="003E74F1"/>
    <w:rsid w:val="003E7E58"/>
    <w:rsid w:val="003F04B5"/>
    <w:rsid w:val="003F0614"/>
    <w:rsid w:val="003F0FC9"/>
    <w:rsid w:val="003F2A23"/>
    <w:rsid w:val="003F471A"/>
    <w:rsid w:val="003F4D50"/>
    <w:rsid w:val="003F530B"/>
    <w:rsid w:val="003F58C1"/>
    <w:rsid w:val="003F5C3B"/>
    <w:rsid w:val="003F7973"/>
    <w:rsid w:val="004001C2"/>
    <w:rsid w:val="004007CC"/>
    <w:rsid w:val="00400F60"/>
    <w:rsid w:val="004021D0"/>
    <w:rsid w:val="004026D0"/>
    <w:rsid w:val="00403C33"/>
    <w:rsid w:val="00404DBD"/>
    <w:rsid w:val="004055C0"/>
    <w:rsid w:val="00405B77"/>
    <w:rsid w:val="00406E0B"/>
    <w:rsid w:val="00407339"/>
    <w:rsid w:val="0041083E"/>
    <w:rsid w:val="004115C2"/>
    <w:rsid w:val="00412B1B"/>
    <w:rsid w:val="004147FA"/>
    <w:rsid w:val="0041515E"/>
    <w:rsid w:val="00415E52"/>
    <w:rsid w:val="00417C93"/>
    <w:rsid w:val="0042383A"/>
    <w:rsid w:val="004239AA"/>
    <w:rsid w:val="0042576A"/>
    <w:rsid w:val="00426175"/>
    <w:rsid w:val="004264C9"/>
    <w:rsid w:val="00427FD0"/>
    <w:rsid w:val="004301BD"/>
    <w:rsid w:val="004312E3"/>
    <w:rsid w:val="00431458"/>
    <w:rsid w:val="00432684"/>
    <w:rsid w:val="004330D9"/>
    <w:rsid w:val="00433F78"/>
    <w:rsid w:val="00434511"/>
    <w:rsid w:val="0044192D"/>
    <w:rsid w:val="004421EF"/>
    <w:rsid w:val="0044391F"/>
    <w:rsid w:val="00446D05"/>
    <w:rsid w:val="00446E49"/>
    <w:rsid w:val="004473CA"/>
    <w:rsid w:val="00447A18"/>
    <w:rsid w:val="00447BF7"/>
    <w:rsid w:val="00447CE0"/>
    <w:rsid w:val="00447D22"/>
    <w:rsid w:val="00451AC7"/>
    <w:rsid w:val="004539A9"/>
    <w:rsid w:val="00457B8A"/>
    <w:rsid w:val="00457F6E"/>
    <w:rsid w:val="00461665"/>
    <w:rsid w:val="0046179D"/>
    <w:rsid w:val="004630DB"/>
    <w:rsid w:val="004636A5"/>
    <w:rsid w:val="0046495E"/>
    <w:rsid w:val="00464A4B"/>
    <w:rsid w:val="00464E35"/>
    <w:rsid w:val="0046623C"/>
    <w:rsid w:val="00466E73"/>
    <w:rsid w:val="00470812"/>
    <w:rsid w:val="00471B81"/>
    <w:rsid w:val="00471F1A"/>
    <w:rsid w:val="004725A2"/>
    <w:rsid w:val="00472A39"/>
    <w:rsid w:val="00474CE3"/>
    <w:rsid w:val="00476BC3"/>
    <w:rsid w:val="00477227"/>
    <w:rsid w:val="00480229"/>
    <w:rsid w:val="00480905"/>
    <w:rsid w:val="00481387"/>
    <w:rsid w:val="004820A5"/>
    <w:rsid w:val="00483FF8"/>
    <w:rsid w:val="004847DF"/>
    <w:rsid w:val="00485E02"/>
    <w:rsid w:val="004860A3"/>
    <w:rsid w:val="004873DC"/>
    <w:rsid w:val="00490CBC"/>
    <w:rsid w:val="00497195"/>
    <w:rsid w:val="004A043E"/>
    <w:rsid w:val="004A15DD"/>
    <w:rsid w:val="004A2695"/>
    <w:rsid w:val="004A3A44"/>
    <w:rsid w:val="004A3EEA"/>
    <w:rsid w:val="004A42AA"/>
    <w:rsid w:val="004A4C52"/>
    <w:rsid w:val="004B095F"/>
    <w:rsid w:val="004B2FF6"/>
    <w:rsid w:val="004B3316"/>
    <w:rsid w:val="004B4873"/>
    <w:rsid w:val="004B49BE"/>
    <w:rsid w:val="004B6623"/>
    <w:rsid w:val="004B6778"/>
    <w:rsid w:val="004B6C8E"/>
    <w:rsid w:val="004B75FD"/>
    <w:rsid w:val="004C2132"/>
    <w:rsid w:val="004C241D"/>
    <w:rsid w:val="004C47D6"/>
    <w:rsid w:val="004C53A7"/>
    <w:rsid w:val="004C691C"/>
    <w:rsid w:val="004C6936"/>
    <w:rsid w:val="004D055F"/>
    <w:rsid w:val="004D13D9"/>
    <w:rsid w:val="004D25AE"/>
    <w:rsid w:val="004D47DB"/>
    <w:rsid w:val="004D4DF4"/>
    <w:rsid w:val="004D57DE"/>
    <w:rsid w:val="004D5879"/>
    <w:rsid w:val="004D7498"/>
    <w:rsid w:val="004E07EF"/>
    <w:rsid w:val="004E187B"/>
    <w:rsid w:val="004E2623"/>
    <w:rsid w:val="004E6E38"/>
    <w:rsid w:val="004E6E8E"/>
    <w:rsid w:val="004E7ADB"/>
    <w:rsid w:val="004E7C19"/>
    <w:rsid w:val="004E7F2A"/>
    <w:rsid w:val="004F198E"/>
    <w:rsid w:val="004F274C"/>
    <w:rsid w:val="004F30E9"/>
    <w:rsid w:val="00500C3B"/>
    <w:rsid w:val="00500CEE"/>
    <w:rsid w:val="00501188"/>
    <w:rsid w:val="00502523"/>
    <w:rsid w:val="0050720B"/>
    <w:rsid w:val="00507DB5"/>
    <w:rsid w:val="00510585"/>
    <w:rsid w:val="00510BA0"/>
    <w:rsid w:val="0051140D"/>
    <w:rsid w:val="00513C6E"/>
    <w:rsid w:val="00514FE2"/>
    <w:rsid w:val="005164D2"/>
    <w:rsid w:val="00517A85"/>
    <w:rsid w:val="00521D90"/>
    <w:rsid w:val="0052288E"/>
    <w:rsid w:val="00524361"/>
    <w:rsid w:val="00526284"/>
    <w:rsid w:val="00530122"/>
    <w:rsid w:val="005302C0"/>
    <w:rsid w:val="00530527"/>
    <w:rsid w:val="00531D75"/>
    <w:rsid w:val="00532D8F"/>
    <w:rsid w:val="00532F78"/>
    <w:rsid w:val="00536167"/>
    <w:rsid w:val="00537B40"/>
    <w:rsid w:val="00540EF2"/>
    <w:rsid w:val="0054186B"/>
    <w:rsid w:val="00543734"/>
    <w:rsid w:val="005452C8"/>
    <w:rsid w:val="005453B9"/>
    <w:rsid w:val="00545409"/>
    <w:rsid w:val="00545AB1"/>
    <w:rsid w:val="00546488"/>
    <w:rsid w:val="00546B49"/>
    <w:rsid w:val="0054733A"/>
    <w:rsid w:val="00551BCD"/>
    <w:rsid w:val="005529F1"/>
    <w:rsid w:val="00553C9A"/>
    <w:rsid w:val="0055435F"/>
    <w:rsid w:val="0055466C"/>
    <w:rsid w:val="005546EE"/>
    <w:rsid w:val="0055582A"/>
    <w:rsid w:val="005559FE"/>
    <w:rsid w:val="00555AA0"/>
    <w:rsid w:val="005605C7"/>
    <w:rsid w:val="00561AA3"/>
    <w:rsid w:val="00562979"/>
    <w:rsid w:val="00562D3C"/>
    <w:rsid w:val="005633A2"/>
    <w:rsid w:val="00563A64"/>
    <w:rsid w:val="00563B58"/>
    <w:rsid w:val="00563BEB"/>
    <w:rsid w:val="005642E2"/>
    <w:rsid w:val="005645A3"/>
    <w:rsid w:val="00565875"/>
    <w:rsid w:val="00565D76"/>
    <w:rsid w:val="0056646D"/>
    <w:rsid w:val="00566B6A"/>
    <w:rsid w:val="00576167"/>
    <w:rsid w:val="0057617B"/>
    <w:rsid w:val="005778F6"/>
    <w:rsid w:val="005779BF"/>
    <w:rsid w:val="00582A7A"/>
    <w:rsid w:val="00582E03"/>
    <w:rsid w:val="0058362E"/>
    <w:rsid w:val="0058490C"/>
    <w:rsid w:val="00584B66"/>
    <w:rsid w:val="0058526D"/>
    <w:rsid w:val="005867AB"/>
    <w:rsid w:val="00592DFE"/>
    <w:rsid w:val="00594231"/>
    <w:rsid w:val="005944DF"/>
    <w:rsid w:val="00594902"/>
    <w:rsid w:val="0059504C"/>
    <w:rsid w:val="0059580A"/>
    <w:rsid w:val="00595DE4"/>
    <w:rsid w:val="005971CA"/>
    <w:rsid w:val="00597BA1"/>
    <w:rsid w:val="005A09B2"/>
    <w:rsid w:val="005A0A3A"/>
    <w:rsid w:val="005A1236"/>
    <w:rsid w:val="005A1D02"/>
    <w:rsid w:val="005A34D8"/>
    <w:rsid w:val="005B0796"/>
    <w:rsid w:val="005B1241"/>
    <w:rsid w:val="005B2FD1"/>
    <w:rsid w:val="005B3EC6"/>
    <w:rsid w:val="005B4432"/>
    <w:rsid w:val="005B4F25"/>
    <w:rsid w:val="005B7940"/>
    <w:rsid w:val="005B7C7B"/>
    <w:rsid w:val="005C23B7"/>
    <w:rsid w:val="005C349B"/>
    <w:rsid w:val="005C5225"/>
    <w:rsid w:val="005C5AC2"/>
    <w:rsid w:val="005C5B8F"/>
    <w:rsid w:val="005C6BF3"/>
    <w:rsid w:val="005C6C33"/>
    <w:rsid w:val="005D11A0"/>
    <w:rsid w:val="005D2DA1"/>
    <w:rsid w:val="005D3175"/>
    <w:rsid w:val="005D5745"/>
    <w:rsid w:val="005D6017"/>
    <w:rsid w:val="005D613D"/>
    <w:rsid w:val="005D756D"/>
    <w:rsid w:val="005E056E"/>
    <w:rsid w:val="005E18EF"/>
    <w:rsid w:val="005E4115"/>
    <w:rsid w:val="005E6DD4"/>
    <w:rsid w:val="005F0C5C"/>
    <w:rsid w:val="005F10EA"/>
    <w:rsid w:val="005F18C3"/>
    <w:rsid w:val="005F2632"/>
    <w:rsid w:val="005F2C50"/>
    <w:rsid w:val="005F48AE"/>
    <w:rsid w:val="005F4D45"/>
    <w:rsid w:val="005F782A"/>
    <w:rsid w:val="006005A4"/>
    <w:rsid w:val="00601A38"/>
    <w:rsid w:val="0060239C"/>
    <w:rsid w:val="00602BAC"/>
    <w:rsid w:val="00603EFE"/>
    <w:rsid w:val="006057FB"/>
    <w:rsid w:val="0060599D"/>
    <w:rsid w:val="0061039D"/>
    <w:rsid w:val="0061055B"/>
    <w:rsid w:val="00610D56"/>
    <w:rsid w:val="00611272"/>
    <w:rsid w:val="00611620"/>
    <w:rsid w:val="00611C4D"/>
    <w:rsid w:val="00611D16"/>
    <w:rsid w:val="00613A4A"/>
    <w:rsid w:val="00614C75"/>
    <w:rsid w:val="00614F74"/>
    <w:rsid w:val="006151EE"/>
    <w:rsid w:val="006152E6"/>
    <w:rsid w:val="00616004"/>
    <w:rsid w:val="00617CA5"/>
    <w:rsid w:val="00620523"/>
    <w:rsid w:val="00620724"/>
    <w:rsid w:val="006208F4"/>
    <w:rsid w:val="006212C0"/>
    <w:rsid w:val="006222FE"/>
    <w:rsid w:val="00622D50"/>
    <w:rsid w:val="006237A7"/>
    <w:rsid w:val="0062415A"/>
    <w:rsid w:val="00625E4B"/>
    <w:rsid w:val="00626B8D"/>
    <w:rsid w:val="00630B87"/>
    <w:rsid w:val="00630D66"/>
    <w:rsid w:val="00631373"/>
    <w:rsid w:val="00631CC5"/>
    <w:rsid w:val="00631DFD"/>
    <w:rsid w:val="00632061"/>
    <w:rsid w:val="00642DA3"/>
    <w:rsid w:val="006437AD"/>
    <w:rsid w:val="006439A1"/>
    <w:rsid w:val="006463D7"/>
    <w:rsid w:val="0064705D"/>
    <w:rsid w:val="006473AF"/>
    <w:rsid w:val="00650343"/>
    <w:rsid w:val="00651ACE"/>
    <w:rsid w:val="00652579"/>
    <w:rsid w:val="0065280A"/>
    <w:rsid w:val="006558CE"/>
    <w:rsid w:val="00657244"/>
    <w:rsid w:val="006600EA"/>
    <w:rsid w:val="0066019C"/>
    <w:rsid w:val="00661AAC"/>
    <w:rsid w:val="00662336"/>
    <w:rsid w:val="00663DF4"/>
    <w:rsid w:val="00663E55"/>
    <w:rsid w:val="00666AA2"/>
    <w:rsid w:val="00666E6A"/>
    <w:rsid w:val="00670374"/>
    <w:rsid w:val="00670B4E"/>
    <w:rsid w:val="00670E51"/>
    <w:rsid w:val="00673172"/>
    <w:rsid w:val="00673DA4"/>
    <w:rsid w:val="00674283"/>
    <w:rsid w:val="006763A1"/>
    <w:rsid w:val="00680D3D"/>
    <w:rsid w:val="0068101F"/>
    <w:rsid w:val="006810F2"/>
    <w:rsid w:val="006822E0"/>
    <w:rsid w:val="00687F8A"/>
    <w:rsid w:val="0069019E"/>
    <w:rsid w:val="00692C66"/>
    <w:rsid w:val="00695E31"/>
    <w:rsid w:val="00696734"/>
    <w:rsid w:val="006A0234"/>
    <w:rsid w:val="006A0B43"/>
    <w:rsid w:val="006A1951"/>
    <w:rsid w:val="006A2DE1"/>
    <w:rsid w:val="006A331F"/>
    <w:rsid w:val="006A3BEB"/>
    <w:rsid w:val="006A452D"/>
    <w:rsid w:val="006A5B35"/>
    <w:rsid w:val="006A6A97"/>
    <w:rsid w:val="006A6E50"/>
    <w:rsid w:val="006A72A8"/>
    <w:rsid w:val="006A74A8"/>
    <w:rsid w:val="006A7D75"/>
    <w:rsid w:val="006B1A12"/>
    <w:rsid w:val="006B24F7"/>
    <w:rsid w:val="006B28B2"/>
    <w:rsid w:val="006B306B"/>
    <w:rsid w:val="006B370A"/>
    <w:rsid w:val="006B545B"/>
    <w:rsid w:val="006B6A1E"/>
    <w:rsid w:val="006B6F48"/>
    <w:rsid w:val="006B7129"/>
    <w:rsid w:val="006B7290"/>
    <w:rsid w:val="006C0158"/>
    <w:rsid w:val="006C0911"/>
    <w:rsid w:val="006C10FE"/>
    <w:rsid w:val="006C2FB9"/>
    <w:rsid w:val="006C4058"/>
    <w:rsid w:val="006C58F6"/>
    <w:rsid w:val="006C678B"/>
    <w:rsid w:val="006C6AF5"/>
    <w:rsid w:val="006C7E39"/>
    <w:rsid w:val="006D0AED"/>
    <w:rsid w:val="006D3D76"/>
    <w:rsid w:val="006E13FE"/>
    <w:rsid w:val="006E244E"/>
    <w:rsid w:val="006E24A4"/>
    <w:rsid w:val="006E3A0A"/>
    <w:rsid w:val="006E75A3"/>
    <w:rsid w:val="006F01BE"/>
    <w:rsid w:val="006F1095"/>
    <w:rsid w:val="006F1415"/>
    <w:rsid w:val="006F201B"/>
    <w:rsid w:val="006F3373"/>
    <w:rsid w:val="006F3B58"/>
    <w:rsid w:val="006F3EFF"/>
    <w:rsid w:val="006F4600"/>
    <w:rsid w:val="006F66E0"/>
    <w:rsid w:val="006F71DF"/>
    <w:rsid w:val="00702E38"/>
    <w:rsid w:val="007035A6"/>
    <w:rsid w:val="007036F9"/>
    <w:rsid w:val="007037FD"/>
    <w:rsid w:val="007056D5"/>
    <w:rsid w:val="00705EAE"/>
    <w:rsid w:val="007063AA"/>
    <w:rsid w:val="00706F26"/>
    <w:rsid w:val="007072F6"/>
    <w:rsid w:val="00710806"/>
    <w:rsid w:val="007110D5"/>
    <w:rsid w:val="007116E5"/>
    <w:rsid w:val="00712ABC"/>
    <w:rsid w:val="00712BCD"/>
    <w:rsid w:val="00712F38"/>
    <w:rsid w:val="00713E8C"/>
    <w:rsid w:val="007149AB"/>
    <w:rsid w:val="007152B3"/>
    <w:rsid w:val="007154CD"/>
    <w:rsid w:val="00716FE5"/>
    <w:rsid w:val="0072020F"/>
    <w:rsid w:val="00721CB2"/>
    <w:rsid w:val="00721FF0"/>
    <w:rsid w:val="00724A02"/>
    <w:rsid w:val="00724D8D"/>
    <w:rsid w:val="0072620C"/>
    <w:rsid w:val="00727C01"/>
    <w:rsid w:val="0073333C"/>
    <w:rsid w:val="007335EB"/>
    <w:rsid w:val="007340FC"/>
    <w:rsid w:val="007346D1"/>
    <w:rsid w:val="0073494B"/>
    <w:rsid w:val="007356E2"/>
    <w:rsid w:val="0073667F"/>
    <w:rsid w:val="007405F6"/>
    <w:rsid w:val="00740DF7"/>
    <w:rsid w:val="00740F12"/>
    <w:rsid w:val="007412F4"/>
    <w:rsid w:val="00742FCA"/>
    <w:rsid w:val="00745E01"/>
    <w:rsid w:val="007469AF"/>
    <w:rsid w:val="007478BC"/>
    <w:rsid w:val="00747A75"/>
    <w:rsid w:val="00750828"/>
    <w:rsid w:val="00752C05"/>
    <w:rsid w:val="0075312E"/>
    <w:rsid w:val="0075349E"/>
    <w:rsid w:val="00754525"/>
    <w:rsid w:val="00754839"/>
    <w:rsid w:val="00756433"/>
    <w:rsid w:val="00757CDD"/>
    <w:rsid w:val="0076083C"/>
    <w:rsid w:val="00761A80"/>
    <w:rsid w:val="00762AED"/>
    <w:rsid w:val="00763D0C"/>
    <w:rsid w:val="00763E5D"/>
    <w:rsid w:val="007641AB"/>
    <w:rsid w:val="0076441E"/>
    <w:rsid w:val="00766A66"/>
    <w:rsid w:val="00767911"/>
    <w:rsid w:val="00767DD6"/>
    <w:rsid w:val="0077118C"/>
    <w:rsid w:val="0077382A"/>
    <w:rsid w:val="00775028"/>
    <w:rsid w:val="0077570E"/>
    <w:rsid w:val="00776091"/>
    <w:rsid w:val="00777089"/>
    <w:rsid w:val="0077761F"/>
    <w:rsid w:val="00777AA7"/>
    <w:rsid w:val="007812F0"/>
    <w:rsid w:val="007813A7"/>
    <w:rsid w:val="0078166E"/>
    <w:rsid w:val="00781B30"/>
    <w:rsid w:val="00786247"/>
    <w:rsid w:val="0078720E"/>
    <w:rsid w:val="0078727E"/>
    <w:rsid w:val="00790996"/>
    <w:rsid w:val="00791D15"/>
    <w:rsid w:val="0079209C"/>
    <w:rsid w:val="00792761"/>
    <w:rsid w:val="00793CBB"/>
    <w:rsid w:val="007947AD"/>
    <w:rsid w:val="007950E6"/>
    <w:rsid w:val="0079527D"/>
    <w:rsid w:val="00797DEB"/>
    <w:rsid w:val="00797EF4"/>
    <w:rsid w:val="007A2D39"/>
    <w:rsid w:val="007A2E12"/>
    <w:rsid w:val="007A5740"/>
    <w:rsid w:val="007A69BB"/>
    <w:rsid w:val="007A6CB1"/>
    <w:rsid w:val="007A6DD1"/>
    <w:rsid w:val="007B4A82"/>
    <w:rsid w:val="007B76A5"/>
    <w:rsid w:val="007C5E88"/>
    <w:rsid w:val="007C70B8"/>
    <w:rsid w:val="007D034D"/>
    <w:rsid w:val="007D32C3"/>
    <w:rsid w:val="007D3ACC"/>
    <w:rsid w:val="007D3E68"/>
    <w:rsid w:val="007D4342"/>
    <w:rsid w:val="007D658A"/>
    <w:rsid w:val="007E08AD"/>
    <w:rsid w:val="007E10F4"/>
    <w:rsid w:val="007E1A96"/>
    <w:rsid w:val="007E1BBF"/>
    <w:rsid w:val="007E26B5"/>
    <w:rsid w:val="007E335F"/>
    <w:rsid w:val="007E40D5"/>
    <w:rsid w:val="007E5EAA"/>
    <w:rsid w:val="007E7BDC"/>
    <w:rsid w:val="007E7EE7"/>
    <w:rsid w:val="007F050C"/>
    <w:rsid w:val="007F3D38"/>
    <w:rsid w:val="007F55B3"/>
    <w:rsid w:val="007F7F35"/>
    <w:rsid w:val="008005A7"/>
    <w:rsid w:val="00800D69"/>
    <w:rsid w:val="008027F0"/>
    <w:rsid w:val="008033C8"/>
    <w:rsid w:val="008056B9"/>
    <w:rsid w:val="00806081"/>
    <w:rsid w:val="00810B37"/>
    <w:rsid w:val="00810BFF"/>
    <w:rsid w:val="00811EB5"/>
    <w:rsid w:val="00812490"/>
    <w:rsid w:val="00812A05"/>
    <w:rsid w:val="0081549C"/>
    <w:rsid w:val="00815D3D"/>
    <w:rsid w:val="00815F87"/>
    <w:rsid w:val="00816773"/>
    <w:rsid w:val="00817933"/>
    <w:rsid w:val="008212DD"/>
    <w:rsid w:val="00821B11"/>
    <w:rsid w:val="00822919"/>
    <w:rsid w:val="008242AD"/>
    <w:rsid w:val="00825C2A"/>
    <w:rsid w:val="00826DF2"/>
    <w:rsid w:val="0083110F"/>
    <w:rsid w:val="008317E5"/>
    <w:rsid w:val="00833E57"/>
    <w:rsid w:val="00834828"/>
    <w:rsid w:val="00834E17"/>
    <w:rsid w:val="00835654"/>
    <w:rsid w:val="00837920"/>
    <w:rsid w:val="00837A7E"/>
    <w:rsid w:val="00837C5B"/>
    <w:rsid w:val="00840E51"/>
    <w:rsid w:val="008421B0"/>
    <w:rsid w:val="008424EA"/>
    <w:rsid w:val="0084265B"/>
    <w:rsid w:val="0084284B"/>
    <w:rsid w:val="00843A8E"/>
    <w:rsid w:val="008448DD"/>
    <w:rsid w:val="00850517"/>
    <w:rsid w:val="008509EE"/>
    <w:rsid w:val="008510A0"/>
    <w:rsid w:val="0085122A"/>
    <w:rsid w:val="00852A98"/>
    <w:rsid w:val="00853032"/>
    <w:rsid w:val="00853821"/>
    <w:rsid w:val="00854BC5"/>
    <w:rsid w:val="008551BA"/>
    <w:rsid w:val="00855433"/>
    <w:rsid w:val="00857219"/>
    <w:rsid w:val="00857326"/>
    <w:rsid w:val="00860006"/>
    <w:rsid w:val="00860107"/>
    <w:rsid w:val="0086234C"/>
    <w:rsid w:val="0086344C"/>
    <w:rsid w:val="008644AB"/>
    <w:rsid w:val="0086488C"/>
    <w:rsid w:val="008713ED"/>
    <w:rsid w:val="008720C0"/>
    <w:rsid w:val="00873AA0"/>
    <w:rsid w:val="008741C2"/>
    <w:rsid w:val="00875450"/>
    <w:rsid w:val="008758FC"/>
    <w:rsid w:val="00876749"/>
    <w:rsid w:val="008805C8"/>
    <w:rsid w:val="008814B2"/>
    <w:rsid w:val="00882EFB"/>
    <w:rsid w:val="008832A4"/>
    <w:rsid w:val="00883615"/>
    <w:rsid w:val="00884BB0"/>
    <w:rsid w:val="0088500E"/>
    <w:rsid w:val="00885E28"/>
    <w:rsid w:val="00886807"/>
    <w:rsid w:val="00887241"/>
    <w:rsid w:val="00887789"/>
    <w:rsid w:val="00887CC3"/>
    <w:rsid w:val="00887FA2"/>
    <w:rsid w:val="0089130B"/>
    <w:rsid w:val="00892D8E"/>
    <w:rsid w:val="00892FAB"/>
    <w:rsid w:val="00895C13"/>
    <w:rsid w:val="00895DF5"/>
    <w:rsid w:val="008970B7"/>
    <w:rsid w:val="008972DF"/>
    <w:rsid w:val="00897961"/>
    <w:rsid w:val="008A1303"/>
    <w:rsid w:val="008A365C"/>
    <w:rsid w:val="008A3BF0"/>
    <w:rsid w:val="008A4FFE"/>
    <w:rsid w:val="008B1D0B"/>
    <w:rsid w:val="008B1F99"/>
    <w:rsid w:val="008B4E28"/>
    <w:rsid w:val="008B5061"/>
    <w:rsid w:val="008B54C1"/>
    <w:rsid w:val="008B564F"/>
    <w:rsid w:val="008B611C"/>
    <w:rsid w:val="008B6885"/>
    <w:rsid w:val="008C0172"/>
    <w:rsid w:val="008C12F9"/>
    <w:rsid w:val="008C346C"/>
    <w:rsid w:val="008C40DE"/>
    <w:rsid w:val="008C41EE"/>
    <w:rsid w:val="008C55DA"/>
    <w:rsid w:val="008C6680"/>
    <w:rsid w:val="008C6CF3"/>
    <w:rsid w:val="008C6E07"/>
    <w:rsid w:val="008C7B3F"/>
    <w:rsid w:val="008D1548"/>
    <w:rsid w:val="008D1981"/>
    <w:rsid w:val="008D2C06"/>
    <w:rsid w:val="008D3B8D"/>
    <w:rsid w:val="008D4085"/>
    <w:rsid w:val="008D6B84"/>
    <w:rsid w:val="008D7214"/>
    <w:rsid w:val="008E0DB4"/>
    <w:rsid w:val="008E107C"/>
    <w:rsid w:val="008E212B"/>
    <w:rsid w:val="008F0AB6"/>
    <w:rsid w:val="008F1880"/>
    <w:rsid w:val="008F26A5"/>
    <w:rsid w:val="008F4FF3"/>
    <w:rsid w:val="008F52BA"/>
    <w:rsid w:val="008F732F"/>
    <w:rsid w:val="008F771B"/>
    <w:rsid w:val="0090011E"/>
    <w:rsid w:val="009010A3"/>
    <w:rsid w:val="00901884"/>
    <w:rsid w:val="00903443"/>
    <w:rsid w:val="00905533"/>
    <w:rsid w:val="00906353"/>
    <w:rsid w:val="00906845"/>
    <w:rsid w:val="0090688A"/>
    <w:rsid w:val="00906DB1"/>
    <w:rsid w:val="00910EE2"/>
    <w:rsid w:val="00914A0C"/>
    <w:rsid w:val="00916706"/>
    <w:rsid w:val="009172C8"/>
    <w:rsid w:val="00917743"/>
    <w:rsid w:val="00925A78"/>
    <w:rsid w:val="0092686E"/>
    <w:rsid w:val="00930BD6"/>
    <w:rsid w:val="009318FF"/>
    <w:rsid w:val="009345DF"/>
    <w:rsid w:val="00935F03"/>
    <w:rsid w:val="0093613C"/>
    <w:rsid w:val="00937CE0"/>
    <w:rsid w:val="00941638"/>
    <w:rsid w:val="0094233D"/>
    <w:rsid w:val="00942E27"/>
    <w:rsid w:val="00945395"/>
    <w:rsid w:val="00947795"/>
    <w:rsid w:val="00947C53"/>
    <w:rsid w:val="00947FC2"/>
    <w:rsid w:val="00950715"/>
    <w:rsid w:val="00950E57"/>
    <w:rsid w:val="00951DE0"/>
    <w:rsid w:val="00951F7A"/>
    <w:rsid w:val="009528B3"/>
    <w:rsid w:val="00952A07"/>
    <w:rsid w:val="0095490D"/>
    <w:rsid w:val="00954C64"/>
    <w:rsid w:val="00954C6E"/>
    <w:rsid w:val="00960556"/>
    <w:rsid w:val="00960934"/>
    <w:rsid w:val="00960CC8"/>
    <w:rsid w:val="00961123"/>
    <w:rsid w:val="00962DCA"/>
    <w:rsid w:val="009635D4"/>
    <w:rsid w:val="0096450F"/>
    <w:rsid w:val="0096759B"/>
    <w:rsid w:val="00967BDE"/>
    <w:rsid w:val="0097097E"/>
    <w:rsid w:val="00971459"/>
    <w:rsid w:val="0097303B"/>
    <w:rsid w:val="00973EA3"/>
    <w:rsid w:val="00975155"/>
    <w:rsid w:val="009752CB"/>
    <w:rsid w:val="0098126D"/>
    <w:rsid w:val="00981700"/>
    <w:rsid w:val="00981F1D"/>
    <w:rsid w:val="009821B3"/>
    <w:rsid w:val="00983245"/>
    <w:rsid w:val="009838C6"/>
    <w:rsid w:val="0098494F"/>
    <w:rsid w:val="0098499C"/>
    <w:rsid w:val="00985FD3"/>
    <w:rsid w:val="00990497"/>
    <w:rsid w:val="00991B19"/>
    <w:rsid w:val="00991DF1"/>
    <w:rsid w:val="009924A1"/>
    <w:rsid w:val="00992B40"/>
    <w:rsid w:val="00992C2E"/>
    <w:rsid w:val="0099516F"/>
    <w:rsid w:val="0099704A"/>
    <w:rsid w:val="009976E5"/>
    <w:rsid w:val="009A0203"/>
    <w:rsid w:val="009A1028"/>
    <w:rsid w:val="009A12EE"/>
    <w:rsid w:val="009A2004"/>
    <w:rsid w:val="009A50DE"/>
    <w:rsid w:val="009A7988"/>
    <w:rsid w:val="009A7A2D"/>
    <w:rsid w:val="009B23ED"/>
    <w:rsid w:val="009B4BFB"/>
    <w:rsid w:val="009B5792"/>
    <w:rsid w:val="009B652B"/>
    <w:rsid w:val="009B6C78"/>
    <w:rsid w:val="009B760D"/>
    <w:rsid w:val="009C3193"/>
    <w:rsid w:val="009C3D61"/>
    <w:rsid w:val="009C47F1"/>
    <w:rsid w:val="009C4E2B"/>
    <w:rsid w:val="009C6483"/>
    <w:rsid w:val="009C6DAC"/>
    <w:rsid w:val="009C7718"/>
    <w:rsid w:val="009D065A"/>
    <w:rsid w:val="009D1B37"/>
    <w:rsid w:val="009D2476"/>
    <w:rsid w:val="009D42A8"/>
    <w:rsid w:val="009D4550"/>
    <w:rsid w:val="009D6262"/>
    <w:rsid w:val="009D648F"/>
    <w:rsid w:val="009E1032"/>
    <w:rsid w:val="009E1CB2"/>
    <w:rsid w:val="009E3662"/>
    <w:rsid w:val="009E3B7B"/>
    <w:rsid w:val="009E5FA1"/>
    <w:rsid w:val="009E6E12"/>
    <w:rsid w:val="009E7018"/>
    <w:rsid w:val="009E78CF"/>
    <w:rsid w:val="009F00AB"/>
    <w:rsid w:val="009F0736"/>
    <w:rsid w:val="009F0829"/>
    <w:rsid w:val="009F3376"/>
    <w:rsid w:val="009F47DB"/>
    <w:rsid w:val="009F4F01"/>
    <w:rsid w:val="009F5AD9"/>
    <w:rsid w:val="00A02A02"/>
    <w:rsid w:val="00A02D40"/>
    <w:rsid w:val="00A0463E"/>
    <w:rsid w:val="00A04C40"/>
    <w:rsid w:val="00A051F9"/>
    <w:rsid w:val="00A058A5"/>
    <w:rsid w:val="00A06685"/>
    <w:rsid w:val="00A072BA"/>
    <w:rsid w:val="00A106C8"/>
    <w:rsid w:val="00A10C28"/>
    <w:rsid w:val="00A119D1"/>
    <w:rsid w:val="00A11B84"/>
    <w:rsid w:val="00A13040"/>
    <w:rsid w:val="00A13B3E"/>
    <w:rsid w:val="00A14C24"/>
    <w:rsid w:val="00A17834"/>
    <w:rsid w:val="00A2034F"/>
    <w:rsid w:val="00A23255"/>
    <w:rsid w:val="00A2325D"/>
    <w:rsid w:val="00A23FD5"/>
    <w:rsid w:val="00A24BA9"/>
    <w:rsid w:val="00A258A9"/>
    <w:rsid w:val="00A267BF"/>
    <w:rsid w:val="00A269FD"/>
    <w:rsid w:val="00A26AA3"/>
    <w:rsid w:val="00A26D48"/>
    <w:rsid w:val="00A305E2"/>
    <w:rsid w:val="00A307C8"/>
    <w:rsid w:val="00A313B7"/>
    <w:rsid w:val="00A3176D"/>
    <w:rsid w:val="00A31B4C"/>
    <w:rsid w:val="00A32C42"/>
    <w:rsid w:val="00A332B8"/>
    <w:rsid w:val="00A334D5"/>
    <w:rsid w:val="00A33D75"/>
    <w:rsid w:val="00A34AB2"/>
    <w:rsid w:val="00A35282"/>
    <w:rsid w:val="00A376DC"/>
    <w:rsid w:val="00A401F1"/>
    <w:rsid w:val="00A4342A"/>
    <w:rsid w:val="00A444FE"/>
    <w:rsid w:val="00A45AE0"/>
    <w:rsid w:val="00A46CEE"/>
    <w:rsid w:val="00A478D0"/>
    <w:rsid w:val="00A5091E"/>
    <w:rsid w:val="00A50D78"/>
    <w:rsid w:val="00A51E25"/>
    <w:rsid w:val="00A53091"/>
    <w:rsid w:val="00A53611"/>
    <w:rsid w:val="00A53AEB"/>
    <w:rsid w:val="00A54620"/>
    <w:rsid w:val="00A54EC8"/>
    <w:rsid w:val="00A5525F"/>
    <w:rsid w:val="00A60EAC"/>
    <w:rsid w:val="00A61880"/>
    <w:rsid w:val="00A66F23"/>
    <w:rsid w:val="00A671E3"/>
    <w:rsid w:val="00A704FA"/>
    <w:rsid w:val="00A7256D"/>
    <w:rsid w:val="00A743B7"/>
    <w:rsid w:val="00A752AD"/>
    <w:rsid w:val="00A7542C"/>
    <w:rsid w:val="00A757A0"/>
    <w:rsid w:val="00A75DD5"/>
    <w:rsid w:val="00A75FFB"/>
    <w:rsid w:val="00A77102"/>
    <w:rsid w:val="00A77263"/>
    <w:rsid w:val="00A779C1"/>
    <w:rsid w:val="00A80679"/>
    <w:rsid w:val="00A82018"/>
    <w:rsid w:val="00A8280B"/>
    <w:rsid w:val="00A85978"/>
    <w:rsid w:val="00A85FD3"/>
    <w:rsid w:val="00A87662"/>
    <w:rsid w:val="00A911AA"/>
    <w:rsid w:val="00A92AFC"/>
    <w:rsid w:val="00A94BD3"/>
    <w:rsid w:val="00A94CA2"/>
    <w:rsid w:val="00A94F95"/>
    <w:rsid w:val="00A95337"/>
    <w:rsid w:val="00AA08E4"/>
    <w:rsid w:val="00AA0BCA"/>
    <w:rsid w:val="00AA0FA3"/>
    <w:rsid w:val="00AA1D6C"/>
    <w:rsid w:val="00AA25DB"/>
    <w:rsid w:val="00AA2E37"/>
    <w:rsid w:val="00AA3C1C"/>
    <w:rsid w:val="00AA587F"/>
    <w:rsid w:val="00AA5B67"/>
    <w:rsid w:val="00AA64DD"/>
    <w:rsid w:val="00AA73E6"/>
    <w:rsid w:val="00AA7930"/>
    <w:rsid w:val="00AA7AA3"/>
    <w:rsid w:val="00AA7C2B"/>
    <w:rsid w:val="00AB0590"/>
    <w:rsid w:val="00AB2AD5"/>
    <w:rsid w:val="00AB47F1"/>
    <w:rsid w:val="00AB51E1"/>
    <w:rsid w:val="00AB520E"/>
    <w:rsid w:val="00AB60AC"/>
    <w:rsid w:val="00AB60FE"/>
    <w:rsid w:val="00AB63EE"/>
    <w:rsid w:val="00AC01D4"/>
    <w:rsid w:val="00AC0DED"/>
    <w:rsid w:val="00AC0E45"/>
    <w:rsid w:val="00AC5274"/>
    <w:rsid w:val="00AC52F1"/>
    <w:rsid w:val="00AC57C7"/>
    <w:rsid w:val="00AC617D"/>
    <w:rsid w:val="00AC63A4"/>
    <w:rsid w:val="00AC66B8"/>
    <w:rsid w:val="00AC75FA"/>
    <w:rsid w:val="00AD09C4"/>
    <w:rsid w:val="00AD150F"/>
    <w:rsid w:val="00AD1A9E"/>
    <w:rsid w:val="00AD5830"/>
    <w:rsid w:val="00AD5C5F"/>
    <w:rsid w:val="00AD6A31"/>
    <w:rsid w:val="00AD7C75"/>
    <w:rsid w:val="00AE0905"/>
    <w:rsid w:val="00AE0A4A"/>
    <w:rsid w:val="00AE1DC9"/>
    <w:rsid w:val="00AE3478"/>
    <w:rsid w:val="00AE580D"/>
    <w:rsid w:val="00AE5B73"/>
    <w:rsid w:val="00AF0F1C"/>
    <w:rsid w:val="00AF1ABE"/>
    <w:rsid w:val="00AF40CD"/>
    <w:rsid w:val="00AF5562"/>
    <w:rsid w:val="00AF5F05"/>
    <w:rsid w:val="00AF697A"/>
    <w:rsid w:val="00AF6A18"/>
    <w:rsid w:val="00B00365"/>
    <w:rsid w:val="00B00418"/>
    <w:rsid w:val="00B01C7B"/>
    <w:rsid w:val="00B06BD6"/>
    <w:rsid w:val="00B06DBE"/>
    <w:rsid w:val="00B07032"/>
    <w:rsid w:val="00B10091"/>
    <w:rsid w:val="00B105D5"/>
    <w:rsid w:val="00B10FC0"/>
    <w:rsid w:val="00B11CF1"/>
    <w:rsid w:val="00B1305B"/>
    <w:rsid w:val="00B133D5"/>
    <w:rsid w:val="00B16E8B"/>
    <w:rsid w:val="00B20042"/>
    <w:rsid w:val="00B202F0"/>
    <w:rsid w:val="00B21777"/>
    <w:rsid w:val="00B25C83"/>
    <w:rsid w:val="00B25C84"/>
    <w:rsid w:val="00B263EA"/>
    <w:rsid w:val="00B271C3"/>
    <w:rsid w:val="00B27532"/>
    <w:rsid w:val="00B279F9"/>
    <w:rsid w:val="00B3008E"/>
    <w:rsid w:val="00B30152"/>
    <w:rsid w:val="00B34026"/>
    <w:rsid w:val="00B359E9"/>
    <w:rsid w:val="00B35CBB"/>
    <w:rsid w:val="00B37A17"/>
    <w:rsid w:val="00B40494"/>
    <w:rsid w:val="00B40F93"/>
    <w:rsid w:val="00B415F6"/>
    <w:rsid w:val="00B4237C"/>
    <w:rsid w:val="00B427A6"/>
    <w:rsid w:val="00B42D62"/>
    <w:rsid w:val="00B43C2A"/>
    <w:rsid w:val="00B44686"/>
    <w:rsid w:val="00B44D98"/>
    <w:rsid w:val="00B4647E"/>
    <w:rsid w:val="00B46CE5"/>
    <w:rsid w:val="00B47103"/>
    <w:rsid w:val="00B476BF"/>
    <w:rsid w:val="00B47FB0"/>
    <w:rsid w:val="00B5029C"/>
    <w:rsid w:val="00B50546"/>
    <w:rsid w:val="00B50E6B"/>
    <w:rsid w:val="00B522A1"/>
    <w:rsid w:val="00B52409"/>
    <w:rsid w:val="00B52EB1"/>
    <w:rsid w:val="00B54709"/>
    <w:rsid w:val="00B55407"/>
    <w:rsid w:val="00B5547C"/>
    <w:rsid w:val="00B55891"/>
    <w:rsid w:val="00B56066"/>
    <w:rsid w:val="00B60D9A"/>
    <w:rsid w:val="00B61337"/>
    <w:rsid w:val="00B61404"/>
    <w:rsid w:val="00B616B3"/>
    <w:rsid w:val="00B63D1F"/>
    <w:rsid w:val="00B7077E"/>
    <w:rsid w:val="00B70C77"/>
    <w:rsid w:val="00B7377E"/>
    <w:rsid w:val="00B75CB1"/>
    <w:rsid w:val="00B76815"/>
    <w:rsid w:val="00B77025"/>
    <w:rsid w:val="00B773C5"/>
    <w:rsid w:val="00B8067E"/>
    <w:rsid w:val="00B8089A"/>
    <w:rsid w:val="00B80B94"/>
    <w:rsid w:val="00B80BF8"/>
    <w:rsid w:val="00B80F08"/>
    <w:rsid w:val="00B81116"/>
    <w:rsid w:val="00B820CC"/>
    <w:rsid w:val="00B83404"/>
    <w:rsid w:val="00B84A23"/>
    <w:rsid w:val="00B86EC1"/>
    <w:rsid w:val="00B87C55"/>
    <w:rsid w:val="00B908C9"/>
    <w:rsid w:val="00B9118A"/>
    <w:rsid w:val="00B91D1B"/>
    <w:rsid w:val="00B92264"/>
    <w:rsid w:val="00B93F9E"/>
    <w:rsid w:val="00B94407"/>
    <w:rsid w:val="00B94E79"/>
    <w:rsid w:val="00B97761"/>
    <w:rsid w:val="00BA1121"/>
    <w:rsid w:val="00BA1319"/>
    <w:rsid w:val="00BA1F97"/>
    <w:rsid w:val="00BA321F"/>
    <w:rsid w:val="00BA32E6"/>
    <w:rsid w:val="00BA44A9"/>
    <w:rsid w:val="00BA6E9D"/>
    <w:rsid w:val="00BA6ED0"/>
    <w:rsid w:val="00BA76F9"/>
    <w:rsid w:val="00BA7D85"/>
    <w:rsid w:val="00BB0452"/>
    <w:rsid w:val="00BB0688"/>
    <w:rsid w:val="00BB1284"/>
    <w:rsid w:val="00BB1FAE"/>
    <w:rsid w:val="00BB265D"/>
    <w:rsid w:val="00BB288C"/>
    <w:rsid w:val="00BB2CF1"/>
    <w:rsid w:val="00BB36D7"/>
    <w:rsid w:val="00BB46EE"/>
    <w:rsid w:val="00BB5B2F"/>
    <w:rsid w:val="00BB7FFA"/>
    <w:rsid w:val="00BC0B06"/>
    <w:rsid w:val="00BC1570"/>
    <w:rsid w:val="00BC2059"/>
    <w:rsid w:val="00BC290E"/>
    <w:rsid w:val="00BC2E2E"/>
    <w:rsid w:val="00BC324C"/>
    <w:rsid w:val="00BC394B"/>
    <w:rsid w:val="00BC537E"/>
    <w:rsid w:val="00BC5728"/>
    <w:rsid w:val="00BC59A7"/>
    <w:rsid w:val="00BC5B4B"/>
    <w:rsid w:val="00BC62DE"/>
    <w:rsid w:val="00BC63FC"/>
    <w:rsid w:val="00BC6E95"/>
    <w:rsid w:val="00BC700A"/>
    <w:rsid w:val="00BC7086"/>
    <w:rsid w:val="00BD16A1"/>
    <w:rsid w:val="00BD2967"/>
    <w:rsid w:val="00BD4D7D"/>
    <w:rsid w:val="00BD62C2"/>
    <w:rsid w:val="00BD78BB"/>
    <w:rsid w:val="00BE1C46"/>
    <w:rsid w:val="00BE4027"/>
    <w:rsid w:val="00BE5DC6"/>
    <w:rsid w:val="00BE6E14"/>
    <w:rsid w:val="00BE78B9"/>
    <w:rsid w:val="00BE79A8"/>
    <w:rsid w:val="00BF0449"/>
    <w:rsid w:val="00BF07F1"/>
    <w:rsid w:val="00BF0D8E"/>
    <w:rsid w:val="00BF1665"/>
    <w:rsid w:val="00BF3511"/>
    <w:rsid w:val="00BF3FFD"/>
    <w:rsid w:val="00BF4C4E"/>
    <w:rsid w:val="00BF7152"/>
    <w:rsid w:val="00BF78D1"/>
    <w:rsid w:val="00BF7921"/>
    <w:rsid w:val="00BF7F4E"/>
    <w:rsid w:val="00C0028A"/>
    <w:rsid w:val="00C01771"/>
    <w:rsid w:val="00C022F4"/>
    <w:rsid w:val="00C033ED"/>
    <w:rsid w:val="00C04196"/>
    <w:rsid w:val="00C108A0"/>
    <w:rsid w:val="00C124BF"/>
    <w:rsid w:val="00C136A0"/>
    <w:rsid w:val="00C14699"/>
    <w:rsid w:val="00C17964"/>
    <w:rsid w:val="00C20584"/>
    <w:rsid w:val="00C22222"/>
    <w:rsid w:val="00C22737"/>
    <w:rsid w:val="00C2314E"/>
    <w:rsid w:val="00C23CC7"/>
    <w:rsid w:val="00C2401D"/>
    <w:rsid w:val="00C26A54"/>
    <w:rsid w:val="00C2729B"/>
    <w:rsid w:val="00C27D3A"/>
    <w:rsid w:val="00C304D0"/>
    <w:rsid w:val="00C305C2"/>
    <w:rsid w:val="00C3145D"/>
    <w:rsid w:val="00C327BC"/>
    <w:rsid w:val="00C33212"/>
    <w:rsid w:val="00C33932"/>
    <w:rsid w:val="00C33ACA"/>
    <w:rsid w:val="00C33C7B"/>
    <w:rsid w:val="00C34C21"/>
    <w:rsid w:val="00C34DA9"/>
    <w:rsid w:val="00C355E1"/>
    <w:rsid w:val="00C35B31"/>
    <w:rsid w:val="00C36810"/>
    <w:rsid w:val="00C42308"/>
    <w:rsid w:val="00C44EFF"/>
    <w:rsid w:val="00C469B8"/>
    <w:rsid w:val="00C47117"/>
    <w:rsid w:val="00C50727"/>
    <w:rsid w:val="00C544E9"/>
    <w:rsid w:val="00C5452B"/>
    <w:rsid w:val="00C557BF"/>
    <w:rsid w:val="00C55CA0"/>
    <w:rsid w:val="00C560F3"/>
    <w:rsid w:val="00C570A9"/>
    <w:rsid w:val="00C573C2"/>
    <w:rsid w:val="00C612A9"/>
    <w:rsid w:val="00C61F75"/>
    <w:rsid w:val="00C632F5"/>
    <w:rsid w:val="00C63AD2"/>
    <w:rsid w:val="00C65563"/>
    <w:rsid w:val="00C66726"/>
    <w:rsid w:val="00C66E4F"/>
    <w:rsid w:val="00C675CF"/>
    <w:rsid w:val="00C70670"/>
    <w:rsid w:val="00C722D1"/>
    <w:rsid w:val="00C723CE"/>
    <w:rsid w:val="00C7306A"/>
    <w:rsid w:val="00C73739"/>
    <w:rsid w:val="00C752F7"/>
    <w:rsid w:val="00C76CC1"/>
    <w:rsid w:val="00C77450"/>
    <w:rsid w:val="00C828E7"/>
    <w:rsid w:val="00C83357"/>
    <w:rsid w:val="00C83ED9"/>
    <w:rsid w:val="00C84C36"/>
    <w:rsid w:val="00C8508C"/>
    <w:rsid w:val="00C8571B"/>
    <w:rsid w:val="00C85F82"/>
    <w:rsid w:val="00C86916"/>
    <w:rsid w:val="00C8759B"/>
    <w:rsid w:val="00C878F4"/>
    <w:rsid w:val="00C87E66"/>
    <w:rsid w:val="00C9044F"/>
    <w:rsid w:val="00C908A2"/>
    <w:rsid w:val="00C925C6"/>
    <w:rsid w:val="00C93799"/>
    <w:rsid w:val="00C939D1"/>
    <w:rsid w:val="00C94215"/>
    <w:rsid w:val="00C9481D"/>
    <w:rsid w:val="00C94B7C"/>
    <w:rsid w:val="00C94FBE"/>
    <w:rsid w:val="00C9618B"/>
    <w:rsid w:val="00C96506"/>
    <w:rsid w:val="00C96E96"/>
    <w:rsid w:val="00C97AB9"/>
    <w:rsid w:val="00CA0E70"/>
    <w:rsid w:val="00CA0FBF"/>
    <w:rsid w:val="00CA15A0"/>
    <w:rsid w:val="00CA2983"/>
    <w:rsid w:val="00CA29BF"/>
    <w:rsid w:val="00CA2C76"/>
    <w:rsid w:val="00CA330B"/>
    <w:rsid w:val="00CA6225"/>
    <w:rsid w:val="00CB0C70"/>
    <w:rsid w:val="00CB4F5B"/>
    <w:rsid w:val="00CC1A57"/>
    <w:rsid w:val="00CC2623"/>
    <w:rsid w:val="00CC34CA"/>
    <w:rsid w:val="00CC3BBA"/>
    <w:rsid w:val="00CC3D56"/>
    <w:rsid w:val="00CC5F29"/>
    <w:rsid w:val="00CC6FD7"/>
    <w:rsid w:val="00CC757B"/>
    <w:rsid w:val="00CD10A6"/>
    <w:rsid w:val="00CD2144"/>
    <w:rsid w:val="00CD3DCC"/>
    <w:rsid w:val="00CD759F"/>
    <w:rsid w:val="00CE1FF2"/>
    <w:rsid w:val="00CE20EB"/>
    <w:rsid w:val="00CE5126"/>
    <w:rsid w:val="00CE70FA"/>
    <w:rsid w:val="00CE7762"/>
    <w:rsid w:val="00CF02BC"/>
    <w:rsid w:val="00CF1384"/>
    <w:rsid w:val="00CF4F5A"/>
    <w:rsid w:val="00CF5BEA"/>
    <w:rsid w:val="00CF71DB"/>
    <w:rsid w:val="00D00601"/>
    <w:rsid w:val="00D02CD8"/>
    <w:rsid w:val="00D0537D"/>
    <w:rsid w:val="00D06AED"/>
    <w:rsid w:val="00D07936"/>
    <w:rsid w:val="00D1346A"/>
    <w:rsid w:val="00D155AD"/>
    <w:rsid w:val="00D1567C"/>
    <w:rsid w:val="00D16BE1"/>
    <w:rsid w:val="00D20148"/>
    <w:rsid w:val="00D20695"/>
    <w:rsid w:val="00D20700"/>
    <w:rsid w:val="00D20B26"/>
    <w:rsid w:val="00D20EA4"/>
    <w:rsid w:val="00D223AA"/>
    <w:rsid w:val="00D22948"/>
    <w:rsid w:val="00D252B6"/>
    <w:rsid w:val="00D25685"/>
    <w:rsid w:val="00D256EF"/>
    <w:rsid w:val="00D274B3"/>
    <w:rsid w:val="00D30535"/>
    <w:rsid w:val="00D30877"/>
    <w:rsid w:val="00D30D1F"/>
    <w:rsid w:val="00D33289"/>
    <w:rsid w:val="00D3469D"/>
    <w:rsid w:val="00D35091"/>
    <w:rsid w:val="00D35A5A"/>
    <w:rsid w:val="00D40E3C"/>
    <w:rsid w:val="00D42784"/>
    <w:rsid w:val="00D441A7"/>
    <w:rsid w:val="00D44396"/>
    <w:rsid w:val="00D4610B"/>
    <w:rsid w:val="00D463FC"/>
    <w:rsid w:val="00D46BBF"/>
    <w:rsid w:val="00D46F4F"/>
    <w:rsid w:val="00D47111"/>
    <w:rsid w:val="00D47471"/>
    <w:rsid w:val="00D5160A"/>
    <w:rsid w:val="00D518F1"/>
    <w:rsid w:val="00D53640"/>
    <w:rsid w:val="00D53693"/>
    <w:rsid w:val="00D559A0"/>
    <w:rsid w:val="00D57C9B"/>
    <w:rsid w:val="00D57EE2"/>
    <w:rsid w:val="00D60A8F"/>
    <w:rsid w:val="00D63E51"/>
    <w:rsid w:val="00D67506"/>
    <w:rsid w:val="00D67579"/>
    <w:rsid w:val="00D735F2"/>
    <w:rsid w:val="00D74BB8"/>
    <w:rsid w:val="00D759E2"/>
    <w:rsid w:val="00D75D57"/>
    <w:rsid w:val="00D75FB6"/>
    <w:rsid w:val="00D77FBB"/>
    <w:rsid w:val="00D8028C"/>
    <w:rsid w:val="00D80F7B"/>
    <w:rsid w:val="00D81103"/>
    <w:rsid w:val="00D82FE2"/>
    <w:rsid w:val="00D869CC"/>
    <w:rsid w:val="00D87E16"/>
    <w:rsid w:val="00D90302"/>
    <w:rsid w:val="00D937D0"/>
    <w:rsid w:val="00D94A92"/>
    <w:rsid w:val="00D951F2"/>
    <w:rsid w:val="00D95392"/>
    <w:rsid w:val="00D962EB"/>
    <w:rsid w:val="00D97448"/>
    <w:rsid w:val="00D976E4"/>
    <w:rsid w:val="00D976E9"/>
    <w:rsid w:val="00D978A2"/>
    <w:rsid w:val="00DA35A9"/>
    <w:rsid w:val="00DA67C1"/>
    <w:rsid w:val="00DA6C11"/>
    <w:rsid w:val="00DA6CAF"/>
    <w:rsid w:val="00DA72F1"/>
    <w:rsid w:val="00DB39E7"/>
    <w:rsid w:val="00DB3D8B"/>
    <w:rsid w:val="00DB5247"/>
    <w:rsid w:val="00DB559B"/>
    <w:rsid w:val="00DB5A6F"/>
    <w:rsid w:val="00DB6B8C"/>
    <w:rsid w:val="00DB6CBD"/>
    <w:rsid w:val="00DB7392"/>
    <w:rsid w:val="00DC1748"/>
    <w:rsid w:val="00DC288B"/>
    <w:rsid w:val="00DC4105"/>
    <w:rsid w:val="00DC4137"/>
    <w:rsid w:val="00DC445C"/>
    <w:rsid w:val="00DC55BB"/>
    <w:rsid w:val="00DC6777"/>
    <w:rsid w:val="00DC7610"/>
    <w:rsid w:val="00DC7FCC"/>
    <w:rsid w:val="00DD1216"/>
    <w:rsid w:val="00DD1BA4"/>
    <w:rsid w:val="00DD34B9"/>
    <w:rsid w:val="00DD35E6"/>
    <w:rsid w:val="00DD58AF"/>
    <w:rsid w:val="00DD6809"/>
    <w:rsid w:val="00DD7FD7"/>
    <w:rsid w:val="00DE07C7"/>
    <w:rsid w:val="00DE0E8B"/>
    <w:rsid w:val="00DE3304"/>
    <w:rsid w:val="00DE4393"/>
    <w:rsid w:val="00DE4449"/>
    <w:rsid w:val="00DE6465"/>
    <w:rsid w:val="00DF0253"/>
    <w:rsid w:val="00DF0CD8"/>
    <w:rsid w:val="00DF1505"/>
    <w:rsid w:val="00DF170B"/>
    <w:rsid w:val="00DF55E4"/>
    <w:rsid w:val="00DF76A9"/>
    <w:rsid w:val="00E0191D"/>
    <w:rsid w:val="00E020F4"/>
    <w:rsid w:val="00E03336"/>
    <w:rsid w:val="00E04DF6"/>
    <w:rsid w:val="00E0563B"/>
    <w:rsid w:val="00E0639F"/>
    <w:rsid w:val="00E079B5"/>
    <w:rsid w:val="00E11079"/>
    <w:rsid w:val="00E116F5"/>
    <w:rsid w:val="00E1274E"/>
    <w:rsid w:val="00E13795"/>
    <w:rsid w:val="00E164DD"/>
    <w:rsid w:val="00E1725B"/>
    <w:rsid w:val="00E17742"/>
    <w:rsid w:val="00E177C9"/>
    <w:rsid w:val="00E17BA2"/>
    <w:rsid w:val="00E17D62"/>
    <w:rsid w:val="00E17F5B"/>
    <w:rsid w:val="00E17FC3"/>
    <w:rsid w:val="00E21133"/>
    <w:rsid w:val="00E21267"/>
    <w:rsid w:val="00E23C2F"/>
    <w:rsid w:val="00E25D4C"/>
    <w:rsid w:val="00E31B4E"/>
    <w:rsid w:val="00E31E77"/>
    <w:rsid w:val="00E32208"/>
    <w:rsid w:val="00E3255D"/>
    <w:rsid w:val="00E32A5B"/>
    <w:rsid w:val="00E3652D"/>
    <w:rsid w:val="00E37310"/>
    <w:rsid w:val="00E4000C"/>
    <w:rsid w:val="00E403FC"/>
    <w:rsid w:val="00E416A5"/>
    <w:rsid w:val="00E41AC6"/>
    <w:rsid w:val="00E45DE1"/>
    <w:rsid w:val="00E46DE8"/>
    <w:rsid w:val="00E47B8D"/>
    <w:rsid w:val="00E50383"/>
    <w:rsid w:val="00E51AE2"/>
    <w:rsid w:val="00E52CCF"/>
    <w:rsid w:val="00E53B4D"/>
    <w:rsid w:val="00E55D51"/>
    <w:rsid w:val="00E57822"/>
    <w:rsid w:val="00E57A27"/>
    <w:rsid w:val="00E57C95"/>
    <w:rsid w:val="00E61D85"/>
    <w:rsid w:val="00E62327"/>
    <w:rsid w:val="00E62C25"/>
    <w:rsid w:val="00E63FA9"/>
    <w:rsid w:val="00E645FB"/>
    <w:rsid w:val="00E64A66"/>
    <w:rsid w:val="00E65CF4"/>
    <w:rsid w:val="00E66E01"/>
    <w:rsid w:val="00E67A3D"/>
    <w:rsid w:val="00E67C96"/>
    <w:rsid w:val="00E71446"/>
    <w:rsid w:val="00E71A9E"/>
    <w:rsid w:val="00E72269"/>
    <w:rsid w:val="00E72E6B"/>
    <w:rsid w:val="00E73DC5"/>
    <w:rsid w:val="00E75D27"/>
    <w:rsid w:val="00E7614F"/>
    <w:rsid w:val="00E77A27"/>
    <w:rsid w:val="00E81C0D"/>
    <w:rsid w:val="00E826E5"/>
    <w:rsid w:val="00E84BA3"/>
    <w:rsid w:val="00E84F78"/>
    <w:rsid w:val="00E85348"/>
    <w:rsid w:val="00E86166"/>
    <w:rsid w:val="00E86232"/>
    <w:rsid w:val="00E87155"/>
    <w:rsid w:val="00E90184"/>
    <w:rsid w:val="00E91DAD"/>
    <w:rsid w:val="00E94AB0"/>
    <w:rsid w:val="00E95452"/>
    <w:rsid w:val="00E954AF"/>
    <w:rsid w:val="00EA2D5C"/>
    <w:rsid w:val="00EA3D85"/>
    <w:rsid w:val="00EA3F15"/>
    <w:rsid w:val="00EA5F8B"/>
    <w:rsid w:val="00EA67EA"/>
    <w:rsid w:val="00EA6BEC"/>
    <w:rsid w:val="00EA701F"/>
    <w:rsid w:val="00EA749A"/>
    <w:rsid w:val="00EA74FD"/>
    <w:rsid w:val="00EA7BD6"/>
    <w:rsid w:val="00EB05DA"/>
    <w:rsid w:val="00EB342B"/>
    <w:rsid w:val="00EB49D9"/>
    <w:rsid w:val="00EB5080"/>
    <w:rsid w:val="00EB5FF5"/>
    <w:rsid w:val="00EB61C5"/>
    <w:rsid w:val="00EC06D8"/>
    <w:rsid w:val="00EC0927"/>
    <w:rsid w:val="00EC1B3D"/>
    <w:rsid w:val="00EC1B61"/>
    <w:rsid w:val="00EC20AE"/>
    <w:rsid w:val="00EC2487"/>
    <w:rsid w:val="00EC2C09"/>
    <w:rsid w:val="00EC3EF8"/>
    <w:rsid w:val="00EC419A"/>
    <w:rsid w:val="00EC488F"/>
    <w:rsid w:val="00EC4C30"/>
    <w:rsid w:val="00EC6712"/>
    <w:rsid w:val="00EC70AE"/>
    <w:rsid w:val="00ED0388"/>
    <w:rsid w:val="00ED0AEB"/>
    <w:rsid w:val="00ED3DEE"/>
    <w:rsid w:val="00ED4147"/>
    <w:rsid w:val="00ED6746"/>
    <w:rsid w:val="00ED6E31"/>
    <w:rsid w:val="00ED727F"/>
    <w:rsid w:val="00ED780D"/>
    <w:rsid w:val="00EE0E18"/>
    <w:rsid w:val="00EE1EAB"/>
    <w:rsid w:val="00EE31E4"/>
    <w:rsid w:val="00EE413F"/>
    <w:rsid w:val="00EE4207"/>
    <w:rsid w:val="00EE5E9A"/>
    <w:rsid w:val="00EE6AFD"/>
    <w:rsid w:val="00EF0549"/>
    <w:rsid w:val="00EF140F"/>
    <w:rsid w:val="00EF3EFB"/>
    <w:rsid w:val="00EF46A0"/>
    <w:rsid w:val="00EF47EA"/>
    <w:rsid w:val="00EF5552"/>
    <w:rsid w:val="00EF5D56"/>
    <w:rsid w:val="00EF7410"/>
    <w:rsid w:val="00EF79DE"/>
    <w:rsid w:val="00F03FA6"/>
    <w:rsid w:val="00F04F44"/>
    <w:rsid w:val="00F0683B"/>
    <w:rsid w:val="00F079ED"/>
    <w:rsid w:val="00F07D34"/>
    <w:rsid w:val="00F158FB"/>
    <w:rsid w:val="00F17E8C"/>
    <w:rsid w:val="00F21288"/>
    <w:rsid w:val="00F25D50"/>
    <w:rsid w:val="00F26465"/>
    <w:rsid w:val="00F273AD"/>
    <w:rsid w:val="00F302A2"/>
    <w:rsid w:val="00F33A63"/>
    <w:rsid w:val="00F348B8"/>
    <w:rsid w:val="00F35CE0"/>
    <w:rsid w:val="00F35EFE"/>
    <w:rsid w:val="00F371A5"/>
    <w:rsid w:val="00F373AD"/>
    <w:rsid w:val="00F40617"/>
    <w:rsid w:val="00F4107F"/>
    <w:rsid w:val="00F4280A"/>
    <w:rsid w:val="00F43EC7"/>
    <w:rsid w:val="00F442AF"/>
    <w:rsid w:val="00F44B7A"/>
    <w:rsid w:val="00F44E2D"/>
    <w:rsid w:val="00F46049"/>
    <w:rsid w:val="00F47742"/>
    <w:rsid w:val="00F507F1"/>
    <w:rsid w:val="00F5239A"/>
    <w:rsid w:val="00F52E0B"/>
    <w:rsid w:val="00F53420"/>
    <w:rsid w:val="00F552DA"/>
    <w:rsid w:val="00F56F13"/>
    <w:rsid w:val="00F571EA"/>
    <w:rsid w:val="00F57469"/>
    <w:rsid w:val="00F60746"/>
    <w:rsid w:val="00F615C9"/>
    <w:rsid w:val="00F61B53"/>
    <w:rsid w:val="00F621D1"/>
    <w:rsid w:val="00F62EC8"/>
    <w:rsid w:val="00F632B2"/>
    <w:rsid w:val="00F64303"/>
    <w:rsid w:val="00F65684"/>
    <w:rsid w:val="00F65F97"/>
    <w:rsid w:val="00F6621E"/>
    <w:rsid w:val="00F66B0C"/>
    <w:rsid w:val="00F67D7B"/>
    <w:rsid w:val="00F70C41"/>
    <w:rsid w:val="00F70EE3"/>
    <w:rsid w:val="00F75BC4"/>
    <w:rsid w:val="00F76AB7"/>
    <w:rsid w:val="00F76D39"/>
    <w:rsid w:val="00F77E4F"/>
    <w:rsid w:val="00F80061"/>
    <w:rsid w:val="00F80814"/>
    <w:rsid w:val="00F808AC"/>
    <w:rsid w:val="00F810D3"/>
    <w:rsid w:val="00F81ACE"/>
    <w:rsid w:val="00F828CA"/>
    <w:rsid w:val="00F84369"/>
    <w:rsid w:val="00F85048"/>
    <w:rsid w:val="00F854BB"/>
    <w:rsid w:val="00F86A58"/>
    <w:rsid w:val="00F86E9C"/>
    <w:rsid w:val="00F87324"/>
    <w:rsid w:val="00F87666"/>
    <w:rsid w:val="00F87ECD"/>
    <w:rsid w:val="00F94808"/>
    <w:rsid w:val="00F9486A"/>
    <w:rsid w:val="00F97AEA"/>
    <w:rsid w:val="00FA0696"/>
    <w:rsid w:val="00FA1762"/>
    <w:rsid w:val="00FA1785"/>
    <w:rsid w:val="00FA2BAE"/>
    <w:rsid w:val="00FA35A3"/>
    <w:rsid w:val="00FA382E"/>
    <w:rsid w:val="00FA4C76"/>
    <w:rsid w:val="00FB03C9"/>
    <w:rsid w:val="00FB2462"/>
    <w:rsid w:val="00FB2670"/>
    <w:rsid w:val="00FB332B"/>
    <w:rsid w:val="00FB3448"/>
    <w:rsid w:val="00FB3526"/>
    <w:rsid w:val="00FB383A"/>
    <w:rsid w:val="00FB7282"/>
    <w:rsid w:val="00FB74DA"/>
    <w:rsid w:val="00FC1FDA"/>
    <w:rsid w:val="00FC380F"/>
    <w:rsid w:val="00FC4010"/>
    <w:rsid w:val="00FC41B1"/>
    <w:rsid w:val="00FC43A6"/>
    <w:rsid w:val="00FC7DF9"/>
    <w:rsid w:val="00FD0C7D"/>
    <w:rsid w:val="00FD25D6"/>
    <w:rsid w:val="00FD326C"/>
    <w:rsid w:val="00FD37F8"/>
    <w:rsid w:val="00FD397D"/>
    <w:rsid w:val="00FD3985"/>
    <w:rsid w:val="00FD3E76"/>
    <w:rsid w:val="00FD4355"/>
    <w:rsid w:val="00FD44D5"/>
    <w:rsid w:val="00FD6C74"/>
    <w:rsid w:val="00FE027B"/>
    <w:rsid w:val="00FE0555"/>
    <w:rsid w:val="00FE236B"/>
    <w:rsid w:val="00FE5506"/>
    <w:rsid w:val="00FE691D"/>
    <w:rsid w:val="00FF0073"/>
    <w:rsid w:val="00FF16F6"/>
    <w:rsid w:val="00FF1EEE"/>
    <w:rsid w:val="00FF2548"/>
    <w:rsid w:val="00FF2554"/>
    <w:rsid w:val="00FF2C81"/>
    <w:rsid w:val="00FF2FDC"/>
    <w:rsid w:val="00FF3779"/>
    <w:rsid w:val="00FF477D"/>
    <w:rsid w:val="00FF6CF7"/>
    <w:rsid w:val="00FF72F8"/>
    <w:rsid w:val="00FF77BA"/>
    <w:rsid w:val="10A26F8E"/>
    <w:rsid w:val="234708DC"/>
    <w:rsid w:val="42787D0F"/>
    <w:rsid w:val="51331020"/>
    <w:rsid w:val="6E2A0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BF46E0"/>
  <w15:docId w15:val="{1AF25E71-08B6-44EB-AE3D-50D9BFD2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semiHidden="1"/>
    <w:lsdException w:name="footer" w:semiHidden="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1280"/>
    <w:pPr>
      <w:spacing w:after="240" w:line="240" w:lineRule="atLeast"/>
      <w:jc w:val="both"/>
    </w:pPr>
    <w:rPr>
      <w:rFonts w:eastAsia="MS Mincho"/>
      <w:sz w:val="22"/>
      <w:lang w:val="en-GB" w:eastAsia="ja-JP"/>
    </w:rPr>
  </w:style>
  <w:style w:type="paragraph" w:styleId="1">
    <w:name w:val="heading 1"/>
    <w:basedOn w:val="BaseHeading"/>
    <w:next w:val="a"/>
    <w:link w:val="10"/>
    <w:uiPriority w:val="1"/>
    <w:qFormat/>
    <w:rsid w:val="00051280"/>
    <w:pPr>
      <w:keepNext/>
      <w:numPr>
        <w:numId w:val="1"/>
      </w:numPr>
      <w:tabs>
        <w:tab w:val="left" w:pos="400"/>
        <w:tab w:val="left" w:pos="560"/>
      </w:tabs>
      <w:suppressAutoHyphens/>
      <w:spacing w:before="270" w:line="270" w:lineRule="exact"/>
    </w:pPr>
    <w:rPr>
      <w:rFonts w:eastAsia="MS Mincho"/>
      <w:b/>
      <w:sz w:val="26"/>
      <w:szCs w:val="20"/>
      <w:lang w:eastAsia="ja-JP"/>
    </w:rPr>
  </w:style>
  <w:style w:type="paragraph" w:styleId="2">
    <w:name w:val="heading 2"/>
    <w:basedOn w:val="1"/>
    <w:next w:val="a"/>
    <w:link w:val="20"/>
    <w:uiPriority w:val="2"/>
    <w:qFormat/>
    <w:rsid w:val="00051280"/>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3">
    <w:name w:val="heading 3"/>
    <w:basedOn w:val="1"/>
    <w:next w:val="a"/>
    <w:link w:val="30"/>
    <w:uiPriority w:val="3"/>
    <w:qFormat/>
    <w:rsid w:val="00051280"/>
    <w:pPr>
      <w:numPr>
        <w:ilvl w:val="2"/>
      </w:numPr>
      <w:tabs>
        <w:tab w:val="clear" w:pos="400"/>
        <w:tab w:val="clear" w:pos="560"/>
        <w:tab w:val="left" w:pos="880"/>
      </w:tabs>
      <w:spacing w:before="60" w:line="230" w:lineRule="exact"/>
      <w:outlineLvl w:val="2"/>
    </w:pPr>
    <w:rPr>
      <w:sz w:val="22"/>
    </w:rPr>
  </w:style>
  <w:style w:type="paragraph" w:styleId="4">
    <w:name w:val="heading 4"/>
    <w:basedOn w:val="3"/>
    <w:next w:val="a"/>
    <w:link w:val="40"/>
    <w:uiPriority w:val="4"/>
    <w:qFormat/>
    <w:rsid w:val="00051280"/>
    <w:pPr>
      <w:numPr>
        <w:ilvl w:val="3"/>
      </w:numPr>
      <w:tabs>
        <w:tab w:val="clear" w:pos="880"/>
        <w:tab w:val="left" w:pos="940"/>
        <w:tab w:val="left" w:pos="1140"/>
        <w:tab w:val="left" w:pos="1360"/>
      </w:tabs>
      <w:outlineLvl w:val="3"/>
    </w:pPr>
  </w:style>
  <w:style w:type="paragraph" w:styleId="5">
    <w:name w:val="heading 5"/>
    <w:basedOn w:val="4"/>
    <w:next w:val="a"/>
    <w:link w:val="50"/>
    <w:uiPriority w:val="5"/>
    <w:qFormat/>
    <w:rsid w:val="00051280"/>
    <w:pPr>
      <w:numPr>
        <w:ilvl w:val="4"/>
      </w:numPr>
      <w:tabs>
        <w:tab w:val="clear" w:pos="940"/>
        <w:tab w:val="clear" w:pos="1140"/>
        <w:tab w:val="clear" w:pos="1360"/>
      </w:tabs>
      <w:outlineLvl w:val="4"/>
    </w:pPr>
  </w:style>
  <w:style w:type="paragraph" w:styleId="6">
    <w:name w:val="heading 6"/>
    <w:basedOn w:val="5"/>
    <w:next w:val="a"/>
    <w:link w:val="60"/>
    <w:uiPriority w:val="6"/>
    <w:qFormat/>
    <w:rsid w:val="00051280"/>
    <w:pPr>
      <w:numPr>
        <w:ilvl w:val="5"/>
      </w:numPr>
      <w:outlineLvl w:val="5"/>
    </w:pPr>
  </w:style>
  <w:style w:type="paragraph" w:styleId="7">
    <w:name w:val="heading 7"/>
    <w:basedOn w:val="a"/>
    <w:next w:val="a"/>
    <w:link w:val="70"/>
    <w:uiPriority w:val="9"/>
    <w:semiHidden/>
    <w:unhideWhenUsed/>
    <w:qFormat/>
    <w:rsid w:val="007056D5"/>
    <w:pPr>
      <w:keepNext/>
      <w:keepLines/>
      <w:spacing w:before="40" w:after="0"/>
      <w:outlineLvl w:val="6"/>
    </w:pPr>
    <w:rPr>
      <w:rFonts w:asciiTheme="majorHAnsi" w:eastAsiaTheme="majorEastAsia" w:hAnsiTheme="majorHAnsi" w:cstheme="majorBidi"/>
      <w:i/>
      <w:iCs/>
      <w:color w:val="1F4D78" w:themeColor="accent1" w:themeShade="7F"/>
      <w:szCs w:val="22"/>
      <w:lang w:eastAsia="en-US"/>
    </w:rPr>
  </w:style>
  <w:style w:type="paragraph" w:styleId="8">
    <w:name w:val="heading 8"/>
    <w:basedOn w:val="a"/>
    <w:next w:val="a"/>
    <w:link w:val="80"/>
    <w:uiPriority w:val="9"/>
    <w:semiHidden/>
    <w:unhideWhenUsed/>
    <w:qFormat/>
    <w:rsid w:val="007056D5"/>
    <w:pPr>
      <w:keepNext/>
      <w:keepLines/>
      <w:spacing w:before="40" w:after="0"/>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7056D5"/>
    <w:pPr>
      <w:keepNext/>
      <w:keepLines/>
      <w:spacing w:before="40" w:after="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BaseHeading">
    <w:name w:val="Base_Heading"/>
    <w:qFormat/>
    <w:rsid w:val="00051280"/>
    <w:pPr>
      <w:spacing w:after="240" w:line="240" w:lineRule="atLeast"/>
      <w:outlineLvl w:val="0"/>
    </w:pPr>
    <w:rPr>
      <w:rFonts w:eastAsia="Calibri"/>
      <w:sz w:val="22"/>
      <w:szCs w:val="22"/>
      <w:lang w:val="en-GB" w:eastAsia="en-US"/>
    </w:rPr>
  </w:style>
  <w:style w:type="character" w:customStyle="1" w:styleId="10">
    <w:name w:val="标题 1 字符"/>
    <w:link w:val="1"/>
    <w:rPr>
      <w:rFonts w:eastAsia="MS Mincho"/>
      <w:b/>
      <w:sz w:val="26"/>
      <w:lang w:val="en-GB" w:eastAsia="ja-JP"/>
    </w:rPr>
  </w:style>
  <w:style w:type="character" w:customStyle="1" w:styleId="20">
    <w:name w:val="标题 2 字符"/>
    <w:link w:val="2"/>
    <w:rPr>
      <w:rFonts w:eastAsia="MS Mincho"/>
      <w:b/>
      <w:sz w:val="24"/>
      <w:lang w:val="en-GB" w:eastAsia="ja-JP"/>
    </w:rPr>
  </w:style>
  <w:style w:type="character" w:customStyle="1" w:styleId="30">
    <w:name w:val="标题 3 字符"/>
    <w:link w:val="3"/>
    <w:rPr>
      <w:rFonts w:eastAsia="MS Mincho"/>
      <w:b/>
      <w:sz w:val="22"/>
      <w:lang w:val="en-GB" w:eastAsia="ja-JP"/>
    </w:rPr>
  </w:style>
  <w:style w:type="character" w:customStyle="1" w:styleId="40">
    <w:name w:val="标题 4 字符"/>
    <w:link w:val="4"/>
    <w:rPr>
      <w:rFonts w:eastAsia="MS Mincho"/>
      <w:b/>
      <w:sz w:val="22"/>
      <w:lang w:val="en-GB" w:eastAsia="ja-JP"/>
    </w:rPr>
  </w:style>
  <w:style w:type="character" w:customStyle="1" w:styleId="50">
    <w:name w:val="标题 5 字符"/>
    <w:link w:val="5"/>
    <w:rPr>
      <w:rFonts w:eastAsia="MS Mincho"/>
      <w:b/>
      <w:sz w:val="22"/>
      <w:lang w:val="en-GB" w:eastAsia="ja-JP"/>
    </w:rPr>
  </w:style>
  <w:style w:type="character" w:customStyle="1" w:styleId="60">
    <w:name w:val="标题 6 字符"/>
    <w:link w:val="6"/>
    <w:rPr>
      <w:rFonts w:eastAsia="MS Mincho"/>
      <w:b/>
      <w:sz w:val="22"/>
      <w:lang w:val="en-GB" w:eastAsia="ja-JP"/>
    </w:rPr>
  </w:style>
  <w:style w:type="character" w:customStyle="1" w:styleId="70">
    <w:name w:val="标题 7 字符"/>
    <w:basedOn w:val="a0"/>
    <w:link w:val="7"/>
    <w:uiPriority w:val="9"/>
    <w:semiHidden/>
    <w:rsid w:val="007056D5"/>
    <w:rPr>
      <w:rFonts w:asciiTheme="majorHAnsi" w:eastAsiaTheme="majorEastAsia" w:hAnsiTheme="majorHAnsi" w:cstheme="majorBidi"/>
      <w:i/>
      <w:iCs/>
      <w:color w:val="1F4D78" w:themeColor="accent1" w:themeShade="7F"/>
      <w:sz w:val="22"/>
      <w:szCs w:val="22"/>
      <w:lang w:val="en-GB" w:eastAsia="en-US"/>
    </w:rPr>
  </w:style>
  <w:style w:type="character" w:customStyle="1" w:styleId="80">
    <w:name w:val="标题 8 字符"/>
    <w:basedOn w:val="a0"/>
    <w:link w:val="8"/>
    <w:uiPriority w:val="9"/>
    <w:semiHidden/>
    <w:rsid w:val="007056D5"/>
    <w:rPr>
      <w:rFonts w:asciiTheme="majorHAnsi" w:eastAsiaTheme="majorEastAsia" w:hAnsiTheme="majorHAnsi" w:cstheme="majorBidi"/>
      <w:color w:val="272727" w:themeColor="text1" w:themeTint="D8"/>
      <w:sz w:val="21"/>
      <w:szCs w:val="21"/>
      <w:lang w:val="en-GB" w:eastAsia="en-US"/>
    </w:rPr>
  </w:style>
  <w:style w:type="character" w:customStyle="1" w:styleId="90">
    <w:name w:val="标题 9 字符"/>
    <w:basedOn w:val="a0"/>
    <w:link w:val="9"/>
    <w:uiPriority w:val="9"/>
    <w:semiHidden/>
    <w:rsid w:val="007056D5"/>
    <w:rPr>
      <w:rFonts w:asciiTheme="majorHAnsi" w:eastAsiaTheme="majorEastAsia" w:hAnsiTheme="majorHAnsi" w:cstheme="majorBidi"/>
      <w:i/>
      <w:iCs/>
      <w:color w:val="272727" w:themeColor="text1" w:themeTint="D8"/>
      <w:sz w:val="21"/>
      <w:szCs w:val="21"/>
      <w:lang w:val="en-GB" w:eastAsia="en-US"/>
    </w:rPr>
  </w:style>
  <w:style w:type="paragraph" w:styleId="TOC7">
    <w:name w:val="toc 7"/>
    <w:basedOn w:val="a"/>
    <w:next w:val="a"/>
    <w:uiPriority w:val="39"/>
    <w:unhideWhenUsed/>
    <w:pPr>
      <w:widowControl w:val="0"/>
      <w:spacing w:after="0" w:line="240" w:lineRule="auto"/>
      <w:ind w:leftChars="1200" w:left="2520"/>
    </w:pPr>
    <w:rPr>
      <w:rFonts w:asciiTheme="minorHAnsi" w:hAnsiTheme="minorHAnsi" w:cstheme="minorBidi"/>
      <w:kern w:val="2"/>
      <w:sz w:val="21"/>
      <w:lang w:val="en-US" w:eastAsia="zh-CN"/>
    </w:rPr>
  </w:style>
  <w:style w:type="paragraph" w:styleId="a8">
    <w:name w:val="List Number"/>
    <w:basedOn w:val="a"/>
    <w:uiPriority w:val="99"/>
    <w:qFormat/>
    <w:pPr>
      <w:tabs>
        <w:tab w:val="left" w:pos="432"/>
      </w:tabs>
      <w:spacing w:after="0" w:line="230" w:lineRule="atLeast"/>
      <w:ind w:left="432" w:hanging="432"/>
    </w:pPr>
    <w:rPr>
      <w:rFonts w:ascii="Times New Roman" w:hAnsi="Times New Roman" w:cs="Cambria"/>
      <w:lang w:eastAsia="fr-FR"/>
    </w:rPr>
  </w:style>
  <w:style w:type="paragraph" w:styleId="a9">
    <w:name w:val="caption"/>
    <w:basedOn w:val="a"/>
    <w:next w:val="a"/>
    <w:uiPriority w:val="99"/>
    <w:qFormat/>
    <w:pPr>
      <w:spacing w:before="120" w:after="120" w:line="230" w:lineRule="atLeast"/>
    </w:pPr>
    <w:rPr>
      <w:rFonts w:ascii="Times New Roman" w:hAnsi="Times New Roman" w:cs="Cambria"/>
      <w:b/>
      <w:lang w:eastAsia="fr-FR"/>
    </w:rPr>
  </w:style>
  <w:style w:type="paragraph" w:styleId="aa">
    <w:name w:val="annotation text"/>
    <w:basedOn w:val="a"/>
    <w:link w:val="ab"/>
    <w:uiPriority w:val="99"/>
    <w:qFormat/>
    <w:pPr>
      <w:spacing w:after="0" w:line="230" w:lineRule="atLeast"/>
    </w:pPr>
    <w:rPr>
      <w:lang w:eastAsia="fr-FR"/>
    </w:rPr>
  </w:style>
  <w:style w:type="character" w:customStyle="1" w:styleId="ab">
    <w:name w:val="批注文字 字符"/>
    <w:link w:val="aa"/>
    <w:uiPriority w:val="99"/>
    <w:qFormat/>
    <w:rPr>
      <w:rFonts w:eastAsia="MS Mincho"/>
      <w:sz w:val="22"/>
      <w:lang w:val="en-GB" w:eastAsia="fr-FR"/>
    </w:rPr>
  </w:style>
  <w:style w:type="paragraph" w:styleId="ac">
    <w:name w:val="Body Text"/>
    <w:basedOn w:val="BaseText"/>
    <w:link w:val="ad"/>
    <w:uiPriority w:val="99"/>
    <w:unhideWhenUsed/>
    <w:rsid w:val="00051280"/>
    <w:pPr>
      <w:spacing w:after="120"/>
    </w:pPr>
  </w:style>
  <w:style w:type="paragraph" w:customStyle="1" w:styleId="BaseText">
    <w:name w:val="Base_Text"/>
    <w:link w:val="BaseTextChar"/>
    <w:qFormat/>
    <w:rsid w:val="00051280"/>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rFonts w:eastAsia="Calibri"/>
      <w:sz w:val="22"/>
      <w:szCs w:val="22"/>
      <w:lang w:val="en-GB" w:eastAsia="en-US"/>
    </w:rPr>
  </w:style>
  <w:style w:type="character" w:customStyle="1" w:styleId="BaseTextChar">
    <w:name w:val="Base_Text Char"/>
    <w:basedOn w:val="a0"/>
    <w:link w:val="BaseText"/>
    <w:rsid w:val="000B108E"/>
    <w:rPr>
      <w:rFonts w:eastAsia="Calibri"/>
      <w:sz w:val="22"/>
      <w:szCs w:val="22"/>
      <w:lang w:val="en-GB" w:eastAsia="en-US"/>
    </w:rPr>
  </w:style>
  <w:style w:type="character" w:customStyle="1" w:styleId="ad">
    <w:name w:val="正文文本 字符"/>
    <w:link w:val="ac"/>
    <w:uiPriority w:val="99"/>
    <w:rsid w:val="00051280"/>
    <w:rPr>
      <w:rFonts w:eastAsia="Calibri"/>
      <w:sz w:val="22"/>
      <w:szCs w:val="22"/>
      <w:lang w:val="en-GB" w:eastAsia="en-US"/>
    </w:rPr>
  </w:style>
  <w:style w:type="paragraph" w:styleId="TOC5">
    <w:name w:val="toc 5"/>
    <w:basedOn w:val="a"/>
    <w:next w:val="a"/>
    <w:uiPriority w:val="39"/>
    <w:unhideWhenUsed/>
    <w:pPr>
      <w:widowControl w:val="0"/>
      <w:spacing w:after="0" w:line="240" w:lineRule="auto"/>
      <w:ind w:leftChars="800" w:left="1680"/>
    </w:pPr>
    <w:rPr>
      <w:rFonts w:asciiTheme="minorHAnsi" w:hAnsiTheme="minorHAnsi" w:cstheme="minorBidi"/>
      <w:kern w:val="2"/>
      <w:sz w:val="21"/>
      <w:lang w:val="en-US" w:eastAsia="zh-CN"/>
    </w:rPr>
  </w:style>
  <w:style w:type="paragraph" w:styleId="TOC3">
    <w:name w:val="toc 3"/>
    <w:basedOn w:val="TOC2"/>
    <w:next w:val="a"/>
    <w:uiPriority w:val="39"/>
    <w:pPr>
      <w:ind w:left="1060" w:hanging="1060"/>
    </w:pPr>
  </w:style>
  <w:style w:type="paragraph" w:styleId="TOC2">
    <w:name w:val="toc 2"/>
    <w:basedOn w:val="TOC1"/>
    <w:next w:val="a"/>
    <w:uiPriority w:val="39"/>
    <w:pPr>
      <w:spacing w:before="0"/>
      <w:ind w:left="890" w:hanging="890"/>
    </w:pPr>
    <w:rPr>
      <w:b w:val="0"/>
      <w:sz w:val="22"/>
    </w:rPr>
  </w:style>
  <w:style w:type="paragraph" w:styleId="TOC1">
    <w:name w:val="toc 1"/>
    <w:basedOn w:val="a"/>
    <w:next w:val="a"/>
    <w:uiPriority w:val="39"/>
    <w:pPr>
      <w:tabs>
        <w:tab w:val="left" w:pos="720"/>
        <w:tab w:val="right" w:leader="dot" w:pos="9752"/>
      </w:tabs>
      <w:suppressAutoHyphens/>
      <w:spacing w:before="120" w:after="0"/>
      <w:ind w:left="720" w:right="499" w:hanging="720"/>
      <w:jc w:val="left"/>
    </w:pPr>
    <w:rPr>
      <w:rFonts w:eastAsia="Cambria"/>
      <w:b/>
      <w:sz w:val="24"/>
    </w:rPr>
  </w:style>
  <w:style w:type="paragraph" w:styleId="TOC8">
    <w:name w:val="toc 8"/>
    <w:basedOn w:val="a"/>
    <w:next w:val="a"/>
    <w:uiPriority w:val="39"/>
    <w:unhideWhenUsed/>
    <w:pPr>
      <w:widowControl w:val="0"/>
      <w:spacing w:after="0" w:line="240" w:lineRule="auto"/>
      <w:ind w:leftChars="1400" w:left="2940"/>
    </w:pPr>
    <w:rPr>
      <w:rFonts w:asciiTheme="minorHAnsi" w:hAnsiTheme="minorHAnsi" w:cstheme="minorBidi"/>
      <w:kern w:val="2"/>
      <w:sz w:val="21"/>
      <w:lang w:val="en-US" w:eastAsia="zh-CN"/>
    </w:rPr>
  </w:style>
  <w:style w:type="paragraph" w:styleId="ae">
    <w:name w:val="Balloon Text"/>
    <w:basedOn w:val="a"/>
    <w:link w:val="af"/>
    <w:uiPriority w:val="99"/>
    <w:semiHidden/>
    <w:unhideWhenUsed/>
    <w:pPr>
      <w:spacing w:after="0" w:line="240" w:lineRule="auto"/>
    </w:pPr>
    <w:rPr>
      <w:rFonts w:ascii="Segoe UI" w:eastAsiaTheme="minorEastAsia" w:hAnsi="Segoe UI" w:cs="Segoe UI"/>
      <w:sz w:val="18"/>
      <w:szCs w:val="18"/>
      <w:lang w:eastAsia="zh-CN"/>
    </w:rPr>
  </w:style>
  <w:style w:type="character" w:customStyle="1" w:styleId="af">
    <w:name w:val="批注框文本 字符"/>
    <w:basedOn w:val="a0"/>
    <w:link w:val="ae"/>
    <w:uiPriority w:val="99"/>
    <w:semiHidden/>
    <w:rPr>
      <w:rFonts w:ascii="Segoe UI" w:hAnsi="Segoe UI" w:cs="Segoe UI"/>
      <w:sz w:val="18"/>
      <w:szCs w:val="18"/>
      <w:lang w:val="en-GB"/>
    </w:rPr>
  </w:style>
  <w:style w:type="paragraph" w:styleId="af0">
    <w:name w:val="footer"/>
    <w:basedOn w:val="a"/>
    <w:link w:val="af1"/>
    <w:uiPriority w:val="99"/>
    <w:semiHidden/>
    <w:pPr>
      <w:tabs>
        <w:tab w:val="right" w:pos="9752"/>
      </w:tabs>
      <w:spacing w:before="360" w:after="120" w:line="220" w:lineRule="exact"/>
    </w:pPr>
    <w:rPr>
      <w:rFonts w:eastAsiaTheme="minorEastAsia"/>
      <w:szCs w:val="22"/>
      <w:lang w:eastAsia="zh-CN"/>
    </w:rPr>
  </w:style>
  <w:style w:type="character" w:customStyle="1" w:styleId="af1">
    <w:name w:val="页脚 字符"/>
    <w:link w:val="af0"/>
    <w:uiPriority w:val="99"/>
    <w:semiHidden/>
    <w:rPr>
      <w:sz w:val="22"/>
      <w:szCs w:val="22"/>
      <w:lang w:val="en-GB"/>
    </w:rPr>
  </w:style>
  <w:style w:type="paragraph" w:styleId="af2">
    <w:name w:val="header"/>
    <w:basedOn w:val="a"/>
    <w:link w:val="af3"/>
    <w:uiPriority w:val="99"/>
    <w:pPr>
      <w:spacing w:after="600" w:line="220" w:lineRule="exact"/>
    </w:pPr>
    <w:rPr>
      <w:rFonts w:eastAsiaTheme="minorEastAsia"/>
      <w:b/>
      <w:szCs w:val="22"/>
      <w:lang w:eastAsia="zh-CN"/>
    </w:rPr>
  </w:style>
  <w:style w:type="character" w:customStyle="1" w:styleId="af3">
    <w:name w:val="页眉 字符"/>
    <w:link w:val="af2"/>
    <w:uiPriority w:val="99"/>
    <w:rPr>
      <w:b/>
      <w:sz w:val="22"/>
      <w:szCs w:val="22"/>
      <w:lang w:val="en-GB"/>
    </w:rPr>
  </w:style>
  <w:style w:type="paragraph" w:styleId="TOC4">
    <w:name w:val="toc 4"/>
    <w:basedOn w:val="a"/>
    <w:next w:val="a"/>
    <w:uiPriority w:val="39"/>
    <w:unhideWhenUsed/>
    <w:pPr>
      <w:widowControl w:val="0"/>
      <w:spacing w:after="0" w:line="240" w:lineRule="auto"/>
      <w:ind w:leftChars="600" w:left="1260"/>
    </w:pPr>
    <w:rPr>
      <w:rFonts w:asciiTheme="minorHAnsi" w:hAnsiTheme="minorHAnsi" w:cstheme="minorBidi"/>
      <w:kern w:val="2"/>
      <w:sz w:val="21"/>
      <w:lang w:val="en-US" w:eastAsia="zh-CN"/>
    </w:rPr>
  </w:style>
  <w:style w:type="paragraph" w:styleId="TOC6">
    <w:name w:val="toc 6"/>
    <w:basedOn w:val="a"/>
    <w:next w:val="a"/>
    <w:uiPriority w:val="39"/>
    <w:unhideWhenUsed/>
    <w:pPr>
      <w:widowControl w:val="0"/>
      <w:spacing w:after="0" w:line="240" w:lineRule="auto"/>
      <w:ind w:leftChars="1000" w:left="2100"/>
    </w:pPr>
    <w:rPr>
      <w:rFonts w:asciiTheme="minorHAnsi" w:hAnsiTheme="minorHAnsi" w:cstheme="minorBidi"/>
      <w:kern w:val="2"/>
      <w:sz w:val="21"/>
      <w:lang w:val="en-US" w:eastAsia="zh-CN"/>
    </w:rPr>
  </w:style>
  <w:style w:type="paragraph" w:styleId="31">
    <w:name w:val="Body Text Indent 3"/>
    <w:basedOn w:val="a"/>
    <w:link w:val="32"/>
    <w:uiPriority w:val="99"/>
    <w:unhideWhenUsed/>
    <w:pPr>
      <w:spacing w:after="120"/>
      <w:ind w:leftChars="200" w:left="420"/>
    </w:pPr>
    <w:rPr>
      <w:rFonts w:eastAsiaTheme="minorEastAsia"/>
      <w:sz w:val="16"/>
      <w:szCs w:val="16"/>
      <w:lang w:eastAsia="zh-CN"/>
    </w:rPr>
  </w:style>
  <w:style w:type="character" w:customStyle="1" w:styleId="32">
    <w:name w:val="正文文本缩进 3 字符"/>
    <w:basedOn w:val="a0"/>
    <w:link w:val="31"/>
    <w:uiPriority w:val="99"/>
    <w:semiHidden/>
    <w:rPr>
      <w:sz w:val="16"/>
      <w:szCs w:val="16"/>
      <w:lang w:val="en-GB"/>
    </w:rPr>
  </w:style>
  <w:style w:type="paragraph" w:styleId="af4">
    <w:name w:val="table of figures"/>
    <w:basedOn w:val="a"/>
    <w:next w:val="a"/>
    <w:uiPriority w:val="99"/>
    <w:unhideWhenUsed/>
    <w:pPr>
      <w:ind w:leftChars="200" w:left="200" w:hangingChars="200" w:hanging="200"/>
    </w:pPr>
  </w:style>
  <w:style w:type="paragraph" w:styleId="TOC9">
    <w:name w:val="toc 9"/>
    <w:basedOn w:val="a"/>
    <w:next w:val="a"/>
    <w:uiPriority w:val="39"/>
    <w:unhideWhenUsed/>
    <w:pPr>
      <w:widowControl w:val="0"/>
      <w:spacing w:after="0" w:line="240" w:lineRule="auto"/>
      <w:ind w:leftChars="1600" w:left="3360"/>
    </w:pPr>
    <w:rPr>
      <w:rFonts w:asciiTheme="minorHAnsi" w:hAnsiTheme="minorHAnsi" w:cstheme="minorBidi"/>
      <w:kern w:val="2"/>
      <w:sz w:val="21"/>
      <w:lang w:val="en-US" w:eastAsia="zh-CN"/>
    </w:rPr>
  </w:style>
  <w:style w:type="paragraph" w:styleId="HTML">
    <w:name w:val="HTML Preformatted"/>
    <w:basedOn w:val="a"/>
    <w:link w:val="HTML1"/>
    <w:uiPriority w:val="99"/>
    <w:qFormat/>
    <w:pPr>
      <w:spacing w:after="0" w:line="240" w:lineRule="auto"/>
    </w:pPr>
    <w:rPr>
      <w:lang w:eastAsia="fr-FR"/>
    </w:rPr>
  </w:style>
  <w:style w:type="character" w:customStyle="1" w:styleId="HTML1">
    <w:name w:val="HTML 预设格式 字符1"/>
    <w:link w:val="HTML"/>
    <w:uiPriority w:val="99"/>
    <w:qFormat/>
    <w:rPr>
      <w:rFonts w:eastAsia="MS Mincho"/>
      <w:sz w:val="22"/>
      <w:lang w:val="en-GB" w:eastAsia="fr-FR"/>
    </w:rPr>
  </w:style>
  <w:style w:type="paragraph" w:styleId="af5">
    <w:name w:val="annotation subject"/>
    <w:basedOn w:val="aa"/>
    <w:next w:val="aa"/>
    <w:link w:val="af6"/>
    <w:uiPriority w:val="99"/>
    <w:semiHidden/>
    <w:unhideWhenUsed/>
    <w:pPr>
      <w:tabs>
        <w:tab w:val="left" w:pos="403"/>
      </w:tabs>
      <w:spacing w:after="240" w:line="240" w:lineRule="atLeast"/>
      <w:jc w:val="left"/>
    </w:pPr>
    <w:rPr>
      <w:b/>
      <w:bCs/>
      <w:szCs w:val="22"/>
    </w:rPr>
  </w:style>
  <w:style w:type="character" w:customStyle="1" w:styleId="af6">
    <w:name w:val="批注主题 字符"/>
    <w:basedOn w:val="ab"/>
    <w:link w:val="af5"/>
    <w:uiPriority w:val="99"/>
    <w:semiHidden/>
    <w:rPr>
      <w:rFonts w:eastAsia="MS Mincho"/>
      <w:b/>
      <w:bCs/>
      <w:sz w:val="22"/>
      <w:szCs w:val="22"/>
      <w:lang w:val="en-GB" w:eastAsia="fr-FR"/>
    </w:rPr>
  </w:style>
  <w:style w:type="table" w:styleId="af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0"/>
    <w:uiPriority w:val="99"/>
    <w:unhideWhenUsed/>
    <w:rPr>
      <w:color w:val="954F72" w:themeColor="followedHyperlink"/>
      <w:u w:val="single"/>
    </w:rPr>
  </w:style>
  <w:style w:type="character" w:styleId="af9">
    <w:name w:val="Hyperlink"/>
    <w:uiPriority w:val="99"/>
    <w:rPr>
      <w:color w:val="0000FF"/>
      <w:u w:val="single"/>
      <w:lang w:val="fr-FR"/>
    </w:rPr>
  </w:style>
  <w:style w:type="character" w:styleId="afa">
    <w:name w:val="annotation reference"/>
    <w:basedOn w:val="a0"/>
    <w:uiPriority w:val="99"/>
    <w:semiHidden/>
    <w:unhideWhenUsed/>
    <w:rPr>
      <w:sz w:val="21"/>
      <w:szCs w:val="21"/>
    </w:rPr>
  </w:style>
  <w:style w:type="paragraph" w:customStyle="1" w:styleId="a2">
    <w:name w:val="a2"/>
    <w:basedOn w:val="BaseHeading"/>
    <w:next w:val="a"/>
    <w:rsid w:val="00051280"/>
    <w:pPr>
      <w:numPr>
        <w:ilvl w:val="1"/>
        <w:numId w:val="2"/>
      </w:numPr>
      <w:tabs>
        <w:tab w:val="left" w:pos="500"/>
        <w:tab w:val="left" w:pos="720"/>
      </w:tabs>
      <w:spacing w:before="270" w:line="270" w:lineRule="exact"/>
    </w:pPr>
    <w:rPr>
      <w:b/>
      <w:sz w:val="28"/>
    </w:rPr>
  </w:style>
  <w:style w:type="paragraph" w:customStyle="1" w:styleId="a3">
    <w:name w:val="a3"/>
    <w:basedOn w:val="BaseHeading"/>
    <w:next w:val="a"/>
    <w:rsid w:val="00051280"/>
    <w:pPr>
      <w:numPr>
        <w:ilvl w:val="2"/>
        <w:numId w:val="2"/>
      </w:numPr>
      <w:tabs>
        <w:tab w:val="left" w:pos="640"/>
      </w:tabs>
      <w:spacing w:line="250" w:lineRule="exact"/>
    </w:pPr>
    <w:rPr>
      <w:b/>
    </w:rPr>
  </w:style>
  <w:style w:type="paragraph" w:customStyle="1" w:styleId="a4">
    <w:name w:val="a4"/>
    <w:basedOn w:val="BaseHeading"/>
    <w:next w:val="a"/>
    <w:rsid w:val="00051280"/>
    <w:pPr>
      <w:numPr>
        <w:ilvl w:val="3"/>
        <w:numId w:val="2"/>
      </w:numPr>
      <w:tabs>
        <w:tab w:val="left" w:pos="880"/>
      </w:tabs>
    </w:pPr>
    <w:rPr>
      <w:b/>
      <w:bCs/>
      <w:iCs/>
    </w:rPr>
  </w:style>
  <w:style w:type="paragraph" w:customStyle="1" w:styleId="a5">
    <w:name w:val="a5"/>
    <w:basedOn w:val="BaseHeading"/>
    <w:next w:val="a"/>
    <w:rsid w:val="00051280"/>
    <w:pPr>
      <w:numPr>
        <w:ilvl w:val="4"/>
        <w:numId w:val="2"/>
      </w:numPr>
      <w:tabs>
        <w:tab w:val="left" w:pos="1140"/>
        <w:tab w:val="left" w:pos="1360"/>
      </w:tabs>
    </w:pPr>
    <w:rPr>
      <w:b/>
      <w:bCs/>
      <w:iCs/>
    </w:rPr>
  </w:style>
  <w:style w:type="paragraph" w:customStyle="1" w:styleId="a6">
    <w:name w:val="a6"/>
    <w:basedOn w:val="BaseHeading"/>
    <w:next w:val="a"/>
    <w:rsid w:val="00051280"/>
    <w:pPr>
      <w:numPr>
        <w:ilvl w:val="5"/>
        <w:numId w:val="2"/>
      </w:numPr>
      <w:tabs>
        <w:tab w:val="left" w:pos="1140"/>
        <w:tab w:val="left" w:pos="1360"/>
      </w:tabs>
    </w:pPr>
    <w:rPr>
      <w:b/>
      <w:bCs/>
    </w:rPr>
  </w:style>
  <w:style w:type="paragraph" w:customStyle="1" w:styleId="ANNEX">
    <w:name w:val="ANNEX"/>
    <w:basedOn w:val="BaseHeading"/>
    <w:next w:val="a"/>
    <w:rsid w:val="00051280"/>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051280"/>
    <w:pPr>
      <w:pageBreakBefore/>
      <w:spacing w:after="760" w:line="280" w:lineRule="atLeast"/>
      <w:jc w:val="center"/>
    </w:pPr>
    <w:rPr>
      <w:b/>
      <w:sz w:val="28"/>
    </w:rPr>
  </w:style>
  <w:style w:type="paragraph" w:customStyle="1" w:styleId="Definition">
    <w:name w:val="Definition"/>
    <w:basedOn w:val="BaseText"/>
    <w:rsid w:val="00051280"/>
    <w:pPr>
      <w:spacing w:line="230" w:lineRule="atLeast"/>
    </w:pPr>
  </w:style>
  <w:style w:type="paragraph" w:customStyle="1" w:styleId="ForewordTitle">
    <w:name w:val="Foreword Title"/>
    <w:basedOn w:val="BaseHeading"/>
    <w:rsid w:val="00051280"/>
    <w:pPr>
      <w:keepNext/>
      <w:pageBreakBefore/>
      <w:suppressAutoHyphens/>
      <w:spacing w:before="310" w:after="310" w:line="310" w:lineRule="atLeast"/>
    </w:pPr>
    <w:rPr>
      <w:b/>
      <w:sz w:val="28"/>
    </w:rPr>
  </w:style>
  <w:style w:type="paragraph" w:customStyle="1" w:styleId="IntroTitle">
    <w:name w:val="Intro Title"/>
    <w:basedOn w:val="ForewordTitle"/>
    <w:rsid w:val="00051280"/>
  </w:style>
  <w:style w:type="paragraph" w:customStyle="1" w:styleId="Terms">
    <w:name w:val="Term(s)"/>
    <w:basedOn w:val="BaseText"/>
    <w:rsid w:val="00051280"/>
    <w:pPr>
      <w:suppressAutoHyphens/>
      <w:spacing w:after="0"/>
      <w:jc w:val="left"/>
    </w:pPr>
    <w:rPr>
      <w:b/>
    </w:rPr>
  </w:style>
  <w:style w:type="paragraph" w:customStyle="1" w:styleId="TermNum">
    <w:name w:val="TermNum"/>
    <w:basedOn w:val="BaseText"/>
    <w:rsid w:val="00051280"/>
    <w:pPr>
      <w:spacing w:after="0"/>
    </w:pPr>
    <w:rPr>
      <w:b/>
    </w:rPr>
  </w:style>
  <w:style w:type="paragraph" w:customStyle="1" w:styleId="zzContents">
    <w:name w:val="zzContents"/>
    <w:basedOn w:val="a"/>
    <w:next w:val="TOC1"/>
    <w:semiHidden/>
    <w:pPr>
      <w:keepNext/>
      <w:pageBreakBefore/>
      <w:suppressAutoHyphens/>
      <w:spacing w:before="960" w:after="310" w:line="310" w:lineRule="exact"/>
      <w:jc w:val="left"/>
    </w:pPr>
    <w:rPr>
      <w:b/>
      <w:sz w:val="28"/>
    </w:rPr>
  </w:style>
  <w:style w:type="paragraph" w:customStyle="1" w:styleId="zzCopyright">
    <w:name w:val="zzCopyright"/>
    <w:basedOn w:val="a"/>
    <w:next w:val="a"/>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
    <w:next w:val="a"/>
    <w:uiPriority w:val="99"/>
    <w:qFormat/>
    <w:pPr>
      <w:suppressAutoHyphens/>
      <w:spacing w:before="400" w:after="760" w:line="350" w:lineRule="exact"/>
      <w:jc w:val="left"/>
    </w:pPr>
    <w:rPr>
      <w:b/>
      <w:color w:val="0000FF"/>
      <w:sz w:val="32"/>
    </w:rPr>
  </w:style>
  <w:style w:type="paragraph" w:customStyle="1" w:styleId="Code">
    <w:name w:val="Code"/>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customStyle="1" w:styleId="Formula">
    <w:name w:val="Formula"/>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link w:val="TablebodyChar"/>
    <w:rsid w:val="00051280"/>
    <w:pPr>
      <w:spacing w:before="60" w:after="60" w:line="210" w:lineRule="atLeast"/>
      <w:jc w:val="left"/>
    </w:pPr>
    <w:rPr>
      <w:sz w:val="20"/>
    </w:rPr>
  </w:style>
  <w:style w:type="character" w:customStyle="1" w:styleId="TablebodyChar">
    <w:name w:val="Table body Char"/>
    <w:basedOn w:val="BaseTextChar"/>
    <w:link w:val="Tablebody"/>
    <w:rsid w:val="000B108E"/>
    <w:rPr>
      <w:rFonts w:eastAsia="Calibri"/>
      <w:sz w:val="22"/>
      <w:szCs w:val="22"/>
      <w:lang w:val="en-GB" w:eastAsia="en-US"/>
    </w:rPr>
  </w:style>
  <w:style w:type="character" w:styleId="afb">
    <w:name w:val="Placeholder Text"/>
    <w:basedOn w:val="a0"/>
    <w:uiPriority w:val="99"/>
    <w:semiHidden/>
    <w:rPr>
      <w:color w:val="808080"/>
    </w:rPr>
  </w:style>
  <w:style w:type="paragraph" w:customStyle="1" w:styleId="ForewordText">
    <w:name w:val="Foreword Text"/>
    <w:basedOn w:val="BaseText"/>
    <w:link w:val="ForewordTextChar"/>
    <w:rsid w:val="00051280"/>
  </w:style>
  <w:style w:type="character" w:customStyle="1" w:styleId="ForewordTextChar">
    <w:name w:val="Foreword Text Char"/>
    <w:link w:val="ForewordText"/>
    <w:locked/>
    <w:rPr>
      <w:rFonts w:eastAsia="Calibri"/>
      <w:sz w:val="22"/>
      <w:szCs w:val="22"/>
      <w:lang w:val="en-GB" w:eastAsia="en-US"/>
    </w:rPr>
  </w:style>
  <w:style w:type="character" w:customStyle="1" w:styleId="PC295-Char">
    <w:name w:val="PC 295 - 正文 Char"/>
    <w:link w:val="PC295-"/>
    <w:rPr>
      <w:kern w:val="2"/>
      <w:sz w:val="22"/>
      <w:szCs w:val="24"/>
    </w:rPr>
  </w:style>
  <w:style w:type="paragraph" w:customStyle="1" w:styleId="PC295-">
    <w:name w:val="PC 295 - 正文"/>
    <w:basedOn w:val="a"/>
    <w:link w:val="PC295-Char"/>
    <w:qFormat/>
    <w:locked/>
    <w:pPr>
      <w:spacing w:line="230" w:lineRule="atLeast"/>
    </w:pPr>
    <w:rPr>
      <w:rFonts w:eastAsiaTheme="minorEastAsia"/>
      <w:kern w:val="2"/>
      <w:szCs w:val="24"/>
      <w:lang w:val="en-US" w:eastAsia="zh-CN"/>
    </w:rPr>
  </w:style>
  <w:style w:type="character" w:customStyle="1" w:styleId="1Char">
    <w:name w:val="样式1 Char"/>
    <w:link w:val="11"/>
    <w:rPr>
      <w:kern w:val="2"/>
      <w:sz w:val="22"/>
      <w:szCs w:val="24"/>
    </w:rPr>
  </w:style>
  <w:style w:type="paragraph" w:customStyle="1" w:styleId="11">
    <w:name w:val="样式1"/>
    <w:basedOn w:val="PC295-"/>
    <w:link w:val="1Char"/>
    <w:qFormat/>
    <w:pPr>
      <w:jc w:val="left"/>
    </w:pPr>
  </w:style>
  <w:style w:type="character" w:customStyle="1" w:styleId="12">
    <w:name w:val="批注文字 字符1"/>
    <w:basedOn w:val="a0"/>
    <w:uiPriority w:val="99"/>
    <w:semiHidden/>
    <w:rPr>
      <w:sz w:val="22"/>
      <w:szCs w:val="22"/>
      <w:lang w:val="en-GB"/>
    </w:rPr>
  </w:style>
  <w:style w:type="character" w:customStyle="1" w:styleId="PC295-Char0">
    <w:name w:val="PC 295 - 表格标题 Char"/>
    <w:link w:val="PC295-0"/>
    <w:qFormat/>
    <w:rPr>
      <w:b/>
      <w:kern w:val="2"/>
      <w:sz w:val="21"/>
      <w:szCs w:val="24"/>
    </w:rPr>
  </w:style>
  <w:style w:type="paragraph" w:customStyle="1" w:styleId="PC295-0">
    <w:name w:val="PC 295 - 表格标题"/>
    <w:basedOn w:val="a"/>
    <w:next w:val="a"/>
    <w:link w:val="PC295-Char0"/>
    <w:qFormat/>
    <w:pPr>
      <w:keepNext/>
      <w:spacing w:before="60" w:after="120" w:line="240" w:lineRule="auto"/>
      <w:ind w:left="420" w:hanging="420"/>
      <w:jc w:val="center"/>
    </w:pPr>
    <w:rPr>
      <w:rFonts w:eastAsiaTheme="minorEastAsia"/>
      <w:b/>
      <w:kern w:val="2"/>
      <w:sz w:val="21"/>
      <w:szCs w:val="24"/>
      <w:lang w:val="en-US" w:eastAsia="zh-CN"/>
    </w:rPr>
  </w:style>
  <w:style w:type="character" w:customStyle="1" w:styleId="PC295-Char1">
    <w:name w:val="PC 295 - 图形标题 Char"/>
    <w:link w:val="PC295-1"/>
    <w:qFormat/>
    <w:rPr>
      <w:b/>
      <w:kern w:val="2"/>
      <w:sz w:val="21"/>
      <w:szCs w:val="24"/>
    </w:rPr>
  </w:style>
  <w:style w:type="paragraph" w:customStyle="1" w:styleId="PC295-1">
    <w:name w:val="PC 295 - 图形标题"/>
    <w:basedOn w:val="PC295-0"/>
    <w:next w:val="a"/>
    <w:link w:val="PC295-Char1"/>
    <w:qFormat/>
  </w:style>
  <w:style w:type="character" w:customStyle="1" w:styleId="PC295-Char2">
    <w:name w:val="PC 295_主体表格-（左对齐） Char"/>
    <w:link w:val="PC295-2"/>
    <w:rPr>
      <w:rFonts w:eastAsia="黑体"/>
      <w:kern w:val="2"/>
      <w:sz w:val="22"/>
      <w:szCs w:val="24"/>
      <w:lang w:eastAsia="zh-CN"/>
    </w:rPr>
  </w:style>
  <w:style w:type="paragraph" w:customStyle="1" w:styleId="PC295-2">
    <w:name w:val="PC 295_主体表格-（左对齐）"/>
    <w:link w:val="PC295-Char2"/>
    <w:qFormat/>
    <w:pPr>
      <w:spacing w:before="40" w:after="40" w:line="230" w:lineRule="atLeast"/>
    </w:pPr>
    <w:rPr>
      <w:rFonts w:eastAsia="黑体"/>
      <w:kern w:val="2"/>
      <w:sz w:val="22"/>
      <w:szCs w:val="24"/>
    </w:rPr>
  </w:style>
  <w:style w:type="character" w:customStyle="1" w:styleId="PC295-Char3">
    <w:name w:val="PC 295_主体表格-（描述列除外） Char"/>
    <w:link w:val="PC295-3"/>
    <w:qFormat/>
    <w:rPr>
      <w:sz w:val="22"/>
    </w:rPr>
  </w:style>
  <w:style w:type="paragraph" w:customStyle="1" w:styleId="PC295-3">
    <w:name w:val="PC 295_主体表格-（描述列除外）"/>
    <w:basedOn w:val="a"/>
    <w:link w:val="PC295-Char3"/>
    <w:qFormat/>
    <w:pPr>
      <w:spacing w:after="0" w:line="230" w:lineRule="atLeast"/>
      <w:jc w:val="center"/>
    </w:pPr>
    <w:rPr>
      <w:rFonts w:eastAsiaTheme="minorEastAsia"/>
      <w:lang w:val="en-US" w:eastAsia="zh-CN"/>
    </w:rPr>
  </w:style>
  <w:style w:type="character" w:customStyle="1" w:styleId="PC295-descriptionChar">
    <w:name w:val="PC 295-主体表格（description 列） Char"/>
    <w:link w:val="PC295-description"/>
    <w:rPr>
      <w:sz w:val="22"/>
    </w:rPr>
  </w:style>
  <w:style w:type="paragraph" w:customStyle="1" w:styleId="PC295-description">
    <w:name w:val="PC 295-主体表格（description 列）"/>
    <w:basedOn w:val="PC295-3"/>
    <w:link w:val="PC295-descriptionChar"/>
    <w:qFormat/>
    <w:pPr>
      <w:spacing w:before="40" w:after="40"/>
      <w:jc w:val="both"/>
    </w:pPr>
  </w:style>
  <w:style w:type="paragraph" w:customStyle="1" w:styleId="PC295">
    <w:name w:val="PC 295_主体表格表头_居中"/>
    <w:basedOn w:val="PC295-3"/>
    <w:qFormat/>
    <w:pPr>
      <w:spacing w:before="40" w:after="40"/>
    </w:pPr>
    <w:rPr>
      <w:b/>
    </w:rPr>
  </w:style>
  <w:style w:type="paragraph" w:customStyle="1" w:styleId="PC295-4">
    <w:name w:val="PC 295 - 图形_居中"/>
    <w:basedOn w:val="a"/>
    <w:qFormat/>
    <w:pPr>
      <w:spacing w:after="0" w:line="240" w:lineRule="auto"/>
      <w:jc w:val="center"/>
    </w:pPr>
    <w:rPr>
      <w:rFonts w:ascii="Times New Roman" w:eastAsia="宋体" w:hAnsi="Times New Roman"/>
      <w:kern w:val="2"/>
      <w:sz w:val="21"/>
      <w:szCs w:val="24"/>
      <w:lang w:val="en-US" w:eastAsia="zh-CN"/>
    </w:rPr>
  </w:style>
  <w:style w:type="character" w:customStyle="1" w:styleId="PC295-Char4">
    <w:name w:val="PC 295_主体表格-（居中） Char"/>
    <w:link w:val="PC295-5"/>
    <w:rPr>
      <w:sz w:val="22"/>
    </w:rPr>
  </w:style>
  <w:style w:type="paragraph" w:customStyle="1" w:styleId="PC295-5">
    <w:name w:val="PC 295_主体表格-（居中）"/>
    <w:basedOn w:val="a"/>
    <w:link w:val="PC295-Char4"/>
    <w:qFormat/>
    <w:pPr>
      <w:spacing w:after="0" w:line="230" w:lineRule="atLeast"/>
      <w:jc w:val="center"/>
    </w:pPr>
    <w:rPr>
      <w:rFonts w:eastAsiaTheme="minorEastAsia"/>
      <w:lang w:val="en-US" w:eastAsia="zh-CN"/>
    </w:rPr>
  </w:style>
  <w:style w:type="character" w:customStyle="1" w:styleId="Defterms">
    <w:name w:val="Defterms"/>
    <w:qFormat/>
    <w:rPr>
      <w:color w:val="auto"/>
      <w:lang w:val="fr-FR"/>
    </w:rPr>
  </w:style>
  <w:style w:type="character" w:customStyle="1" w:styleId="PC295--Char">
    <w:name w:val="PC 295 -主体表格-（两端对齐） Char"/>
    <w:link w:val="PC295--"/>
    <w:rPr>
      <w:kern w:val="2"/>
      <w:sz w:val="22"/>
      <w:szCs w:val="24"/>
      <w:lang w:eastAsia="zh-CN"/>
    </w:rPr>
  </w:style>
  <w:style w:type="paragraph" w:customStyle="1" w:styleId="PC295--">
    <w:name w:val="PC 295 -主体表格-（两端对齐）"/>
    <w:link w:val="PC295--Char"/>
    <w:qFormat/>
    <w:pPr>
      <w:spacing w:before="40" w:after="40" w:line="230" w:lineRule="atLeast"/>
    </w:pPr>
    <w:rPr>
      <w:kern w:val="2"/>
      <w:sz w:val="22"/>
      <w:szCs w:val="24"/>
    </w:rPr>
  </w:style>
  <w:style w:type="paragraph" w:customStyle="1" w:styleId="ListParagraph1">
    <w:name w:val="List Paragraph1"/>
    <w:basedOn w:val="a"/>
    <w:uiPriority w:val="34"/>
    <w:qFormat/>
    <w:pPr>
      <w:spacing w:after="160" w:line="256" w:lineRule="auto"/>
      <w:ind w:left="720"/>
      <w:contextualSpacing/>
      <w:jc w:val="left"/>
    </w:pPr>
    <w:rPr>
      <w:rFonts w:ascii="Times New Roman" w:eastAsia="宋体" w:hAnsi="Times New Roman"/>
      <w:kern w:val="2"/>
      <w:lang w:val="en-US"/>
    </w:rPr>
  </w:style>
  <w:style w:type="character" w:customStyle="1" w:styleId="HTML0">
    <w:name w:val="HTML 预设格式 字符"/>
    <w:basedOn w:val="a0"/>
    <w:uiPriority w:val="99"/>
    <w:semiHidden/>
    <w:rPr>
      <w:rFonts w:ascii="Courier New" w:hAnsi="Courier New" w:cs="Courier New"/>
      <w:lang w:val="en-GB"/>
    </w:rPr>
  </w:style>
  <w:style w:type="paragraph" w:styleId="afc">
    <w:name w:val="List Paragraph"/>
    <w:basedOn w:val="a"/>
    <w:uiPriority w:val="34"/>
    <w:qFormat/>
    <w:pPr>
      <w:spacing w:after="0" w:line="230" w:lineRule="atLeast"/>
      <w:ind w:firstLineChars="200" w:firstLine="420"/>
    </w:pPr>
    <w:rPr>
      <w:rFonts w:ascii="Times New Roman" w:hAnsi="Times New Roman" w:cs="Cambria"/>
      <w:lang w:eastAsia="fr-FR"/>
    </w:rPr>
  </w:style>
  <w:style w:type="paragraph" w:customStyle="1" w:styleId="PC295-10">
    <w:name w:val="PC 295  - 1级标题"/>
    <w:basedOn w:val="a"/>
    <w:next w:val="a"/>
    <w:link w:val="PC295-1Char"/>
    <w:qFormat/>
    <w:pPr>
      <w:keepNext/>
      <w:spacing w:before="240" w:line="240" w:lineRule="auto"/>
      <w:ind w:hanging="420"/>
      <w:jc w:val="left"/>
      <w:outlineLvl w:val="0"/>
    </w:pPr>
    <w:rPr>
      <w:rFonts w:ascii="Times New Roman" w:eastAsia="黑体" w:hAnsi="Times New Roman"/>
      <w:b/>
      <w:kern w:val="2"/>
      <w:sz w:val="26"/>
      <w:szCs w:val="24"/>
      <w:lang w:eastAsia="fr-FR"/>
    </w:rPr>
  </w:style>
  <w:style w:type="character" w:customStyle="1" w:styleId="PC295-1Char">
    <w:name w:val="PC 295  - 1级标题 Char"/>
    <w:link w:val="PC295-10"/>
    <w:rPr>
      <w:rFonts w:ascii="Times New Roman" w:eastAsia="黑体" w:hAnsi="Times New Roman"/>
      <w:b/>
      <w:kern w:val="2"/>
      <w:sz w:val="26"/>
      <w:szCs w:val="24"/>
      <w:lang w:val="en-GB" w:eastAsia="fr-FR"/>
    </w:rPr>
  </w:style>
  <w:style w:type="paragraph" w:customStyle="1" w:styleId="ListContinue1">
    <w:name w:val="List Continue 1"/>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afd">
    <w:name w:val="Revision"/>
    <w:hidden/>
    <w:uiPriority w:val="99"/>
    <w:semiHidden/>
    <w:rsid w:val="0046495E"/>
    <w:rPr>
      <w:sz w:val="22"/>
      <w:szCs w:val="22"/>
      <w:lang w:val="en-GB" w:eastAsia="en-US"/>
    </w:rPr>
  </w:style>
  <w:style w:type="character" w:customStyle="1" w:styleId="MTConvertedEquation">
    <w:name w:val="MTConvertedEquation"/>
    <w:basedOn w:val="a0"/>
    <w:rsid w:val="006B370A"/>
    <w:rPr>
      <w:b/>
      <w:sz w:val="28"/>
      <w:szCs w:val="28"/>
    </w:rPr>
  </w:style>
  <w:style w:type="paragraph" w:styleId="afe">
    <w:name w:val="Bibliography"/>
    <w:basedOn w:val="a"/>
    <w:next w:val="a"/>
    <w:uiPriority w:val="37"/>
    <w:semiHidden/>
    <w:unhideWhenUsed/>
    <w:rsid w:val="007056D5"/>
  </w:style>
  <w:style w:type="paragraph" w:styleId="aff">
    <w:name w:val="Block Text"/>
    <w:basedOn w:val="a"/>
    <w:uiPriority w:val="99"/>
    <w:semiHidden/>
    <w:unhideWhenUsed/>
    <w:rsid w:val="007056D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cstheme="minorBidi"/>
      <w:i/>
      <w:iCs/>
      <w:color w:val="5B9BD5" w:themeColor="accent1"/>
    </w:rPr>
  </w:style>
  <w:style w:type="paragraph" w:styleId="21">
    <w:name w:val="Body Text 2"/>
    <w:basedOn w:val="a"/>
    <w:link w:val="22"/>
    <w:uiPriority w:val="99"/>
    <w:semiHidden/>
    <w:unhideWhenUsed/>
    <w:rsid w:val="007056D5"/>
    <w:pPr>
      <w:spacing w:after="120" w:line="480" w:lineRule="auto"/>
    </w:pPr>
    <w:rPr>
      <w:rFonts w:eastAsiaTheme="minorEastAsia"/>
      <w:szCs w:val="22"/>
      <w:lang w:eastAsia="en-US"/>
    </w:rPr>
  </w:style>
  <w:style w:type="character" w:customStyle="1" w:styleId="22">
    <w:name w:val="正文文本 2 字符"/>
    <w:basedOn w:val="a0"/>
    <w:link w:val="21"/>
    <w:uiPriority w:val="99"/>
    <w:semiHidden/>
    <w:rsid w:val="007056D5"/>
    <w:rPr>
      <w:sz w:val="22"/>
      <w:szCs w:val="22"/>
      <w:lang w:val="en-GB" w:eastAsia="en-US"/>
    </w:rPr>
  </w:style>
  <w:style w:type="paragraph" w:styleId="33">
    <w:name w:val="Body Text 3"/>
    <w:basedOn w:val="a"/>
    <w:link w:val="34"/>
    <w:uiPriority w:val="99"/>
    <w:semiHidden/>
    <w:unhideWhenUsed/>
    <w:rsid w:val="007056D5"/>
    <w:pPr>
      <w:spacing w:after="120"/>
    </w:pPr>
    <w:rPr>
      <w:rFonts w:eastAsiaTheme="minorEastAsia"/>
      <w:sz w:val="16"/>
      <w:szCs w:val="16"/>
      <w:lang w:eastAsia="en-US"/>
    </w:rPr>
  </w:style>
  <w:style w:type="character" w:customStyle="1" w:styleId="34">
    <w:name w:val="正文文本 3 字符"/>
    <w:basedOn w:val="a0"/>
    <w:link w:val="33"/>
    <w:uiPriority w:val="99"/>
    <w:semiHidden/>
    <w:rsid w:val="007056D5"/>
    <w:rPr>
      <w:sz w:val="16"/>
      <w:szCs w:val="16"/>
      <w:lang w:val="en-GB" w:eastAsia="en-US"/>
    </w:rPr>
  </w:style>
  <w:style w:type="paragraph" w:styleId="aff0">
    <w:name w:val="Body Text First Indent"/>
    <w:basedOn w:val="ac"/>
    <w:link w:val="aff1"/>
    <w:uiPriority w:val="99"/>
    <w:semiHidden/>
    <w:unhideWhenUsed/>
    <w:rsid w:val="007056D5"/>
    <w:pPr>
      <w:tabs>
        <w:tab w:val="clear" w:pos="397"/>
        <w:tab w:val="left" w:pos="403"/>
      </w:tabs>
      <w:spacing w:after="240"/>
      <w:ind w:firstLine="360"/>
    </w:pPr>
  </w:style>
  <w:style w:type="character" w:customStyle="1" w:styleId="aff1">
    <w:name w:val="正文文本首行缩进 字符"/>
    <w:basedOn w:val="ad"/>
    <w:link w:val="aff0"/>
    <w:uiPriority w:val="99"/>
    <w:semiHidden/>
    <w:rsid w:val="007056D5"/>
    <w:rPr>
      <w:rFonts w:eastAsia="Calibri"/>
      <w:sz w:val="22"/>
      <w:szCs w:val="22"/>
      <w:lang w:val="en-GB" w:eastAsia="en-US"/>
    </w:rPr>
  </w:style>
  <w:style w:type="paragraph" w:styleId="aff2">
    <w:name w:val="Body Text Indent"/>
    <w:basedOn w:val="a"/>
    <w:link w:val="aff3"/>
    <w:uiPriority w:val="99"/>
    <w:semiHidden/>
    <w:unhideWhenUsed/>
    <w:rsid w:val="007056D5"/>
    <w:pPr>
      <w:spacing w:after="120"/>
      <w:ind w:left="283"/>
    </w:pPr>
    <w:rPr>
      <w:rFonts w:eastAsiaTheme="minorEastAsia"/>
      <w:szCs w:val="22"/>
      <w:lang w:eastAsia="en-US"/>
    </w:rPr>
  </w:style>
  <w:style w:type="character" w:customStyle="1" w:styleId="aff3">
    <w:name w:val="正文文本缩进 字符"/>
    <w:basedOn w:val="a0"/>
    <w:link w:val="aff2"/>
    <w:uiPriority w:val="99"/>
    <w:semiHidden/>
    <w:rsid w:val="007056D5"/>
    <w:rPr>
      <w:sz w:val="22"/>
      <w:szCs w:val="22"/>
      <w:lang w:val="en-GB" w:eastAsia="en-US"/>
    </w:rPr>
  </w:style>
  <w:style w:type="paragraph" w:styleId="23">
    <w:name w:val="Body Text First Indent 2"/>
    <w:basedOn w:val="aff2"/>
    <w:link w:val="24"/>
    <w:uiPriority w:val="99"/>
    <w:semiHidden/>
    <w:unhideWhenUsed/>
    <w:rsid w:val="007056D5"/>
    <w:pPr>
      <w:spacing w:after="240"/>
      <w:ind w:left="360" w:firstLine="360"/>
    </w:pPr>
  </w:style>
  <w:style w:type="character" w:customStyle="1" w:styleId="24">
    <w:name w:val="正文文本首行缩进 2 字符"/>
    <w:basedOn w:val="aff3"/>
    <w:link w:val="23"/>
    <w:uiPriority w:val="99"/>
    <w:semiHidden/>
    <w:rsid w:val="007056D5"/>
    <w:rPr>
      <w:sz w:val="22"/>
      <w:szCs w:val="22"/>
      <w:lang w:val="en-GB" w:eastAsia="en-US"/>
    </w:rPr>
  </w:style>
  <w:style w:type="paragraph" w:styleId="25">
    <w:name w:val="Body Text Indent 2"/>
    <w:basedOn w:val="a"/>
    <w:link w:val="26"/>
    <w:uiPriority w:val="99"/>
    <w:unhideWhenUsed/>
    <w:rsid w:val="007056D5"/>
    <w:pPr>
      <w:spacing w:after="120" w:line="480" w:lineRule="auto"/>
      <w:ind w:left="283"/>
    </w:pPr>
    <w:rPr>
      <w:rFonts w:eastAsiaTheme="minorEastAsia"/>
      <w:szCs w:val="22"/>
      <w:lang w:eastAsia="en-US"/>
    </w:rPr>
  </w:style>
  <w:style w:type="character" w:customStyle="1" w:styleId="26">
    <w:name w:val="正文文本缩进 2 字符"/>
    <w:basedOn w:val="a0"/>
    <w:link w:val="25"/>
    <w:uiPriority w:val="99"/>
    <w:semiHidden/>
    <w:rsid w:val="007056D5"/>
    <w:rPr>
      <w:sz w:val="22"/>
      <w:szCs w:val="22"/>
      <w:lang w:val="en-GB" w:eastAsia="en-US"/>
    </w:rPr>
  </w:style>
  <w:style w:type="paragraph" w:styleId="aff4">
    <w:name w:val="Closing"/>
    <w:basedOn w:val="a"/>
    <w:link w:val="aff5"/>
    <w:uiPriority w:val="99"/>
    <w:semiHidden/>
    <w:unhideWhenUsed/>
    <w:rsid w:val="007056D5"/>
    <w:pPr>
      <w:spacing w:after="0" w:line="240" w:lineRule="auto"/>
      <w:ind w:left="4252"/>
    </w:pPr>
    <w:rPr>
      <w:rFonts w:eastAsiaTheme="minorEastAsia"/>
      <w:szCs w:val="22"/>
      <w:lang w:eastAsia="en-US"/>
    </w:rPr>
  </w:style>
  <w:style w:type="character" w:customStyle="1" w:styleId="aff5">
    <w:name w:val="结束语 字符"/>
    <w:basedOn w:val="a0"/>
    <w:link w:val="aff4"/>
    <w:uiPriority w:val="99"/>
    <w:semiHidden/>
    <w:rsid w:val="007056D5"/>
    <w:rPr>
      <w:sz w:val="22"/>
      <w:szCs w:val="22"/>
      <w:lang w:val="en-GB" w:eastAsia="en-US"/>
    </w:rPr>
  </w:style>
  <w:style w:type="paragraph" w:styleId="aff6">
    <w:name w:val="Date"/>
    <w:basedOn w:val="a"/>
    <w:next w:val="a"/>
    <w:link w:val="aff7"/>
    <w:uiPriority w:val="99"/>
    <w:semiHidden/>
    <w:unhideWhenUsed/>
    <w:rsid w:val="007056D5"/>
    <w:rPr>
      <w:rFonts w:eastAsiaTheme="minorEastAsia"/>
      <w:szCs w:val="22"/>
      <w:lang w:eastAsia="en-US"/>
    </w:rPr>
  </w:style>
  <w:style w:type="character" w:customStyle="1" w:styleId="aff7">
    <w:name w:val="日期 字符"/>
    <w:basedOn w:val="a0"/>
    <w:link w:val="aff6"/>
    <w:uiPriority w:val="99"/>
    <w:semiHidden/>
    <w:rsid w:val="007056D5"/>
    <w:rPr>
      <w:sz w:val="22"/>
      <w:szCs w:val="22"/>
      <w:lang w:val="en-GB" w:eastAsia="en-US"/>
    </w:rPr>
  </w:style>
  <w:style w:type="paragraph" w:styleId="aff8">
    <w:name w:val="Document Map"/>
    <w:basedOn w:val="a"/>
    <w:link w:val="aff9"/>
    <w:uiPriority w:val="99"/>
    <w:semiHidden/>
    <w:unhideWhenUsed/>
    <w:rsid w:val="007056D5"/>
    <w:pPr>
      <w:spacing w:after="0" w:line="240" w:lineRule="auto"/>
    </w:pPr>
    <w:rPr>
      <w:rFonts w:ascii="Segoe UI" w:eastAsiaTheme="minorEastAsia" w:hAnsi="Segoe UI" w:cs="Segoe UI"/>
      <w:sz w:val="16"/>
      <w:szCs w:val="16"/>
      <w:lang w:eastAsia="en-US"/>
    </w:rPr>
  </w:style>
  <w:style w:type="character" w:customStyle="1" w:styleId="aff9">
    <w:name w:val="文档结构图 字符"/>
    <w:basedOn w:val="a0"/>
    <w:link w:val="aff8"/>
    <w:uiPriority w:val="99"/>
    <w:semiHidden/>
    <w:rsid w:val="007056D5"/>
    <w:rPr>
      <w:rFonts w:ascii="Segoe UI" w:hAnsi="Segoe UI" w:cs="Segoe UI"/>
      <w:sz w:val="16"/>
      <w:szCs w:val="16"/>
      <w:lang w:val="en-GB" w:eastAsia="en-US"/>
    </w:rPr>
  </w:style>
  <w:style w:type="paragraph" w:styleId="affa">
    <w:name w:val="E-mail Signature"/>
    <w:basedOn w:val="a"/>
    <w:link w:val="affb"/>
    <w:uiPriority w:val="99"/>
    <w:semiHidden/>
    <w:unhideWhenUsed/>
    <w:rsid w:val="007056D5"/>
    <w:pPr>
      <w:spacing w:after="0" w:line="240" w:lineRule="auto"/>
    </w:pPr>
    <w:rPr>
      <w:rFonts w:eastAsiaTheme="minorEastAsia"/>
      <w:szCs w:val="22"/>
      <w:lang w:eastAsia="en-US"/>
    </w:rPr>
  </w:style>
  <w:style w:type="character" w:customStyle="1" w:styleId="affb">
    <w:name w:val="电子邮件签名 字符"/>
    <w:basedOn w:val="a0"/>
    <w:link w:val="affa"/>
    <w:uiPriority w:val="99"/>
    <w:semiHidden/>
    <w:rsid w:val="007056D5"/>
    <w:rPr>
      <w:sz w:val="22"/>
      <w:szCs w:val="22"/>
      <w:lang w:val="en-GB" w:eastAsia="en-US"/>
    </w:rPr>
  </w:style>
  <w:style w:type="paragraph" w:styleId="affc">
    <w:name w:val="endnote text"/>
    <w:basedOn w:val="a"/>
    <w:link w:val="affd"/>
    <w:uiPriority w:val="99"/>
    <w:semiHidden/>
    <w:unhideWhenUsed/>
    <w:rsid w:val="007056D5"/>
    <w:pPr>
      <w:spacing w:after="0" w:line="240" w:lineRule="auto"/>
    </w:pPr>
    <w:rPr>
      <w:rFonts w:eastAsiaTheme="minorEastAsia"/>
      <w:sz w:val="20"/>
      <w:lang w:eastAsia="en-US"/>
    </w:rPr>
  </w:style>
  <w:style w:type="character" w:customStyle="1" w:styleId="affd">
    <w:name w:val="尾注文本 字符"/>
    <w:basedOn w:val="a0"/>
    <w:link w:val="affc"/>
    <w:uiPriority w:val="99"/>
    <w:semiHidden/>
    <w:rsid w:val="007056D5"/>
    <w:rPr>
      <w:lang w:val="en-GB" w:eastAsia="en-US"/>
    </w:rPr>
  </w:style>
  <w:style w:type="paragraph" w:styleId="affe">
    <w:name w:val="envelope address"/>
    <w:basedOn w:val="a"/>
    <w:uiPriority w:val="99"/>
    <w:semiHidden/>
    <w:unhideWhenUsed/>
    <w:rsid w:val="007056D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
    <w:name w:val="envelope return"/>
    <w:basedOn w:val="a"/>
    <w:uiPriority w:val="99"/>
    <w:semiHidden/>
    <w:unhideWhenUsed/>
    <w:rsid w:val="007056D5"/>
    <w:pPr>
      <w:spacing w:after="0" w:line="240" w:lineRule="auto"/>
    </w:pPr>
    <w:rPr>
      <w:rFonts w:asciiTheme="majorHAnsi" w:eastAsiaTheme="majorEastAsia" w:hAnsiTheme="majorHAnsi" w:cstheme="majorBidi"/>
      <w:sz w:val="20"/>
    </w:rPr>
  </w:style>
  <w:style w:type="paragraph" w:styleId="afff0">
    <w:name w:val="footnote text"/>
    <w:basedOn w:val="a"/>
    <w:link w:val="afff1"/>
    <w:uiPriority w:val="99"/>
    <w:semiHidden/>
    <w:unhideWhenUsed/>
    <w:rsid w:val="007056D5"/>
    <w:pPr>
      <w:spacing w:after="0" w:line="240" w:lineRule="auto"/>
    </w:pPr>
    <w:rPr>
      <w:rFonts w:eastAsiaTheme="minorEastAsia"/>
      <w:sz w:val="20"/>
      <w:lang w:eastAsia="en-US"/>
    </w:rPr>
  </w:style>
  <w:style w:type="character" w:customStyle="1" w:styleId="afff1">
    <w:name w:val="脚注文本 字符"/>
    <w:basedOn w:val="a0"/>
    <w:link w:val="afff0"/>
    <w:uiPriority w:val="99"/>
    <w:semiHidden/>
    <w:rsid w:val="007056D5"/>
    <w:rPr>
      <w:lang w:val="en-GB" w:eastAsia="en-US"/>
    </w:rPr>
  </w:style>
  <w:style w:type="paragraph" w:styleId="HTML2">
    <w:name w:val="HTML Address"/>
    <w:basedOn w:val="a"/>
    <w:link w:val="HTML3"/>
    <w:uiPriority w:val="99"/>
    <w:semiHidden/>
    <w:unhideWhenUsed/>
    <w:rsid w:val="007056D5"/>
    <w:pPr>
      <w:spacing w:after="0" w:line="240" w:lineRule="auto"/>
    </w:pPr>
    <w:rPr>
      <w:rFonts w:eastAsiaTheme="minorEastAsia"/>
      <w:i/>
      <w:iCs/>
      <w:szCs w:val="22"/>
      <w:lang w:eastAsia="en-US"/>
    </w:rPr>
  </w:style>
  <w:style w:type="character" w:customStyle="1" w:styleId="HTML3">
    <w:name w:val="HTML 地址 字符"/>
    <w:basedOn w:val="a0"/>
    <w:link w:val="HTML2"/>
    <w:uiPriority w:val="99"/>
    <w:semiHidden/>
    <w:rsid w:val="007056D5"/>
    <w:rPr>
      <w:i/>
      <w:iCs/>
      <w:sz w:val="22"/>
      <w:szCs w:val="22"/>
      <w:lang w:val="en-GB" w:eastAsia="en-US"/>
    </w:rPr>
  </w:style>
  <w:style w:type="paragraph" w:styleId="13">
    <w:name w:val="index 1"/>
    <w:basedOn w:val="a"/>
    <w:next w:val="a"/>
    <w:autoRedefine/>
    <w:uiPriority w:val="99"/>
    <w:semiHidden/>
    <w:unhideWhenUsed/>
    <w:rsid w:val="007056D5"/>
    <w:pPr>
      <w:spacing w:after="0" w:line="240" w:lineRule="auto"/>
      <w:ind w:left="220" w:hanging="220"/>
    </w:pPr>
  </w:style>
  <w:style w:type="paragraph" w:styleId="27">
    <w:name w:val="index 2"/>
    <w:basedOn w:val="a"/>
    <w:next w:val="a"/>
    <w:autoRedefine/>
    <w:uiPriority w:val="99"/>
    <w:semiHidden/>
    <w:unhideWhenUsed/>
    <w:rsid w:val="007056D5"/>
    <w:pPr>
      <w:spacing w:after="0" w:line="240" w:lineRule="auto"/>
      <w:ind w:left="440" w:hanging="220"/>
    </w:pPr>
  </w:style>
  <w:style w:type="paragraph" w:styleId="35">
    <w:name w:val="index 3"/>
    <w:basedOn w:val="a"/>
    <w:next w:val="a"/>
    <w:autoRedefine/>
    <w:uiPriority w:val="99"/>
    <w:semiHidden/>
    <w:unhideWhenUsed/>
    <w:rsid w:val="007056D5"/>
    <w:pPr>
      <w:spacing w:after="0" w:line="240" w:lineRule="auto"/>
      <w:ind w:left="660" w:hanging="220"/>
    </w:pPr>
  </w:style>
  <w:style w:type="paragraph" w:styleId="41">
    <w:name w:val="index 4"/>
    <w:basedOn w:val="a"/>
    <w:next w:val="a"/>
    <w:autoRedefine/>
    <w:uiPriority w:val="99"/>
    <w:semiHidden/>
    <w:unhideWhenUsed/>
    <w:rsid w:val="007056D5"/>
    <w:pPr>
      <w:spacing w:after="0" w:line="240" w:lineRule="auto"/>
      <w:ind w:left="880" w:hanging="220"/>
    </w:pPr>
  </w:style>
  <w:style w:type="paragraph" w:styleId="51">
    <w:name w:val="index 5"/>
    <w:basedOn w:val="a"/>
    <w:next w:val="a"/>
    <w:autoRedefine/>
    <w:uiPriority w:val="99"/>
    <w:semiHidden/>
    <w:unhideWhenUsed/>
    <w:rsid w:val="007056D5"/>
    <w:pPr>
      <w:spacing w:after="0" w:line="240" w:lineRule="auto"/>
      <w:ind w:left="1100" w:hanging="220"/>
    </w:pPr>
  </w:style>
  <w:style w:type="paragraph" w:styleId="61">
    <w:name w:val="index 6"/>
    <w:basedOn w:val="a"/>
    <w:next w:val="a"/>
    <w:autoRedefine/>
    <w:uiPriority w:val="99"/>
    <w:semiHidden/>
    <w:unhideWhenUsed/>
    <w:rsid w:val="007056D5"/>
    <w:pPr>
      <w:spacing w:after="0" w:line="240" w:lineRule="auto"/>
      <w:ind w:left="1320" w:hanging="220"/>
    </w:pPr>
  </w:style>
  <w:style w:type="paragraph" w:styleId="71">
    <w:name w:val="index 7"/>
    <w:basedOn w:val="a"/>
    <w:next w:val="a"/>
    <w:autoRedefine/>
    <w:uiPriority w:val="99"/>
    <w:semiHidden/>
    <w:unhideWhenUsed/>
    <w:rsid w:val="007056D5"/>
    <w:pPr>
      <w:spacing w:after="0" w:line="240" w:lineRule="auto"/>
      <w:ind w:left="1540" w:hanging="220"/>
    </w:pPr>
  </w:style>
  <w:style w:type="paragraph" w:styleId="81">
    <w:name w:val="index 8"/>
    <w:basedOn w:val="a"/>
    <w:next w:val="a"/>
    <w:autoRedefine/>
    <w:uiPriority w:val="99"/>
    <w:semiHidden/>
    <w:unhideWhenUsed/>
    <w:rsid w:val="007056D5"/>
    <w:pPr>
      <w:spacing w:after="0" w:line="240" w:lineRule="auto"/>
      <w:ind w:left="1760" w:hanging="220"/>
    </w:pPr>
  </w:style>
  <w:style w:type="paragraph" w:styleId="91">
    <w:name w:val="index 9"/>
    <w:basedOn w:val="a"/>
    <w:next w:val="a"/>
    <w:autoRedefine/>
    <w:uiPriority w:val="99"/>
    <w:semiHidden/>
    <w:unhideWhenUsed/>
    <w:rsid w:val="007056D5"/>
    <w:pPr>
      <w:spacing w:after="0" w:line="240" w:lineRule="auto"/>
      <w:ind w:left="1980" w:hanging="220"/>
    </w:pPr>
  </w:style>
  <w:style w:type="paragraph" w:styleId="afff2">
    <w:name w:val="index heading"/>
    <w:basedOn w:val="a"/>
    <w:next w:val="13"/>
    <w:uiPriority w:val="99"/>
    <w:semiHidden/>
    <w:unhideWhenUsed/>
    <w:rsid w:val="007056D5"/>
    <w:rPr>
      <w:rFonts w:asciiTheme="majorHAnsi" w:eastAsiaTheme="majorEastAsia" w:hAnsiTheme="majorHAnsi" w:cstheme="majorBidi"/>
      <w:b/>
      <w:bCs/>
    </w:rPr>
  </w:style>
  <w:style w:type="paragraph" w:styleId="afff3">
    <w:name w:val="Intense Quote"/>
    <w:basedOn w:val="a"/>
    <w:next w:val="a"/>
    <w:link w:val="afff4"/>
    <w:uiPriority w:val="99"/>
    <w:rsid w:val="007056D5"/>
    <w:pPr>
      <w:pBdr>
        <w:top w:val="single" w:sz="4" w:space="10" w:color="5B9BD5" w:themeColor="accent1"/>
        <w:bottom w:val="single" w:sz="4" w:space="10" w:color="5B9BD5" w:themeColor="accent1"/>
      </w:pBdr>
      <w:spacing w:before="360" w:after="360"/>
      <w:ind w:left="864" w:right="864"/>
      <w:jc w:val="center"/>
    </w:pPr>
    <w:rPr>
      <w:rFonts w:eastAsiaTheme="minorEastAsia"/>
      <w:i/>
      <w:iCs/>
      <w:color w:val="5B9BD5" w:themeColor="accent1"/>
      <w:szCs w:val="22"/>
      <w:lang w:eastAsia="en-US"/>
    </w:rPr>
  </w:style>
  <w:style w:type="character" w:customStyle="1" w:styleId="afff4">
    <w:name w:val="明显引用 字符"/>
    <w:basedOn w:val="a0"/>
    <w:link w:val="afff3"/>
    <w:uiPriority w:val="99"/>
    <w:rsid w:val="007056D5"/>
    <w:rPr>
      <w:i/>
      <w:iCs/>
      <w:color w:val="5B9BD5" w:themeColor="accent1"/>
      <w:sz w:val="22"/>
      <w:szCs w:val="22"/>
      <w:lang w:val="en-GB" w:eastAsia="en-US"/>
    </w:rPr>
  </w:style>
  <w:style w:type="paragraph" w:styleId="afff5">
    <w:name w:val="List"/>
    <w:basedOn w:val="a"/>
    <w:uiPriority w:val="99"/>
    <w:semiHidden/>
    <w:unhideWhenUsed/>
    <w:rsid w:val="007056D5"/>
    <w:pPr>
      <w:ind w:left="283" w:hanging="283"/>
      <w:contextualSpacing/>
    </w:pPr>
  </w:style>
  <w:style w:type="paragraph" w:styleId="28">
    <w:name w:val="List 2"/>
    <w:basedOn w:val="a"/>
    <w:uiPriority w:val="99"/>
    <w:semiHidden/>
    <w:unhideWhenUsed/>
    <w:rsid w:val="007056D5"/>
    <w:pPr>
      <w:ind w:left="566" w:hanging="283"/>
      <w:contextualSpacing/>
    </w:pPr>
  </w:style>
  <w:style w:type="paragraph" w:styleId="36">
    <w:name w:val="List 3"/>
    <w:basedOn w:val="a"/>
    <w:uiPriority w:val="99"/>
    <w:semiHidden/>
    <w:unhideWhenUsed/>
    <w:rsid w:val="007056D5"/>
    <w:pPr>
      <w:ind w:left="849" w:hanging="283"/>
      <w:contextualSpacing/>
    </w:pPr>
  </w:style>
  <w:style w:type="paragraph" w:styleId="42">
    <w:name w:val="List 4"/>
    <w:basedOn w:val="a"/>
    <w:uiPriority w:val="99"/>
    <w:semiHidden/>
    <w:unhideWhenUsed/>
    <w:rsid w:val="007056D5"/>
    <w:pPr>
      <w:ind w:left="1132" w:hanging="283"/>
      <w:contextualSpacing/>
    </w:pPr>
  </w:style>
  <w:style w:type="paragraph" w:styleId="52">
    <w:name w:val="List 5"/>
    <w:basedOn w:val="a"/>
    <w:uiPriority w:val="99"/>
    <w:semiHidden/>
    <w:unhideWhenUsed/>
    <w:rsid w:val="007056D5"/>
    <w:pPr>
      <w:ind w:left="1415" w:hanging="283"/>
      <w:contextualSpacing/>
    </w:pPr>
  </w:style>
  <w:style w:type="paragraph" w:styleId="afff6">
    <w:name w:val="List Bullet"/>
    <w:basedOn w:val="a"/>
    <w:uiPriority w:val="99"/>
    <w:semiHidden/>
    <w:unhideWhenUsed/>
    <w:rsid w:val="007056D5"/>
    <w:pPr>
      <w:tabs>
        <w:tab w:val="num" w:pos="360"/>
      </w:tabs>
      <w:ind w:left="360" w:hanging="360"/>
      <w:contextualSpacing/>
    </w:pPr>
  </w:style>
  <w:style w:type="paragraph" w:styleId="29">
    <w:name w:val="List Bullet 2"/>
    <w:basedOn w:val="a"/>
    <w:uiPriority w:val="99"/>
    <w:semiHidden/>
    <w:unhideWhenUsed/>
    <w:rsid w:val="007056D5"/>
    <w:pPr>
      <w:tabs>
        <w:tab w:val="num" w:pos="643"/>
      </w:tabs>
      <w:ind w:left="643" w:hanging="360"/>
      <w:contextualSpacing/>
    </w:pPr>
  </w:style>
  <w:style w:type="paragraph" w:styleId="37">
    <w:name w:val="List Bullet 3"/>
    <w:basedOn w:val="a"/>
    <w:uiPriority w:val="99"/>
    <w:semiHidden/>
    <w:unhideWhenUsed/>
    <w:rsid w:val="007056D5"/>
    <w:pPr>
      <w:tabs>
        <w:tab w:val="num" w:pos="926"/>
      </w:tabs>
      <w:ind w:left="926" w:hanging="360"/>
      <w:contextualSpacing/>
    </w:pPr>
  </w:style>
  <w:style w:type="paragraph" w:styleId="43">
    <w:name w:val="List Bullet 4"/>
    <w:basedOn w:val="a"/>
    <w:uiPriority w:val="99"/>
    <w:semiHidden/>
    <w:unhideWhenUsed/>
    <w:rsid w:val="007056D5"/>
    <w:pPr>
      <w:tabs>
        <w:tab w:val="num" w:pos="1209"/>
      </w:tabs>
      <w:ind w:left="1209" w:hanging="360"/>
      <w:contextualSpacing/>
    </w:pPr>
  </w:style>
  <w:style w:type="paragraph" w:styleId="53">
    <w:name w:val="List Bullet 5"/>
    <w:basedOn w:val="a"/>
    <w:uiPriority w:val="99"/>
    <w:semiHidden/>
    <w:unhideWhenUsed/>
    <w:rsid w:val="007056D5"/>
    <w:pPr>
      <w:tabs>
        <w:tab w:val="num" w:pos="1492"/>
      </w:tabs>
      <w:ind w:left="1492" w:hanging="360"/>
      <w:contextualSpacing/>
    </w:pPr>
  </w:style>
  <w:style w:type="paragraph" w:styleId="afff7">
    <w:name w:val="List Continue"/>
    <w:basedOn w:val="a"/>
    <w:uiPriority w:val="99"/>
    <w:semiHidden/>
    <w:unhideWhenUsed/>
    <w:rsid w:val="00051280"/>
    <w:pPr>
      <w:spacing w:after="120"/>
      <w:ind w:left="360"/>
      <w:contextualSpacing/>
    </w:pPr>
  </w:style>
  <w:style w:type="paragraph" w:styleId="2a">
    <w:name w:val="List Continue 2"/>
    <w:basedOn w:val="ListContinue1"/>
    <w:rsid w:val="00051280"/>
    <w:pPr>
      <w:tabs>
        <w:tab w:val="left" w:pos="800"/>
      </w:tabs>
      <w:ind w:left="1209" w:hanging="806"/>
    </w:pPr>
  </w:style>
  <w:style w:type="paragraph" w:styleId="38">
    <w:name w:val="List Continue 3"/>
    <w:basedOn w:val="ListContinue1"/>
    <w:rsid w:val="00051280"/>
    <w:pPr>
      <w:tabs>
        <w:tab w:val="left" w:pos="1200"/>
      </w:tabs>
      <w:ind w:left="2001" w:hanging="1195"/>
    </w:pPr>
  </w:style>
  <w:style w:type="paragraph" w:styleId="44">
    <w:name w:val="List Continue 4"/>
    <w:basedOn w:val="ListContinue1"/>
    <w:rsid w:val="00051280"/>
    <w:pPr>
      <w:tabs>
        <w:tab w:val="left" w:pos="1600"/>
      </w:tabs>
      <w:ind w:left="2793" w:hanging="1598"/>
    </w:pPr>
  </w:style>
  <w:style w:type="paragraph" w:styleId="54">
    <w:name w:val="List Continue 5"/>
    <w:basedOn w:val="ListContinue1"/>
    <w:uiPriority w:val="99"/>
    <w:semiHidden/>
    <w:unhideWhenUsed/>
    <w:rsid w:val="00051280"/>
    <w:pPr>
      <w:spacing w:after="120"/>
      <w:ind w:left="1415"/>
      <w:contextualSpacing/>
    </w:pPr>
  </w:style>
  <w:style w:type="paragraph" w:styleId="2b">
    <w:name w:val="List Number 2"/>
    <w:basedOn w:val="ListNumber1"/>
    <w:rsid w:val="00051280"/>
    <w:pPr>
      <w:tabs>
        <w:tab w:val="left" w:pos="800"/>
      </w:tabs>
      <w:ind w:left="806"/>
    </w:pPr>
  </w:style>
  <w:style w:type="paragraph" w:customStyle="1" w:styleId="ListNumber1">
    <w:name w:val="List Number 1"/>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39">
    <w:name w:val="List Number 3"/>
    <w:basedOn w:val="ListNumber1"/>
    <w:rsid w:val="00051280"/>
    <w:pPr>
      <w:tabs>
        <w:tab w:val="left" w:pos="1200"/>
      </w:tabs>
      <w:ind w:left="1209"/>
    </w:pPr>
  </w:style>
  <w:style w:type="paragraph" w:styleId="45">
    <w:name w:val="List Number 4"/>
    <w:basedOn w:val="ListNumber1"/>
    <w:rsid w:val="00051280"/>
    <w:pPr>
      <w:tabs>
        <w:tab w:val="left" w:pos="1600"/>
      </w:tabs>
      <w:ind w:left="1598"/>
    </w:pPr>
  </w:style>
  <w:style w:type="paragraph" w:styleId="55">
    <w:name w:val="List Number 5"/>
    <w:basedOn w:val="a"/>
    <w:uiPriority w:val="99"/>
    <w:semiHidden/>
    <w:unhideWhenUsed/>
    <w:rsid w:val="007056D5"/>
    <w:pPr>
      <w:tabs>
        <w:tab w:val="num" w:pos="1492"/>
      </w:tabs>
      <w:ind w:left="1492" w:hanging="360"/>
      <w:contextualSpacing/>
    </w:pPr>
  </w:style>
  <w:style w:type="paragraph" w:styleId="afff8">
    <w:name w:val="macro"/>
    <w:link w:val="afff9"/>
    <w:uiPriority w:val="99"/>
    <w:semiHidden/>
    <w:unhideWhenUsed/>
    <w:rsid w:val="007056D5"/>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eastAsia="en-US"/>
    </w:rPr>
  </w:style>
  <w:style w:type="character" w:customStyle="1" w:styleId="afff9">
    <w:name w:val="宏文本 字符"/>
    <w:basedOn w:val="a0"/>
    <w:link w:val="afff8"/>
    <w:uiPriority w:val="99"/>
    <w:semiHidden/>
    <w:rsid w:val="007056D5"/>
    <w:rPr>
      <w:rFonts w:ascii="Consolas" w:hAnsi="Consolas" w:cs="Consolas"/>
      <w:lang w:val="en-GB" w:eastAsia="en-US"/>
    </w:rPr>
  </w:style>
  <w:style w:type="paragraph" w:styleId="afffa">
    <w:name w:val="Message Header"/>
    <w:basedOn w:val="a"/>
    <w:link w:val="afffb"/>
    <w:uiPriority w:val="99"/>
    <w:semiHidden/>
    <w:unhideWhenUsed/>
    <w:rsid w:val="007056D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eastAsia="en-US"/>
    </w:rPr>
  </w:style>
  <w:style w:type="character" w:customStyle="1" w:styleId="afffb">
    <w:name w:val="信息标题 字符"/>
    <w:basedOn w:val="a0"/>
    <w:link w:val="afffa"/>
    <w:uiPriority w:val="99"/>
    <w:semiHidden/>
    <w:rsid w:val="007056D5"/>
    <w:rPr>
      <w:rFonts w:asciiTheme="majorHAnsi" w:eastAsiaTheme="majorEastAsia" w:hAnsiTheme="majorHAnsi" w:cstheme="majorBidi"/>
      <w:sz w:val="24"/>
      <w:szCs w:val="24"/>
      <w:shd w:val="pct20" w:color="auto" w:fill="auto"/>
      <w:lang w:val="en-GB" w:eastAsia="en-US"/>
    </w:rPr>
  </w:style>
  <w:style w:type="paragraph" w:styleId="afffc">
    <w:name w:val="No Spacing"/>
    <w:uiPriority w:val="99"/>
    <w:rsid w:val="007056D5"/>
    <w:pPr>
      <w:tabs>
        <w:tab w:val="left" w:pos="403"/>
      </w:tabs>
      <w:jc w:val="both"/>
    </w:pPr>
    <w:rPr>
      <w:sz w:val="22"/>
      <w:szCs w:val="22"/>
      <w:lang w:val="en-GB" w:eastAsia="en-US"/>
    </w:rPr>
  </w:style>
  <w:style w:type="paragraph" w:styleId="afffd">
    <w:name w:val="Normal (Web)"/>
    <w:basedOn w:val="a"/>
    <w:uiPriority w:val="99"/>
    <w:unhideWhenUsed/>
    <w:rsid w:val="007056D5"/>
    <w:rPr>
      <w:rFonts w:ascii="Times New Roman" w:hAnsi="Times New Roman"/>
      <w:sz w:val="24"/>
      <w:szCs w:val="24"/>
    </w:rPr>
  </w:style>
  <w:style w:type="paragraph" w:styleId="afffe">
    <w:name w:val="Normal Indent"/>
    <w:basedOn w:val="a"/>
    <w:uiPriority w:val="99"/>
    <w:semiHidden/>
    <w:unhideWhenUsed/>
    <w:rsid w:val="007056D5"/>
    <w:pPr>
      <w:ind w:left="720"/>
    </w:pPr>
  </w:style>
  <w:style w:type="paragraph" w:styleId="affff">
    <w:name w:val="Note Heading"/>
    <w:basedOn w:val="a"/>
    <w:next w:val="a"/>
    <w:link w:val="affff0"/>
    <w:uiPriority w:val="99"/>
    <w:semiHidden/>
    <w:unhideWhenUsed/>
    <w:rsid w:val="007056D5"/>
    <w:pPr>
      <w:spacing w:after="0" w:line="240" w:lineRule="auto"/>
    </w:pPr>
    <w:rPr>
      <w:rFonts w:eastAsiaTheme="minorEastAsia"/>
      <w:szCs w:val="22"/>
      <w:lang w:eastAsia="en-US"/>
    </w:rPr>
  </w:style>
  <w:style w:type="character" w:customStyle="1" w:styleId="affff0">
    <w:name w:val="注释标题 字符"/>
    <w:basedOn w:val="a0"/>
    <w:link w:val="affff"/>
    <w:uiPriority w:val="99"/>
    <w:semiHidden/>
    <w:rsid w:val="007056D5"/>
    <w:rPr>
      <w:sz w:val="22"/>
      <w:szCs w:val="22"/>
      <w:lang w:val="en-GB" w:eastAsia="en-US"/>
    </w:rPr>
  </w:style>
  <w:style w:type="paragraph" w:styleId="affff1">
    <w:name w:val="Plain Text"/>
    <w:basedOn w:val="a"/>
    <w:link w:val="affff2"/>
    <w:uiPriority w:val="99"/>
    <w:semiHidden/>
    <w:unhideWhenUsed/>
    <w:rsid w:val="007056D5"/>
    <w:pPr>
      <w:spacing w:after="0" w:line="240" w:lineRule="auto"/>
    </w:pPr>
    <w:rPr>
      <w:rFonts w:ascii="Consolas" w:eastAsiaTheme="minorEastAsia" w:hAnsi="Consolas" w:cs="Consolas"/>
      <w:sz w:val="21"/>
      <w:szCs w:val="21"/>
      <w:lang w:eastAsia="en-US"/>
    </w:rPr>
  </w:style>
  <w:style w:type="character" w:customStyle="1" w:styleId="affff2">
    <w:name w:val="纯文本 字符"/>
    <w:basedOn w:val="a0"/>
    <w:link w:val="affff1"/>
    <w:uiPriority w:val="99"/>
    <w:semiHidden/>
    <w:rsid w:val="007056D5"/>
    <w:rPr>
      <w:rFonts w:ascii="Consolas" w:hAnsi="Consolas" w:cs="Consolas"/>
      <w:sz w:val="21"/>
      <w:szCs w:val="21"/>
      <w:lang w:val="en-GB" w:eastAsia="en-US"/>
    </w:rPr>
  </w:style>
  <w:style w:type="paragraph" w:styleId="affff3">
    <w:name w:val="Quote"/>
    <w:basedOn w:val="a"/>
    <w:next w:val="a"/>
    <w:link w:val="affff4"/>
    <w:uiPriority w:val="99"/>
    <w:rsid w:val="007056D5"/>
    <w:pPr>
      <w:spacing w:before="200" w:after="160"/>
      <w:ind w:left="864" w:right="864"/>
      <w:jc w:val="center"/>
    </w:pPr>
    <w:rPr>
      <w:rFonts w:eastAsiaTheme="minorEastAsia"/>
      <w:i/>
      <w:iCs/>
      <w:color w:val="404040" w:themeColor="text1" w:themeTint="BF"/>
      <w:szCs w:val="22"/>
      <w:lang w:eastAsia="en-US"/>
    </w:rPr>
  </w:style>
  <w:style w:type="character" w:customStyle="1" w:styleId="affff4">
    <w:name w:val="引用 字符"/>
    <w:basedOn w:val="a0"/>
    <w:link w:val="affff3"/>
    <w:uiPriority w:val="99"/>
    <w:rsid w:val="007056D5"/>
    <w:rPr>
      <w:i/>
      <w:iCs/>
      <w:color w:val="404040" w:themeColor="text1" w:themeTint="BF"/>
      <w:sz w:val="22"/>
      <w:szCs w:val="22"/>
      <w:lang w:val="en-GB" w:eastAsia="en-US"/>
    </w:rPr>
  </w:style>
  <w:style w:type="paragraph" w:styleId="affff5">
    <w:name w:val="Salutation"/>
    <w:basedOn w:val="a"/>
    <w:next w:val="a"/>
    <w:link w:val="affff6"/>
    <w:uiPriority w:val="99"/>
    <w:semiHidden/>
    <w:unhideWhenUsed/>
    <w:rsid w:val="007056D5"/>
    <w:rPr>
      <w:rFonts w:eastAsiaTheme="minorEastAsia"/>
      <w:szCs w:val="22"/>
      <w:lang w:eastAsia="en-US"/>
    </w:rPr>
  </w:style>
  <w:style w:type="character" w:customStyle="1" w:styleId="affff6">
    <w:name w:val="称呼 字符"/>
    <w:basedOn w:val="a0"/>
    <w:link w:val="affff5"/>
    <w:uiPriority w:val="99"/>
    <w:semiHidden/>
    <w:rsid w:val="007056D5"/>
    <w:rPr>
      <w:sz w:val="22"/>
      <w:szCs w:val="22"/>
      <w:lang w:val="en-GB" w:eastAsia="en-US"/>
    </w:rPr>
  </w:style>
  <w:style w:type="paragraph" w:styleId="affff7">
    <w:name w:val="Signature"/>
    <w:basedOn w:val="a"/>
    <w:link w:val="affff8"/>
    <w:uiPriority w:val="99"/>
    <w:semiHidden/>
    <w:unhideWhenUsed/>
    <w:rsid w:val="007056D5"/>
    <w:pPr>
      <w:spacing w:after="0" w:line="240" w:lineRule="auto"/>
      <w:ind w:left="4252"/>
    </w:pPr>
    <w:rPr>
      <w:rFonts w:eastAsiaTheme="minorEastAsia"/>
      <w:szCs w:val="22"/>
      <w:lang w:eastAsia="en-US"/>
    </w:rPr>
  </w:style>
  <w:style w:type="character" w:customStyle="1" w:styleId="affff8">
    <w:name w:val="签名 字符"/>
    <w:basedOn w:val="a0"/>
    <w:link w:val="affff7"/>
    <w:uiPriority w:val="99"/>
    <w:semiHidden/>
    <w:rsid w:val="007056D5"/>
    <w:rPr>
      <w:sz w:val="22"/>
      <w:szCs w:val="22"/>
      <w:lang w:val="en-GB" w:eastAsia="en-US"/>
    </w:rPr>
  </w:style>
  <w:style w:type="paragraph" w:styleId="affff9">
    <w:name w:val="Subtitle"/>
    <w:basedOn w:val="a"/>
    <w:next w:val="a"/>
    <w:link w:val="affffa"/>
    <w:uiPriority w:val="11"/>
    <w:qFormat/>
    <w:rsid w:val="007056D5"/>
    <w:pPr>
      <w:numPr>
        <w:ilvl w:val="1"/>
      </w:numPr>
      <w:spacing w:after="160"/>
    </w:pPr>
    <w:rPr>
      <w:rFonts w:asciiTheme="minorHAnsi" w:eastAsiaTheme="minorEastAsia" w:hAnsiTheme="minorHAnsi" w:cstheme="minorBidi"/>
      <w:color w:val="5A5A5A" w:themeColor="text1" w:themeTint="A5"/>
      <w:spacing w:val="15"/>
      <w:szCs w:val="22"/>
      <w:lang w:eastAsia="en-US"/>
    </w:rPr>
  </w:style>
  <w:style w:type="character" w:customStyle="1" w:styleId="affffa">
    <w:name w:val="副标题 字符"/>
    <w:basedOn w:val="a0"/>
    <w:link w:val="affff9"/>
    <w:uiPriority w:val="11"/>
    <w:rsid w:val="007056D5"/>
    <w:rPr>
      <w:rFonts w:asciiTheme="minorHAnsi" w:hAnsiTheme="minorHAnsi" w:cstheme="minorBidi"/>
      <w:color w:val="5A5A5A" w:themeColor="text1" w:themeTint="A5"/>
      <w:spacing w:val="15"/>
      <w:sz w:val="22"/>
      <w:szCs w:val="22"/>
      <w:lang w:val="en-GB" w:eastAsia="en-US"/>
    </w:rPr>
  </w:style>
  <w:style w:type="paragraph" w:styleId="affffb">
    <w:name w:val="table of authorities"/>
    <w:basedOn w:val="a"/>
    <w:next w:val="a"/>
    <w:uiPriority w:val="99"/>
    <w:semiHidden/>
    <w:unhideWhenUsed/>
    <w:rsid w:val="007056D5"/>
    <w:pPr>
      <w:spacing w:after="0"/>
      <w:ind w:left="220" w:hanging="220"/>
    </w:pPr>
  </w:style>
  <w:style w:type="paragraph" w:styleId="affffc">
    <w:name w:val="Title"/>
    <w:basedOn w:val="a"/>
    <w:next w:val="a"/>
    <w:link w:val="affffd"/>
    <w:uiPriority w:val="10"/>
    <w:qFormat/>
    <w:rsid w:val="007056D5"/>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affffd">
    <w:name w:val="标题 字符"/>
    <w:basedOn w:val="a0"/>
    <w:link w:val="affffc"/>
    <w:uiPriority w:val="10"/>
    <w:rsid w:val="007056D5"/>
    <w:rPr>
      <w:rFonts w:asciiTheme="majorHAnsi" w:eastAsiaTheme="majorEastAsia" w:hAnsiTheme="majorHAnsi" w:cstheme="majorBidi"/>
      <w:spacing w:val="-10"/>
      <w:kern w:val="28"/>
      <w:sz w:val="56"/>
      <w:szCs w:val="56"/>
      <w:lang w:val="en-GB" w:eastAsia="en-US"/>
    </w:rPr>
  </w:style>
  <w:style w:type="paragraph" w:styleId="affffe">
    <w:name w:val="toa heading"/>
    <w:basedOn w:val="a"/>
    <w:next w:val="a"/>
    <w:uiPriority w:val="99"/>
    <w:semiHidden/>
    <w:unhideWhenUsed/>
    <w:rsid w:val="007056D5"/>
    <w:pPr>
      <w:spacing w:before="120"/>
    </w:pPr>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056D5"/>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character" w:customStyle="1" w:styleId="aubase">
    <w:name w:val="au_base"/>
    <w:rsid w:val="00051280"/>
    <w:rPr>
      <w:rFonts w:ascii="Cambria" w:hAnsi="Cambria"/>
    </w:rPr>
  </w:style>
  <w:style w:type="character" w:customStyle="1" w:styleId="aucollab">
    <w:name w:val="au_collab"/>
    <w:rsid w:val="00051280"/>
    <w:rPr>
      <w:rFonts w:ascii="Cambria" w:hAnsi="Cambria"/>
      <w:bdr w:val="none" w:sz="0" w:space="0" w:color="auto"/>
      <w:shd w:val="clear" w:color="auto" w:fill="C0C0C0"/>
    </w:rPr>
  </w:style>
  <w:style w:type="character" w:customStyle="1" w:styleId="audeg">
    <w:name w:val="au_deg"/>
    <w:rsid w:val="00051280"/>
    <w:rPr>
      <w:rFonts w:ascii="Cambria" w:hAnsi="Cambria"/>
      <w:sz w:val="22"/>
      <w:bdr w:val="none" w:sz="0" w:space="0" w:color="auto"/>
      <w:shd w:val="clear" w:color="auto" w:fill="FFFF00"/>
    </w:rPr>
  </w:style>
  <w:style w:type="character" w:customStyle="1" w:styleId="aufname">
    <w:name w:val="au_fname"/>
    <w:rsid w:val="00051280"/>
    <w:rPr>
      <w:rFonts w:ascii="Cambria" w:hAnsi="Cambria"/>
      <w:sz w:val="22"/>
      <w:bdr w:val="none" w:sz="0" w:space="0" w:color="auto"/>
      <w:shd w:val="clear" w:color="auto" w:fill="FFFFCC"/>
    </w:rPr>
  </w:style>
  <w:style w:type="character" w:customStyle="1" w:styleId="aurole">
    <w:name w:val="au_role"/>
    <w:rsid w:val="00051280"/>
    <w:rPr>
      <w:rFonts w:ascii="Cambria" w:hAnsi="Cambria"/>
      <w:sz w:val="22"/>
      <w:bdr w:val="none" w:sz="0" w:space="0" w:color="auto"/>
      <w:shd w:val="clear" w:color="auto" w:fill="808000"/>
    </w:rPr>
  </w:style>
  <w:style w:type="character" w:customStyle="1" w:styleId="ausuffix">
    <w:name w:val="au_suffix"/>
    <w:rsid w:val="00051280"/>
    <w:rPr>
      <w:rFonts w:ascii="Cambria" w:hAnsi="Cambria"/>
      <w:sz w:val="22"/>
      <w:bdr w:val="none" w:sz="0" w:space="0" w:color="auto"/>
      <w:shd w:val="clear" w:color="auto" w:fill="FF00FF"/>
    </w:rPr>
  </w:style>
  <w:style w:type="character" w:customStyle="1" w:styleId="ausurname">
    <w:name w:val="au_surname"/>
    <w:rsid w:val="00051280"/>
    <w:rPr>
      <w:rFonts w:ascii="Cambria" w:hAnsi="Cambria"/>
      <w:sz w:val="22"/>
      <w:bdr w:val="none" w:sz="0" w:space="0" w:color="auto"/>
      <w:shd w:val="clear" w:color="auto" w:fill="CCFF99"/>
    </w:rPr>
  </w:style>
  <w:style w:type="character" w:customStyle="1" w:styleId="bibbase">
    <w:name w:val="bib_base"/>
    <w:rsid w:val="00051280"/>
    <w:rPr>
      <w:rFonts w:ascii="Cambria" w:hAnsi="Cambria"/>
    </w:rPr>
  </w:style>
  <w:style w:type="character" w:customStyle="1" w:styleId="bibarticle">
    <w:name w:val="bib_article"/>
    <w:rsid w:val="00051280"/>
    <w:rPr>
      <w:rFonts w:ascii="Cambria" w:hAnsi="Cambria"/>
      <w:bdr w:val="none" w:sz="0" w:space="0" w:color="auto"/>
      <w:shd w:val="clear" w:color="auto" w:fill="CCFFFF"/>
    </w:rPr>
  </w:style>
  <w:style w:type="character" w:customStyle="1" w:styleId="bibcomment">
    <w:name w:val="bib_comment"/>
    <w:basedOn w:val="bibbase"/>
    <w:rsid w:val="00051280"/>
    <w:rPr>
      <w:rFonts w:ascii="Cambria" w:hAnsi="Cambria"/>
    </w:rPr>
  </w:style>
  <w:style w:type="character" w:customStyle="1" w:styleId="bibdeg">
    <w:name w:val="bib_deg"/>
    <w:basedOn w:val="bibbase"/>
    <w:rsid w:val="00051280"/>
    <w:rPr>
      <w:rFonts w:ascii="Cambria" w:hAnsi="Cambria"/>
    </w:rPr>
  </w:style>
  <w:style w:type="character" w:customStyle="1" w:styleId="bibdoi">
    <w:name w:val="bib_doi"/>
    <w:rsid w:val="00051280"/>
    <w:rPr>
      <w:rFonts w:ascii="Cambria" w:hAnsi="Cambria"/>
      <w:bdr w:val="none" w:sz="0" w:space="0" w:color="auto"/>
      <w:shd w:val="clear" w:color="auto" w:fill="CCFFCC"/>
    </w:rPr>
  </w:style>
  <w:style w:type="character" w:customStyle="1" w:styleId="bibetal">
    <w:name w:val="bib_etal"/>
    <w:rsid w:val="00051280"/>
    <w:rPr>
      <w:rFonts w:ascii="Cambria" w:hAnsi="Cambria"/>
      <w:bdr w:val="none" w:sz="0" w:space="0" w:color="auto"/>
      <w:shd w:val="clear" w:color="auto" w:fill="CCFF99"/>
    </w:rPr>
  </w:style>
  <w:style w:type="character" w:customStyle="1" w:styleId="bibfname">
    <w:name w:val="bib_fname"/>
    <w:rsid w:val="00051280"/>
    <w:rPr>
      <w:rFonts w:ascii="Cambria" w:hAnsi="Cambria"/>
      <w:bdr w:val="none" w:sz="0" w:space="0" w:color="auto"/>
      <w:shd w:val="clear" w:color="auto" w:fill="FFFFCC"/>
    </w:rPr>
  </w:style>
  <w:style w:type="character" w:customStyle="1" w:styleId="bibfpage">
    <w:name w:val="bib_fpage"/>
    <w:rsid w:val="00051280"/>
    <w:rPr>
      <w:rFonts w:ascii="Cambria" w:hAnsi="Cambria"/>
      <w:bdr w:val="none" w:sz="0" w:space="0" w:color="auto"/>
      <w:shd w:val="clear" w:color="auto" w:fill="E6E6E6"/>
    </w:rPr>
  </w:style>
  <w:style w:type="character" w:customStyle="1" w:styleId="bibissue">
    <w:name w:val="bib_issue"/>
    <w:rsid w:val="00051280"/>
    <w:rPr>
      <w:rFonts w:ascii="Cambria" w:hAnsi="Cambria"/>
      <w:bdr w:val="none" w:sz="0" w:space="0" w:color="auto"/>
      <w:shd w:val="clear" w:color="auto" w:fill="FFFFAB"/>
    </w:rPr>
  </w:style>
  <w:style w:type="character" w:customStyle="1" w:styleId="bibjournal">
    <w:name w:val="bib_journal"/>
    <w:rsid w:val="00051280"/>
    <w:rPr>
      <w:rFonts w:ascii="Cambria" w:hAnsi="Cambria"/>
      <w:bdr w:val="none" w:sz="0" w:space="0" w:color="auto"/>
      <w:shd w:val="clear" w:color="auto" w:fill="F9DECF"/>
    </w:rPr>
  </w:style>
  <w:style w:type="character" w:customStyle="1" w:styleId="biblpage">
    <w:name w:val="bib_lpage"/>
    <w:rsid w:val="00051280"/>
    <w:rPr>
      <w:rFonts w:ascii="Cambria" w:hAnsi="Cambria"/>
      <w:bdr w:val="none" w:sz="0" w:space="0" w:color="auto"/>
      <w:shd w:val="clear" w:color="auto" w:fill="D9D9D9"/>
    </w:rPr>
  </w:style>
  <w:style w:type="character" w:customStyle="1" w:styleId="bibnumber">
    <w:name w:val="bib_number"/>
    <w:rsid w:val="00051280"/>
    <w:rPr>
      <w:rFonts w:ascii="Cambria" w:hAnsi="Cambria"/>
      <w:bdr w:val="none" w:sz="0" w:space="0" w:color="auto"/>
      <w:shd w:val="clear" w:color="auto" w:fill="CCCCFF"/>
    </w:rPr>
  </w:style>
  <w:style w:type="character" w:customStyle="1" w:styleId="biborganization">
    <w:name w:val="bib_organization"/>
    <w:rsid w:val="00051280"/>
    <w:rPr>
      <w:rFonts w:ascii="Cambria" w:hAnsi="Cambria"/>
      <w:bdr w:val="none" w:sz="0" w:space="0" w:color="auto"/>
      <w:shd w:val="clear" w:color="auto" w:fill="CCFF99"/>
    </w:rPr>
  </w:style>
  <w:style w:type="character" w:customStyle="1" w:styleId="bibsuffix">
    <w:name w:val="bib_suffix"/>
    <w:basedOn w:val="bibbase"/>
    <w:rsid w:val="00051280"/>
    <w:rPr>
      <w:rFonts w:ascii="Cambria" w:hAnsi="Cambria"/>
    </w:rPr>
  </w:style>
  <w:style w:type="character" w:customStyle="1" w:styleId="bibsuppl">
    <w:name w:val="bib_suppl"/>
    <w:rsid w:val="00051280"/>
    <w:rPr>
      <w:rFonts w:ascii="Cambria" w:hAnsi="Cambria"/>
      <w:bdr w:val="none" w:sz="0" w:space="0" w:color="auto"/>
      <w:shd w:val="clear" w:color="auto" w:fill="FFCC66"/>
    </w:rPr>
  </w:style>
  <w:style w:type="character" w:customStyle="1" w:styleId="bibsurname">
    <w:name w:val="bib_surname"/>
    <w:rsid w:val="00051280"/>
    <w:rPr>
      <w:rFonts w:ascii="Cambria" w:hAnsi="Cambria"/>
      <w:bdr w:val="none" w:sz="0" w:space="0" w:color="auto"/>
      <w:shd w:val="clear" w:color="auto" w:fill="CCFF99"/>
    </w:rPr>
  </w:style>
  <w:style w:type="character" w:customStyle="1" w:styleId="bibunpubl">
    <w:name w:val="bib_unpubl"/>
    <w:basedOn w:val="bibbase"/>
    <w:rsid w:val="00051280"/>
    <w:rPr>
      <w:rFonts w:ascii="Cambria" w:hAnsi="Cambria"/>
    </w:rPr>
  </w:style>
  <w:style w:type="character" w:customStyle="1" w:styleId="biburl">
    <w:name w:val="bib_url"/>
    <w:rsid w:val="00051280"/>
    <w:rPr>
      <w:rFonts w:ascii="Cambria" w:hAnsi="Cambria"/>
      <w:bdr w:val="none" w:sz="0" w:space="0" w:color="auto"/>
      <w:shd w:val="clear" w:color="auto" w:fill="CCFF66"/>
    </w:rPr>
  </w:style>
  <w:style w:type="character" w:customStyle="1" w:styleId="bibvolume">
    <w:name w:val="bib_volume"/>
    <w:rsid w:val="00051280"/>
    <w:rPr>
      <w:rFonts w:ascii="Cambria" w:hAnsi="Cambria"/>
      <w:bdr w:val="none" w:sz="0" w:space="0" w:color="auto"/>
      <w:shd w:val="clear" w:color="auto" w:fill="CCECFF"/>
    </w:rPr>
  </w:style>
  <w:style w:type="character" w:customStyle="1" w:styleId="bibyear">
    <w:name w:val="bib_year"/>
    <w:rsid w:val="00051280"/>
    <w:rPr>
      <w:rFonts w:ascii="Cambria" w:hAnsi="Cambria"/>
      <w:bdr w:val="none" w:sz="0" w:space="0" w:color="auto"/>
      <w:shd w:val="clear" w:color="auto" w:fill="FFCCFF"/>
    </w:rPr>
  </w:style>
  <w:style w:type="character" w:customStyle="1" w:styleId="citebase">
    <w:name w:val="cite_base"/>
    <w:rsid w:val="00051280"/>
    <w:rPr>
      <w:rFonts w:ascii="Cambria" w:hAnsi="Cambria"/>
    </w:rPr>
  </w:style>
  <w:style w:type="character" w:customStyle="1" w:styleId="citebib">
    <w:name w:val="cite_bib"/>
    <w:rsid w:val="00051280"/>
    <w:rPr>
      <w:rFonts w:ascii="Cambria" w:hAnsi="Cambria"/>
      <w:bdr w:val="none" w:sz="0" w:space="0" w:color="auto"/>
      <w:shd w:val="clear" w:color="auto" w:fill="CCFFFF"/>
    </w:rPr>
  </w:style>
  <w:style w:type="character" w:customStyle="1" w:styleId="citebox">
    <w:name w:val="cite_box"/>
    <w:basedOn w:val="citebase"/>
    <w:rsid w:val="00051280"/>
    <w:rPr>
      <w:rFonts w:ascii="Cambria" w:hAnsi="Cambria"/>
    </w:rPr>
  </w:style>
  <w:style w:type="character" w:customStyle="1" w:styleId="citeen">
    <w:name w:val="cite_en"/>
    <w:rsid w:val="00051280"/>
    <w:rPr>
      <w:rFonts w:ascii="Cambria" w:hAnsi="Cambria"/>
      <w:bdr w:val="none" w:sz="0" w:space="0" w:color="auto"/>
      <w:shd w:val="clear" w:color="auto" w:fill="FFFF99"/>
      <w:vertAlign w:val="superscript"/>
    </w:rPr>
  </w:style>
  <w:style w:type="character" w:customStyle="1" w:styleId="citefig">
    <w:name w:val="cite_fig"/>
    <w:rsid w:val="00051280"/>
    <w:rPr>
      <w:rFonts w:ascii="Cambria" w:hAnsi="Cambria"/>
      <w:color w:val="auto"/>
      <w:bdr w:val="none" w:sz="0" w:space="0" w:color="auto"/>
      <w:shd w:val="clear" w:color="auto" w:fill="CCFFCC"/>
    </w:rPr>
  </w:style>
  <w:style w:type="character" w:customStyle="1" w:styleId="citefn">
    <w:name w:val="cite_fn"/>
    <w:rsid w:val="00051280"/>
    <w:rPr>
      <w:rFonts w:ascii="Cambria" w:hAnsi="Cambria"/>
      <w:color w:val="auto"/>
      <w:sz w:val="22"/>
      <w:bdr w:val="none" w:sz="0" w:space="0" w:color="auto"/>
      <w:shd w:val="clear" w:color="auto" w:fill="FF99CC"/>
      <w:vertAlign w:val="baseline"/>
    </w:rPr>
  </w:style>
  <w:style w:type="character" w:customStyle="1" w:styleId="citetbl">
    <w:name w:val="cite_tbl"/>
    <w:rsid w:val="00051280"/>
    <w:rPr>
      <w:rFonts w:ascii="Cambria" w:hAnsi="Cambria"/>
      <w:color w:val="auto"/>
      <w:bdr w:val="none" w:sz="0" w:space="0" w:color="auto"/>
      <w:shd w:val="clear" w:color="auto" w:fill="FF9999"/>
    </w:rPr>
  </w:style>
  <w:style w:type="character" w:customStyle="1" w:styleId="stdbase">
    <w:name w:val="std_base"/>
    <w:rsid w:val="00051280"/>
    <w:rPr>
      <w:rFonts w:ascii="Cambria" w:hAnsi="Cambria"/>
    </w:rPr>
  </w:style>
  <w:style w:type="character" w:customStyle="1" w:styleId="bibextlink">
    <w:name w:val="bib_extlink"/>
    <w:rsid w:val="00051280"/>
    <w:rPr>
      <w:rFonts w:ascii="Cambria" w:hAnsi="Cambria"/>
      <w:bdr w:val="none" w:sz="0" w:space="0" w:color="auto"/>
      <w:shd w:val="clear" w:color="auto" w:fill="6CCE9D"/>
    </w:rPr>
  </w:style>
  <w:style w:type="character" w:customStyle="1" w:styleId="citeeq">
    <w:name w:val="cite_eq"/>
    <w:rsid w:val="00051280"/>
    <w:rPr>
      <w:rFonts w:ascii="Cambria" w:hAnsi="Cambria"/>
      <w:bdr w:val="none" w:sz="0" w:space="0" w:color="auto"/>
      <w:shd w:val="clear" w:color="auto" w:fill="FFAE37"/>
    </w:rPr>
  </w:style>
  <w:style w:type="character" w:customStyle="1" w:styleId="bibmedline">
    <w:name w:val="bib_medline"/>
    <w:basedOn w:val="bibbase"/>
    <w:rsid w:val="00051280"/>
    <w:rPr>
      <w:rFonts w:ascii="Cambria" w:hAnsi="Cambria"/>
    </w:rPr>
  </w:style>
  <w:style w:type="character" w:customStyle="1" w:styleId="citetfn">
    <w:name w:val="cite_tfn"/>
    <w:rsid w:val="00051280"/>
    <w:rPr>
      <w:rFonts w:ascii="Cambria" w:hAnsi="Cambria"/>
      <w:bdr w:val="none" w:sz="0" w:space="0" w:color="auto"/>
      <w:shd w:val="clear" w:color="auto" w:fill="FBBA79"/>
    </w:rPr>
  </w:style>
  <w:style w:type="character" w:customStyle="1" w:styleId="auprefix">
    <w:name w:val="au_prefix"/>
    <w:rsid w:val="00051280"/>
    <w:rPr>
      <w:rFonts w:ascii="Cambria" w:hAnsi="Cambria"/>
      <w:sz w:val="22"/>
      <w:bdr w:val="none" w:sz="0" w:space="0" w:color="auto"/>
      <w:shd w:val="clear" w:color="auto" w:fill="FFCC99"/>
    </w:rPr>
  </w:style>
  <w:style w:type="character" w:customStyle="1" w:styleId="citeapp">
    <w:name w:val="cite_app"/>
    <w:rsid w:val="00051280"/>
    <w:rPr>
      <w:rFonts w:ascii="Cambria" w:hAnsi="Cambria"/>
      <w:bdr w:val="none" w:sz="0" w:space="0" w:color="auto"/>
      <w:shd w:val="clear" w:color="auto" w:fill="CCFF33"/>
    </w:rPr>
  </w:style>
  <w:style w:type="character" w:customStyle="1" w:styleId="citesec">
    <w:name w:val="cite_sec"/>
    <w:rsid w:val="00051280"/>
    <w:rPr>
      <w:rFonts w:ascii="Cambria" w:hAnsi="Cambria"/>
      <w:bdr w:val="none" w:sz="0" w:space="0" w:color="auto"/>
      <w:shd w:val="clear" w:color="auto" w:fill="FFCCCC"/>
    </w:rPr>
  </w:style>
  <w:style w:type="character" w:customStyle="1" w:styleId="stddocNumber">
    <w:name w:val="std_docNumber"/>
    <w:rsid w:val="00051280"/>
    <w:rPr>
      <w:rFonts w:ascii="Cambria" w:hAnsi="Cambria"/>
      <w:bdr w:val="none" w:sz="0" w:space="0" w:color="auto"/>
      <w:shd w:val="clear" w:color="auto" w:fill="F2DBDB"/>
    </w:rPr>
  </w:style>
  <w:style w:type="character" w:customStyle="1" w:styleId="stddocPartNumber">
    <w:name w:val="std_docPartNumber"/>
    <w:rsid w:val="00051280"/>
    <w:rPr>
      <w:rFonts w:ascii="Cambria" w:hAnsi="Cambria"/>
      <w:bdr w:val="none" w:sz="0" w:space="0" w:color="auto"/>
      <w:shd w:val="clear" w:color="auto" w:fill="EAF1DD"/>
    </w:rPr>
  </w:style>
  <w:style w:type="character" w:customStyle="1" w:styleId="stddocTitle">
    <w:name w:val="std_docTitle"/>
    <w:rsid w:val="00051280"/>
    <w:rPr>
      <w:rFonts w:ascii="Cambria" w:hAnsi="Cambria"/>
      <w:i/>
      <w:bdr w:val="none" w:sz="0" w:space="0" w:color="auto"/>
      <w:shd w:val="clear" w:color="auto" w:fill="FDE9D9"/>
    </w:rPr>
  </w:style>
  <w:style w:type="character" w:customStyle="1" w:styleId="aumember">
    <w:name w:val="au_member"/>
    <w:rsid w:val="00051280"/>
    <w:rPr>
      <w:rFonts w:ascii="Cambria" w:hAnsi="Cambria"/>
      <w:sz w:val="22"/>
      <w:bdr w:val="none" w:sz="0" w:space="0" w:color="auto"/>
      <w:shd w:val="clear" w:color="auto" w:fill="FF99CC"/>
    </w:rPr>
  </w:style>
  <w:style w:type="character" w:customStyle="1" w:styleId="stdfootnote">
    <w:name w:val="std_footnote"/>
    <w:rsid w:val="00051280"/>
    <w:rPr>
      <w:rFonts w:ascii="Cambria" w:hAnsi="Cambria"/>
      <w:bdr w:val="none" w:sz="0" w:space="0" w:color="auto"/>
      <w:shd w:val="clear" w:color="auto" w:fill="F2F2F2"/>
    </w:rPr>
  </w:style>
  <w:style w:type="character" w:customStyle="1" w:styleId="stdpublisher">
    <w:name w:val="std_publisher"/>
    <w:rsid w:val="00051280"/>
    <w:rPr>
      <w:rFonts w:ascii="Cambria" w:hAnsi="Cambria"/>
      <w:bdr w:val="none" w:sz="0" w:space="0" w:color="auto"/>
      <w:shd w:val="clear" w:color="auto" w:fill="C6D9F1"/>
    </w:rPr>
  </w:style>
  <w:style w:type="character" w:customStyle="1" w:styleId="stdsection">
    <w:name w:val="std_section"/>
    <w:rsid w:val="00051280"/>
    <w:rPr>
      <w:rFonts w:ascii="Cambria" w:hAnsi="Cambria"/>
      <w:bdr w:val="none" w:sz="0" w:space="0" w:color="auto"/>
      <w:shd w:val="clear" w:color="auto" w:fill="E5DFEC"/>
    </w:rPr>
  </w:style>
  <w:style w:type="character" w:customStyle="1" w:styleId="stdyear">
    <w:name w:val="std_year"/>
    <w:rsid w:val="00051280"/>
    <w:rPr>
      <w:rFonts w:ascii="Cambria" w:hAnsi="Cambria"/>
      <w:bdr w:val="none" w:sz="0" w:space="0" w:color="auto"/>
      <w:shd w:val="clear" w:color="auto" w:fill="DAEEF3"/>
    </w:rPr>
  </w:style>
  <w:style w:type="character" w:customStyle="1" w:styleId="stddocumentType">
    <w:name w:val="std_documentType"/>
    <w:rsid w:val="00051280"/>
    <w:rPr>
      <w:rFonts w:ascii="Cambria" w:hAnsi="Cambria"/>
      <w:bdr w:val="none" w:sz="0" w:space="0" w:color="auto"/>
      <w:shd w:val="clear" w:color="auto" w:fill="7DE1DF"/>
    </w:rPr>
  </w:style>
  <w:style w:type="character" w:customStyle="1" w:styleId="bibalt-year">
    <w:name w:val="bib_alt-year"/>
    <w:rsid w:val="00051280"/>
    <w:rPr>
      <w:rFonts w:ascii="Cambria" w:hAnsi="Cambria"/>
      <w:szCs w:val="24"/>
      <w:bdr w:val="none" w:sz="0" w:space="0" w:color="auto"/>
      <w:shd w:val="clear" w:color="auto" w:fill="CC99FF"/>
    </w:rPr>
  </w:style>
  <w:style w:type="character" w:customStyle="1" w:styleId="bibbook">
    <w:name w:val="bib_book"/>
    <w:rsid w:val="00051280"/>
    <w:rPr>
      <w:rFonts w:ascii="Cambria" w:hAnsi="Cambria"/>
      <w:bdr w:val="none" w:sz="0" w:space="0" w:color="auto"/>
      <w:shd w:val="clear" w:color="auto" w:fill="99CCFF"/>
    </w:rPr>
  </w:style>
  <w:style w:type="character" w:customStyle="1" w:styleId="bibchapterno">
    <w:name w:val="bib_chapterno"/>
    <w:rsid w:val="00051280"/>
    <w:rPr>
      <w:rFonts w:ascii="Cambria" w:hAnsi="Cambria"/>
      <w:bdr w:val="none" w:sz="0" w:space="0" w:color="auto"/>
      <w:shd w:val="clear" w:color="auto" w:fill="D9D9D9"/>
    </w:rPr>
  </w:style>
  <w:style w:type="character" w:customStyle="1" w:styleId="bibchaptertitle">
    <w:name w:val="bib_chaptertitle"/>
    <w:rsid w:val="00051280"/>
    <w:rPr>
      <w:rFonts w:ascii="Cambria" w:hAnsi="Cambria"/>
      <w:bdr w:val="none" w:sz="0" w:space="0" w:color="auto"/>
      <w:shd w:val="clear" w:color="auto" w:fill="FF9D5B"/>
    </w:rPr>
  </w:style>
  <w:style w:type="character" w:customStyle="1" w:styleId="bibed-etal">
    <w:name w:val="bib_ed-etal"/>
    <w:rsid w:val="00051280"/>
    <w:rPr>
      <w:rFonts w:ascii="Cambria" w:hAnsi="Cambria"/>
      <w:bdr w:val="none" w:sz="0" w:space="0" w:color="auto"/>
      <w:shd w:val="clear" w:color="auto" w:fill="00F4EE"/>
    </w:rPr>
  </w:style>
  <w:style w:type="character" w:customStyle="1" w:styleId="bibed-fname">
    <w:name w:val="bib_ed-fname"/>
    <w:rsid w:val="00051280"/>
    <w:rPr>
      <w:rFonts w:ascii="Cambria" w:hAnsi="Cambria"/>
      <w:bdr w:val="none" w:sz="0" w:space="0" w:color="auto"/>
      <w:shd w:val="clear" w:color="auto" w:fill="FFFFB7"/>
    </w:rPr>
  </w:style>
  <w:style w:type="character" w:customStyle="1" w:styleId="bibeditionno">
    <w:name w:val="bib_editionno"/>
    <w:rsid w:val="00051280"/>
    <w:rPr>
      <w:rFonts w:ascii="Cambria" w:hAnsi="Cambria"/>
      <w:bdr w:val="none" w:sz="0" w:space="0" w:color="auto"/>
      <w:shd w:val="clear" w:color="auto" w:fill="FFCC00"/>
    </w:rPr>
  </w:style>
  <w:style w:type="character" w:customStyle="1" w:styleId="bibed-organization">
    <w:name w:val="bib_ed-organization"/>
    <w:rsid w:val="00051280"/>
    <w:rPr>
      <w:rFonts w:ascii="Cambria" w:hAnsi="Cambria"/>
      <w:bdr w:val="none" w:sz="0" w:space="0" w:color="auto"/>
      <w:shd w:val="clear" w:color="auto" w:fill="FCAAC3"/>
    </w:rPr>
  </w:style>
  <w:style w:type="character" w:customStyle="1" w:styleId="bibed-suffix">
    <w:name w:val="bib_ed-suffix"/>
    <w:rsid w:val="00051280"/>
    <w:rPr>
      <w:rFonts w:ascii="Cambria" w:hAnsi="Cambria"/>
      <w:bdr w:val="none" w:sz="0" w:space="0" w:color="auto"/>
      <w:shd w:val="clear" w:color="auto" w:fill="CCFFCC"/>
    </w:rPr>
  </w:style>
  <w:style w:type="character" w:customStyle="1" w:styleId="bibed-surname">
    <w:name w:val="bib_ed-surname"/>
    <w:rsid w:val="00051280"/>
    <w:rPr>
      <w:rFonts w:ascii="Cambria" w:hAnsi="Cambria"/>
      <w:bdr w:val="none" w:sz="0" w:space="0" w:color="auto"/>
      <w:shd w:val="clear" w:color="auto" w:fill="FFFF00"/>
    </w:rPr>
  </w:style>
  <w:style w:type="character" w:customStyle="1" w:styleId="bibinstitution">
    <w:name w:val="bib_institution"/>
    <w:rsid w:val="00051280"/>
    <w:rPr>
      <w:rFonts w:ascii="Cambria" w:hAnsi="Cambria"/>
      <w:bdr w:val="none" w:sz="0" w:space="0" w:color="auto"/>
      <w:shd w:val="clear" w:color="auto" w:fill="CCFFCC"/>
    </w:rPr>
  </w:style>
  <w:style w:type="character" w:customStyle="1" w:styleId="bibisbn">
    <w:name w:val="bib_isbn"/>
    <w:rsid w:val="00051280"/>
    <w:rPr>
      <w:rFonts w:ascii="Cambria" w:hAnsi="Cambria"/>
      <w:shd w:val="clear" w:color="auto" w:fill="D9D9D9"/>
    </w:rPr>
  </w:style>
  <w:style w:type="character" w:customStyle="1" w:styleId="biblocation">
    <w:name w:val="bib_location"/>
    <w:rsid w:val="00051280"/>
    <w:rPr>
      <w:rFonts w:ascii="Cambria" w:hAnsi="Cambria"/>
      <w:bdr w:val="none" w:sz="0" w:space="0" w:color="auto"/>
      <w:shd w:val="clear" w:color="auto" w:fill="FFCCCC"/>
    </w:rPr>
  </w:style>
  <w:style w:type="character" w:customStyle="1" w:styleId="bibpagecount">
    <w:name w:val="bib_pagecount"/>
    <w:rsid w:val="00051280"/>
    <w:rPr>
      <w:rFonts w:ascii="Cambria" w:hAnsi="Cambria"/>
      <w:bdr w:val="none" w:sz="0" w:space="0" w:color="auto"/>
      <w:shd w:val="clear" w:color="auto" w:fill="00FF00"/>
    </w:rPr>
  </w:style>
  <w:style w:type="character" w:customStyle="1" w:styleId="bibpatent">
    <w:name w:val="bib_patent"/>
    <w:rsid w:val="00051280"/>
    <w:rPr>
      <w:rFonts w:ascii="Cambria" w:hAnsi="Cambria"/>
      <w:bdr w:val="none" w:sz="0" w:space="0" w:color="auto"/>
      <w:shd w:val="clear" w:color="auto" w:fill="66FFCC"/>
    </w:rPr>
  </w:style>
  <w:style w:type="character" w:customStyle="1" w:styleId="bibpublisher">
    <w:name w:val="bib_publisher"/>
    <w:rsid w:val="00051280"/>
    <w:rPr>
      <w:rFonts w:ascii="Cambria" w:hAnsi="Cambria"/>
      <w:bdr w:val="none" w:sz="0" w:space="0" w:color="auto"/>
      <w:shd w:val="clear" w:color="auto" w:fill="FF99CC"/>
    </w:rPr>
  </w:style>
  <w:style w:type="character" w:customStyle="1" w:styleId="bibreportnum">
    <w:name w:val="bib_reportnum"/>
    <w:rsid w:val="00051280"/>
    <w:rPr>
      <w:rFonts w:ascii="Cambria" w:hAnsi="Cambria"/>
      <w:bdr w:val="none" w:sz="0" w:space="0" w:color="auto"/>
      <w:shd w:val="clear" w:color="auto" w:fill="CCCCFF"/>
    </w:rPr>
  </w:style>
  <w:style w:type="character" w:customStyle="1" w:styleId="bibschool">
    <w:name w:val="bib_school"/>
    <w:rsid w:val="00051280"/>
    <w:rPr>
      <w:rFonts w:ascii="Cambria" w:hAnsi="Cambria"/>
      <w:bdr w:val="none" w:sz="0" w:space="0" w:color="auto"/>
      <w:shd w:val="clear" w:color="auto" w:fill="FFCC66"/>
    </w:rPr>
  </w:style>
  <w:style w:type="character" w:customStyle="1" w:styleId="bibseries">
    <w:name w:val="bib_series"/>
    <w:rsid w:val="00051280"/>
    <w:rPr>
      <w:rFonts w:ascii="Cambria" w:hAnsi="Cambria"/>
      <w:shd w:val="clear" w:color="auto" w:fill="FFCC99"/>
    </w:rPr>
  </w:style>
  <w:style w:type="character" w:customStyle="1" w:styleId="bibseriesno">
    <w:name w:val="bib_seriesno"/>
    <w:rsid w:val="00051280"/>
    <w:rPr>
      <w:rFonts w:ascii="Cambria" w:hAnsi="Cambria"/>
      <w:shd w:val="clear" w:color="auto" w:fill="FFFF99"/>
    </w:rPr>
  </w:style>
  <w:style w:type="character" w:customStyle="1" w:styleId="bibtrans">
    <w:name w:val="bib_trans"/>
    <w:rsid w:val="00051280"/>
    <w:rPr>
      <w:rFonts w:ascii="Cambria" w:hAnsi="Cambria"/>
      <w:shd w:val="clear" w:color="auto" w:fill="99CC00"/>
    </w:rPr>
  </w:style>
  <w:style w:type="character" w:customStyle="1" w:styleId="stdsuppl">
    <w:name w:val="std_suppl"/>
    <w:rsid w:val="00051280"/>
    <w:rPr>
      <w:rFonts w:ascii="Cambria" w:hAnsi="Cambria"/>
      <w:bdr w:val="none" w:sz="0" w:space="0" w:color="auto"/>
      <w:shd w:val="clear" w:color="auto" w:fill="F6FBB5"/>
    </w:rPr>
  </w:style>
  <w:style w:type="character" w:customStyle="1" w:styleId="citesection">
    <w:name w:val="cite_section"/>
    <w:rsid w:val="00051280"/>
    <w:rPr>
      <w:rFonts w:ascii="Cambria" w:hAnsi="Cambria"/>
      <w:bdr w:val="none" w:sz="0" w:space="0" w:color="auto"/>
      <w:shd w:val="clear" w:color="auto" w:fill="FF7C80"/>
    </w:rPr>
  </w:style>
  <w:style w:type="paragraph" w:customStyle="1" w:styleId="BiblioEntry">
    <w:name w:val="Biblio Entry"/>
    <w:basedOn w:val="BaseText"/>
    <w:link w:val="BiblioEntryChar"/>
    <w:rsid w:val="00051280"/>
    <w:pPr>
      <w:ind w:left="662" w:hanging="662"/>
      <w:jc w:val="left"/>
    </w:pPr>
  </w:style>
  <w:style w:type="character" w:customStyle="1" w:styleId="BiblioEntryChar">
    <w:name w:val="Biblio Entry Char"/>
    <w:basedOn w:val="BaseTextChar"/>
    <w:link w:val="BiblioEntry"/>
    <w:rsid w:val="008C6680"/>
    <w:rPr>
      <w:rFonts w:eastAsia="Calibri"/>
      <w:sz w:val="22"/>
      <w:szCs w:val="22"/>
      <w:lang w:val="en-GB" w:eastAsia="en-US"/>
    </w:rPr>
  </w:style>
  <w:style w:type="paragraph" w:customStyle="1" w:styleId="BodyText-">
    <w:name w:val="Body Text (-)"/>
    <w:basedOn w:val="BaseText"/>
    <w:rsid w:val="00051280"/>
    <w:pPr>
      <w:spacing w:line="220" w:lineRule="atLeast"/>
    </w:pPr>
    <w:rPr>
      <w:sz w:val="18"/>
    </w:rPr>
  </w:style>
  <w:style w:type="paragraph" w:customStyle="1" w:styleId="BodyTextindent1">
    <w:name w:val="Body Text indent 1"/>
    <w:basedOn w:val="BaseText"/>
    <w:rsid w:val="00051280"/>
    <w:pPr>
      <w:ind w:left="403"/>
    </w:pPr>
  </w:style>
  <w:style w:type="paragraph" w:customStyle="1" w:styleId="BodyTextindent1-">
    <w:name w:val="Body Text indent 1 (-)"/>
    <w:basedOn w:val="BodyTextindent1"/>
    <w:rsid w:val="00051280"/>
    <w:pPr>
      <w:spacing w:line="220" w:lineRule="atLeast"/>
    </w:pPr>
    <w:rPr>
      <w:sz w:val="18"/>
    </w:rPr>
  </w:style>
  <w:style w:type="paragraph" w:customStyle="1" w:styleId="BodyTextIndent21">
    <w:name w:val="Body Text Indent 21"/>
    <w:basedOn w:val="a"/>
    <w:rsid w:val="007056D5"/>
    <w:pPr>
      <w:ind w:left="805"/>
    </w:pPr>
  </w:style>
  <w:style w:type="paragraph" w:customStyle="1" w:styleId="BodyTextindent2-">
    <w:name w:val="Body Text indent 2 (-)"/>
    <w:basedOn w:val="BodyTextIndent211"/>
    <w:rsid w:val="00051280"/>
    <w:pPr>
      <w:spacing w:line="220" w:lineRule="atLeast"/>
    </w:pPr>
    <w:rPr>
      <w:sz w:val="18"/>
    </w:rPr>
  </w:style>
  <w:style w:type="paragraph" w:customStyle="1" w:styleId="BodyTextIndent27">
    <w:name w:val="Body Text Indent 27"/>
    <w:basedOn w:val="a"/>
    <w:rsid w:val="00477227"/>
    <w:pPr>
      <w:ind w:left="805"/>
    </w:pPr>
  </w:style>
  <w:style w:type="paragraph" w:customStyle="1" w:styleId="BodyTextIndent22">
    <w:name w:val="Body Text Indent 22"/>
    <w:basedOn w:val="a"/>
    <w:rsid w:val="004239AA"/>
    <w:pPr>
      <w:ind w:left="805"/>
    </w:pPr>
  </w:style>
  <w:style w:type="paragraph" w:customStyle="1" w:styleId="BodyTextIndent220">
    <w:name w:val="Body Text Indent 22"/>
    <w:basedOn w:val="a"/>
    <w:rsid w:val="005971CA"/>
    <w:pPr>
      <w:ind w:left="805"/>
    </w:pPr>
  </w:style>
  <w:style w:type="paragraph" w:customStyle="1" w:styleId="BodyTextIndent31">
    <w:name w:val="Body Text Indent 31"/>
    <w:basedOn w:val="BodyTextIndent21"/>
    <w:rsid w:val="007056D5"/>
    <w:pPr>
      <w:ind w:left="1202"/>
    </w:pPr>
  </w:style>
  <w:style w:type="paragraph" w:customStyle="1" w:styleId="BodyTextindent3-">
    <w:name w:val="Body Text indent 3 (-)"/>
    <w:basedOn w:val="BodyTextIndent311"/>
    <w:rsid w:val="00051280"/>
    <w:pPr>
      <w:spacing w:line="220" w:lineRule="atLeast"/>
    </w:pPr>
    <w:rPr>
      <w:sz w:val="18"/>
    </w:rPr>
  </w:style>
  <w:style w:type="paragraph" w:customStyle="1" w:styleId="BodyTextIndent37">
    <w:name w:val="Body Text Indent 37"/>
    <w:basedOn w:val="BodyTextIndent27"/>
    <w:rsid w:val="00477227"/>
    <w:pPr>
      <w:ind w:left="1202"/>
    </w:pPr>
  </w:style>
  <w:style w:type="paragraph" w:customStyle="1" w:styleId="BodyTextIndent32">
    <w:name w:val="Body Text Indent 32"/>
    <w:basedOn w:val="BodyTextIndent22"/>
    <w:rsid w:val="004239AA"/>
    <w:pPr>
      <w:ind w:left="1202"/>
    </w:pPr>
  </w:style>
  <w:style w:type="paragraph" w:customStyle="1" w:styleId="BodyTextIndent320">
    <w:name w:val="Body Text Indent 32"/>
    <w:basedOn w:val="BodyTextIndent220"/>
    <w:rsid w:val="005971CA"/>
    <w:pPr>
      <w:ind w:left="1202"/>
    </w:pPr>
  </w:style>
  <w:style w:type="paragraph" w:customStyle="1" w:styleId="BodyTextindent4">
    <w:name w:val="Body Text indent 4"/>
    <w:basedOn w:val="BodyTextIndent311"/>
    <w:rsid w:val="00051280"/>
    <w:pPr>
      <w:ind w:left="1605"/>
    </w:pPr>
  </w:style>
  <w:style w:type="paragraph" w:customStyle="1" w:styleId="BodyTextindent4-">
    <w:name w:val="Body Text indent 4 (-)"/>
    <w:basedOn w:val="BodyTextindent4"/>
    <w:rsid w:val="00051280"/>
    <w:pPr>
      <w:spacing w:line="220" w:lineRule="atLeast"/>
    </w:pPr>
    <w:rPr>
      <w:sz w:val="18"/>
    </w:rPr>
  </w:style>
  <w:style w:type="paragraph" w:customStyle="1" w:styleId="BodyTextCenter">
    <w:name w:val="Body Text_Center"/>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051280"/>
    <w:pPr>
      <w:spacing w:line="220" w:lineRule="atLeast"/>
    </w:pPr>
    <w:rPr>
      <w:sz w:val="18"/>
    </w:rPr>
  </w:style>
  <w:style w:type="paragraph" w:customStyle="1" w:styleId="Code--">
    <w:name w:val="Code (--)"/>
    <w:basedOn w:val="Code"/>
    <w:rsid w:val="00051280"/>
    <w:pPr>
      <w:spacing w:line="200" w:lineRule="atLeast"/>
    </w:pPr>
    <w:rPr>
      <w:sz w:val="16"/>
    </w:rPr>
  </w:style>
  <w:style w:type="paragraph" w:customStyle="1" w:styleId="CoverTitleA1">
    <w:name w:val="Cover Title_A1"/>
    <w:basedOn w:val="BaseHeading"/>
    <w:rsid w:val="00051280"/>
    <w:pPr>
      <w:spacing w:line="360" w:lineRule="exact"/>
      <w:outlineLvl w:val="9"/>
    </w:pPr>
    <w:rPr>
      <w:b/>
      <w:sz w:val="32"/>
    </w:rPr>
  </w:style>
  <w:style w:type="paragraph" w:customStyle="1" w:styleId="CoverTitleA2">
    <w:name w:val="Cover Title_A2"/>
    <w:basedOn w:val="CoverTitleA1"/>
    <w:rsid w:val="00051280"/>
  </w:style>
  <w:style w:type="paragraph" w:customStyle="1" w:styleId="CoverTitleA3">
    <w:name w:val="Cover Title_A3"/>
    <w:basedOn w:val="CoverTitleA1"/>
    <w:rsid w:val="00051280"/>
    <w:rPr>
      <w:b w:val="0"/>
    </w:rPr>
  </w:style>
  <w:style w:type="paragraph" w:customStyle="1" w:styleId="CoverTitleB">
    <w:name w:val="Cover Title_B"/>
    <w:basedOn w:val="BaseHeading"/>
    <w:rsid w:val="00051280"/>
    <w:pPr>
      <w:outlineLvl w:val="9"/>
    </w:pPr>
    <w:rPr>
      <w:i/>
      <w:lang w:val="fr-FR"/>
    </w:rPr>
  </w:style>
  <w:style w:type="paragraph" w:customStyle="1" w:styleId="Dimension100">
    <w:name w:val="Dimension_100"/>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051280"/>
    <w:pPr>
      <w:ind w:right="2434"/>
    </w:pPr>
  </w:style>
  <w:style w:type="paragraph" w:customStyle="1" w:styleId="Dimension75">
    <w:name w:val="Dimension_75"/>
    <w:basedOn w:val="Dimension100"/>
    <w:rsid w:val="00051280"/>
    <w:pPr>
      <w:ind w:right="1253"/>
    </w:pPr>
  </w:style>
  <w:style w:type="paragraph" w:customStyle="1" w:styleId="dl">
    <w:name w:val="dl"/>
    <w:basedOn w:val="BaseText"/>
    <w:rsid w:val="00051280"/>
    <w:pPr>
      <w:ind w:left="806" w:hanging="403"/>
    </w:pPr>
  </w:style>
  <w:style w:type="paragraph" w:customStyle="1" w:styleId="Example">
    <w:name w:val="Example"/>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paragraph" w:customStyle="1" w:styleId="Examplecontinued">
    <w:name w:val="Example continued"/>
    <w:basedOn w:val="Example"/>
    <w:rsid w:val="00051280"/>
  </w:style>
  <w:style w:type="paragraph" w:customStyle="1" w:styleId="Exampleindent">
    <w:name w:val="Example indent"/>
    <w:basedOn w:val="Example"/>
    <w:rsid w:val="00051280"/>
    <w:pPr>
      <w:tabs>
        <w:tab w:val="clear" w:pos="1354"/>
        <w:tab w:val="left" w:pos="1757"/>
      </w:tabs>
      <w:ind w:left="403"/>
    </w:pPr>
  </w:style>
  <w:style w:type="paragraph" w:customStyle="1" w:styleId="Exampleindentcontinued">
    <w:name w:val="Example indent continued"/>
    <w:basedOn w:val="Exampleindent"/>
    <w:rsid w:val="00051280"/>
  </w:style>
  <w:style w:type="paragraph" w:customStyle="1" w:styleId="Figureexample">
    <w:name w:val="Figure example"/>
    <w:basedOn w:val="Example"/>
    <w:rsid w:val="00051280"/>
  </w:style>
  <w:style w:type="paragraph" w:customStyle="1" w:styleId="FigureGraphic">
    <w:name w:val="Figure Graphic"/>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Note">
    <w:name w:val="Note"/>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paragraph" w:customStyle="1" w:styleId="Figurenote">
    <w:name w:val="Figure note"/>
    <w:basedOn w:val="Note"/>
    <w:rsid w:val="00051280"/>
  </w:style>
  <w:style w:type="paragraph" w:customStyle="1" w:styleId="Figuresubtitle">
    <w:name w:val="Figure subtitle"/>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051280"/>
    <w:pPr>
      <w:suppressAutoHyphens/>
      <w:spacing w:before="240" w:after="360"/>
      <w:jc w:val="center"/>
      <w:outlineLvl w:val="9"/>
    </w:pPr>
    <w:rPr>
      <w:b/>
    </w:rPr>
  </w:style>
  <w:style w:type="paragraph" w:customStyle="1" w:styleId="KeyText">
    <w:name w:val="Key Text"/>
    <w:basedOn w:val="Body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051280"/>
    <w:pPr>
      <w:jc w:val="left"/>
    </w:pPr>
    <w:rPr>
      <w:b/>
    </w:rPr>
  </w:style>
  <w:style w:type="paragraph" w:customStyle="1" w:styleId="ListContinue1-">
    <w:name w:val="List Continue 1 (-)"/>
    <w:basedOn w:val="ListContinue1"/>
    <w:rsid w:val="00051280"/>
    <w:pPr>
      <w:spacing w:line="210" w:lineRule="atLeast"/>
    </w:pPr>
    <w:rPr>
      <w:sz w:val="20"/>
    </w:rPr>
  </w:style>
  <w:style w:type="paragraph" w:customStyle="1" w:styleId="ListContinue2-">
    <w:name w:val="List Continue 2 (-)"/>
    <w:basedOn w:val="ListContinue1-"/>
    <w:rsid w:val="00051280"/>
    <w:pPr>
      <w:tabs>
        <w:tab w:val="left" w:pos="806"/>
      </w:tabs>
      <w:ind w:left="1200" w:hanging="810"/>
      <w:jc w:val="left"/>
    </w:pPr>
    <w:rPr>
      <w:rFonts w:ascii="Arial" w:hAnsi="Arial"/>
      <w:sz w:val="18"/>
    </w:rPr>
  </w:style>
  <w:style w:type="paragraph" w:customStyle="1" w:styleId="ListContinue3-">
    <w:name w:val="List Continue 3 (-)"/>
    <w:basedOn w:val="ListContinue1-"/>
    <w:rsid w:val="00051280"/>
    <w:pPr>
      <w:ind w:left="1209"/>
    </w:pPr>
  </w:style>
  <w:style w:type="paragraph" w:customStyle="1" w:styleId="ListContinue4-">
    <w:name w:val="List Continue 4 (-)"/>
    <w:basedOn w:val="ListContinue1-"/>
    <w:rsid w:val="00051280"/>
    <w:pPr>
      <w:ind w:left="1598"/>
    </w:pPr>
  </w:style>
  <w:style w:type="paragraph" w:customStyle="1" w:styleId="ListNumber1-">
    <w:name w:val="List Number 1 (-)"/>
    <w:basedOn w:val="ListNumber1"/>
    <w:rsid w:val="00051280"/>
    <w:pPr>
      <w:spacing w:line="210" w:lineRule="atLeast"/>
    </w:pPr>
    <w:rPr>
      <w:sz w:val="20"/>
    </w:rPr>
  </w:style>
  <w:style w:type="paragraph" w:customStyle="1" w:styleId="ListNumber2-">
    <w:name w:val="List Number 2 (-)"/>
    <w:basedOn w:val="ListNumber1-"/>
    <w:qFormat/>
    <w:rsid w:val="00051280"/>
    <w:pPr>
      <w:ind w:left="806"/>
    </w:pPr>
  </w:style>
  <w:style w:type="paragraph" w:customStyle="1" w:styleId="ListNumber3-">
    <w:name w:val="List Number 3 (-)"/>
    <w:basedOn w:val="ListNumber1-"/>
    <w:rsid w:val="00051280"/>
    <w:pPr>
      <w:ind w:left="1209"/>
    </w:pPr>
  </w:style>
  <w:style w:type="paragraph" w:customStyle="1" w:styleId="ListNumber4-">
    <w:name w:val="List Number 4 (-)"/>
    <w:basedOn w:val="ListNumber1-"/>
    <w:rsid w:val="00051280"/>
    <w:pPr>
      <w:ind w:left="1598"/>
    </w:pPr>
  </w:style>
  <w:style w:type="paragraph" w:customStyle="1" w:styleId="Tabletitle">
    <w:name w:val="Table title"/>
    <w:basedOn w:val="Figuretitle"/>
    <w:rsid w:val="00051280"/>
    <w:pPr>
      <w:spacing w:before="120" w:after="120"/>
    </w:pPr>
  </w:style>
  <w:style w:type="paragraph" w:customStyle="1" w:styleId="Tablebody-">
    <w:name w:val="Table body (-)"/>
    <w:basedOn w:val="Tablebody"/>
    <w:link w:val="Tablebody-Char"/>
    <w:rsid w:val="00051280"/>
    <w:rPr>
      <w:sz w:val="18"/>
    </w:rPr>
  </w:style>
  <w:style w:type="character" w:customStyle="1" w:styleId="Tablebody-Char">
    <w:name w:val="Table body (-) Char"/>
    <w:basedOn w:val="TablebodyChar"/>
    <w:link w:val="Tablebody-"/>
    <w:rsid w:val="00F87324"/>
    <w:rPr>
      <w:rFonts w:eastAsia="Calibri"/>
      <w:sz w:val="18"/>
      <w:szCs w:val="22"/>
      <w:lang w:val="en-GB" w:eastAsia="en-US"/>
    </w:rPr>
  </w:style>
  <w:style w:type="paragraph" w:customStyle="1" w:styleId="Tablebody--">
    <w:name w:val="Table body (--)"/>
    <w:basedOn w:val="Tablebody"/>
    <w:rsid w:val="00051280"/>
    <w:rPr>
      <w:sz w:val="16"/>
    </w:rPr>
  </w:style>
  <w:style w:type="paragraph" w:customStyle="1" w:styleId="Tablebody0">
    <w:name w:val="Table body (+)"/>
    <w:basedOn w:val="Tablebody"/>
    <w:rsid w:val="00051280"/>
    <w:pPr>
      <w:spacing w:line="230" w:lineRule="atLeast"/>
    </w:pPr>
    <w:rPr>
      <w:sz w:val="22"/>
    </w:rPr>
  </w:style>
  <w:style w:type="paragraph" w:customStyle="1" w:styleId="Tablefooter">
    <w:name w:val="Table footer"/>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051280"/>
  </w:style>
  <w:style w:type="paragraph" w:customStyle="1" w:styleId="Tableheader-">
    <w:name w:val="Table header (-)"/>
    <w:basedOn w:val="Tablebody-"/>
    <w:rsid w:val="00051280"/>
  </w:style>
  <w:style w:type="paragraph" w:customStyle="1" w:styleId="Tableheader--">
    <w:name w:val="Table header (--)"/>
    <w:basedOn w:val="Tablebody--"/>
    <w:rsid w:val="00051280"/>
  </w:style>
  <w:style w:type="paragraph" w:customStyle="1" w:styleId="Tableheader0">
    <w:name w:val="Table header (+)"/>
    <w:basedOn w:val="Tablebody0"/>
    <w:rsid w:val="00051280"/>
  </w:style>
  <w:style w:type="paragraph" w:customStyle="1" w:styleId="Notice">
    <w:name w:val="Notice"/>
    <w:basedOn w:val="BaseText"/>
    <w:rsid w:val="00051280"/>
  </w:style>
  <w:style w:type="paragraph" w:customStyle="1" w:styleId="p2">
    <w:name w:val="p2"/>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051280"/>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051280"/>
  </w:style>
  <w:style w:type="paragraph" w:customStyle="1" w:styleId="Noteindent">
    <w:name w:val="Note indent"/>
    <w:basedOn w:val="Note"/>
    <w:rsid w:val="00051280"/>
    <w:pPr>
      <w:tabs>
        <w:tab w:val="clear" w:pos="965"/>
        <w:tab w:val="left" w:pos="1368"/>
      </w:tabs>
      <w:ind w:left="403"/>
    </w:pPr>
  </w:style>
  <w:style w:type="paragraph" w:customStyle="1" w:styleId="Noteindentcontinued">
    <w:name w:val="Note indent continued"/>
    <w:basedOn w:val="Noteindent"/>
    <w:qFormat/>
    <w:rsid w:val="00051280"/>
  </w:style>
  <w:style w:type="paragraph" w:customStyle="1" w:styleId="MainTitle1">
    <w:name w:val="Main Title 1"/>
    <w:basedOn w:val="CoverTitleA1"/>
    <w:rsid w:val="00051280"/>
    <w:pPr>
      <w:spacing w:before="400"/>
    </w:pPr>
  </w:style>
  <w:style w:type="paragraph" w:customStyle="1" w:styleId="MainTitle2">
    <w:name w:val="Main Title 2"/>
    <w:basedOn w:val="CoverTitleA2"/>
    <w:rsid w:val="00051280"/>
    <w:pPr>
      <w:outlineLvl w:val="1"/>
    </w:pPr>
  </w:style>
  <w:style w:type="paragraph" w:customStyle="1" w:styleId="MainTitle3">
    <w:name w:val="Main Title 3"/>
    <w:basedOn w:val="CoverTitleA3"/>
    <w:rsid w:val="00051280"/>
    <w:pPr>
      <w:outlineLvl w:val="2"/>
    </w:pPr>
  </w:style>
  <w:style w:type="paragraph" w:customStyle="1" w:styleId="TableGraphic">
    <w:name w:val="Table Graphic"/>
    <w:basedOn w:val="FigureGraphic"/>
    <w:rsid w:val="00051280"/>
  </w:style>
  <w:style w:type="character" w:customStyle="1" w:styleId="Courier">
    <w:name w:val="Courier"/>
    <w:rsid w:val="00051280"/>
    <w:rPr>
      <w:rFonts w:ascii="Courier New" w:hAnsi="Courier New"/>
    </w:rPr>
  </w:style>
  <w:style w:type="paragraph" w:customStyle="1" w:styleId="BiblioDescription">
    <w:name w:val="Biblio Description"/>
    <w:basedOn w:val="BaseText"/>
    <w:next w:val="BiblioEntry"/>
    <w:rsid w:val="00051280"/>
  </w:style>
  <w:style w:type="paragraph" w:customStyle="1" w:styleId="ListNumber5-">
    <w:name w:val="List Number 5 (-)"/>
    <w:basedOn w:val="ListNumber1-"/>
    <w:qFormat/>
    <w:rsid w:val="00051280"/>
    <w:pPr>
      <w:ind w:left="1996"/>
    </w:pPr>
  </w:style>
  <w:style w:type="paragraph" w:customStyle="1" w:styleId="ListContinue5-">
    <w:name w:val="List Continue 5 (-)"/>
    <w:basedOn w:val="ListContinue1-"/>
    <w:qFormat/>
    <w:rsid w:val="00051280"/>
    <w:pPr>
      <w:ind w:left="1593"/>
    </w:pPr>
  </w:style>
  <w:style w:type="paragraph" w:customStyle="1" w:styleId="BiblioText">
    <w:name w:val="Biblio Text"/>
    <w:basedOn w:val="BaseText"/>
    <w:qFormat/>
    <w:rsid w:val="00051280"/>
  </w:style>
  <w:style w:type="paragraph" w:customStyle="1" w:styleId="FigureImage">
    <w:name w:val="Figure Image"/>
    <w:basedOn w:val="FigureGraphic"/>
    <w:rsid w:val="00051280"/>
  </w:style>
  <w:style w:type="paragraph" w:customStyle="1" w:styleId="Figuredescription">
    <w:name w:val="Figure description"/>
    <w:basedOn w:val="Figuretitle"/>
    <w:rsid w:val="00051280"/>
    <w:pPr>
      <w:shd w:val="pct10" w:color="auto" w:fill="auto"/>
    </w:pPr>
    <w:rPr>
      <w:szCs w:val="24"/>
    </w:rPr>
  </w:style>
  <w:style w:type="paragraph" w:customStyle="1" w:styleId="Formuladescription">
    <w:name w:val="Formula description"/>
    <w:basedOn w:val="Formula"/>
    <w:rsid w:val="00051280"/>
    <w:pPr>
      <w:shd w:val="pct10" w:color="auto" w:fill="auto"/>
    </w:pPr>
    <w:rPr>
      <w:szCs w:val="24"/>
    </w:rPr>
  </w:style>
  <w:style w:type="paragraph" w:customStyle="1" w:styleId="Tabledescription">
    <w:name w:val="Table description"/>
    <w:basedOn w:val="Tabletitle"/>
    <w:rsid w:val="00051280"/>
    <w:pPr>
      <w:shd w:val="pct10" w:color="auto" w:fill="auto"/>
    </w:pPr>
    <w:rPr>
      <w:szCs w:val="24"/>
    </w:rPr>
  </w:style>
  <w:style w:type="paragraph" w:customStyle="1" w:styleId="Box-begin">
    <w:name w:val="Box-begin"/>
    <w:basedOn w:val="BaseText"/>
    <w:rsid w:val="00051280"/>
    <w:pPr>
      <w:shd w:val="clear" w:color="auto" w:fill="D9D9D9"/>
      <w:jc w:val="left"/>
    </w:pPr>
    <w:rPr>
      <w:szCs w:val="24"/>
    </w:rPr>
  </w:style>
  <w:style w:type="paragraph" w:customStyle="1" w:styleId="Box-end">
    <w:name w:val="Box-end"/>
    <w:basedOn w:val="BaseText"/>
    <w:rsid w:val="00051280"/>
    <w:pPr>
      <w:shd w:val="clear" w:color="auto" w:fill="D9D9D9"/>
      <w:jc w:val="left"/>
    </w:pPr>
    <w:rPr>
      <w:szCs w:val="24"/>
    </w:rPr>
  </w:style>
  <w:style w:type="paragraph" w:customStyle="1" w:styleId="Box-title">
    <w:name w:val="Box-title"/>
    <w:basedOn w:val="BaseHeading"/>
    <w:rsid w:val="00051280"/>
    <w:pPr>
      <w:shd w:val="clear" w:color="auto" w:fill="E6E6E6"/>
    </w:pPr>
    <w:rPr>
      <w:b/>
      <w:sz w:val="26"/>
      <w:szCs w:val="24"/>
    </w:rPr>
  </w:style>
  <w:style w:type="paragraph" w:customStyle="1" w:styleId="FrontHead">
    <w:name w:val="Front Head"/>
    <w:basedOn w:val="BaseHeading"/>
    <w:next w:val="ac"/>
    <w:qFormat/>
    <w:rsid w:val="00051280"/>
    <w:pPr>
      <w:keepNext/>
      <w:pageBreakBefore/>
      <w:suppressAutoHyphens/>
      <w:spacing w:before="310" w:after="310" w:line="310" w:lineRule="atLeast"/>
    </w:pPr>
    <w:rPr>
      <w:b/>
      <w:sz w:val="28"/>
    </w:rPr>
  </w:style>
  <w:style w:type="paragraph" w:customStyle="1" w:styleId="IndexHead">
    <w:name w:val="Index Head"/>
    <w:basedOn w:val="BaseHeading"/>
    <w:rsid w:val="00051280"/>
    <w:pPr>
      <w:pageBreakBefore/>
      <w:spacing w:after="760" w:line="280" w:lineRule="atLeast"/>
      <w:jc w:val="center"/>
    </w:pPr>
    <w:rPr>
      <w:b/>
      <w:sz w:val="28"/>
      <w:szCs w:val="28"/>
    </w:rPr>
  </w:style>
  <w:style w:type="paragraph" w:customStyle="1" w:styleId="Exampleindent2">
    <w:name w:val="Example indent 2"/>
    <w:basedOn w:val="Example"/>
    <w:rsid w:val="00051280"/>
    <w:pPr>
      <w:tabs>
        <w:tab w:val="left" w:pos="1758"/>
      </w:tabs>
      <w:ind w:left="805"/>
    </w:pPr>
  </w:style>
  <w:style w:type="paragraph" w:customStyle="1" w:styleId="Exampleindent2continued">
    <w:name w:val="Example indent 2 continued"/>
    <w:basedOn w:val="BaseText"/>
    <w:rsid w:val="00051280"/>
    <w:pPr>
      <w:spacing w:line="220" w:lineRule="atLeast"/>
      <w:ind w:left="805"/>
    </w:pPr>
    <w:rPr>
      <w:sz w:val="20"/>
    </w:rPr>
  </w:style>
  <w:style w:type="paragraph" w:customStyle="1" w:styleId="Noteindent2continued">
    <w:name w:val="Note indent 2 continued"/>
    <w:basedOn w:val="Note"/>
    <w:rsid w:val="00051280"/>
    <w:pPr>
      <w:tabs>
        <w:tab w:val="clear" w:pos="965"/>
        <w:tab w:val="left" w:pos="1758"/>
      </w:tabs>
      <w:ind w:left="805"/>
    </w:pPr>
  </w:style>
  <w:style w:type="paragraph" w:customStyle="1" w:styleId="Noteindent2">
    <w:name w:val="Note indent 2"/>
    <w:basedOn w:val="Note"/>
    <w:rsid w:val="00051280"/>
    <w:pPr>
      <w:tabs>
        <w:tab w:val="clear" w:pos="965"/>
        <w:tab w:val="left" w:pos="1758"/>
      </w:tabs>
      <w:ind w:left="805"/>
    </w:pPr>
  </w:style>
  <w:style w:type="character" w:customStyle="1" w:styleId="Chinese">
    <w:name w:val="Chinese"/>
    <w:uiPriority w:val="1"/>
    <w:qFormat/>
    <w:rsid w:val="00051280"/>
    <w:rPr>
      <w:rFonts w:ascii="MS Gothic" w:hAnsi="MS Gothic"/>
      <w:i w:val="0"/>
      <w:iCs/>
      <w:color w:val="auto"/>
      <w:bdr w:val="none" w:sz="0" w:space="0" w:color="auto"/>
      <w:shd w:val="clear" w:color="auto" w:fill="A8D08D"/>
    </w:rPr>
  </w:style>
  <w:style w:type="paragraph" w:customStyle="1" w:styleId="AMENDTermsHeading">
    <w:name w:val="AMEND Terms Heading"/>
    <w:basedOn w:val="1"/>
    <w:next w:val="ac"/>
    <w:qFormat/>
    <w:rsid w:val="00051280"/>
    <w:pPr>
      <w:numPr>
        <w:numId w:val="0"/>
      </w:numPr>
      <w:shd w:val="pct15" w:color="auto" w:fill="auto"/>
    </w:pPr>
  </w:style>
  <w:style w:type="paragraph" w:customStyle="1" w:styleId="AMENDHeading1Unnumbered">
    <w:name w:val="AMEND Heading 1 Unnumbered"/>
    <w:basedOn w:val="1"/>
    <w:next w:val="ac"/>
    <w:qFormat/>
    <w:rsid w:val="00051280"/>
    <w:pPr>
      <w:numPr>
        <w:numId w:val="0"/>
      </w:numPr>
      <w:shd w:val="pct15" w:color="auto" w:fill="auto"/>
    </w:pPr>
  </w:style>
  <w:style w:type="paragraph" w:customStyle="1" w:styleId="Source">
    <w:name w:val="Source"/>
    <w:basedOn w:val="BaseText"/>
    <w:next w:val="Definition"/>
    <w:qFormat/>
    <w:rsid w:val="00051280"/>
  </w:style>
  <w:style w:type="paragraph" w:customStyle="1" w:styleId="AdmittedTerm">
    <w:name w:val="Admitted Term"/>
    <w:basedOn w:val="BaseText"/>
    <w:next w:val="Definition"/>
    <w:qFormat/>
    <w:rsid w:val="00051280"/>
    <w:pPr>
      <w:spacing w:after="0"/>
      <w:jc w:val="left"/>
    </w:pPr>
  </w:style>
  <w:style w:type="character" w:customStyle="1" w:styleId="ISOCode">
    <w:name w:val="ISOCode"/>
    <w:basedOn w:val="a0"/>
    <w:rsid w:val="007056D5"/>
    <w:rPr>
      <w:rFonts w:ascii="Courier New" w:hAnsi="Courier New" w:cs="Courier New"/>
      <w:b w:val="0"/>
      <w:i w:val="0"/>
      <w:sz w:val="22"/>
    </w:rPr>
  </w:style>
  <w:style w:type="character" w:customStyle="1" w:styleId="ISOCodeitalic">
    <w:name w:val="ISOCode_italic"/>
    <w:basedOn w:val="a0"/>
    <w:rsid w:val="007056D5"/>
    <w:rPr>
      <w:rFonts w:ascii="Courier New" w:hAnsi="Courier New" w:cs="Courier New"/>
      <w:b w:val="0"/>
      <w:i/>
      <w:sz w:val="22"/>
    </w:rPr>
  </w:style>
  <w:style w:type="character" w:customStyle="1" w:styleId="ISOCodebold">
    <w:name w:val="ISOCode_bold"/>
    <w:basedOn w:val="a0"/>
    <w:rsid w:val="007056D5"/>
    <w:rPr>
      <w:rFonts w:ascii="Courier New" w:hAnsi="Courier New" w:cs="Courier New"/>
      <w:b/>
      <w:i w:val="0"/>
      <w:sz w:val="22"/>
    </w:rPr>
  </w:style>
  <w:style w:type="paragraph" w:customStyle="1" w:styleId="zzCover">
    <w:name w:val="zzCover"/>
    <w:basedOn w:val="ac"/>
    <w:link w:val="zzCoverChar"/>
    <w:qFormat/>
    <w:rsid w:val="003B740E"/>
    <w:pPr>
      <w:ind w:left="2200"/>
      <w:jc w:val="right"/>
    </w:pPr>
    <w:rPr>
      <w:rFonts w:eastAsiaTheme="minorEastAsia"/>
      <w:b/>
      <w:szCs w:val="24"/>
    </w:rPr>
  </w:style>
  <w:style w:type="character" w:customStyle="1" w:styleId="zzCoverChar">
    <w:name w:val="zzCover Char"/>
    <w:basedOn w:val="ad"/>
    <w:link w:val="zzCover"/>
    <w:rsid w:val="00626B8D"/>
    <w:rPr>
      <w:rFonts w:eastAsia="Calibri"/>
      <w:b/>
      <w:sz w:val="22"/>
      <w:szCs w:val="24"/>
      <w:lang w:val="en-GB" w:eastAsia="en-US"/>
    </w:rPr>
  </w:style>
  <w:style w:type="paragraph" w:customStyle="1" w:styleId="BodyTextIndent221">
    <w:name w:val="Body Text Indent 22"/>
    <w:basedOn w:val="a"/>
    <w:rsid w:val="008212DD"/>
    <w:pPr>
      <w:ind w:left="805"/>
    </w:pPr>
  </w:style>
  <w:style w:type="paragraph" w:customStyle="1" w:styleId="BodyTextIndent321">
    <w:name w:val="Body Text Indent 32"/>
    <w:basedOn w:val="BodyTextIndent221"/>
    <w:rsid w:val="008212DD"/>
    <w:pPr>
      <w:ind w:left="1202"/>
    </w:pPr>
  </w:style>
  <w:style w:type="paragraph" w:customStyle="1" w:styleId="BodyTextIndent23">
    <w:name w:val="Body Text Indent 23"/>
    <w:basedOn w:val="a"/>
    <w:rsid w:val="00A444FE"/>
    <w:pPr>
      <w:ind w:left="805"/>
    </w:pPr>
  </w:style>
  <w:style w:type="paragraph" w:customStyle="1" w:styleId="BodyTextIndent33">
    <w:name w:val="Body Text Indent 33"/>
    <w:basedOn w:val="BodyTextIndent23"/>
    <w:rsid w:val="00A444FE"/>
    <w:pPr>
      <w:ind w:left="1202"/>
    </w:pPr>
  </w:style>
  <w:style w:type="paragraph" w:customStyle="1" w:styleId="BodyTextIndent24">
    <w:name w:val="Body Text Indent 24"/>
    <w:basedOn w:val="a"/>
    <w:rsid w:val="008033C8"/>
    <w:pPr>
      <w:ind w:left="805"/>
    </w:pPr>
  </w:style>
  <w:style w:type="paragraph" w:customStyle="1" w:styleId="BodyTextIndent34">
    <w:name w:val="Body Text Indent 34"/>
    <w:basedOn w:val="BodyTextIndent24"/>
    <w:rsid w:val="008033C8"/>
    <w:pPr>
      <w:ind w:left="1202"/>
    </w:pPr>
  </w:style>
  <w:style w:type="paragraph" w:customStyle="1" w:styleId="BodyTextIndent25">
    <w:name w:val="Body Text Indent 25"/>
    <w:basedOn w:val="a"/>
    <w:rsid w:val="003F5C3B"/>
    <w:pPr>
      <w:ind w:left="805"/>
    </w:pPr>
  </w:style>
  <w:style w:type="paragraph" w:customStyle="1" w:styleId="BodyTextIndent35">
    <w:name w:val="Body Text Indent 35"/>
    <w:basedOn w:val="BodyTextIndent25"/>
    <w:rsid w:val="003F5C3B"/>
    <w:pPr>
      <w:ind w:left="1202"/>
    </w:pPr>
  </w:style>
  <w:style w:type="paragraph" w:customStyle="1" w:styleId="BodyTextIndent26">
    <w:name w:val="Body Text Indent 26"/>
    <w:basedOn w:val="a"/>
    <w:rsid w:val="00043A43"/>
    <w:pPr>
      <w:ind w:left="805"/>
    </w:pPr>
  </w:style>
  <w:style w:type="paragraph" w:customStyle="1" w:styleId="BodyTextIndent36">
    <w:name w:val="Body Text Indent 36"/>
    <w:basedOn w:val="BodyTextIndent26"/>
    <w:rsid w:val="00043A43"/>
    <w:pPr>
      <w:ind w:left="1202"/>
    </w:pPr>
  </w:style>
  <w:style w:type="paragraph" w:customStyle="1" w:styleId="TableBody1">
    <w:name w:val="Table Body"/>
    <w:basedOn w:val="a"/>
    <w:rsid w:val="00975155"/>
    <w:pPr>
      <w:spacing w:after="0" w:line="240" w:lineRule="auto"/>
      <w:jc w:val="left"/>
    </w:pPr>
    <w:rPr>
      <w:rFonts w:ascii="Calibri" w:eastAsiaTheme="minorEastAsia" w:hAnsi="Calibri" w:cs="Calibri"/>
      <w:color w:val="000000"/>
      <w:szCs w:val="24"/>
      <w:lang w:eastAsia="en-US"/>
    </w:rPr>
  </w:style>
  <w:style w:type="paragraph" w:customStyle="1" w:styleId="BodyTextIndent28">
    <w:name w:val="Body Text Indent 28"/>
    <w:basedOn w:val="a"/>
    <w:rsid w:val="00D869CC"/>
    <w:pPr>
      <w:ind w:left="805"/>
    </w:pPr>
  </w:style>
  <w:style w:type="paragraph" w:customStyle="1" w:styleId="BodyTextIndent38">
    <w:name w:val="Body Text Indent 38"/>
    <w:basedOn w:val="BodyTextIndent28"/>
    <w:rsid w:val="00D869CC"/>
    <w:pPr>
      <w:ind w:left="1202"/>
    </w:pPr>
  </w:style>
  <w:style w:type="paragraph" w:customStyle="1" w:styleId="BodyTextIndent222">
    <w:name w:val="Body Text Indent 222"/>
    <w:basedOn w:val="a"/>
    <w:rsid w:val="0014369A"/>
    <w:pPr>
      <w:ind w:left="805"/>
    </w:pPr>
  </w:style>
  <w:style w:type="paragraph" w:customStyle="1" w:styleId="BodyTextIndent322">
    <w:name w:val="Body Text Indent 322"/>
    <w:basedOn w:val="BodyTextIndent222"/>
    <w:rsid w:val="0014369A"/>
    <w:pPr>
      <w:ind w:left="1202"/>
    </w:pPr>
  </w:style>
  <w:style w:type="paragraph" w:customStyle="1" w:styleId="BodyTextIndent2210">
    <w:name w:val="Body Text Indent 221"/>
    <w:basedOn w:val="a"/>
    <w:rsid w:val="0014369A"/>
    <w:pPr>
      <w:ind w:left="805"/>
    </w:pPr>
  </w:style>
  <w:style w:type="paragraph" w:customStyle="1" w:styleId="BodyTextIndent3210">
    <w:name w:val="Body Text Indent 321"/>
    <w:basedOn w:val="BodyTextIndent2210"/>
    <w:rsid w:val="0014369A"/>
    <w:pPr>
      <w:ind w:left="1202"/>
    </w:pPr>
  </w:style>
  <w:style w:type="paragraph" w:customStyle="1" w:styleId="BodyTextIndent224">
    <w:name w:val="Body Text Indent 224"/>
    <w:basedOn w:val="a"/>
    <w:rsid w:val="002C4AFC"/>
    <w:pPr>
      <w:ind w:left="805"/>
    </w:pPr>
  </w:style>
  <w:style w:type="paragraph" w:customStyle="1" w:styleId="BodyTextIndent324">
    <w:name w:val="Body Text Indent 324"/>
    <w:basedOn w:val="BodyTextIndent224"/>
    <w:rsid w:val="002C4AFC"/>
    <w:pPr>
      <w:ind w:left="1202"/>
    </w:pPr>
  </w:style>
  <w:style w:type="paragraph" w:customStyle="1" w:styleId="BodyTextIndent223">
    <w:name w:val="Body Text Indent 223"/>
    <w:basedOn w:val="a"/>
    <w:rsid w:val="002C4AFC"/>
    <w:pPr>
      <w:ind w:left="805"/>
    </w:pPr>
  </w:style>
  <w:style w:type="paragraph" w:customStyle="1" w:styleId="BodyTextIndent323">
    <w:name w:val="Body Text Indent 323"/>
    <w:basedOn w:val="BodyTextIndent223"/>
    <w:rsid w:val="002C4AFC"/>
    <w:pPr>
      <w:ind w:left="1202"/>
    </w:pPr>
  </w:style>
  <w:style w:type="paragraph" w:customStyle="1" w:styleId="BodyTextIndent226">
    <w:name w:val="Body Text Indent 226"/>
    <w:basedOn w:val="a"/>
    <w:rsid w:val="00F273AD"/>
    <w:pPr>
      <w:ind w:left="805"/>
    </w:pPr>
  </w:style>
  <w:style w:type="paragraph" w:customStyle="1" w:styleId="BodyTextIndent326">
    <w:name w:val="Body Text Indent 326"/>
    <w:basedOn w:val="BodyTextIndent226"/>
    <w:rsid w:val="00F273AD"/>
    <w:pPr>
      <w:ind w:left="1202"/>
    </w:pPr>
  </w:style>
  <w:style w:type="paragraph" w:customStyle="1" w:styleId="BodyTextIndent225">
    <w:name w:val="Body Text Indent 225"/>
    <w:basedOn w:val="a"/>
    <w:rsid w:val="00F273AD"/>
    <w:pPr>
      <w:ind w:left="805"/>
    </w:pPr>
  </w:style>
  <w:style w:type="paragraph" w:customStyle="1" w:styleId="BodyTextIndent325">
    <w:name w:val="Body Text Indent 325"/>
    <w:basedOn w:val="BodyTextIndent225"/>
    <w:rsid w:val="00F273AD"/>
    <w:pPr>
      <w:ind w:left="1202"/>
    </w:pPr>
  </w:style>
  <w:style w:type="paragraph" w:customStyle="1" w:styleId="BodyTextIndent228">
    <w:name w:val="Body Text Indent 228"/>
    <w:basedOn w:val="a"/>
    <w:rsid w:val="00CF71DB"/>
    <w:pPr>
      <w:ind w:left="805"/>
    </w:pPr>
  </w:style>
  <w:style w:type="paragraph" w:customStyle="1" w:styleId="BodyTextIndent328">
    <w:name w:val="Body Text Indent 328"/>
    <w:basedOn w:val="BodyTextIndent228"/>
    <w:rsid w:val="00CF71DB"/>
    <w:pPr>
      <w:ind w:left="1202"/>
    </w:pPr>
  </w:style>
  <w:style w:type="paragraph" w:customStyle="1" w:styleId="BodyTextIndent227">
    <w:name w:val="Body Text Indent 227"/>
    <w:basedOn w:val="a"/>
    <w:rsid w:val="00CF71DB"/>
    <w:pPr>
      <w:ind w:left="805"/>
    </w:pPr>
  </w:style>
  <w:style w:type="paragraph" w:customStyle="1" w:styleId="BodyTextIndent327">
    <w:name w:val="Body Text Indent 327"/>
    <w:basedOn w:val="BodyTextIndent227"/>
    <w:rsid w:val="00CF71DB"/>
    <w:pPr>
      <w:ind w:left="1202"/>
    </w:pPr>
  </w:style>
  <w:style w:type="paragraph" w:customStyle="1" w:styleId="BodyTextIndent22100">
    <w:name w:val="Body Text Indent 2210"/>
    <w:basedOn w:val="a"/>
    <w:rsid w:val="00CC34CA"/>
    <w:pPr>
      <w:ind w:left="805"/>
    </w:pPr>
  </w:style>
  <w:style w:type="paragraph" w:customStyle="1" w:styleId="BodyTextIndent32100">
    <w:name w:val="Body Text Indent 3210"/>
    <w:basedOn w:val="BodyTextIndent22100"/>
    <w:rsid w:val="00CC34CA"/>
    <w:pPr>
      <w:ind w:left="1202"/>
    </w:pPr>
  </w:style>
  <w:style w:type="paragraph" w:customStyle="1" w:styleId="BodyTextIndent229">
    <w:name w:val="Body Text Indent 229"/>
    <w:basedOn w:val="a"/>
    <w:rsid w:val="00CC34CA"/>
    <w:pPr>
      <w:ind w:left="805"/>
    </w:pPr>
  </w:style>
  <w:style w:type="paragraph" w:customStyle="1" w:styleId="BodyTextIndent329">
    <w:name w:val="Body Text Indent 329"/>
    <w:basedOn w:val="BodyTextIndent229"/>
    <w:rsid w:val="00CC34CA"/>
    <w:pPr>
      <w:ind w:left="1202"/>
    </w:pPr>
  </w:style>
  <w:style w:type="paragraph" w:customStyle="1" w:styleId="Bosd">
    <w:name w:val="Bosd"/>
    <w:basedOn w:val="a"/>
    <w:rsid w:val="00AE580D"/>
    <w:pPr>
      <w:spacing w:after="0" w:line="240" w:lineRule="auto"/>
      <w:jc w:val="left"/>
    </w:pPr>
    <w:rPr>
      <w:rFonts w:eastAsiaTheme="minorEastAsia"/>
      <w:szCs w:val="24"/>
    </w:rPr>
  </w:style>
  <w:style w:type="paragraph" w:customStyle="1" w:styleId="BodyTextIndent29">
    <w:name w:val="Body Text Indent 29"/>
    <w:basedOn w:val="a"/>
    <w:rsid w:val="009010A3"/>
    <w:pPr>
      <w:ind w:left="805"/>
    </w:pPr>
  </w:style>
  <w:style w:type="paragraph" w:customStyle="1" w:styleId="BodyTextIndent39">
    <w:name w:val="Body Text Indent 39"/>
    <w:basedOn w:val="BodyTextIndent29"/>
    <w:rsid w:val="009010A3"/>
    <w:pPr>
      <w:ind w:left="1202"/>
    </w:pPr>
  </w:style>
  <w:style w:type="paragraph" w:customStyle="1" w:styleId="BodyTextIndent210">
    <w:name w:val="Body Text Indent 210"/>
    <w:basedOn w:val="a"/>
    <w:rsid w:val="00A267BF"/>
    <w:pPr>
      <w:ind w:left="805"/>
    </w:pPr>
  </w:style>
  <w:style w:type="paragraph" w:customStyle="1" w:styleId="BodyTextIndent310">
    <w:name w:val="Body Text Indent 310"/>
    <w:basedOn w:val="BodyTextIndent210"/>
    <w:rsid w:val="00A267BF"/>
    <w:pPr>
      <w:ind w:left="1202"/>
    </w:pPr>
  </w:style>
  <w:style w:type="paragraph" w:customStyle="1" w:styleId="BodyTextIndent211">
    <w:name w:val="Body Text Indent 211"/>
    <w:basedOn w:val="a"/>
    <w:rsid w:val="00051280"/>
    <w:pPr>
      <w:ind w:left="805"/>
    </w:pPr>
  </w:style>
  <w:style w:type="paragraph" w:customStyle="1" w:styleId="BodyTextIndent311">
    <w:name w:val="Body Text Indent 311"/>
    <w:basedOn w:val="BodyTextIndent211"/>
    <w:rsid w:val="00051280"/>
    <w:pPr>
      <w:ind w:left="1202"/>
    </w:pPr>
  </w:style>
  <w:style w:type="paragraph" w:customStyle="1" w:styleId="western">
    <w:name w:val="western"/>
    <w:basedOn w:val="a"/>
    <w:rsid w:val="00E65CF4"/>
    <w:pPr>
      <w:spacing w:before="100" w:beforeAutospacing="1" w:after="119" w:line="240" w:lineRule="auto"/>
      <w:jc w:val="left"/>
    </w:pPr>
    <w:rPr>
      <w:rFonts w:ascii="Arial Narrow" w:eastAsia="Times New Roman" w:hAnsi="Arial Narrow"/>
      <w:color w:val="000000"/>
      <w:sz w:val="24"/>
      <w:szCs w:val="24"/>
      <w:lang w:val="nl-NL" w:eastAsia="nl-NL"/>
    </w:rPr>
  </w:style>
  <w:style w:type="character" w:styleId="afffff">
    <w:name w:val="Unresolved Mention"/>
    <w:basedOn w:val="a0"/>
    <w:uiPriority w:val="99"/>
    <w:semiHidden/>
    <w:unhideWhenUsed/>
    <w:rsid w:val="00C01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7767">
      <w:bodyDiv w:val="1"/>
      <w:marLeft w:val="0"/>
      <w:marRight w:val="0"/>
      <w:marTop w:val="0"/>
      <w:marBottom w:val="0"/>
      <w:divBdr>
        <w:top w:val="none" w:sz="0" w:space="0" w:color="auto"/>
        <w:left w:val="none" w:sz="0" w:space="0" w:color="auto"/>
        <w:bottom w:val="none" w:sz="0" w:space="0" w:color="auto"/>
        <w:right w:val="none" w:sz="0" w:space="0" w:color="auto"/>
      </w:divBdr>
    </w:div>
    <w:div w:id="142236739">
      <w:bodyDiv w:val="1"/>
      <w:marLeft w:val="0"/>
      <w:marRight w:val="0"/>
      <w:marTop w:val="0"/>
      <w:marBottom w:val="0"/>
      <w:divBdr>
        <w:top w:val="none" w:sz="0" w:space="0" w:color="auto"/>
        <w:left w:val="none" w:sz="0" w:space="0" w:color="auto"/>
        <w:bottom w:val="none" w:sz="0" w:space="0" w:color="auto"/>
        <w:right w:val="none" w:sz="0" w:space="0" w:color="auto"/>
      </w:divBdr>
    </w:div>
    <w:div w:id="862206040">
      <w:bodyDiv w:val="1"/>
      <w:marLeft w:val="0"/>
      <w:marRight w:val="0"/>
      <w:marTop w:val="0"/>
      <w:marBottom w:val="0"/>
      <w:divBdr>
        <w:top w:val="none" w:sz="0" w:space="0" w:color="auto"/>
        <w:left w:val="none" w:sz="0" w:space="0" w:color="auto"/>
        <w:bottom w:val="none" w:sz="0" w:space="0" w:color="auto"/>
        <w:right w:val="none" w:sz="0" w:space="0" w:color="auto"/>
      </w:divBdr>
    </w:div>
    <w:div w:id="884483549">
      <w:bodyDiv w:val="1"/>
      <w:marLeft w:val="0"/>
      <w:marRight w:val="0"/>
      <w:marTop w:val="0"/>
      <w:marBottom w:val="0"/>
      <w:divBdr>
        <w:top w:val="none" w:sz="0" w:space="0" w:color="auto"/>
        <w:left w:val="none" w:sz="0" w:space="0" w:color="auto"/>
        <w:bottom w:val="none" w:sz="0" w:space="0" w:color="auto"/>
        <w:right w:val="none" w:sz="0" w:space="0" w:color="auto"/>
      </w:divBdr>
    </w:div>
    <w:div w:id="1001857035">
      <w:bodyDiv w:val="1"/>
      <w:marLeft w:val="0"/>
      <w:marRight w:val="0"/>
      <w:marTop w:val="0"/>
      <w:marBottom w:val="0"/>
      <w:divBdr>
        <w:top w:val="none" w:sz="0" w:space="0" w:color="auto"/>
        <w:left w:val="none" w:sz="0" w:space="0" w:color="auto"/>
        <w:bottom w:val="none" w:sz="0" w:space="0" w:color="auto"/>
        <w:right w:val="none" w:sz="0" w:space="0" w:color="auto"/>
      </w:divBdr>
    </w:div>
    <w:div w:id="1587837725">
      <w:bodyDiv w:val="1"/>
      <w:marLeft w:val="0"/>
      <w:marRight w:val="0"/>
      <w:marTop w:val="0"/>
      <w:marBottom w:val="0"/>
      <w:divBdr>
        <w:top w:val="none" w:sz="0" w:space="0" w:color="auto"/>
        <w:left w:val="none" w:sz="0" w:space="0" w:color="auto"/>
        <w:bottom w:val="none" w:sz="0" w:space="0" w:color="auto"/>
        <w:right w:val="none" w:sz="0" w:space="0" w:color="auto"/>
      </w:divBdr>
    </w:div>
    <w:div w:id="1770421110">
      <w:bodyDiv w:val="1"/>
      <w:marLeft w:val="0"/>
      <w:marRight w:val="0"/>
      <w:marTop w:val="0"/>
      <w:marBottom w:val="0"/>
      <w:divBdr>
        <w:top w:val="none" w:sz="0" w:space="0" w:color="auto"/>
        <w:left w:val="none" w:sz="0" w:space="0" w:color="auto"/>
        <w:bottom w:val="none" w:sz="0" w:space="0" w:color="auto"/>
        <w:right w:val="none" w:sz="0" w:space="0" w:color="auto"/>
      </w:divBdr>
    </w:div>
    <w:div w:id="196936106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iso.org/directives-and-policies.html" TargetMode="External"/><Relationship Id="rId26" Type="http://schemas.openxmlformats.org/officeDocument/2006/relationships/hyperlink" Target="http://www.electropedia.org/" TargetMode="External"/><Relationship Id="rId21" Type="http://schemas.openxmlformats.org/officeDocument/2006/relationships/hyperlink" Target="https://www.iso.org/members.html" TargetMode="Externa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iso.org" TargetMode="External"/><Relationship Id="rId25" Type="http://schemas.openxmlformats.org/officeDocument/2006/relationships/hyperlink" Target="https://www.iso.org/obp/ui" TargetMode="Externa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opyright@iso.org" TargetMode="External"/><Relationship Id="rId20" Type="http://schemas.openxmlformats.org/officeDocument/2006/relationships/hyperlink" Target="https://www.iso.org/foreword-supplementary-information.html" TargetMode="External"/><Relationship Id="rId29" Type="http://schemas.openxmlformats.org/officeDocument/2006/relationships/hyperlink" Target="https://digital-preservation.github.io/csv-schema/csv-schema-1.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2.png"/><Relationship Id="rId36" Type="http://schemas.openxmlformats.org/officeDocument/2006/relationships/header" Target="header8.xml"/><Relationship Id="rId10" Type="http://schemas.openxmlformats.org/officeDocument/2006/relationships/hyperlink" Target="https://www.iso.org/iso/model_document-rice_model.pdf" TargetMode="External"/><Relationship Id="rId19" Type="http://schemas.openxmlformats.org/officeDocument/2006/relationships/hyperlink" Target="https://www.iso.org/iso-standards-and-patents.html" TargetMode="External"/><Relationship Id="rId31" Type="http://schemas.openxmlformats.org/officeDocument/2006/relationships/hyperlink" Target="https://json-schema.org/specification-links.html" TargetMode="External"/><Relationship Id="rId4" Type="http://schemas.openxmlformats.org/officeDocument/2006/relationships/styles" Target="styles.xml"/><Relationship Id="rId9" Type="http://schemas.openxmlformats.org/officeDocument/2006/relationships/hyperlink" Target="https://www.iso.org/iso/how-to-write-standards.pdf" TargetMode="Externa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F9AE8-859F-4A6A-972F-19C4D7C73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41</Pages>
  <Words>9101</Words>
  <Characters>51877</Characters>
  <Application>Microsoft Office Word</Application>
  <DocSecurity>0</DocSecurity>
  <Lines>432</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295</dc:creator>
  <cp:lastModifiedBy>lujing</cp:lastModifiedBy>
  <cp:revision>35</cp:revision>
  <cp:lastPrinted>2021-02-23T13:37:00Z</cp:lastPrinted>
  <dcterms:created xsi:type="dcterms:W3CDTF">2021-02-23T13:36:00Z</dcterms:created>
  <dcterms:modified xsi:type="dcterms:W3CDTF">2021-03-01T01:18:00Z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Preferences">
    <vt:lpwstr>[Styles]_x000d_
Text=Cambria_x000d_
Function=Cambria_x000d_
Variable=Cambria,I_x000d_
LCGreek=Symbol,I_x000d_
UCGreek=Symbol,I_x000d_
Symbol=Symbol_x000d_
Vector=Cambria,BI_x000d_
Number=Cambria_x000d_
User1=Cambria_x000d_
User2=Cambria_x000d_
MTExtra=MT Extra_x000d_
_x000d_
[Sizes]_x000d_
Full=11 pt_x000d_
Script=80 %_x000d_
ScriptScript=70 %_x000d_
Symb</vt:lpwstr>
  </property>
  <property fmtid="{D5CDD505-2E9C-101B-9397-08002B2CF9AE}" pid="4" name="MTPreferences 1">
    <vt:lpwstr>ol=170 %_x000d_
SubSymbol=120 %_x000d_
User1=10 pt_x000d_
User2=20 pt_x000d_
SmallLargeIncr=1 pt_x000d_
_x000d_
[Spacing]_x000d_
LineSpacing=170 %_x000d_
MatrixRowSpacing=170 %_x000d_
MatrixColSpacing=100 %_x000d_
SuperscriptHeight=33 %_x000d_
SubscriptDepth=33 %_x000d_
SubSupGap=8 %_x000d_
LimHeight=30 %_x000d_
LimDepth=100 %_x000d_
LimLineSp</vt:lpwstr>
  </property>
  <property fmtid="{D5CDD505-2E9C-101B-9397-08002B2CF9AE}" pid="5" name="MTPreferences 2">
    <vt:lpwstr>acing=100 %_x000d_
NumerHeight=35 %_x000d_
DenomDepth=100 %_x000d_
FractBarOver=10 %_x000d_
FractBarThick=5 %_x000d_
SubFractBarThick=5 %_x000d_
FractGap=8 %_x000d_
FenceOver=0 %_x000d_
OperSpacing=100 %_x000d_
NonOperSpacing=100 %_x000d_
CharWidth=0 %_x000d_
MinGap=12 %_x000d_
VertRadGap=17 %_x000d_
HorizRadGap=8 %_x000d_
RadWidth=100 %</vt:lpwstr>
  </property>
  <property fmtid="{D5CDD505-2E9C-101B-9397-08002B2CF9AE}" pid="6" name="MTPreferences 3">
    <vt:lpwstr>_x000d_
EmbellGap=12.5 %_x000d_
PrimeHeight=45 %_x000d_
BoxStrokeThick=5 %_x000d_
StikeThruThick=5 %_x000d_
MatrixLineThick=5 %_x000d_
RadStrokeThick=5 %_x000d_
HorizFenceGap=20 %_x000d_
_x000d_
</vt:lpwstr>
  </property>
  <property fmtid="{D5CDD505-2E9C-101B-9397-08002B2CF9AE}" pid="7" name="MTPreferenceSource">
    <vt:lpwstr>ISOPreferences_2019.eqp</vt:lpwstr>
  </property>
  <property fmtid="{D5CDD505-2E9C-101B-9397-08002B2CF9AE}" pid="8" name="MTWinEqns">
    <vt:bool>true</vt:bool>
  </property>
  <property fmtid="{D5CDD505-2E9C-101B-9397-08002B2CF9AE}" pid="9" name="x_t">
    <vt:bool>false</vt:bool>
  </property>
  <property fmtid="{D5CDD505-2E9C-101B-9397-08002B2CF9AE}" pid="10" name="x_a">
    <vt:bool>false</vt:bool>
  </property>
  <property fmtid="{D5CDD505-2E9C-101B-9397-08002B2CF9AE}" pid="11" name="x_p">
    <vt:bool>false</vt:bool>
  </property>
</Properties>
</file>