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32B" w:rsidRDefault="0090032B" w:rsidP="00FE68E5">
      <w:pPr>
        <w:pStyle w:val="Title"/>
      </w:pPr>
      <w:r>
        <w:t>Business Rules</w:t>
      </w:r>
      <w:r w:rsidR="00077F6E">
        <w:t xml:space="preserve"> and XBRL GL Profiles: A </w:t>
      </w:r>
      <w:proofErr w:type="spellStart"/>
      <w:r w:rsidR="00077F6E">
        <w:t>Schematron</w:t>
      </w:r>
      <w:proofErr w:type="spellEnd"/>
      <w:r w:rsidR="00077F6E">
        <w:t xml:space="preserve"> Experiment</w:t>
      </w:r>
    </w:p>
    <w:p w:rsidR="00974706" w:rsidRPr="00974706" w:rsidRDefault="00974706" w:rsidP="00974706">
      <w:pPr>
        <w:pStyle w:val="Heading1"/>
      </w:pPr>
      <w:r>
        <w:t>Introduction</w:t>
      </w:r>
    </w:p>
    <w:p w:rsidR="004F50C0" w:rsidRDefault="0090032B">
      <w:r>
        <w:t xml:space="preserve">The application of business rules to </w:t>
      </w:r>
      <w:hyperlink r:id="rId8" w:history="1">
        <w:r w:rsidRPr="00277718">
          <w:rPr>
            <w:rStyle w:val="Hyperlink"/>
          </w:rPr>
          <w:t>XBRL</w:t>
        </w:r>
      </w:hyperlink>
      <w:r>
        <w:t xml:space="preserve"> is often thought to focus </w:t>
      </w:r>
      <w:r w:rsidR="00077F6E">
        <w:t xml:space="preserve">primarily </w:t>
      </w:r>
      <w:r>
        <w:t xml:space="preserve">on </w:t>
      </w:r>
      <w:r w:rsidR="00077F6E">
        <w:t xml:space="preserve">enabling </w:t>
      </w:r>
      <w:r>
        <w:t>regulators to communicate their sets of compliance rules to software developers and companies to “push data quality to the front door” – to give preparers the tools to prove their filings meet the requirements before the filings go into the regulator’s system. However, standardized business rules can have much greater potential – the ability to abstract the tests and formulas locked into programs and spreadsheets so they can be standardized and instantiated in any software on any platform on any device. These rules can then be used to promote internal as well as external data quality; standards-based approaches mean that rules can be more easily created, shared and analyzed by a broader community.</w:t>
      </w:r>
    </w:p>
    <w:p w:rsidR="00CB7D18" w:rsidRDefault="00CB7D18">
      <w:r>
        <w:t xml:space="preserve">The purpose of this document is to discuss the potential role of rules in XBRL GL adoption and experiments with </w:t>
      </w:r>
      <w:hyperlink r:id="rId9" w:history="1">
        <w:proofErr w:type="spellStart"/>
        <w:r w:rsidRPr="00CB7D18">
          <w:rPr>
            <w:rStyle w:val="Hyperlink"/>
          </w:rPr>
          <w:t>Schematron</w:t>
        </w:r>
        <w:proofErr w:type="spellEnd"/>
      </w:hyperlink>
      <w:r>
        <w:t xml:space="preserve"> as a means of conveying the rules. This document will have something to annoy both the technical audience (with certain technical concepts oversimplified for the business audience) and the business audience (with the inclusion of technical materials likely considered best left to the technical people, but necessary for the discussion.)</w:t>
      </w:r>
      <w:r w:rsidR="00974706">
        <w:t xml:space="preserve"> For now, I won’t discuss nodes, code or if I have a code in my nodes. (</w:t>
      </w:r>
      <w:proofErr w:type="spellStart"/>
      <w:r w:rsidR="00974706">
        <w:t>Gesundheit</w:t>
      </w:r>
      <w:proofErr w:type="spellEnd"/>
      <w:r w:rsidR="00974706">
        <w:t>!)</w:t>
      </w:r>
    </w:p>
    <w:p w:rsidR="00277718" w:rsidRDefault="0090032B">
      <w:pPr>
        <w:rPr>
          <w:i/>
        </w:rPr>
      </w:pPr>
      <w:r>
        <w:t>The ease of applying standardized rules to XML files</w:t>
      </w:r>
      <w:r w:rsidR="00077F6E">
        <w:t xml:space="preserve"> is one of </w:t>
      </w:r>
      <w:r w:rsidR="00134676">
        <w:t>the things that can distinguish XML-based representations of data, such as accounting and ERP system setup, master, transaction and history files, from text and proprietary formats.</w:t>
      </w:r>
      <w:r w:rsidR="00277718">
        <w:t xml:space="preserve"> </w:t>
      </w:r>
      <w:r w:rsidR="00CB7D18">
        <w:t xml:space="preserve">Yes, XML Schema and XBRL taxonomies help make sure that you see numbers where numbers belong and dates where dates belong – but when you move to semantic meaning, you need additional rules, and for those rules, you need ways to reference XML data. </w:t>
      </w:r>
      <w:r w:rsidR="00277718">
        <w:t xml:space="preserve">The standardized </w:t>
      </w:r>
      <w:r w:rsidR="00CB7D18">
        <w:t xml:space="preserve">W3C Recommended </w:t>
      </w:r>
      <w:r w:rsidR="00277718">
        <w:t xml:space="preserve">way to look at XML data is </w:t>
      </w:r>
      <w:hyperlink r:id="rId10" w:history="1">
        <w:proofErr w:type="spellStart"/>
        <w:r w:rsidR="00277718" w:rsidRPr="00277718">
          <w:rPr>
            <w:rStyle w:val="Hyperlink"/>
            <w:i/>
          </w:rPr>
          <w:t>XPath</w:t>
        </w:r>
        <w:proofErr w:type="spellEnd"/>
      </w:hyperlink>
      <w:r w:rsidR="00277718">
        <w:rPr>
          <w:i/>
        </w:rPr>
        <w:t>.</w:t>
      </w:r>
    </w:p>
    <w:p w:rsidR="00277718" w:rsidRDefault="00277718" w:rsidP="00FE68E5">
      <w:pPr>
        <w:pStyle w:val="Heading1"/>
      </w:pPr>
      <w:proofErr w:type="spellStart"/>
      <w:r>
        <w:t>XPath</w:t>
      </w:r>
      <w:proofErr w:type="spellEnd"/>
      <w:r>
        <w:t xml:space="preserve"> and </w:t>
      </w:r>
      <w:hyperlink r:id="rId11" w:history="1">
        <w:r w:rsidRPr="00277718">
          <w:rPr>
            <w:rStyle w:val="Hyperlink"/>
          </w:rPr>
          <w:t>XBRL GL</w:t>
        </w:r>
      </w:hyperlink>
    </w:p>
    <w:p w:rsidR="00277718" w:rsidRDefault="00277718">
      <w:r>
        <w:t xml:space="preserve">Anything with an X in it must be hard to learn, and many of us don’t want to become programmers (or don’t have the time, skill or logical minds necessary in order to do so.) But just as XML has brought businesspeople and programmers closer than ever before, </w:t>
      </w:r>
      <w:proofErr w:type="spellStart"/>
      <w:r>
        <w:t>XPath</w:t>
      </w:r>
      <w:proofErr w:type="spellEnd"/>
      <w:r>
        <w:t xml:space="preserve"> requires a logical mind, the ability to “think like a tree”, and comes with both simple commands and a seemingly endless treasure trove of additional capabilities.</w:t>
      </w:r>
    </w:p>
    <w:p w:rsidR="00974706" w:rsidRDefault="00277718">
      <w:r>
        <w:t xml:space="preserve">For example, in the world of XBRL GL, we know to expect monetary amounts in the primary field for that purpose, </w:t>
      </w:r>
      <w:proofErr w:type="spellStart"/>
      <w:r w:rsidRPr="00277718">
        <w:rPr>
          <w:i/>
        </w:rPr>
        <w:t>gl-cor</w:t>
      </w:r>
      <w:proofErr w:type="gramStart"/>
      <w:r w:rsidRPr="00277718">
        <w:rPr>
          <w:i/>
        </w:rPr>
        <w:t>:amount</w:t>
      </w:r>
      <w:proofErr w:type="spellEnd"/>
      <w:proofErr w:type="gramEnd"/>
      <w:r>
        <w:t xml:space="preserve">. We know that the XBRL GL Framework puts the amount in a consistent place in the XBRL GL tree – </w:t>
      </w:r>
    </w:p>
    <w:p w:rsidR="00974706" w:rsidRDefault="00974706">
      <w:r>
        <w:t>/xbrli</w:t>
      </w:r>
      <w:proofErr w:type="gramStart"/>
      <w:r>
        <w:t>:xbrl</w:t>
      </w:r>
      <w:proofErr w:type="gramEnd"/>
      <w:r>
        <w:t>/gl-cor:accountingEntries/gl-cor:entryHeader/gl-cor:entryDetail/gl-cor:amount</w:t>
      </w:r>
    </w:p>
    <w:p w:rsidR="00974706" w:rsidRDefault="00974706" w:rsidP="00974706">
      <w:r>
        <w:br w:type="page"/>
      </w:r>
    </w:p>
    <w:p w:rsidR="00720F24" w:rsidRDefault="00720F24" w:rsidP="00720F24">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Path to </w:t>
      </w:r>
      <w:proofErr w:type="spellStart"/>
      <w:r>
        <w:t>gl-cor</w:t>
      </w:r>
      <w:proofErr w:type="gramStart"/>
      <w:r>
        <w:t>:amount</w:t>
      </w:r>
      <w:proofErr w:type="spellEnd"/>
      <w:proofErr w:type="gramEnd"/>
    </w:p>
    <w:tbl>
      <w:tblPr>
        <w:tblStyle w:val="TableGrid"/>
        <w:tblW w:w="0" w:type="auto"/>
        <w:tblLook w:val="04A0" w:firstRow="1" w:lastRow="0" w:firstColumn="1" w:lastColumn="0" w:noHBand="0" w:noVBand="1"/>
      </w:tblPr>
      <w:tblGrid>
        <w:gridCol w:w="3505"/>
        <w:gridCol w:w="5490"/>
      </w:tblGrid>
      <w:tr w:rsidR="00FA207C" w:rsidTr="00974706">
        <w:trPr>
          <w:cantSplit/>
        </w:trPr>
        <w:tc>
          <w:tcPr>
            <w:tcW w:w="3505" w:type="dxa"/>
          </w:tcPr>
          <w:p w:rsidR="00FA207C" w:rsidRDefault="00FA207C">
            <w:r>
              <w:t>Element</w:t>
            </w:r>
            <w:r w:rsidR="00CB7D18">
              <w:t>/Part of path</w:t>
            </w:r>
          </w:p>
        </w:tc>
        <w:tc>
          <w:tcPr>
            <w:tcW w:w="5490" w:type="dxa"/>
          </w:tcPr>
          <w:p w:rsidR="00FA207C" w:rsidRDefault="00FA207C">
            <w:r>
              <w:t>Comment</w:t>
            </w:r>
          </w:p>
        </w:tc>
      </w:tr>
      <w:tr w:rsidR="00CB7D18" w:rsidTr="00974706">
        <w:trPr>
          <w:cantSplit/>
        </w:trPr>
        <w:tc>
          <w:tcPr>
            <w:tcW w:w="3505" w:type="dxa"/>
          </w:tcPr>
          <w:p w:rsidR="00CB7D18" w:rsidRDefault="00CB7D18">
            <w:r>
              <w:t>/</w:t>
            </w:r>
          </w:p>
        </w:tc>
        <w:tc>
          <w:tcPr>
            <w:tcW w:w="5490" w:type="dxa"/>
          </w:tcPr>
          <w:p w:rsidR="00CB7D18" w:rsidRDefault="00CB7D18">
            <w:r>
              <w:t>The starting point – not to be confused with the root element, which is a child of /</w:t>
            </w:r>
          </w:p>
        </w:tc>
      </w:tr>
      <w:tr w:rsidR="00FA207C" w:rsidTr="00974706">
        <w:trPr>
          <w:cantSplit/>
        </w:trPr>
        <w:tc>
          <w:tcPr>
            <w:tcW w:w="3505" w:type="dxa"/>
          </w:tcPr>
          <w:p w:rsidR="00FA207C" w:rsidRDefault="00FA207C">
            <w:proofErr w:type="spellStart"/>
            <w:r>
              <w:t>xbrli:xbrl</w:t>
            </w:r>
            <w:proofErr w:type="spellEnd"/>
          </w:p>
        </w:tc>
        <w:tc>
          <w:tcPr>
            <w:tcW w:w="5490" w:type="dxa"/>
          </w:tcPr>
          <w:p w:rsidR="00FA207C" w:rsidRDefault="00FA207C">
            <w:r>
              <w:t>The root of all XBRL instances</w:t>
            </w:r>
          </w:p>
        </w:tc>
      </w:tr>
      <w:tr w:rsidR="00FA207C" w:rsidTr="00974706">
        <w:trPr>
          <w:cantSplit/>
        </w:trPr>
        <w:tc>
          <w:tcPr>
            <w:tcW w:w="3505" w:type="dxa"/>
          </w:tcPr>
          <w:p w:rsidR="00FA207C" w:rsidRDefault="00FA207C">
            <w:proofErr w:type="spellStart"/>
            <w:r>
              <w:t>gl-cor:accountingEntries</w:t>
            </w:r>
            <w:proofErr w:type="spellEnd"/>
          </w:p>
        </w:tc>
        <w:tc>
          <w:tcPr>
            <w:tcW w:w="5490" w:type="dxa"/>
          </w:tcPr>
          <w:p w:rsidR="00FA207C" w:rsidRPr="00FA207C" w:rsidRDefault="00FA207C" w:rsidP="00FA207C">
            <w:r>
              <w:t xml:space="preserve">This is the virtual root of a batch of XBRL GL information. You get more information about the nature of the batch from the </w:t>
            </w:r>
            <w:r>
              <w:rPr>
                <w:i/>
              </w:rPr>
              <w:t>enumerated</w:t>
            </w:r>
            <w:r>
              <w:t xml:space="preserve"> value of [</w:t>
            </w:r>
            <w:proofErr w:type="spellStart"/>
            <w:r>
              <w:t>gl-cor</w:t>
            </w:r>
            <w:proofErr w:type="gramStart"/>
            <w:r>
              <w:t>:entriesType</w:t>
            </w:r>
            <w:proofErr w:type="spellEnd"/>
            <w:proofErr w:type="gramEnd"/>
            <w:r>
              <w:t>], which is a child of the tuple [</w:t>
            </w:r>
            <w:proofErr w:type="spellStart"/>
            <w:r>
              <w:t>gl-cor:documentInfo</w:t>
            </w:r>
            <w:proofErr w:type="spellEnd"/>
            <w:r>
              <w:t>], a child here.</w:t>
            </w:r>
          </w:p>
        </w:tc>
      </w:tr>
      <w:tr w:rsidR="00FA207C" w:rsidTr="00974706">
        <w:trPr>
          <w:cantSplit/>
        </w:trPr>
        <w:tc>
          <w:tcPr>
            <w:tcW w:w="3505" w:type="dxa"/>
          </w:tcPr>
          <w:p w:rsidR="00FA207C" w:rsidRDefault="00FA207C">
            <w:proofErr w:type="spellStart"/>
            <w:r>
              <w:t>gl-cor:entryHeader</w:t>
            </w:r>
            <w:proofErr w:type="spellEnd"/>
          </w:p>
        </w:tc>
        <w:tc>
          <w:tcPr>
            <w:tcW w:w="5490" w:type="dxa"/>
          </w:tcPr>
          <w:p w:rsidR="00FA207C" w:rsidRDefault="00FA207C">
            <w:r>
              <w:t>The beginning of each grouping of information.</w:t>
            </w:r>
          </w:p>
        </w:tc>
      </w:tr>
      <w:tr w:rsidR="00FA207C" w:rsidTr="00974706">
        <w:trPr>
          <w:cantSplit/>
        </w:trPr>
        <w:tc>
          <w:tcPr>
            <w:tcW w:w="3505" w:type="dxa"/>
          </w:tcPr>
          <w:p w:rsidR="00FA207C" w:rsidRDefault="00FA207C">
            <w:proofErr w:type="spellStart"/>
            <w:r>
              <w:t>gl-cor:entryDetail</w:t>
            </w:r>
            <w:proofErr w:type="spellEnd"/>
          </w:p>
        </w:tc>
        <w:tc>
          <w:tcPr>
            <w:tcW w:w="5490" w:type="dxa"/>
          </w:tcPr>
          <w:p w:rsidR="00FA207C" w:rsidRDefault="00FA207C">
            <w:r>
              <w:t>The holder of detailed information. There is no more than one [</w:t>
            </w:r>
            <w:proofErr w:type="spellStart"/>
            <w:r>
              <w:t>gl-cor</w:t>
            </w:r>
            <w:proofErr w:type="gramStart"/>
            <w:r>
              <w:t>:amount</w:t>
            </w:r>
            <w:proofErr w:type="spellEnd"/>
            <w:proofErr w:type="gramEnd"/>
            <w:r>
              <w:t>] per [</w:t>
            </w:r>
            <w:proofErr w:type="spellStart"/>
            <w:r>
              <w:t>gl-cor:entryDetail</w:t>
            </w:r>
            <w:proofErr w:type="spellEnd"/>
            <w:r>
              <w:t>].</w:t>
            </w:r>
          </w:p>
        </w:tc>
      </w:tr>
    </w:tbl>
    <w:p w:rsidR="00277718" w:rsidRDefault="00277718"/>
    <w:p w:rsidR="00FA207C" w:rsidRPr="00FA207C" w:rsidRDefault="00FA207C">
      <w:proofErr w:type="spellStart"/>
      <w:r>
        <w:t>XPath</w:t>
      </w:r>
      <w:proofErr w:type="spellEnd"/>
      <w:r>
        <w:t xml:space="preserve"> lets us refer to any amount, anywhere as //</w:t>
      </w:r>
      <w:proofErr w:type="spellStart"/>
      <w:r>
        <w:t>gl-cor:amount</w:t>
      </w:r>
      <w:proofErr w:type="spellEnd"/>
      <w:r>
        <w:t xml:space="preserve">, and lets us filter it using the milestones upstream, such as for a specific value of </w:t>
      </w:r>
      <w:proofErr w:type="spellStart"/>
      <w:r w:rsidRPr="00FA207C">
        <w:rPr>
          <w:i/>
        </w:rPr>
        <w:t>gl-cor</w:t>
      </w:r>
      <w:proofErr w:type="gramStart"/>
      <w:r w:rsidRPr="00FA207C">
        <w:rPr>
          <w:i/>
        </w:rPr>
        <w:t>:entriesType</w:t>
      </w:r>
      <w:proofErr w:type="spellEnd"/>
      <w:proofErr w:type="gramEnd"/>
      <w:r>
        <w:t xml:space="preserve">, such as the enumerated value {entries}. It provides a wide variety of tools you can use when referring to the information in the XML; let’s start with a simple, one, </w:t>
      </w:r>
      <w:proofErr w:type="gramStart"/>
      <w:r>
        <w:t>sum(</w:t>
      </w:r>
      <w:proofErr w:type="gramEnd"/>
      <w:r>
        <w:t>).</w:t>
      </w:r>
    </w:p>
    <w:p w:rsidR="0090032B" w:rsidRDefault="00134676">
      <w:r>
        <w:t xml:space="preserve">If you know that the amount field in an XBRL GL instance document is represented by </w:t>
      </w:r>
      <w:proofErr w:type="spellStart"/>
      <w:r w:rsidRPr="00134676">
        <w:rPr>
          <w:i/>
        </w:rPr>
        <w:t>gl-cor</w:t>
      </w:r>
      <w:proofErr w:type="gramStart"/>
      <w:r w:rsidRPr="00134676">
        <w:rPr>
          <w:i/>
        </w:rPr>
        <w:t>:amount</w:t>
      </w:r>
      <w:proofErr w:type="spellEnd"/>
      <w:proofErr w:type="gramEnd"/>
      <w:r>
        <w:t xml:space="preserve">, then getting a sum of the accounts using </w:t>
      </w:r>
      <w:proofErr w:type="spellStart"/>
      <w:r>
        <w:t>XPath</w:t>
      </w:r>
      <w:proofErr w:type="spellEnd"/>
      <w:r>
        <w:t xml:space="preserve"> can be accomplished by any </w:t>
      </w:r>
      <w:proofErr w:type="spellStart"/>
      <w:r>
        <w:t>XPath</w:t>
      </w:r>
      <w:proofErr w:type="spellEnd"/>
      <w:r>
        <w:t xml:space="preserve"> savvy tool with the </w:t>
      </w:r>
      <w:proofErr w:type="spellStart"/>
      <w:r>
        <w:t>XPath</w:t>
      </w:r>
      <w:proofErr w:type="spellEnd"/>
      <w:r>
        <w:t xml:space="preserve"> expression </w:t>
      </w:r>
      <w:r w:rsidRPr="00134676">
        <w:rPr>
          <w:i/>
        </w:rPr>
        <w:t>sum(//</w:t>
      </w:r>
      <w:proofErr w:type="spellStart"/>
      <w:r w:rsidRPr="00134676">
        <w:rPr>
          <w:i/>
        </w:rPr>
        <w:t>gl-cor:amount</w:t>
      </w:r>
      <w:proofErr w:type="spellEnd"/>
      <w:r w:rsidRPr="00134676">
        <w:rPr>
          <w:i/>
        </w:rPr>
        <w:t>)</w:t>
      </w:r>
      <w:r>
        <w:t>.</w:t>
      </w:r>
      <w:r w:rsidR="006E64D0">
        <w:t xml:space="preserve"> The following screen clip shows the </w:t>
      </w:r>
      <w:proofErr w:type="spellStart"/>
      <w:r w:rsidR="006E64D0">
        <w:t>XPath</w:t>
      </w:r>
      <w:proofErr w:type="spellEnd"/>
      <w:r w:rsidR="006E64D0">
        <w:t xml:space="preserve"> evaluation </w:t>
      </w:r>
      <w:r w:rsidR="00720F24">
        <w:rPr>
          <w:noProof/>
        </w:rPr>
        <mc:AlternateContent>
          <mc:Choice Requires="wps">
            <w:drawing>
              <wp:anchor distT="0" distB="0" distL="114300" distR="114300" simplePos="0" relativeHeight="251662336" behindDoc="0" locked="0" layoutInCell="1" allowOverlap="1" wp14:anchorId="0FE32D2C" wp14:editId="1948B7F2">
                <wp:simplePos x="0" y="0"/>
                <wp:positionH relativeFrom="column">
                  <wp:posOffset>0</wp:posOffset>
                </wp:positionH>
                <wp:positionV relativeFrom="line">
                  <wp:posOffset>2002790</wp:posOffset>
                </wp:positionV>
                <wp:extent cx="539115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720F24" w:rsidRPr="002F0AAF" w:rsidRDefault="00720F24" w:rsidP="00720F24">
                            <w:pPr>
                              <w:pStyle w:val="Caption"/>
                            </w:pPr>
                            <w:r>
                              <w:t xml:space="preserve">Figure </w:t>
                            </w:r>
                            <w:r>
                              <w:fldChar w:fldCharType="begin"/>
                            </w:r>
                            <w:r>
                              <w:instrText xml:space="preserve"> SEQ Figure \* ARABIC </w:instrText>
                            </w:r>
                            <w:r>
                              <w:fldChar w:fldCharType="separate"/>
                            </w:r>
                            <w:r w:rsidR="00FE68E5">
                              <w:rPr>
                                <w:noProof/>
                              </w:rPr>
                              <w:t>1</w:t>
                            </w:r>
                            <w:r>
                              <w:fldChar w:fldCharType="end"/>
                            </w:r>
                            <w:r>
                              <w:t xml:space="preserve">: </w:t>
                            </w:r>
                            <w:proofErr w:type="spellStart"/>
                            <w:r>
                              <w:t>XPath</w:t>
                            </w:r>
                            <w:proofErr w:type="spellEnd"/>
                            <w:r>
                              <w:t xml:space="preserve"> for summing amount, in XML Spy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32D2C" id="_x0000_t202" coordsize="21600,21600" o:spt="202" path="m,l,21600r21600,l21600,xe">
                <v:stroke joinstyle="miter"/>
                <v:path gradientshapeok="t" o:connecttype="rect"/>
              </v:shapetype>
              <v:shape id="Text Box 3" o:spid="_x0000_s1026" type="#_x0000_t202" style="position:absolute;margin-left:0;margin-top:157.7pt;width:424.5pt;height:.05pt;z-index:25166233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" stroked="f">
                <v:textbox style="mso-fit-shape-to-text:t" inset="0,0,0,0">
                  <w:txbxContent>
                    <w:p w:rsidR="00720F24" w:rsidRPr="002F0AAF" w:rsidRDefault="00720F24" w:rsidP="00720F24">
                      <w:pPr>
                        <w:pStyle w:val="Caption"/>
                      </w:pPr>
                      <w:r>
                        <w:t xml:space="preserve">Figure </w:t>
                      </w:r>
                      <w:r>
                        <w:fldChar w:fldCharType="begin"/>
                      </w:r>
                      <w:r>
                        <w:instrText xml:space="preserve"> SEQ Figure \* ARABIC </w:instrText>
                      </w:r>
                      <w:r>
                        <w:fldChar w:fldCharType="separate"/>
                      </w:r>
                      <w:r w:rsidR="00FE68E5">
                        <w:rPr>
                          <w:noProof/>
                        </w:rPr>
                        <w:t>1</w:t>
                      </w:r>
                      <w:r>
                        <w:fldChar w:fldCharType="end"/>
                      </w:r>
                      <w:r>
                        <w:t xml:space="preserve">: </w:t>
                      </w:r>
                      <w:proofErr w:type="spellStart"/>
                      <w:r>
                        <w:t>XPath</w:t>
                      </w:r>
                      <w:proofErr w:type="spellEnd"/>
                      <w:r>
                        <w:t xml:space="preserve"> for summing amount, in XML Spy</w:t>
                      </w:r>
                    </w:p>
                  </w:txbxContent>
                </v:textbox>
                <w10:wrap anchory="line"/>
              </v:shape>
            </w:pict>
          </mc:Fallback>
        </mc:AlternateContent>
      </w:r>
      <w:r w:rsidR="006E64D0">
        <w:rPr>
          <w:noProof/>
        </w:rPr>
        <w:drawing>
          <wp:anchor distT="0" distB="0" distL="114300" distR="114300" simplePos="0" relativeHeight="251659264" behindDoc="0" locked="0" layoutInCell="1" allowOverlap="1" wp14:anchorId="3F519DF1" wp14:editId="3924EF75">
            <wp:simplePos x="0" y="0"/>
            <wp:positionH relativeFrom="margin">
              <wp:align>left</wp:align>
            </wp:positionH>
            <wp:positionV relativeFrom="line">
              <wp:posOffset>393065</wp:posOffset>
            </wp:positionV>
            <wp:extent cx="5391150" cy="1552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F84.tmp"/>
                    <pic:cNvPicPr/>
                  </pic:nvPicPr>
                  <pic:blipFill>
                    <a:blip r:embed="rId12">
                      <a:extLst>
                        <a:ext uri="{28A0092B-C50C-407E-A947-70E740481C1C}">
                          <a14:useLocalDpi xmlns:a14="http://schemas.microsoft.com/office/drawing/2010/main" val="0"/>
                        </a:ext>
                      </a:extLst>
                    </a:blip>
                    <a:stretch>
                      <a:fillRect/>
                    </a:stretch>
                  </pic:blipFill>
                  <pic:spPr>
                    <a:xfrm>
                      <a:off x="0" y="0"/>
                      <a:ext cx="5391150" cy="1552575"/>
                    </a:xfrm>
                    <a:prstGeom prst="rect">
                      <a:avLst/>
                    </a:prstGeom>
                  </pic:spPr>
                </pic:pic>
              </a:graphicData>
            </a:graphic>
          </wp:anchor>
        </w:drawing>
      </w:r>
      <w:r w:rsidR="006E64D0">
        <w:t xml:space="preserve">functionality built in to </w:t>
      </w:r>
      <w:hyperlink r:id="rId13" w:history="1">
        <w:proofErr w:type="spellStart"/>
        <w:r w:rsidR="006E64D0" w:rsidRPr="006E64D0">
          <w:rPr>
            <w:rStyle w:val="Hyperlink"/>
          </w:rPr>
          <w:t>Altova</w:t>
        </w:r>
        <w:proofErr w:type="spellEnd"/>
      </w:hyperlink>
      <w:r w:rsidR="006E64D0">
        <w:t xml:space="preserve"> XML Spy</w:t>
      </w:r>
      <w:r w:rsidR="006E64D0">
        <w:rPr>
          <w:rStyle w:val="FootnoteReference"/>
        </w:rPr>
        <w:footnoteReference w:id="1"/>
      </w:r>
    </w:p>
    <w:p w:rsidR="002A36AE" w:rsidRDefault="002A36AE"/>
    <w:p w:rsidR="002A36AE" w:rsidRDefault="002A36AE">
      <w:r>
        <w:t xml:space="preserve">Want to know </w:t>
      </w:r>
      <w:r w:rsidR="00277718">
        <w:t xml:space="preserve">total debits or total credits? </w:t>
      </w:r>
      <w:r w:rsidR="00FA207C">
        <w:t xml:space="preserve">As mentioned, </w:t>
      </w:r>
      <w:proofErr w:type="spellStart"/>
      <w:r w:rsidR="00277718">
        <w:t>XPath</w:t>
      </w:r>
      <w:proofErr w:type="spellEnd"/>
      <w:r w:rsidR="00277718">
        <w:t xml:space="preserve"> lets you filter easily</w:t>
      </w:r>
      <w:r w:rsidR="00FA207C">
        <w:t xml:space="preserve"> by adding filters up or downstream. The field </w:t>
      </w:r>
      <w:proofErr w:type="spellStart"/>
      <w:r w:rsidR="00FA207C" w:rsidRPr="00FA207C">
        <w:rPr>
          <w:i/>
        </w:rPr>
        <w:t>gl-cor:debitCreditCode</w:t>
      </w:r>
      <w:proofErr w:type="spellEnd"/>
      <w:r w:rsidR="00277718">
        <w:t xml:space="preserve"> </w:t>
      </w:r>
      <w:r w:rsidR="00FA207C">
        <w:t>holds whether the item is a debit or cre</w:t>
      </w:r>
      <w:r w:rsidR="006E64D0">
        <w:t>dit, if that information is prov</w:t>
      </w:r>
      <w:r w:rsidR="00FA207C">
        <w:t xml:space="preserve">ided, so we add a filter one step up – to the </w:t>
      </w:r>
      <w:proofErr w:type="spellStart"/>
      <w:r w:rsidR="00FA207C" w:rsidRPr="00FA207C">
        <w:rPr>
          <w:i/>
        </w:rPr>
        <w:t>gl-cor:entryDetail</w:t>
      </w:r>
      <w:proofErr w:type="spellEnd"/>
      <w:r w:rsidR="00FA207C">
        <w:t xml:space="preserve"> – to only consider </w:t>
      </w:r>
      <w:r w:rsidR="006E64D0">
        <w:t xml:space="preserve">(for example) credit values, using the enumerated value of {credit} as input. The </w:t>
      </w:r>
      <w:proofErr w:type="spellStart"/>
      <w:r w:rsidR="006E64D0">
        <w:t>XPath</w:t>
      </w:r>
      <w:proofErr w:type="spellEnd"/>
      <w:r w:rsidR="006E64D0">
        <w:t xml:space="preserve"> expression</w:t>
      </w:r>
      <w:r w:rsidR="00277718">
        <w:t xml:space="preserve"> </w:t>
      </w:r>
      <w:proofErr w:type="gramStart"/>
      <w:r w:rsidR="00277718" w:rsidRPr="00277718">
        <w:rPr>
          <w:i/>
        </w:rPr>
        <w:t>sum(</w:t>
      </w:r>
      <w:proofErr w:type="spellStart"/>
      <w:proofErr w:type="gramEnd"/>
      <w:r w:rsidR="00277718" w:rsidRPr="00277718">
        <w:rPr>
          <w:i/>
        </w:rPr>
        <w:t>gl-cor:entryDetail</w:t>
      </w:r>
      <w:proofErr w:type="spellEnd"/>
      <w:r w:rsidR="00277718" w:rsidRPr="00277718">
        <w:rPr>
          <w:i/>
        </w:rPr>
        <w:t>[</w:t>
      </w:r>
      <w:proofErr w:type="spellStart"/>
      <w:r w:rsidR="00277718" w:rsidRPr="00277718">
        <w:rPr>
          <w:i/>
        </w:rPr>
        <w:t>gl-cor:debitCreditCode</w:t>
      </w:r>
      <w:proofErr w:type="spellEnd"/>
      <w:r w:rsidR="00277718" w:rsidRPr="00277718">
        <w:rPr>
          <w:i/>
        </w:rPr>
        <w:t xml:space="preserve"> = 'credit']/</w:t>
      </w:r>
      <w:proofErr w:type="spellStart"/>
      <w:r w:rsidR="00277718" w:rsidRPr="00277718">
        <w:rPr>
          <w:i/>
        </w:rPr>
        <w:t>gl-cor:amount</w:t>
      </w:r>
      <w:proofErr w:type="spellEnd"/>
      <w:r w:rsidR="00277718" w:rsidRPr="00277718">
        <w:rPr>
          <w:i/>
        </w:rPr>
        <w:t>)</w:t>
      </w:r>
      <w:r w:rsidR="00277718">
        <w:t xml:space="preserve"> only returns the values when you filter the input for credit values.</w:t>
      </w:r>
    </w:p>
    <w:p w:rsidR="00277718" w:rsidRPr="00277718" w:rsidRDefault="00720F24">
      <w:r>
        <w:rPr>
          <w:noProof/>
        </w:rPr>
        <w:lastRenderedPageBreak/>
        <mc:AlternateContent>
          <mc:Choice Requires="wps">
            <w:drawing>
              <wp:anchor distT="0" distB="0" distL="114300" distR="114300" simplePos="0" relativeHeight="251664384" behindDoc="0" locked="0" layoutInCell="1" allowOverlap="1" wp14:anchorId="62052568" wp14:editId="7A78F2F9">
                <wp:simplePos x="0" y="0"/>
                <wp:positionH relativeFrom="column">
                  <wp:posOffset>0</wp:posOffset>
                </wp:positionH>
                <wp:positionV relativeFrom="line">
                  <wp:posOffset>1885950</wp:posOffset>
                </wp:positionV>
                <wp:extent cx="44862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a:effectLst/>
                      </wps:spPr>
                      <wps:txbx>
                        <w:txbxContent>
                          <w:p w:rsidR="00720F24" w:rsidRPr="00FB60F1" w:rsidRDefault="00720F24" w:rsidP="00720F24">
                            <w:pPr>
                              <w:pStyle w:val="Caption"/>
                              <w:rPr>
                                <w:noProof/>
                              </w:rPr>
                            </w:pPr>
                            <w:r>
                              <w:t xml:space="preserve">Figure </w:t>
                            </w:r>
                            <w:r>
                              <w:fldChar w:fldCharType="begin"/>
                            </w:r>
                            <w:r>
                              <w:instrText xml:space="preserve"> SEQ Figure \* ARABIC </w:instrText>
                            </w:r>
                            <w:r>
                              <w:fldChar w:fldCharType="separate"/>
                            </w:r>
                            <w:r w:rsidR="00FE68E5">
                              <w:rPr>
                                <w:noProof/>
                              </w:rPr>
                              <w:t>2</w:t>
                            </w:r>
                            <w:r>
                              <w:fldChar w:fldCharType="end"/>
                            </w:r>
                            <w:r>
                              <w:t xml:space="preserve">: </w:t>
                            </w:r>
                            <w:proofErr w:type="spellStart"/>
                            <w:r>
                              <w:t>XPath</w:t>
                            </w:r>
                            <w:proofErr w:type="spellEnd"/>
                            <w:r>
                              <w:t xml:space="preserve"> for evaluating debits and credits, in XML Spy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52568" id="Text Box 4" o:spid="_x0000_s1027" type="#_x0000_t202" style="position:absolute;margin-left:0;margin-top:148.5pt;width:353.25pt;height:.05pt;z-index:251664384;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AzMwIAAHIEAAAOAAAAZHJzL2Uyb0RvYy54bWysVFFv2jAQfp+0/2D5fQQYZVV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" stroked="f">
                <v:textbox style="mso-fit-shape-to-text:t" inset="0,0,0,0">
                  <w:txbxContent>
                    <w:p w:rsidR="00720F24" w:rsidRPr="00FB60F1" w:rsidRDefault="00720F24" w:rsidP="00720F24">
                      <w:pPr>
                        <w:pStyle w:val="Caption"/>
                        <w:rPr>
                          <w:noProof/>
                        </w:rPr>
                      </w:pPr>
                      <w:r>
                        <w:t xml:space="preserve">Figure </w:t>
                      </w:r>
                      <w:r>
                        <w:fldChar w:fldCharType="begin"/>
                      </w:r>
                      <w:r>
                        <w:instrText xml:space="preserve"> SEQ Figure \* ARABIC </w:instrText>
                      </w:r>
                      <w:r>
                        <w:fldChar w:fldCharType="separate"/>
                      </w:r>
                      <w:r w:rsidR="00FE68E5">
                        <w:rPr>
                          <w:noProof/>
                        </w:rPr>
                        <w:t>2</w:t>
                      </w:r>
                      <w:r>
                        <w:fldChar w:fldCharType="end"/>
                      </w:r>
                      <w:r>
                        <w:t xml:space="preserve">: </w:t>
                      </w:r>
                      <w:proofErr w:type="spellStart"/>
                      <w:r>
                        <w:t>XPath</w:t>
                      </w:r>
                      <w:proofErr w:type="spellEnd"/>
                      <w:r>
                        <w:t xml:space="preserve"> for evaluating debits and credits, in XML Spy</w:t>
                      </w:r>
                    </w:p>
                  </w:txbxContent>
                </v:textbox>
                <w10:wrap anchory="line"/>
              </v:shape>
            </w:pict>
          </mc:Fallback>
        </mc:AlternateContent>
      </w:r>
      <w:r w:rsidR="006E64D0">
        <w:rPr>
          <w:noProof/>
        </w:rPr>
        <w:drawing>
          <wp:anchor distT="0" distB="0" distL="114300" distR="114300" simplePos="0" relativeHeight="251660288" behindDoc="0" locked="0" layoutInCell="1" allowOverlap="1">
            <wp:simplePos x="0" y="0"/>
            <wp:positionH relativeFrom="column">
              <wp:posOffset>0</wp:posOffset>
            </wp:positionH>
            <wp:positionV relativeFrom="line">
              <wp:posOffset>285750</wp:posOffset>
            </wp:positionV>
            <wp:extent cx="4486275" cy="1543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5471.tmp"/>
                    <pic:cNvPicPr/>
                  </pic:nvPicPr>
                  <pic:blipFill>
                    <a:blip r:embed="rId14">
                      <a:extLst>
                        <a:ext uri="{28A0092B-C50C-407E-A947-70E740481C1C}">
                          <a14:useLocalDpi xmlns:a14="http://schemas.microsoft.com/office/drawing/2010/main" val="0"/>
                        </a:ext>
                      </a:extLst>
                    </a:blip>
                    <a:stretch>
                      <a:fillRect/>
                    </a:stretch>
                  </pic:blipFill>
                  <pic:spPr>
                    <a:xfrm>
                      <a:off x="0" y="0"/>
                      <a:ext cx="4486275" cy="1543050"/>
                    </a:xfrm>
                    <a:prstGeom prst="rect">
                      <a:avLst/>
                    </a:prstGeom>
                  </pic:spPr>
                </pic:pic>
              </a:graphicData>
            </a:graphic>
          </wp:anchor>
        </w:drawing>
      </w:r>
    </w:p>
    <w:p w:rsidR="00134676" w:rsidRPr="00134676" w:rsidRDefault="00134676"/>
    <w:p w:rsidR="006E64D0" w:rsidRDefault="006E64D0">
      <w:proofErr w:type="spellStart"/>
      <w:r>
        <w:t>XPath</w:t>
      </w:r>
      <w:proofErr w:type="spellEnd"/>
      <w:r>
        <w:t xml:space="preserve"> is important to many XBRL Specifications, inc</w:t>
      </w:r>
      <w:r w:rsidR="0041163D">
        <w:t xml:space="preserve">luding </w:t>
      </w:r>
      <w:hyperlink r:id="rId15" w:history="1">
        <w:r w:rsidRPr="006E64D0">
          <w:rPr>
            <w:rStyle w:val="Hyperlink"/>
          </w:rPr>
          <w:t>Formula 1.0</w:t>
        </w:r>
      </w:hyperlink>
      <w:r w:rsidR="0041163D">
        <w:t xml:space="preserve">, </w:t>
      </w:r>
      <w:hyperlink r:id="rId16" w:anchor="sec-xpath-usage" w:history="1">
        <w:r w:rsidRPr="006E64D0">
          <w:rPr>
            <w:rStyle w:val="Hyperlink"/>
          </w:rPr>
          <w:t>Variables 1.0</w:t>
        </w:r>
      </w:hyperlink>
      <w:r w:rsidR="0041163D">
        <w:t xml:space="preserve">, </w:t>
      </w:r>
      <w:hyperlink r:id="rId17" w:history="1">
        <w:r w:rsidR="0041163D" w:rsidRPr="0041163D">
          <w:rPr>
            <w:rStyle w:val="Hyperlink"/>
          </w:rPr>
          <w:t>Period Filters 1.0</w:t>
        </w:r>
      </w:hyperlink>
      <w:r w:rsidR="0041163D">
        <w:t xml:space="preserve"> and </w:t>
      </w:r>
      <w:hyperlink r:id="rId18" w:history="1">
        <w:r w:rsidR="0041163D" w:rsidRPr="0041163D">
          <w:rPr>
            <w:rStyle w:val="Hyperlink"/>
          </w:rPr>
          <w:t xml:space="preserve">Table </w:t>
        </w:r>
        <w:proofErr w:type="spellStart"/>
        <w:r w:rsidR="0041163D" w:rsidRPr="0041163D">
          <w:rPr>
            <w:rStyle w:val="Hyperlink"/>
          </w:rPr>
          <w:t>Linkbase</w:t>
        </w:r>
        <w:proofErr w:type="spellEnd"/>
        <w:r w:rsidR="0041163D" w:rsidRPr="0041163D">
          <w:rPr>
            <w:rStyle w:val="Hyperlink"/>
          </w:rPr>
          <w:t xml:space="preserve"> 1.0</w:t>
        </w:r>
      </w:hyperlink>
      <w:r w:rsidR="0041163D">
        <w:t xml:space="preserve">. In addition, XBRL GL already references </w:t>
      </w:r>
      <w:proofErr w:type="spellStart"/>
      <w:r w:rsidR="0041163D">
        <w:t>XPath</w:t>
      </w:r>
      <w:proofErr w:type="spellEnd"/>
      <w:r w:rsidR="0041163D">
        <w:t xml:space="preserve"> in the </w:t>
      </w:r>
      <w:hyperlink r:id="rId19" w:history="1">
        <w:r w:rsidR="0041163D" w:rsidRPr="0041163D">
          <w:rPr>
            <w:rStyle w:val="Hyperlink"/>
          </w:rPr>
          <w:t>SRCD</w:t>
        </w:r>
      </w:hyperlink>
      <w:r w:rsidR="0041163D">
        <w:t xml:space="preserve"> model, as a means of communicating the Summary Tuple Path and Detailed Content Filter.</w:t>
      </w:r>
    </w:p>
    <w:p w:rsidR="0041163D" w:rsidRDefault="0041163D" w:rsidP="00FE68E5">
      <w:pPr>
        <w:pStyle w:val="Heading1"/>
      </w:pPr>
      <w:r>
        <w:t xml:space="preserve">Rules and </w:t>
      </w:r>
      <w:proofErr w:type="spellStart"/>
      <w:r>
        <w:t>XPath</w:t>
      </w:r>
      <w:proofErr w:type="spellEnd"/>
    </w:p>
    <w:p w:rsidR="000777BB" w:rsidRPr="000777BB" w:rsidRDefault="000777BB" w:rsidP="000777BB">
      <w:pPr>
        <w:rPr>
          <w:i/>
        </w:rPr>
      </w:pPr>
      <w:r w:rsidRPr="000777BB">
        <w:rPr>
          <w:i/>
          <w:noProof/>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line">
                  <wp:posOffset>182880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Is it XML? Use XML “well-</w:t>
                            </w:r>
                            <w:proofErr w:type="spellStart"/>
                            <w:r w:rsidRPr="000777BB">
                              <w:rPr>
                                <w:i/>
                                <w:iCs/>
                                <w:color w:val="5B9BD5" w:themeColor="accent1"/>
                                <w:sz w:val="24"/>
                              </w:rPr>
                              <w:t>formedness</w:t>
                            </w:r>
                            <w:proofErr w:type="spellEnd"/>
                            <w:r w:rsidRPr="000777BB">
                              <w:rPr>
                                <w:i/>
                                <w:iCs/>
                                <w:color w:val="5B9BD5" w:themeColor="accent1"/>
                                <w:sz w:val="24"/>
                              </w:rPr>
                              <w:t>” checking.</w:t>
                            </w:r>
                          </w:p>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meet the technical requirements as defined by the XML Schema creator? Use XML Schema validation.</w:t>
                            </w:r>
                          </w:p>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meet the “grammar” requirements of the taxonomy developer and the rules of XBRL? Use XBRL validation, Dimensions validation and similar devices.</w:t>
                            </w:r>
                          </w:p>
                          <w:p w:rsid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make “sense”? Time to turn to business rules.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8" type="#_x0000_t202" style="position:absolute;margin-left:0;margin-top:14.4pt;width:273.6pt;height:110.55pt;z-index:251675648;visibility:visible;mso-wrap-style:square;mso-width-percent:585;mso-height-percent:200;mso-wrap-distance-left:9pt;mso-wrap-distance-top:0;mso-wrap-distance-right:9pt;mso-wrap-distance-bottom:0;mso-position-horizontal:center;mso-position-horizontal-relative:page;mso-position-vertical:absolute;mso-position-vertical-relative:lin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" filled="f" stroked="f">
                <v:textbox style="mso-fit-shape-to-text:t">
                  <w:txbxContent>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Is it XML? Use XML “well-</w:t>
                      </w:r>
                      <w:proofErr w:type="spellStart"/>
                      <w:r w:rsidRPr="000777BB">
                        <w:rPr>
                          <w:i/>
                          <w:iCs/>
                          <w:color w:val="5B9BD5" w:themeColor="accent1"/>
                          <w:sz w:val="24"/>
                        </w:rPr>
                        <w:t>formedness</w:t>
                      </w:r>
                      <w:proofErr w:type="spellEnd"/>
                      <w:r w:rsidRPr="000777BB">
                        <w:rPr>
                          <w:i/>
                          <w:iCs/>
                          <w:color w:val="5B9BD5" w:themeColor="accent1"/>
                          <w:sz w:val="24"/>
                        </w:rPr>
                        <w:t>” checking.</w:t>
                      </w:r>
                    </w:p>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meet the technical requirements as defined by the XML Schema creator? Use XML Schema validation.</w:t>
                      </w:r>
                    </w:p>
                    <w:p w:rsidR="000777BB" w:rsidRP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meet the “grammar” requirements of the taxonomy developer and the rules of XBRL? Use XBRL validation, Dimensions validation and similar devices.</w:t>
                      </w:r>
                    </w:p>
                    <w:p w:rsidR="000777BB" w:rsidRDefault="000777BB" w:rsidP="000777BB">
                      <w:pPr>
                        <w:pBdr>
                          <w:top w:val="single" w:sz="24" w:space="8" w:color="5B9BD5" w:themeColor="accent1"/>
                          <w:bottom w:val="single" w:sz="24" w:space="8" w:color="5B9BD5" w:themeColor="accent1"/>
                        </w:pBdr>
                        <w:spacing w:after="0"/>
                        <w:rPr>
                          <w:i/>
                          <w:iCs/>
                          <w:color w:val="5B9BD5" w:themeColor="accent1"/>
                          <w:sz w:val="24"/>
                        </w:rPr>
                      </w:pPr>
                      <w:r w:rsidRPr="000777BB">
                        <w:rPr>
                          <w:i/>
                          <w:iCs/>
                          <w:color w:val="5B9BD5" w:themeColor="accent1"/>
                          <w:sz w:val="24"/>
                        </w:rPr>
                        <w:t>Does it make “sense”? Time to turn to business rules.</w:t>
                      </w:r>
                    </w:p>
                  </w:txbxContent>
                </v:textbox>
                <w10:wrap type="topAndBottom" anchorx="page" anchory="line"/>
              </v:shape>
            </w:pict>
          </mc:Fallback>
        </mc:AlternateContent>
      </w:r>
    </w:p>
    <w:p w:rsidR="0041163D" w:rsidRDefault="00670375">
      <w:r>
        <w:t xml:space="preserve">So </w:t>
      </w:r>
      <w:proofErr w:type="spellStart"/>
      <w:r>
        <w:t>XPath</w:t>
      </w:r>
      <w:proofErr w:type="spellEnd"/>
      <w:r>
        <w:t xml:space="preserve"> lets you slices and dice XML data, and XBRL uses </w:t>
      </w:r>
      <w:proofErr w:type="spellStart"/>
      <w:r>
        <w:t>XPath</w:t>
      </w:r>
      <w:proofErr w:type="spellEnd"/>
      <w:r>
        <w:t xml:space="preserve"> in many different areas. How can these be brought together for rules related to XBRL GL? Do we use the aforementioned Formula Specification? Possibly, and that will be the topic of an upcoming document. But quoting one of the Editors of the Formula Specification: “</w:t>
      </w:r>
      <w:r w:rsidRPr="00670375">
        <w:rPr>
          <w:i/>
        </w:rPr>
        <w:t xml:space="preserve">XBRL Formula is quite closely wedded to XBRL, instance documents, facts, and a DTS.  If it's plain XML by itself, that's what </w:t>
      </w:r>
      <w:hyperlink r:id="rId20" w:history="1">
        <w:proofErr w:type="spellStart"/>
        <w:r w:rsidRPr="00670375">
          <w:rPr>
            <w:rStyle w:val="Hyperlink"/>
            <w:i/>
          </w:rPr>
          <w:t>Schematron</w:t>
        </w:r>
        <w:proofErr w:type="spellEnd"/>
      </w:hyperlink>
      <w:r w:rsidRPr="00670375">
        <w:rPr>
          <w:i/>
        </w:rPr>
        <w:t xml:space="preserve"> is good for</w:t>
      </w:r>
      <w:r w:rsidRPr="00670375">
        <w:rPr>
          <w:i/>
        </w:rPr>
        <w:t>.</w:t>
      </w:r>
      <w:r>
        <w:t>”</w:t>
      </w:r>
    </w:p>
    <w:p w:rsidR="00670375" w:rsidRDefault="00670375">
      <w:r>
        <w:t xml:space="preserve">Like Certs (“it’s a breath mint, it’s a candy mint, it’s two - two - two mints in one”), XBRL GL is “plain XML” and XBRL – two in one as well. If you don’t need to process the content of the DTS (in particular, the labels in the label </w:t>
      </w:r>
      <w:proofErr w:type="spellStart"/>
      <w:r>
        <w:t>linkbase</w:t>
      </w:r>
      <w:proofErr w:type="spellEnd"/>
      <w:r>
        <w:t xml:space="preserve">), </w:t>
      </w:r>
      <w:r w:rsidR="00CB7D18">
        <w:t xml:space="preserve">XBRL GL is pretty plain XML, so </w:t>
      </w:r>
      <w:proofErr w:type="spellStart"/>
      <w:r w:rsidR="00CB7D18">
        <w:t>Schematron</w:t>
      </w:r>
      <w:proofErr w:type="spellEnd"/>
      <w:r w:rsidR="00CB7D18">
        <w:t xml:space="preserve"> may be a good starting point.</w:t>
      </w:r>
    </w:p>
    <w:p w:rsidR="00CD6F80" w:rsidRDefault="00CD6F80">
      <w:r>
        <w:t xml:space="preserve">So let’s start with the non-technical description of </w:t>
      </w:r>
      <w:proofErr w:type="spellStart"/>
      <w:r>
        <w:t>Schematron</w:t>
      </w:r>
      <w:proofErr w:type="spellEnd"/>
      <w:r>
        <w:t xml:space="preserve">. I like to think of it as a way to </w:t>
      </w:r>
      <w:r w:rsidRPr="00CD6F80">
        <w:rPr>
          <w:b/>
        </w:rPr>
        <w:t>bundle</w:t>
      </w:r>
      <w:r>
        <w:t xml:space="preserve"> together </w:t>
      </w:r>
      <w:proofErr w:type="spellStart"/>
      <w:r>
        <w:t>XPath</w:t>
      </w:r>
      <w:proofErr w:type="spellEnd"/>
      <w:r>
        <w:t xml:space="preserve"> expressions to build a rules base. In their FAQ, they say </w:t>
      </w:r>
      <w:proofErr w:type="spellStart"/>
      <w:r>
        <w:t>Schematron</w:t>
      </w:r>
      <w:proofErr w:type="spellEnd"/>
      <w:r>
        <w:t xml:space="preserve"> is “</w:t>
      </w:r>
      <w:r w:rsidRPr="00CD6F80">
        <w:t>A lan</w:t>
      </w:r>
      <w:r>
        <w:t>guage for making assertions about the presence or absence of patterns in XML docu</w:t>
      </w:r>
      <w:r w:rsidRPr="00CD6F80">
        <w:t>ments.</w:t>
      </w:r>
      <w:r>
        <w:t xml:space="preserve">” And list as the first, but not only, potential usage as “business rules validation”. </w:t>
      </w:r>
    </w:p>
    <w:p w:rsidR="00CD6F80" w:rsidRDefault="00CD6F80">
      <w:proofErr w:type="spellStart"/>
      <w:r>
        <w:lastRenderedPageBreak/>
        <w:t>Schematron</w:t>
      </w:r>
      <w:proofErr w:type="spellEnd"/>
      <w:r>
        <w:t xml:space="preserve"> is an </w:t>
      </w:r>
      <w:hyperlink r:id="rId21" w:history="1">
        <w:r w:rsidRPr="00CD6F80">
          <w:rPr>
            <w:rStyle w:val="Hyperlink"/>
          </w:rPr>
          <w:t>ISO</w:t>
        </w:r>
      </w:hyperlink>
      <w:r>
        <w:t xml:space="preserve"> (International Organization for Standardization) standard – </w:t>
      </w:r>
      <w:hyperlink r:id="rId22" w:history="1">
        <w:r w:rsidRPr="00CD6F80">
          <w:rPr>
            <w:rStyle w:val="Hyperlink"/>
          </w:rPr>
          <w:t>ISO/IEC 19757-3:2006</w:t>
        </w:r>
      </w:hyperlink>
      <w:r>
        <w:t xml:space="preserve"> – one of the </w:t>
      </w:r>
      <w:r>
        <w:rPr>
          <w:i/>
        </w:rPr>
        <w:t>free</w:t>
      </w:r>
      <w:r>
        <w:t xml:space="preserve"> ones too. A number of major projects in the XBRL community have used </w:t>
      </w:r>
      <w:proofErr w:type="spellStart"/>
      <w:r>
        <w:t>Schematron</w:t>
      </w:r>
      <w:proofErr w:type="spellEnd"/>
      <w:r>
        <w:t xml:space="preserve">, such as the SBR Australia effort, which teaches you how to </w:t>
      </w:r>
      <w:hyperlink r:id="rId23" w:history="1">
        <w:r w:rsidRPr="00CD6F80">
          <w:rPr>
            <w:rStyle w:val="Hyperlink"/>
          </w:rPr>
          <w:t>Build SBR into your applications</w:t>
        </w:r>
      </w:hyperlink>
      <w:r>
        <w:t xml:space="preserve"> including </w:t>
      </w:r>
      <w:proofErr w:type="spellStart"/>
      <w:r>
        <w:t>Schematron</w:t>
      </w:r>
      <w:proofErr w:type="spellEnd"/>
      <w:r>
        <w:t xml:space="preserve"> files.</w:t>
      </w:r>
    </w:p>
    <w:p w:rsidR="00CD6F80" w:rsidRDefault="00F57D96">
      <w:r>
        <w:t xml:space="preserve">Getting </w:t>
      </w:r>
      <w:proofErr w:type="spellStart"/>
      <w:r>
        <w:t>Schematron</w:t>
      </w:r>
      <w:proofErr w:type="spellEnd"/>
      <w:r>
        <w:t xml:space="preserve"> “built-in” isn’t </w:t>
      </w:r>
      <w:r>
        <w:rPr>
          <w:i/>
        </w:rPr>
        <w:t xml:space="preserve">quite </w:t>
      </w:r>
      <w:r>
        <w:t>at the consumer level. You do have to ask your XML tools developer whether they support it. To my knowledge, XML Spy only supports it with a plug in</w:t>
      </w:r>
      <w:r w:rsidR="003E70AB">
        <w:t xml:space="preserve"> (albeit one that costs less than US$20). The &lt;</w:t>
      </w:r>
      <w:proofErr w:type="spellStart"/>
      <w:r w:rsidR="003E70AB">
        <w:t>oXygen</w:t>
      </w:r>
      <w:proofErr w:type="spellEnd"/>
      <w:r w:rsidR="003E70AB">
        <w:t xml:space="preserve">/&gt; XML tool, which I know is also used in our community, claims </w:t>
      </w:r>
      <w:hyperlink r:id="rId24" w:anchor="schematron" w:history="1">
        <w:proofErr w:type="spellStart"/>
        <w:r w:rsidR="003E70AB" w:rsidRPr="003E70AB">
          <w:rPr>
            <w:rStyle w:val="Hyperlink"/>
          </w:rPr>
          <w:t>Schematron</w:t>
        </w:r>
        <w:proofErr w:type="spellEnd"/>
        <w:r w:rsidR="003E70AB" w:rsidRPr="003E70AB">
          <w:rPr>
            <w:rStyle w:val="Hyperlink"/>
          </w:rPr>
          <w:t xml:space="preserve"> editing and validation</w:t>
        </w:r>
      </w:hyperlink>
      <w:r w:rsidR="003E70AB">
        <w:t>.</w:t>
      </w:r>
      <w:r w:rsidR="00CA1DB5">
        <w:t xml:space="preserve"> When the stock answer is to “use the XSLT implementation</w:t>
      </w:r>
      <w:r w:rsidR="00575BFA">
        <w:rPr>
          <w:rStyle w:val="FootnoteReference"/>
        </w:rPr>
        <w:footnoteReference w:id="2"/>
      </w:r>
      <w:r w:rsidR="00CA1DB5">
        <w:t>”</w:t>
      </w:r>
    </w:p>
    <w:p w:rsidR="003E70AB" w:rsidRDefault="003E70AB">
      <w:r>
        <w:t xml:space="preserve">That being said, my experimentation was with a trial download of XML </w:t>
      </w:r>
      <w:proofErr w:type="spellStart"/>
      <w:r>
        <w:t>ValidatorBuddy</w:t>
      </w:r>
      <w:proofErr w:type="spellEnd"/>
      <w:r>
        <w:t xml:space="preserve"> from </w:t>
      </w:r>
      <w:hyperlink r:id="rId25" w:history="1">
        <w:r w:rsidRPr="003E70AB">
          <w:rPr>
            <w:rStyle w:val="Hyperlink"/>
          </w:rPr>
          <w:t>xml-tools.com</w:t>
        </w:r>
      </w:hyperlink>
      <w:r>
        <w:rPr>
          <w:rStyle w:val="FootnoteReference"/>
        </w:rPr>
        <w:footnoteReference w:id="3"/>
      </w:r>
      <w:r>
        <w:t xml:space="preserve">. </w:t>
      </w:r>
    </w:p>
    <w:p w:rsidR="003E70AB" w:rsidRDefault="003E70AB" w:rsidP="00FE68E5">
      <w:pPr>
        <w:pStyle w:val="Heading1"/>
      </w:pPr>
      <w:r>
        <w:t>Driving from end goal to the granular pieces necessary to get there</w:t>
      </w:r>
    </w:p>
    <w:p w:rsidR="003E70AB" w:rsidRDefault="009A1870">
      <w:r>
        <w:t xml:space="preserve">So </w:t>
      </w:r>
      <w:proofErr w:type="spellStart"/>
      <w:r>
        <w:t>Schematron</w:t>
      </w:r>
      <w:proofErr w:type="spellEnd"/>
      <w:r>
        <w:t xml:space="preserve"> is about bundling together </w:t>
      </w:r>
      <w:proofErr w:type="spellStart"/>
      <w:r>
        <w:t>XPath</w:t>
      </w:r>
      <w:proofErr w:type="spellEnd"/>
      <w:r>
        <w:t xml:space="preserve"> expressions to help in the automation of checks. Rather than run </w:t>
      </w:r>
      <w:proofErr w:type="spellStart"/>
      <w:r>
        <w:t>XPath</w:t>
      </w:r>
      <w:proofErr w:type="spellEnd"/>
      <w:r>
        <w:t xml:space="preserve"> expressions one at a time and trying to remember why you are doing the assessment and the implications of the results. Let’s go from abstract to concrete with this business requirement associated with </w:t>
      </w:r>
      <w:r w:rsidRPr="009A1870">
        <w:rPr>
          <w:b/>
        </w:rPr>
        <w:t>representing a chart of accounts</w:t>
      </w:r>
      <w:r w:rsidRPr="009A1870">
        <w:t>.</w:t>
      </w:r>
    </w:p>
    <w:p w:rsidR="009A1870" w:rsidRDefault="009A1870">
      <w:r>
        <w:t>Some things I would expect to see (or not see) in an XBRL GL instance document representing a chart of accounts:</w:t>
      </w:r>
    </w:p>
    <w:p w:rsidR="009A1870" w:rsidRDefault="000A668C" w:rsidP="009A1870">
      <w:pPr>
        <w:pStyle w:val="ListParagraph"/>
        <w:numPr>
          <w:ilvl w:val="0"/>
          <w:numId w:val="1"/>
        </w:numPr>
      </w:pPr>
      <w:r>
        <w:t xml:space="preserve">The pivotal </w:t>
      </w:r>
      <w:proofErr w:type="spellStart"/>
      <w:r w:rsidR="009A1870" w:rsidRPr="000A668C">
        <w:rPr>
          <w:i/>
        </w:rPr>
        <w:t>gl-cor:entries</w:t>
      </w:r>
      <w:r>
        <w:rPr>
          <w:i/>
        </w:rPr>
        <w:t>T</w:t>
      </w:r>
      <w:r w:rsidR="009A1870" w:rsidRPr="000A668C">
        <w:rPr>
          <w:i/>
        </w:rPr>
        <w:t>ype</w:t>
      </w:r>
      <w:proofErr w:type="spellEnd"/>
      <w:r w:rsidR="009A1870">
        <w:t xml:space="preserve"> must use the enumerated value {account}</w:t>
      </w:r>
    </w:p>
    <w:p w:rsidR="000A668C" w:rsidRDefault="000A668C" w:rsidP="009A1870">
      <w:pPr>
        <w:pStyle w:val="ListParagraph"/>
        <w:numPr>
          <w:ilvl w:val="0"/>
          <w:numId w:val="1"/>
        </w:numPr>
      </w:pPr>
      <w:r>
        <w:t xml:space="preserve">There should be an </w:t>
      </w:r>
      <w:r w:rsidRPr="000A668C">
        <w:rPr>
          <w:i/>
        </w:rPr>
        <w:t>account</w:t>
      </w:r>
      <w:r>
        <w:t xml:space="preserve"> structure in each line of </w:t>
      </w:r>
      <w:proofErr w:type="spellStart"/>
      <w:r w:rsidRPr="000A668C">
        <w:rPr>
          <w:i/>
        </w:rPr>
        <w:t>gl-cor:entryDetail</w:t>
      </w:r>
      <w:proofErr w:type="spellEnd"/>
    </w:p>
    <w:p w:rsidR="000A668C" w:rsidRPr="000A668C" w:rsidRDefault="000A668C" w:rsidP="009A1870">
      <w:pPr>
        <w:pStyle w:val="ListParagraph"/>
        <w:numPr>
          <w:ilvl w:val="0"/>
          <w:numId w:val="1"/>
        </w:numPr>
      </w:pPr>
      <w:r>
        <w:t xml:space="preserve">There should not be any duplication of </w:t>
      </w:r>
      <w:proofErr w:type="spellStart"/>
      <w:r w:rsidRPr="000A668C">
        <w:rPr>
          <w:i/>
        </w:rPr>
        <w:t>gl-cor:accountMainID</w:t>
      </w:r>
      <w:proofErr w:type="spellEnd"/>
    </w:p>
    <w:p w:rsidR="000A668C" w:rsidRPr="000A668C" w:rsidRDefault="000A668C" w:rsidP="009A1870">
      <w:pPr>
        <w:pStyle w:val="ListParagraph"/>
        <w:numPr>
          <w:ilvl w:val="0"/>
          <w:numId w:val="1"/>
        </w:numPr>
      </w:pPr>
      <w:r w:rsidRPr="000A668C">
        <w:t xml:space="preserve">Each </w:t>
      </w:r>
      <w:r>
        <w:t xml:space="preserve">account should have a </w:t>
      </w:r>
      <w:proofErr w:type="spellStart"/>
      <w:r w:rsidRPr="000A668C">
        <w:rPr>
          <w:i/>
        </w:rPr>
        <w:t>gl-cor:debitCreditCode</w:t>
      </w:r>
      <w:proofErr w:type="spellEnd"/>
    </w:p>
    <w:p w:rsidR="000A668C" w:rsidRDefault="000A668C" w:rsidP="009A1870">
      <w:pPr>
        <w:pStyle w:val="ListParagraph"/>
        <w:numPr>
          <w:ilvl w:val="0"/>
          <w:numId w:val="1"/>
        </w:numPr>
      </w:pPr>
      <w:r>
        <w:t>Descriptions should be formatted with a space following a “.”</w:t>
      </w:r>
    </w:p>
    <w:p w:rsidR="00CA1DB5" w:rsidRDefault="00CA1DB5" w:rsidP="009A1870">
      <w:pPr>
        <w:pStyle w:val="ListParagraph"/>
        <w:numPr>
          <w:ilvl w:val="0"/>
          <w:numId w:val="1"/>
        </w:numPr>
      </w:pPr>
      <w:r>
        <w:t xml:space="preserve">There should not be an </w:t>
      </w:r>
      <w:proofErr w:type="spellStart"/>
      <w:r w:rsidRPr="00CA1DB5">
        <w:rPr>
          <w:i/>
        </w:rPr>
        <w:t>gl-cor:amount</w:t>
      </w:r>
      <w:proofErr w:type="spellEnd"/>
    </w:p>
    <w:p w:rsidR="000A668C" w:rsidRDefault="000A668C" w:rsidP="000A668C">
      <w:proofErr w:type="gramStart"/>
      <w:r>
        <w:t>and</w:t>
      </w:r>
      <w:proofErr w:type="gramEnd"/>
      <w:r>
        <w:t xml:space="preserve"> perhaps even</w:t>
      </w:r>
    </w:p>
    <w:p w:rsidR="000A668C" w:rsidRDefault="000A668C" w:rsidP="000A668C">
      <w:pPr>
        <w:pStyle w:val="ListParagraph"/>
        <w:numPr>
          <w:ilvl w:val="0"/>
          <w:numId w:val="2"/>
        </w:numPr>
      </w:pPr>
      <w:r>
        <w:t>Accounts with numbers of 3000 and above should not mention “Cash”</w:t>
      </w:r>
    </w:p>
    <w:p w:rsidR="00575BFA" w:rsidRDefault="00575BFA" w:rsidP="00575BFA">
      <w:r>
        <w:t xml:space="preserve">So </w:t>
      </w:r>
      <w:proofErr w:type="spellStart"/>
      <w:r>
        <w:t>Schematron</w:t>
      </w:r>
      <w:proofErr w:type="spellEnd"/>
      <w:r>
        <w:t xml:space="preserve"> will let us capture these needs and the different checks needed to confirm them.</w:t>
      </w:r>
    </w:p>
    <w:p w:rsidR="00575BFA" w:rsidRDefault="00575BFA" w:rsidP="00575BFA">
      <w:r>
        <w:t xml:space="preserve">So with the abstract requirement “There should be an account structure in each line of </w:t>
      </w:r>
      <w:proofErr w:type="spellStart"/>
      <w:r>
        <w:t>gl-cor</w:t>
      </w:r>
      <w:proofErr w:type="gramStart"/>
      <w:r>
        <w:t>:entryDetail</w:t>
      </w:r>
      <w:proofErr w:type="spellEnd"/>
      <w:proofErr w:type="gramEnd"/>
      <w:r>
        <w:t xml:space="preserve">”. Now we could have established that requirement with XML Schema itself – just as the </w:t>
      </w:r>
      <w:proofErr w:type="spellStart"/>
      <w:r w:rsidRPr="00575BFA">
        <w:rPr>
          <w:i/>
        </w:rPr>
        <w:t>g</w:t>
      </w:r>
      <w:r>
        <w:rPr>
          <w:i/>
        </w:rPr>
        <w:t>l</w:t>
      </w:r>
      <w:r w:rsidRPr="00575BFA">
        <w:rPr>
          <w:i/>
        </w:rPr>
        <w:t>-cor</w:t>
      </w:r>
      <w:proofErr w:type="gramStart"/>
      <w:r w:rsidRPr="00575BFA">
        <w:rPr>
          <w:i/>
        </w:rPr>
        <w:t>:entrieType</w:t>
      </w:r>
      <w:r>
        <w:rPr>
          <w:i/>
        </w:rPr>
        <w:t>s</w:t>
      </w:r>
      <w:proofErr w:type="spellEnd"/>
      <w:proofErr w:type="gramEnd"/>
      <w:r>
        <w:t xml:space="preserve"> is required in every XBRL GL instance – but we don’t want to change the XBRL GL underlying schemas or taxonomy, just add an additional constraint for this special purpose – when checking XBRL GL specifically for representing a chart of accounts. </w:t>
      </w:r>
    </w:p>
    <w:p w:rsidR="00575BFA" w:rsidRDefault="00575BFA" w:rsidP="00575BFA">
      <w:r>
        <w:t xml:space="preserve">We can now establish a </w:t>
      </w:r>
      <w:r>
        <w:rPr>
          <w:i/>
        </w:rPr>
        <w:t>pattern</w:t>
      </w:r>
      <w:r>
        <w:t xml:space="preserve"> for the required account and a rule that says “for each line of </w:t>
      </w:r>
      <w:proofErr w:type="spellStart"/>
      <w:r w:rsidRPr="00575BFA">
        <w:rPr>
          <w:i/>
        </w:rPr>
        <w:t>gl-cor</w:t>
      </w:r>
      <w:proofErr w:type="gramStart"/>
      <w:r w:rsidRPr="00575BFA">
        <w:rPr>
          <w:i/>
        </w:rPr>
        <w:t>:entryDetail</w:t>
      </w:r>
      <w:proofErr w:type="spellEnd"/>
      <w:proofErr w:type="gramEnd"/>
      <w:r>
        <w:t>, check for the existence of an account structure.</w:t>
      </w:r>
      <w:r w:rsidR="00A121DF">
        <w:t xml:space="preserve"> If the account structure is missing, we’d </w:t>
      </w:r>
      <w:r w:rsidR="00A121DF">
        <w:lastRenderedPageBreak/>
        <w:t>like to return a message that “Every entry should have an account structure”.</w:t>
      </w:r>
      <w:r>
        <w:t xml:space="preserve"> </w:t>
      </w:r>
      <w:r w:rsidR="000777BB">
        <w:t xml:space="preserve"> And what that mi</w:t>
      </w:r>
      <w:r w:rsidR="00A121DF">
        <w:t xml:space="preserve">ght look like in </w:t>
      </w:r>
      <w:proofErr w:type="spellStart"/>
      <w:r w:rsidR="00A121DF">
        <w:t>Schematron</w:t>
      </w:r>
      <w:proofErr w:type="spellEnd"/>
      <w:r w:rsidR="00A121DF">
        <w:t xml:space="preserve"> is found in Figure 3:</w:t>
      </w:r>
    </w:p>
    <w:p w:rsidR="00A121DF" w:rsidRDefault="00A121DF" w:rsidP="00A121DF">
      <w:r>
        <w:rPr>
          <w:noProof/>
        </w:rPr>
        <mc:AlternateContent>
          <mc:Choice Requires="wps">
            <w:drawing>
              <wp:anchor distT="0" distB="0" distL="114300" distR="114300" simplePos="0" relativeHeight="251668480" behindDoc="0" locked="0" layoutInCell="1" allowOverlap="1" wp14:anchorId="49E40C02" wp14:editId="4CAD8616">
                <wp:simplePos x="0" y="0"/>
                <wp:positionH relativeFrom="column">
                  <wp:posOffset>0</wp:posOffset>
                </wp:positionH>
                <wp:positionV relativeFrom="line">
                  <wp:posOffset>57150</wp:posOffset>
                </wp:positionV>
                <wp:extent cx="59499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a:effectLst/>
                      </wps:spPr>
                      <wps:txbx>
                        <w:txbxContent>
                          <w:p w:rsidR="00A121DF" w:rsidRPr="007F3A87" w:rsidRDefault="00A121DF" w:rsidP="00A121DF">
                            <w:pPr>
                              <w:pStyle w:val="Caption"/>
                              <w:rPr>
                                <w:noProof/>
                              </w:rPr>
                            </w:pPr>
                            <w:r>
                              <w:t xml:space="preserve">Figure </w:t>
                            </w:r>
                            <w:r>
                              <w:fldChar w:fldCharType="begin"/>
                            </w:r>
                            <w:r>
                              <w:instrText xml:space="preserve"> SEQ Figure \* ARABIC </w:instrText>
                            </w:r>
                            <w:r>
                              <w:fldChar w:fldCharType="separate"/>
                            </w:r>
                            <w:r w:rsidR="00FE68E5">
                              <w:rPr>
                                <w:noProof/>
                              </w:rPr>
                              <w:t>3</w:t>
                            </w:r>
                            <w:r>
                              <w:fldChar w:fldCharType="end"/>
                            </w:r>
                            <w:r>
                              <w:t xml:space="preserve">: A simple pattern in </w:t>
                            </w:r>
                            <w:proofErr w:type="spellStart"/>
                            <w:r>
                              <w:t>Schematron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40C02" id="Text Box 6" o:spid="_x0000_s1029" type="#_x0000_t202" style="position:absolute;margin-left:0;margin-top:4.5pt;width:468.5pt;height:.05pt;z-index:2516684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" stroked="f">
                <v:textbox style="mso-fit-shape-to-text:t" inset="0,0,0,0">
                  <w:txbxContent>
                    <w:p w:rsidR="00A121DF" w:rsidRPr="007F3A87" w:rsidRDefault="00A121DF" w:rsidP="00A121DF">
                      <w:pPr>
                        <w:pStyle w:val="Caption"/>
                        <w:rPr>
                          <w:noProof/>
                        </w:rPr>
                      </w:pPr>
                      <w:r>
                        <w:t xml:space="preserve">Figure </w:t>
                      </w:r>
                      <w:r>
                        <w:fldChar w:fldCharType="begin"/>
                      </w:r>
                      <w:r>
                        <w:instrText xml:space="preserve"> SEQ Figure \* ARABIC </w:instrText>
                      </w:r>
                      <w:r>
                        <w:fldChar w:fldCharType="separate"/>
                      </w:r>
                      <w:r w:rsidR="00FE68E5">
                        <w:rPr>
                          <w:noProof/>
                        </w:rPr>
                        <w:t>3</w:t>
                      </w:r>
                      <w:r>
                        <w:fldChar w:fldCharType="end"/>
                      </w:r>
                      <w:r>
                        <w:t xml:space="preserve">: A simple pattern in </w:t>
                      </w:r>
                      <w:proofErr w:type="spellStart"/>
                      <w:r>
                        <w:t>Schematron</w:t>
                      </w:r>
                      <w:proofErr w:type="spellEnd"/>
                    </w:p>
                  </w:txbxContent>
                </v:textbox>
                <w10:wrap type="square" anchory="line"/>
              </v:shape>
            </w:pict>
          </mc:Fallback>
        </mc:AlternateContent>
      </w:r>
      <w:r>
        <w:rPr>
          <w:noProof/>
        </w:rPr>
        <mc:AlternateContent>
          <mc:Choice Requires="wps">
            <w:drawing>
              <wp:inline distT="0" distB="0" distL="0" distR="0">
                <wp:extent cx="1828800" cy="1828800"/>
                <wp:effectExtent l="0" t="0" r="14605" b="24765"/>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A121DF" w:rsidRPr="00A121DF" w:rsidRDefault="00A121DF" w:rsidP="00575BFA">
                            <w:pPr>
                              <w:rPr>
                                <w:sz w:val="20"/>
                              </w:rPr>
                            </w:pPr>
                            <w:r w:rsidRPr="00A121DF">
                              <w:rPr>
                                <w:sz w:val="20"/>
                              </w:rPr>
                              <w:t>&lt;</w:t>
                            </w:r>
                            <w:proofErr w:type="spellStart"/>
                            <w:r w:rsidRPr="00A121DF">
                              <w:rPr>
                                <w:sz w:val="20"/>
                              </w:rPr>
                              <w:t>iso</w:t>
                            </w:r>
                            <w:proofErr w:type="gramStart"/>
                            <w:r w:rsidRPr="00A121DF">
                              <w:rPr>
                                <w:sz w:val="20"/>
                              </w:rPr>
                              <w:t>:pattern</w:t>
                            </w:r>
                            <w:proofErr w:type="spellEnd"/>
                            <w:proofErr w:type="gramEnd"/>
                            <w:r w:rsidRPr="00A121DF">
                              <w:rPr>
                                <w:sz w:val="20"/>
                              </w:rPr>
                              <w:t xml:space="preserve"> id="required account"&gt;</w:t>
                            </w:r>
                          </w:p>
                          <w:p w:rsidR="00A121DF" w:rsidRPr="00A121DF" w:rsidRDefault="00A121DF" w:rsidP="00575BFA">
                            <w:pPr>
                              <w:rPr>
                                <w:sz w:val="20"/>
                              </w:rPr>
                            </w:pPr>
                            <w:r w:rsidRPr="00A121DF">
                              <w:rPr>
                                <w:sz w:val="20"/>
                              </w:rPr>
                              <w:tab/>
                              <w:t>&lt;</w:t>
                            </w:r>
                            <w:proofErr w:type="spellStart"/>
                            <w:r w:rsidRPr="00A121DF">
                              <w:rPr>
                                <w:sz w:val="20"/>
                              </w:rPr>
                              <w:t>iso</w:t>
                            </w:r>
                            <w:proofErr w:type="gramStart"/>
                            <w:r w:rsidRPr="00A121DF">
                              <w:rPr>
                                <w:sz w:val="20"/>
                              </w:rPr>
                              <w:t>:rule</w:t>
                            </w:r>
                            <w:proofErr w:type="spellEnd"/>
                            <w:proofErr w:type="gramEnd"/>
                            <w:r w:rsidRPr="00A121DF">
                              <w:rPr>
                                <w:sz w:val="20"/>
                              </w:rPr>
                              <w:t xml:space="preserve"> context="</w:t>
                            </w:r>
                            <w:proofErr w:type="spellStart"/>
                            <w:r w:rsidRPr="00A121DF">
                              <w:rPr>
                                <w:sz w:val="20"/>
                              </w:rPr>
                              <w:t>gl-cor:entryDetail</w:t>
                            </w:r>
                            <w:proofErr w:type="spellEnd"/>
                            <w:r w:rsidRPr="00A121DF">
                              <w:rPr>
                                <w:sz w:val="20"/>
                              </w:rPr>
                              <w:t>"&gt;</w:t>
                            </w:r>
                          </w:p>
                          <w:p w:rsidR="00A121DF" w:rsidRPr="00A121DF" w:rsidRDefault="00A121DF" w:rsidP="00575BFA">
                            <w:pPr>
                              <w:rPr>
                                <w:sz w:val="20"/>
                              </w:rPr>
                            </w:pPr>
                            <w:r w:rsidRPr="00A121DF">
                              <w:rPr>
                                <w:sz w:val="20"/>
                              </w:rPr>
                              <w:tab/>
                            </w:r>
                            <w:r w:rsidRPr="00A121DF">
                              <w:rPr>
                                <w:sz w:val="20"/>
                              </w:rPr>
                              <w:tab/>
                              <w:t>&lt;</w:t>
                            </w:r>
                            <w:proofErr w:type="spellStart"/>
                            <w:r w:rsidRPr="00A121DF">
                              <w:rPr>
                                <w:sz w:val="20"/>
                              </w:rPr>
                              <w:t>iso</w:t>
                            </w:r>
                            <w:proofErr w:type="gramStart"/>
                            <w:r w:rsidRPr="00A121DF">
                              <w:rPr>
                                <w:sz w:val="20"/>
                              </w:rPr>
                              <w:t>:assert</w:t>
                            </w:r>
                            <w:proofErr w:type="spellEnd"/>
                            <w:proofErr w:type="gramEnd"/>
                            <w:r w:rsidRPr="00A121DF">
                              <w:rPr>
                                <w:sz w:val="20"/>
                              </w:rPr>
                              <w:t xml:space="preserve"> test="</w:t>
                            </w:r>
                            <w:proofErr w:type="spellStart"/>
                            <w:r w:rsidRPr="00A121DF">
                              <w:rPr>
                                <w:sz w:val="20"/>
                              </w:rPr>
                              <w:t>gl-cor:account</w:t>
                            </w:r>
                            <w:proofErr w:type="spellEnd"/>
                            <w:r w:rsidRPr="00A121DF">
                              <w:rPr>
                                <w:sz w:val="20"/>
                              </w:rPr>
                              <w:t>"&gt;Every entry should have an account structure&lt;/</w:t>
                            </w:r>
                            <w:proofErr w:type="spellStart"/>
                            <w:r w:rsidRPr="00A121DF">
                              <w:rPr>
                                <w:sz w:val="20"/>
                              </w:rPr>
                              <w:t>iso:assert</w:t>
                            </w:r>
                            <w:proofErr w:type="spellEnd"/>
                            <w:r w:rsidRPr="00A121DF">
                              <w:rPr>
                                <w:sz w:val="20"/>
                              </w:rPr>
                              <w:t>&gt;</w:t>
                            </w:r>
                          </w:p>
                          <w:p w:rsidR="00A121DF" w:rsidRPr="00A121DF" w:rsidRDefault="00A121DF" w:rsidP="00A121DF">
                            <w:pPr>
                              <w:ind w:firstLine="720"/>
                              <w:rPr>
                                <w:sz w:val="20"/>
                              </w:rPr>
                            </w:pPr>
                            <w:r w:rsidRPr="00A121DF">
                              <w:rPr>
                                <w:sz w:val="20"/>
                              </w:rPr>
                              <w:t>&lt;/</w:t>
                            </w:r>
                            <w:proofErr w:type="spellStart"/>
                            <w:r w:rsidRPr="00A121DF">
                              <w:rPr>
                                <w:sz w:val="20"/>
                              </w:rPr>
                              <w:t>iso</w:t>
                            </w:r>
                            <w:proofErr w:type="gramStart"/>
                            <w:r w:rsidRPr="00A121DF">
                              <w:rPr>
                                <w:sz w:val="20"/>
                              </w:rPr>
                              <w:t>:rule</w:t>
                            </w:r>
                            <w:proofErr w:type="spellEnd"/>
                            <w:proofErr w:type="gramEnd"/>
                            <w:r w:rsidRPr="00A121DF">
                              <w:rPr>
                                <w:sz w:val="20"/>
                              </w:rPr>
                              <w:t>&gt;</w:t>
                            </w:r>
                          </w:p>
                          <w:p w:rsidR="00A121DF" w:rsidRPr="00A121DF" w:rsidRDefault="00A121DF">
                            <w:pPr>
                              <w:rPr>
                                <w:sz w:val="20"/>
                              </w:rPr>
                            </w:pPr>
                            <w:r w:rsidRPr="00A121DF">
                              <w:rPr>
                                <w:sz w:val="20"/>
                              </w:rPr>
                              <w:t>&lt;/</w:t>
                            </w:r>
                            <w:proofErr w:type="spellStart"/>
                            <w:r w:rsidRPr="00A121DF">
                              <w:rPr>
                                <w:sz w:val="20"/>
                              </w:rPr>
                              <w:t>iso</w:t>
                            </w:r>
                            <w:proofErr w:type="gramStart"/>
                            <w:r w:rsidRPr="00A121DF">
                              <w:rPr>
                                <w:sz w:val="20"/>
                              </w:rPr>
                              <w:t>:pattern</w:t>
                            </w:r>
                            <w:proofErr w:type="spellEnd"/>
                            <w:proofErr w:type="gramEnd"/>
                            <w:r w:rsidRPr="00A121DF">
                              <w:rPr>
                                <w:sz w:val="20"/>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Bm+3tRAIAAI0EAAAOAAAA&#10;AAAAAAAAAAAAAC4CAABkcnMvZTJvRG9jLnhtbFBLAQItABQABgAIAAAAIQC3DAMI1wAAAAUBAAAP&#10;AAAAAAAAAAAAAAAAAJ4EAABkcnMvZG93bnJldi54bWxQSwUGAAAAAAQABADzAAAAogUAAAAA&#10;" filled="f" strokeweight=".5pt">
                <v:fill o:detectmouseclick="t"/>
                <v:textbox style="mso-fit-shape-to-text:t">
                  <w:txbxContent>
                    <w:p w:rsidR="00A121DF" w:rsidRPr="00A121DF" w:rsidRDefault="00A121DF" w:rsidP="00575BFA">
                      <w:pPr>
                        <w:rPr>
                          <w:sz w:val="20"/>
                        </w:rPr>
                      </w:pPr>
                      <w:r w:rsidRPr="00A121DF">
                        <w:rPr>
                          <w:sz w:val="20"/>
                        </w:rPr>
                        <w:t>&lt;</w:t>
                      </w:r>
                      <w:proofErr w:type="spellStart"/>
                      <w:r w:rsidRPr="00A121DF">
                        <w:rPr>
                          <w:sz w:val="20"/>
                        </w:rPr>
                        <w:t>iso</w:t>
                      </w:r>
                      <w:proofErr w:type="gramStart"/>
                      <w:r w:rsidRPr="00A121DF">
                        <w:rPr>
                          <w:sz w:val="20"/>
                        </w:rPr>
                        <w:t>:pattern</w:t>
                      </w:r>
                      <w:proofErr w:type="spellEnd"/>
                      <w:proofErr w:type="gramEnd"/>
                      <w:r w:rsidRPr="00A121DF">
                        <w:rPr>
                          <w:sz w:val="20"/>
                        </w:rPr>
                        <w:t xml:space="preserve"> id="required account"&gt;</w:t>
                      </w:r>
                    </w:p>
                    <w:p w:rsidR="00A121DF" w:rsidRPr="00A121DF" w:rsidRDefault="00A121DF" w:rsidP="00575BFA">
                      <w:pPr>
                        <w:rPr>
                          <w:sz w:val="20"/>
                        </w:rPr>
                      </w:pPr>
                      <w:r w:rsidRPr="00A121DF">
                        <w:rPr>
                          <w:sz w:val="20"/>
                        </w:rPr>
                        <w:tab/>
                        <w:t>&lt;</w:t>
                      </w:r>
                      <w:proofErr w:type="spellStart"/>
                      <w:r w:rsidRPr="00A121DF">
                        <w:rPr>
                          <w:sz w:val="20"/>
                        </w:rPr>
                        <w:t>iso</w:t>
                      </w:r>
                      <w:proofErr w:type="gramStart"/>
                      <w:r w:rsidRPr="00A121DF">
                        <w:rPr>
                          <w:sz w:val="20"/>
                        </w:rPr>
                        <w:t>:rule</w:t>
                      </w:r>
                      <w:proofErr w:type="spellEnd"/>
                      <w:proofErr w:type="gramEnd"/>
                      <w:r w:rsidRPr="00A121DF">
                        <w:rPr>
                          <w:sz w:val="20"/>
                        </w:rPr>
                        <w:t xml:space="preserve"> context="</w:t>
                      </w:r>
                      <w:proofErr w:type="spellStart"/>
                      <w:r w:rsidRPr="00A121DF">
                        <w:rPr>
                          <w:sz w:val="20"/>
                        </w:rPr>
                        <w:t>gl-cor:entryDetail</w:t>
                      </w:r>
                      <w:proofErr w:type="spellEnd"/>
                      <w:r w:rsidRPr="00A121DF">
                        <w:rPr>
                          <w:sz w:val="20"/>
                        </w:rPr>
                        <w:t>"&gt;</w:t>
                      </w:r>
                    </w:p>
                    <w:p w:rsidR="00A121DF" w:rsidRPr="00A121DF" w:rsidRDefault="00A121DF" w:rsidP="00575BFA">
                      <w:pPr>
                        <w:rPr>
                          <w:sz w:val="20"/>
                        </w:rPr>
                      </w:pPr>
                      <w:r w:rsidRPr="00A121DF">
                        <w:rPr>
                          <w:sz w:val="20"/>
                        </w:rPr>
                        <w:tab/>
                      </w:r>
                      <w:r w:rsidRPr="00A121DF">
                        <w:rPr>
                          <w:sz w:val="20"/>
                        </w:rPr>
                        <w:tab/>
                        <w:t>&lt;</w:t>
                      </w:r>
                      <w:proofErr w:type="spellStart"/>
                      <w:r w:rsidRPr="00A121DF">
                        <w:rPr>
                          <w:sz w:val="20"/>
                        </w:rPr>
                        <w:t>iso</w:t>
                      </w:r>
                      <w:proofErr w:type="gramStart"/>
                      <w:r w:rsidRPr="00A121DF">
                        <w:rPr>
                          <w:sz w:val="20"/>
                        </w:rPr>
                        <w:t>:assert</w:t>
                      </w:r>
                      <w:proofErr w:type="spellEnd"/>
                      <w:proofErr w:type="gramEnd"/>
                      <w:r w:rsidRPr="00A121DF">
                        <w:rPr>
                          <w:sz w:val="20"/>
                        </w:rPr>
                        <w:t xml:space="preserve"> test="</w:t>
                      </w:r>
                      <w:proofErr w:type="spellStart"/>
                      <w:r w:rsidRPr="00A121DF">
                        <w:rPr>
                          <w:sz w:val="20"/>
                        </w:rPr>
                        <w:t>gl-cor:account</w:t>
                      </w:r>
                      <w:proofErr w:type="spellEnd"/>
                      <w:r w:rsidRPr="00A121DF">
                        <w:rPr>
                          <w:sz w:val="20"/>
                        </w:rPr>
                        <w:t>"&gt;Every entry should have an account structure&lt;/</w:t>
                      </w:r>
                      <w:proofErr w:type="spellStart"/>
                      <w:r w:rsidRPr="00A121DF">
                        <w:rPr>
                          <w:sz w:val="20"/>
                        </w:rPr>
                        <w:t>iso:assert</w:t>
                      </w:r>
                      <w:proofErr w:type="spellEnd"/>
                      <w:r w:rsidRPr="00A121DF">
                        <w:rPr>
                          <w:sz w:val="20"/>
                        </w:rPr>
                        <w:t>&gt;</w:t>
                      </w:r>
                    </w:p>
                    <w:p w:rsidR="00A121DF" w:rsidRPr="00A121DF" w:rsidRDefault="00A121DF" w:rsidP="00A121DF">
                      <w:pPr>
                        <w:ind w:firstLine="720"/>
                        <w:rPr>
                          <w:sz w:val="20"/>
                        </w:rPr>
                      </w:pPr>
                      <w:r w:rsidRPr="00A121DF">
                        <w:rPr>
                          <w:sz w:val="20"/>
                        </w:rPr>
                        <w:t>&lt;/</w:t>
                      </w:r>
                      <w:proofErr w:type="spellStart"/>
                      <w:r w:rsidRPr="00A121DF">
                        <w:rPr>
                          <w:sz w:val="20"/>
                        </w:rPr>
                        <w:t>iso</w:t>
                      </w:r>
                      <w:proofErr w:type="gramStart"/>
                      <w:r w:rsidRPr="00A121DF">
                        <w:rPr>
                          <w:sz w:val="20"/>
                        </w:rPr>
                        <w:t>:rule</w:t>
                      </w:r>
                      <w:proofErr w:type="spellEnd"/>
                      <w:proofErr w:type="gramEnd"/>
                      <w:r w:rsidRPr="00A121DF">
                        <w:rPr>
                          <w:sz w:val="20"/>
                        </w:rPr>
                        <w:t>&gt;</w:t>
                      </w:r>
                    </w:p>
                    <w:p w:rsidR="00A121DF" w:rsidRPr="00A121DF" w:rsidRDefault="00A121DF">
                      <w:pPr>
                        <w:rPr>
                          <w:sz w:val="20"/>
                        </w:rPr>
                      </w:pPr>
                      <w:r w:rsidRPr="00A121DF">
                        <w:rPr>
                          <w:sz w:val="20"/>
                        </w:rPr>
                        <w:t>&lt;/</w:t>
                      </w:r>
                      <w:proofErr w:type="spellStart"/>
                      <w:r w:rsidRPr="00A121DF">
                        <w:rPr>
                          <w:sz w:val="20"/>
                        </w:rPr>
                        <w:t>iso</w:t>
                      </w:r>
                      <w:proofErr w:type="gramStart"/>
                      <w:r w:rsidRPr="00A121DF">
                        <w:rPr>
                          <w:sz w:val="20"/>
                        </w:rPr>
                        <w:t>:pattern</w:t>
                      </w:r>
                      <w:proofErr w:type="spellEnd"/>
                      <w:proofErr w:type="gramEnd"/>
                      <w:r w:rsidRPr="00A121DF">
                        <w:rPr>
                          <w:sz w:val="20"/>
                        </w:rPr>
                        <w:t>&gt;</w:t>
                      </w:r>
                    </w:p>
                  </w:txbxContent>
                </v:textbox>
                <w10:anchorlock/>
              </v:shape>
            </w:pict>
          </mc:Fallback>
        </mc:AlternateContent>
      </w:r>
    </w:p>
    <w:p w:rsidR="000777BB" w:rsidRDefault="000777BB" w:rsidP="00A121DF">
      <w:r>
        <w:t xml:space="preserve">Although this isn’t meant to be a tutorial on </w:t>
      </w:r>
      <w:proofErr w:type="spellStart"/>
      <w:r>
        <w:t>Schematron</w:t>
      </w:r>
      <w:proofErr w:type="spellEnd"/>
      <w:r>
        <w:t>, t</w:t>
      </w:r>
      <w:r w:rsidRPr="000777BB">
        <w:t xml:space="preserve">here are 6 basic elements in ISO </w:t>
      </w:r>
      <w:proofErr w:type="spellStart"/>
      <w:r w:rsidRPr="000777BB">
        <w:t>Schematron</w:t>
      </w:r>
      <w:proofErr w:type="spellEnd"/>
      <w:r w:rsidRPr="000777BB">
        <w:t>: assertion, rule, pattern, schema, namespace and phase.</w:t>
      </w:r>
      <w:r>
        <w:t xml:space="preserve"> Assertions can be positive (assert) or negative (report). Rules group the assertions by context – if the context matches, the assertions are tested. Patterns group rules with similar objectives.</w:t>
      </w:r>
    </w:p>
    <w:p w:rsidR="00A121DF" w:rsidRDefault="00A121DF" w:rsidP="00A121DF">
      <w:r>
        <w:t>In Figure 4, you can see where this pattern was run against the sample XBRL GL data – clearly missing an account structure for one line of entry detail – and the validator has informed us that there is something wrong –</w:t>
      </w:r>
      <w:r w:rsidR="00FE68E5">
        <w:t xml:space="preserve"> the rule that every entry detail should have an account structure has not been followed.</w:t>
      </w:r>
    </w:p>
    <w:p w:rsidR="00BF009B" w:rsidRDefault="00BF009B" w:rsidP="00BF009B">
      <w:pPr>
        <w:pStyle w:val="Heading1"/>
      </w:pPr>
      <w:r>
        <w:t>Many ways to shoe a horse</w:t>
      </w:r>
    </w:p>
    <w:p w:rsidR="00BF009B" w:rsidRPr="00BF009B" w:rsidRDefault="00BF009B" w:rsidP="00BF009B">
      <w:r>
        <w:t>Developing the tests is an art. You can evaluate the patterns in a number of different ways to come up with the same basic results. Sometimes, a little creativity will overcome a lack of technology/</w:t>
      </w:r>
      <w:proofErr w:type="spellStart"/>
      <w:r>
        <w:t>XPath</w:t>
      </w:r>
      <w:proofErr w:type="spellEnd"/>
      <w:r>
        <w:t xml:space="preserve"> expertise. A common device I have found in my research is to leverage </w:t>
      </w:r>
      <w:proofErr w:type="gramStart"/>
      <w:r>
        <w:t>count(</w:t>
      </w:r>
      <w:proofErr w:type="gramEnd"/>
      <w:r>
        <w:t xml:space="preserve">). If you want to make sure that every time there is an account number there is an account description, you can work to figure out </w:t>
      </w:r>
      <w:proofErr w:type="spellStart"/>
      <w:r>
        <w:t>XPath’s</w:t>
      </w:r>
      <w:proofErr w:type="spellEnd"/>
      <w:r>
        <w:t xml:space="preserve"> axes – in particular </w:t>
      </w:r>
      <w:r w:rsidRPr="00BF009B">
        <w:rPr>
          <w:i/>
        </w:rPr>
        <w:t>predecessor-sibling</w:t>
      </w:r>
      <w:r>
        <w:t xml:space="preserve"> </w:t>
      </w:r>
      <w:r>
        <w:softHyphen/>
        <w:t>– or you can just count to see if there is the same number of account descriptions as there are accounts:</w:t>
      </w:r>
    </w:p>
    <w:p w:rsidR="00BF009B" w:rsidRPr="00BF009B" w:rsidRDefault="00BF009B" w:rsidP="00BF009B">
      <w:pPr>
        <w:rPr>
          <w:i/>
        </w:rPr>
      </w:pPr>
      <w:bookmarkStart w:id="0" w:name="_GoBack"/>
      <w:proofErr w:type="gramStart"/>
      <w:r w:rsidRPr="00BF009B">
        <w:rPr>
          <w:rFonts w:ascii="Arial Unicode MS" w:eastAsia="Arial Unicode MS" w:cs="Arial Unicode MS"/>
          <w:i/>
          <w:color w:val="000000"/>
          <w:kern w:val="0"/>
          <w:sz w:val="16"/>
          <w:szCs w:val="16"/>
          <w:highlight w:val="white"/>
        </w:rPr>
        <w:t>count(</w:t>
      </w:r>
      <w:proofErr w:type="gramEnd"/>
      <w:r w:rsidRPr="00BF009B">
        <w:rPr>
          <w:rFonts w:ascii="Arial Unicode MS" w:eastAsia="Arial Unicode MS" w:cs="Arial Unicode MS"/>
          <w:i/>
          <w:color w:val="000000"/>
          <w:kern w:val="0"/>
          <w:sz w:val="16"/>
          <w:szCs w:val="16"/>
          <w:highlight w:val="white"/>
        </w:rPr>
        <w:t>//gl-cor:account[gl-cor:accountMainDescription]/gl-cor:accountMainID) = count(//</w:t>
      </w:r>
      <w:proofErr w:type="spellStart"/>
      <w:r w:rsidRPr="00BF009B">
        <w:rPr>
          <w:rFonts w:ascii="Arial Unicode MS" w:eastAsia="Arial Unicode MS" w:cs="Arial Unicode MS"/>
          <w:i/>
          <w:color w:val="000000"/>
          <w:kern w:val="0"/>
          <w:sz w:val="16"/>
          <w:szCs w:val="16"/>
          <w:highlight w:val="white"/>
        </w:rPr>
        <w:t>gl-cor:account</w:t>
      </w:r>
      <w:proofErr w:type="spellEnd"/>
      <w:r w:rsidRPr="00BF009B">
        <w:rPr>
          <w:rFonts w:ascii="Arial Unicode MS" w:eastAsia="Arial Unicode MS" w:cs="Arial Unicode MS"/>
          <w:i/>
          <w:color w:val="000000"/>
          <w:kern w:val="0"/>
          <w:sz w:val="16"/>
          <w:szCs w:val="16"/>
          <w:highlight w:val="white"/>
        </w:rPr>
        <w:t>/</w:t>
      </w:r>
      <w:proofErr w:type="spellStart"/>
      <w:r w:rsidRPr="00BF009B">
        <w:rPr>
          <w:rFonts w:ascii="Arial Unicode MS" w:eastAsia="Arial Unicode MS" w:cs="Arial Unicode MS"/>
          <w:i/>
          <w:color w:val="000000"/>
          <w:kern w:val="0"/>
          <w:sz w:val="16"/>
          <w:szCs w:val="16"/>
          <w:highlight w:val="white"/>
        </w:rPr>
        <w:t>gl-cor:accountMainID</w:t>
      </w:r>
      <w:proofErr w:type="spellEnd"/>
      <w:r w:rsidRPr="00BF009B">
        <w:rPr>
          <w:rFonts w:ascii="Arial Unicode MS" w:eastAsia="Arial Unicode MS" w:cs="Arial Unicode MS"/>
          <w:i/>
          <w:color w:val="000000"/>
          <w:kern w:val="0"/>
          <w:sz w:val="16"/>
          <w:szCs w:val="16"/>
          <w:highlight w:val="white"/>
        </w:rPr>
        <w:t>)</w:t>
      </w:r>
    </w:p>
    <w:bookmarkEnd w:id="0"/>
    <w:p w:rsidR="00FE68E5" w:rsidRDefault="00FE68E5" w:rsidP="00FE68E5">
      <w:pPr>
        <w:pStyle w:val="Heading1"/>
      </w:pPr>
      <w:r>
        <w:t>Try it yourself</w:t>
      </w:r>
    </w:p>
    <w:p w:rsidR="00FE68E5" w:rsidRDefault="00FE68E5" w:rsidP="00A121DF">
      <w:r>
        <w:t xml:space="preserve">On the following pages is a collection of </w:t>
      </w:r>
      <w:proofErr w:type="spellStart"/>
      <w:r>
        <w:t>Schematron</w:t>
      </w:r>
      <w:proofErr w:type="spellEnd"/>
      <w:r>
        <w:t xml:space="preserve"> rules and an example of an XBRL GL instance document. Make changes to the instance and run the set of rules against them – see what the results are.</w:t>
      </w:r>
    </w:p>
    <w:p w:rsidR="00FE68E5" w:rsidRDefault="00FE68E5">
      <w:r>
        <w:br w:type="page"/>
      </w:r>
    </w:p>
    <w:p w:rsidR="00A121DF" w:rsidRDefault="00FE68E5" w:rsidP="00A121DF">
      <w:r>
        <w:rPr>
          <w:noProof/>
        </w:rPr>
        <w:lastRenderedPageBreak/>
        <mc:AlternateContent>
          <mc:Choice Requires="wps">
            <w:drawing>
              <wp:anchor distT="0" distB="0" distL="114300" distR="114300" simplePos="0" relativeHeight="251671552" behindDoc="0" locked="0" layoutInCell="1" allowOverlap="1" wp14:anchorId="3A44AA44" wp14:editId="7744D827">
                <wp:simplePos x="0" y="0"/>
                <wp:positionH relativeFrom="column">
                  <wp:posOffset>238125</wp:posOffset>
                </wp:positionH>
                <wp:positionV relativeFrom="line">
                  <wp:posOffset>47625</wp:posOffset>
                </wp:positionV>
                <wp:extent cx="54578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FE68E5" w:rsidRPr="003623A7" w:rsidRDefault="00FE68E5" w:rsidP="00FE68E5">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Indication that a rule has not been followed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4AA44" id="Text Box 9" o:spid="_x0000_s1031" type="#_x0000_t202" style="position:absolute;margin-left:18.75pt;margin-top:3.75pt;width:429.75pt;height:.05pt;z-index:25167155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" stroked="f">
                <v:textbox style="mso-fit-shape-to-text:t" inset="0,0,0,0">
                  <w:txbxContent>
                    <w:p w:rsidR="00FE68E5" w:rsidRPr="003623A7" w:rsidRDefault="00FE68E5" w:rsidP="00FE68E5">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Indication that a rule has not been followed</w:t>
                      </w:r>
                    </w:p>
                  </w:txbxContent>
                </v:textbox>
                <w10:wrap anchory="line"/>
              </v:shape>
            </w:pict>
          </mc:Fallback>
        </mc:AlternateContent>
      </w:r>
      <w:r w:rsidR="00A121DF">
        <w:rPr>
          <w:noProof/>
        </w:rPr>
        <w:drawing>
          <wp:inline distT="0" distB="0" distL="0" distR="0" wp14:anchorId="27254E20" wp14:editId="5D32E223">
            <wp:extent cx="5457825" cy="458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78CC93.tmp"/>
                    <pic:cNvPicPr/>
                  </pic:nvPicPr>
                  <pic:blipFill>
                    <a:blip r:embed="rId26">
                      <a:extLst>
                        <a:ext uri="{28A0092B-C50C-407E-A947-70E740481C1C}">
                          <a14:useLocalDpi xmlns:a14="http://schemas.microsoft.com/office/drawing/2010/main" val="0"/>
                        </a:ext>
                      </a:extLst>
                    </a:blip>
                    <a:stretch>
                      <a:fillRect/>
                    </a:stretch>
                  </pic:blipFill>
                  <pic:spPr>
                    <a:xfrm>
                      <a:off x="0" y="0"/>
                      <a:ext cx="5457825" cy="4581525"/>
                    </a:xfrm>
                    <a:prstGeom prst="rect">
                      <a:avLst/>
                    </a:prstGeom>
                  </pic:spPr>
                </pic:pic>
              </a:graphicData>
            </a:graphic>
          </wp:inline>
        </w:drawing>
      </w:r>
    </w:p>
    <w:p w:rsidR="00FE68E5" w:rsidRDefault="00FE68E5" w:rsidP="00FE68E5">
      <w:pPr>
        <w:pStyle w:val="Heading1"/>
      </w:pPr>
      <w:r>
        <w:t>Resource to learn more</w:t>
      </w:r>
    </w:p>
    <w:p w:rsidR="00974706" w:rsidRDefault="00974706" w:rsidP="00974706">
      <w:hyperlink r:id="rId27" w:history="1">
        <w:r w:rsidRPr="00974706">
          <w:rPr>
            <w:rStyle w:val="Hyperlink"/>
          </w:rPr>
          <w:t>Schematron.com</w:t>
        </w:r>
      </w:hyperlink>
    </w:p>
    <w:p w:rsidR="00974706" w:rsidRDefault="00974706" w:rsidP="00974706">
      <w:hyperlink r:id="rId28" w:history="1">
        <w:r w:rsidRPr="00974706">
          <w:rPr>
            <w:rStyle w:val="Hyperlink"/>
          </w:rPr>
          <w:t xml:space="preserve">XML.com Introduction to </w:t>
        </w:r>
        <w:proofErr w:type="spellStart"/>
        <w:r w:rsidRPr="00974706">
          <w:rPr>
            <w:rStyle w:val="Hyperlink"/>
          </w:rPr>
          <w:t>Schematron</w:t>
        </w:r>
        <w:proofErr w:type="spellEnd"/>
      </w:hyperlink>
    </w:p>
    <w:p w:rsidR="00974706" w:rsidRPr="00974706" w:rsidRDefault="00974706" w:rsidP="00974706">
      <w:r w:rsidRPr="00974706">
        <w:rPr>
          <w:noProof/>
        </w:rPr>
        <w:drawing>
          <wp:anchor distT="0" distB="0" distL="114300" distR="114300" simplePos="0" relativeHeight="251673600" behindDoc="0" locked="0" layoutInCell="1" allowOverlap="1" wp14:anchorId="7B80A670" wp14:editId="117E13D2">
            <wp:simplePos x="0" y="0"/>
            <wp:positionH relativeFrom="margin">
              <wp:align>right</wp:align>
            </wp:positionH>
            <wp:positionV relativeFrom="paragraph">
              <wp:posOffset>295275</wp:posOffset>
            </wp:positionV>
            <wp:extent cx="5940425" cy="124523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124523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30" w:history="1">
        <w:r w:rsidRPr="00974706">
          <w:rPr>
            <w:rStyle w:val="Hyperlink"/>
          </w:rPr>
          <w:t xml:space="preserve">Object Computing, Inc. presentation on </w:t>
        </w:r>
        <w:proofErr w:type="spellStart"/>
        <w:r w:rsidRPr="00974706">
          <w:rPr>
            <w:rStyle w:val="Hyperlink"/>
          </w:rPr>
          <w:t>Schematron</w:t>
        </w:r>
        <w:proofErr w:type="spellEnd"/>
      </w:hyperlink>
      <w:r w:rsidRPr="00974706">
        <w:rPr>
          <w:noProof/>
        </w:rPr>
        <w:t xml:space="preserve"> </w:t>
      </w:r>
    </w:p>
    <w:p w:rsidR="00FE68E5" w:rsidRDefault="00FE68E5" w:rsidP="00FE68E5">
      <w:pPr>
        <w:pStyle w:val="Heading1"/>
      </w:pPr>
      <w:r>
        <w:br w:type="page"/>
      </w:r>
    </w:p>
    <w:p w:rsidR="00FE68E5" w:rsidRDefault="00FE68E5"/>
    <w:p w:rsidR="00FE68E5" w:rsidRDefault="00FE68E5" w:rsidP="00A121DF">
      <w:r>
        <w:t xml:space="preserve">Sample </w:t>
      </w:r>
      <w:proofErr w:type="spellStart"/>
      <w:r>
        <w:t>schematron</w:t>
      </w:r>
      <w:proofErr w:type="spellEnd"/>
      <w:r>
        <w:t xml:space="preserve"> content:</w:t>
      </w:r>
    </w:p>
    <w:p w:rsidR="00FE68E5" w:rsidRPr="00FE68E5" w:rsidRDefault="00FE68E5" w:rsidP="00FE68E5">
      <w:pPr>
        <w:rPr>
          <w:sz w:val="18"/>
        </w:rPr>
      </w:pPr>
      <w:proofErr w:type="gramStart"/>
      <w:r w:rsidRPr="00FE68E5">
        <w:rPr>
          <w:sz w:val="18"/>
        </w:rPr>
        <w:t>&lt;?xml</w:t>
      </w:r>
      <w:proofErr w:type="gramEnd"/>
      <w:r w:rsidRPr="00FE68E5">
        <w:rPr>
          <w:sz w:val="18"/>
        </w:rPr>
        <w:t xml:space="preserve"> version="1.0" encoding="utf-8"?&gt;</w:t>
      </w:r>
    </w:p>
    <w:p w:rsidR="00FE68E5" w:rsidRPr="00FE68E5" w:rsidRDefault="00FE68E5" w:rsidP="00FE68E5">
      <w:pPr>
        <w:rPr>
          <w:sz w:val="18"/>
        </w:rPr>
      </w:pPr>
      <w:proofErr w:type="gramStart"/>
      <w:r w:rsidRPr="00FE68E5">
        <w:rPr>
          <w:sz w:val="18"/>
        </w:rPr>
        <w:t>&lt;!--</w:t>
      </w:r>
      <w:proofErr w:type="gramEnd"/>
      <w:r w:rsidRPr="00FE68E5">
        <w:rPr>
          <w:sz w:val="18"/>
        </w:rPr>
        <w:t xml:space="preserve"> Test of </w:t>
      </w:r>
      <w:proofErr w:type="spellStart"/>
      <w:r w:rsidRPr="00FE68E5">
        <w:rPr>
          <w:sz w:val="18"/>
        </w:rPr>
        <w:t>Schematron</w:t>
      </w:r>
      <w:proofErr w:type="spellEnd"/>
      <w:r w:rsidRPr="00FE68E5">
        <w:rPr>
          <w:sz w:val="18"/>
        </w:rPr>
        <w:t xml:space="preserve"> as fulfillment of rules necessary for supporting Audit Data Standard formats. For questions, contact Eric Cohen eric@computercpa.com --&gt;</w:t>
      </w:r>
    </w:p>
    <w:p w:rsidR="00FE68E5" w:rsidRPr="00FE68E5" w:rsidRDefault="00FE68E5" w:rsidP="00FE68E5">
      <w:pPr>
        <w:rPr>
          <w:sz w:val="18"/>
        </w:rPr>
      </w:pPr>
      <w:proofErr w:type="gramStart"/>
      <w:r w:rsidRPr="00FE68E5">
        <w:rPr>
          <w:sz w:val="18"/>
        </w:rPr>
        <w:t>&lt;!--</w:t>
      </w:r>
      <w:proofErr w:type="gramEnd"/>
      <w:r w:rsidRPr="00FE68E5">
        <w:rPr>
          <w:sz w:val="18"/>
        </w:rPr>
        <w:t xml:space="preserve"> Created December 11, 2012.  --&gt;</w:t>
      </w:r>
    </w:p>
    <w:p w:rsidR="00FE68E5" w:rsidRPr="00FE68E5" w:rsidRDefault="00FE68E5" w:rsidP="00FE68E5">
      <w:pPr>
        <w:rPr>
          <w:sz w:val="18"/>
        </w:rPr>
      </w:pPr>
      <w:proofErr w:type="gramStart"/>
      <w:r w:rsidRPr="00FE68E5">
        <w:rPr>
          <w:sz w:val="18"/>
        </w:rPr>
        <w:t>&lt;!--</w:t>
      </w:r>
      <w:proofErr w:type="gramEnd"/>
      <w:r w:rsidRPr="00FE68E5">
        <w:rPr>
          <w:sz w:val="18"/>
        </w:rPr>
        <w:t xml:space="preserve"> To dos include doing checking against master files (&lt;</w:t>
      </w:r>
      <w:proofErr w:type="spellStart"/>
      <w:r w:rsidRPr="00FE68E5">
        <w:rPr>
          <w:sz w:val="18"/>
        </w:rPr>
        <w:t>iso:assert</w:t>
      </w:r>
      <w:proofErr w:type="spellEnd"/>
      <w:r w:rsidRPr="00FE68E5">
        <w:rPr>
          <w:sz w:val="18"/>
        </w:rPr>
        <w:t xml:space="preserve"> test="//</w:t>
      </w:r>
      <w:proofErr w:type="spellStart"/>
      <w:r w:rsidRPr="00FE68E5">
        <w:rPr>
          <w:sz w:val="18"/>
        </w:rPr>
        <w:t>gl-cor:accountMainID</w:t>
      </w:r>
      <w:proofErr w:type="spellEnd"/>
      <w:r w:rsidRPr="00FE68E5">
        <w:rPr>
          <w:sz w:val="18"/>
        </w:rPr>
        <w:t xml:space="preserve"> = document('http://gl.iphix.net/files/ids/BP_TrialBalance.xml')//gl-cor:accountMainID"&gt;Every account should be a valid account in the Chart of Accounts file; </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:value</w:t>
      </w:r>
      <w:proofErr w:type="gramEnd"/>
      <w:r w:rsidRPr="00FE68E5">
        <w:rPr>
          <w:sz w:val="18"/>
        </w:rPr>
        <w:t>-of</w:t>
      </w:r>
      <w:proofErr w:type="spellEnd"/>
      <w:r w:rsidRPr="00FE68E5">
        <w:rPr>
          <w:sz w:val="18"/>
        </w:rPr>
        <w:t xml:space="preserve"> select="//</w:t>
      </w:r>
      <w:proofErr w:type="spellStart"/>
      <w:r w:rsidRPr="00FE68E5">
        <w:rPr>
          <w:sz w:val="18"/>
        </w:rPr>
        <w:t>gl-cor:accountMainID</w:t>
      </w:r>
      <w:proofErr w:type="spellEnd"/>
      <w:r w:rsidRPr="00FE68E5">
        <w:rPr>
          <w:sz w:val="18"/>
        </w:rPr>
        <w:t xml:space="preserve">"/&gt; is not found there.) </w:t>
      </w:r>
      <w:proofErr w:type="gramStart"/>
      <w:r w:rsidRPr="00FE68E5">
        <w:rPr>
          <w:sz w:val="18"/>
        </w:rPr>
        <w:t>and</w:t>
      </w:r>
      <w:proofErr w:type="gramEnd"/>
      <w:r w:rsidRPr="00FE68E5">
        <w:rPr>
          <w:sz w:val="18"/>
        </w:rPr>
        <w:t xml:space="preserve"> incorporating the external sign for amounts, and using phases to test different types of </w:t>
      </w:r>
      <w:proofErr w:type="spellStart"/>
      <w:r w:rsidRPr="00FE68E5">
        <w:rPr>
          <w:sz w:val="18"/>
        </w:rPr>
        <w:t>entriesTypes</w:t>
      </w:r>
      <w:proofErr w:type="spellEnd"/>
      <w:r w:rsidRPr="00FE68E5">
        <w:rPr>
          <w:sz w:val="18"/>
        </w:rPr>
        <w:t xml:space="preserve"> --&gt;</w:t>
      </w:r>
    </w:p>
    <w:p w:rsidR="00FE68E5" w:rsidRPr="00FE68E5" w:rsidRDefault="00FE68E5" w:rsidP="00FE68E5">
      <w:pPr>
        <w:rPr>
          <w:sz w:val="18"/>
        </w:rPr>
      </w:pPr>
      <w:r w:rsidRPr="00FE68E5">
        <w:rPr>
          <w:sz w:val="18"/>
        </w:rPr>
        <w:t xml:space="preserve">        </w:t>
      </w:r>
    </w:p>
    <w:p w:rsidR="00FE68E5" w:rsidRPr="00FE68E5" w:rsidRDefault="00FE68E5" w:rsidP="00FE68E5">
      <w:pPr>
        <w:rPr>
          <w:sz w:val="18"/>
        </w:rPr>
      </w:pPr>
      <w:r w:rsidRPr="00FE68E5">
        <w:rPr>
          <w:sz w:val="18"/>
        </w:rPr>
        <w:t>&lt;</w:t>
      </w:r>
      <w:proofErr w:type="spellStart"/>
      <w:r w:rsidRPr="00FE68E5">
        <w:rPr>
          <w:sz w:val="18"/>
        </w:rPr>
        <w:t>iso</w:t>
      </w:r>
      <w:proofErr w:type="gramStart"/>
      <w:r w:rsidRPr="00FE68E5">
        <w:rPr>
          <w:sz w:val="18"/>
        </w:rPr>
        <w:t>:schema</w:t>
      </w:r>
      <w:proofErr w:type="spellEnd"/>
      <w:proofErr w:type="gramEnd"/>
      <w:r w:rsidRPr="00FE68E5">
        <w:rPr>
          <w:sz w:val="18"/>
        </w:rPr>
        <w:t xml:space="preserve"> </w:t>
      </w:r>
      <w:proofErr w:type="spellStart"/>
      <w:r w:rsidRPr="00FE68E5">
        <w:rPr>
          <w:sz w:val="18"/>
        </w:rPr>
        <w:t>xmlns:iso</w:t>
      </w:r>
      <w:proofErr w:type="spellEnd"/>
      <w:r w:rsidRPr="00FE68E5">
        <w:rPr>
          <w:sz w:val="18"/>
        </w:rPr>
        <w:t>="http://purl.oclc.org/</w:t>
      </w:r>
      <w:proofErr w:type="spellStart"/>
      <w:r w:rsidRPr="00FE68E5">
        <w:rPr>
          <w:sz w:val="18"/>
        </w:rPr>
        <w:t>dsdl</w:t>
      </w:r>
      <w:proofErr w:type="spellEnd"/>
      <w:r w:rsidRPr="00FE68E5">
        <w:rPr>
          <w:sz w:val="18"/>
        </w:rPr>
        <w:t>/</w:t>
      </w:r>
      <w:proofErr w:type="spellStart"/>
      <w:r w:rsidRPr="00FE68E5">
        <w:rPr>
          <w:sz w:val="18"/>
        </w:rPr>
        <w:t>schematron</w:t>
      </w:r>
      <w:proofErr w:type="spellEnd"/>
      <w:r w:rsidRPr="00FE68E5">
        <w:rPr>
          <w:sz w:val="18"/>
        </w:rPr>
        <w:t xml:space="preserve">" </w:t>
      </w:r>
      <w:proofErr w:type="spellStart"/>
      <w:r w:rsidRPr="00FE68E5">
        <w:rPr>
          <w:sz w:val="18"/>
        </w:rPr>
        <w:t>queryBinding</w:t>
      </w:r>
      <w:proofErr w:type="spellEnd"/>
      <w:r w:rsidRPr="00FE68E5">
        <w:rPr>
          <w:sz w:val="18"/>
        </w:rPr>
        <w:t xml:space="preserve">="xslt2" </w:t>
      </w:r>
      <w:proofErr w:type="spellStart"/>
      <w:r w:rsidRPr="00FE68E5">
        <w:rPr>
          <w:sz w:val="18"/>
        </w:rPr>
        <w:t>schemaVersion</w:t>
      </w:r>
      <w:proofErr w:type="spellEnd"/>
      <w:r w:rsidRPr="00FE68E5">
        <w:rPr>
          <w:sz w:val="18"/>
        </w:rPr>
        <w:t xml:space="preserve">="ISO19757-3" </w:t>
      </w:r>
      <w:proofErr w:type="spellStart"/>
      <w:r w:rsidRPr="00FE68E5">
        <w:rPr>
          <w:sz w:val="18"/>
        </w:rPr>
        <w:t>xmlns</w:t>
      </w:r>
      <w:proofErr w:type="spellEnd"/>
      <w:r w:rsidRPr="00FE68E5">
        <w:rPr>
          <w:sz w:val="18"/>
        </w:rPr>
        <w:t>="http://purl.oclc.org/</w:t>
      </w:r>
      <w:proofErr w:type="spellStart"/>
      <w:r w:rsidRPr="00FE68E5">
        <w:rPr>
          <w:sz w:val="18"/>
        </w:rPr>
        <w:t>dsdl</w:t>
      </w:r>
      <w:proofErr w:type="spellEnd"/>
      <w:r w:rsidRPr="00FE68E5">
        <w:rPr>
          <w:sz w:val="18"/>
        </w:rPr>
        <w:t>/</w:t>
      </w:r>
      <w:proofErr w:type="spellStart"/>
      <w:r w:rsidRPr="00FE68E5">
        <w:rPr>
          <w:sz w:val="18"/>
        </w:rPr>
        <w:t>schematron</w:t>
      </w:r>
      <w:proofErr w:type="spellEnd"/>
      <w:r w:rsidRPr="00FE68E5">
        <w:rPr>
          <w:sz w:val="18"/>
        </w:rPr>
        <w:t xml:space="preserve">" </w:t>
      </w:r>
      <w:proofErr w:type="spellStart"/>
      <w:r w:rsidRPr="00FE68E5">
        <w:rPr>
          <w:sz w:val="18"/>
        </w:rPr>
        <w:t>xmlns:dp</w:t>
      </w:r>
      <w:proofErr w:type="spellEnd"/>
      <w:r w:rsidRPr="00FE68E5">
        <w:rPr>
          <w:sz w:val="18"/>
        </w:rPr>
        <w:t xml:space="preserve">="http://www.dpawson.co.uk/ns#" </w:t>
      </w:r>
      <w:proofErr w:type="spellStart"/>
      <w:r w:rsidRPr="00FE68E5">
        <w:rPr>
          <w:sz w:val="18"/>
        </w:rPr>
        <w:t>xmlns:gl-cor</w:t>
      </w:r>
      <w:proofErr w:type="spellEnd"/>
      <w:r w:rsidRPr="00FE68E5">
        <w:rPr>
          <w:sz w:val="18"/>
        </w:rPr>
        <w:t>="http://www.xbrl.org/int/gl/cor/2006-10-25"&gt;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:title</w:t>
      </w:r>
      <w:proofErr w:type="spellEnd"/>
      <w:proofErr w:type="gramEnd"/>
      <w:r w:rsidRPr="00FE68E5">
        <w:rPr>
          <w:sz w:val="18"/>
        </w:rPr>
        <w:t xml:space="preserve">&gt;Test ISO </w:t>
      </w:r>
      <w:proofErr w:type="spellStart"/>
      <w:r w:rsidRPr="00FE68E5">
        <w:rPr>
          <w:sz w:val="18"/>
        </w:rPr>
        <w:t>schematron</w:t>
      </w:r>
      <w:proofErr w:type="spellEnd"/>
      <w:r w:rsidRPr="00FE68E5">
        <w:rPr>
          <w:sz w:val="18"/>
        </w:rPr>
        <w:t xml:space="preserve"> file. Introduction mode. For testing ENTRIES</w:t>
      </w:r>
      <w:proofErr w:type="gramStart"/>
      <w:r w:rsidRPr="00FE68E5">
        <w:rPr>
          <w:sz w:val="18"/>
        </w:rPr>
        <w:t>.&lt;</w:t>
      </w:r>
      <w:proofErr w:type="gramEnd"/>
      <w:r w:rsidRPr="00FE68E5">
        <w:rPr>
          <w:sz w:val="18"/>
        </w:rPr>
        <w:t>/</w:t>
      </w:r>
      <w:proofErr w:type="spellStart"/>
      <w:r w:rsidRPr="00FE68E5">
        <w:rPr>
          <w:sz w:val="18"/>
        </w:rPr>
        <w:t>iso:title</w:t>
      </w:r>
      <w:proofErr w:type="spell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:ns</w:t>
      </w:r>
      <w:proofErr w:type="spellEnd"/>
      <w:proofErr w:type="gramEnd"/>
      <w:r w:rsidRPr="00FE68E5">
        <w:rPr>
          <w:sz w:val="18"/>
        </w:rPr>
        <w:t xml:space="preserve"> prefix="</w:t>
      </w:r>
      <w:proofErr w:type="spellStart"/>
      <w:r w:rsidRPr="00FE68E5">
        <w:rPr>
          <w:sz w:val="18"/>
        </w:rPr>
        <w:t>dp</w:t>
      </w:r>
      <w:proofErr w:type="spellEnd"/>
      <w:r w:rsidRPr="00FE68E5">
        <w:rPr>
          <w:sz w:val="18"/>
        </w:rPr>
        <w:t xml:space="preserve">" </w:t>
      </w:r>
      <w:proofErr w:type="spellStart"/>
      <w:r w:rsidRPr="00FE68E5">
        <w:rPr>
          <w:sz w:val="18"/>
        </w:rPr>
        <w:t>uri</w:t>
      </w:r>
      <w:proofErr w:type="spellEnd"/>
      <w:r w:rsidRPr="00FE68E5">
        <w:rPr>
          <w:sz w:val="18"/>
        </w:rPr>
        <w:t>="http://www.dpawson.co.uk/ns#"/&gt;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:ns</w:t>
      </w:r>
      <w:proofErr w:type="spellEnd"/>
      <w:proofErr w:type="gramEnd"/>
      <w:r w:rsidRPr="00FE68E5">
        <w:rPr>
          <w:sz w:val="18"/>
        </w:rPr>
        <w:t xml:space="preserve"> prefix="</w:t>
      </w:r>
      <w:proofErr w:type="spellStart"/>
      <w:r w:rsidRPr="00FE68E5">
        <w:rPr>
          <w:sz w:val="18"/>
        </w:rPr>
        <w:t>gl-cor</w:t>
      </w:r>
      <w:proofErr w:type="spellEnd"/>
      <w:r w:rsidRPr="00FE68E5">
        <w:rPr>
          <w:sz w:val="18"/>
        </w:rPr>
        <w:t xml:space="preserve">" </w:t>
      </w:r>
      <w:proofErr w:type="spellStart"/>
      <w:r w:rsidRPr="00FE68E5">
        <w:rPr>
          <w:sz w:val="18"/>
        </w:rPr>
        <w:t>uri</w:t>
      </w:r>
      <w:proofErr w:type="spellEnd"/>
      <w:r w:rsidRPr="00FE68E5">
        <w:rPr>
          <w:sz w:val="18"/>
        </w:rPr>
        <w:t>="http://www.xbrl.org/int/gl/cor/2006-10-25"/&gt;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:ns</w:t>
      </w:r>
      <w:proofErr w:type="spellEnd"/>
      <w:proofErr w:type="gramEnd"/>
      <w:r w:rsidRPr="00FE68E5">
        <w:rPr>
          <w:sz w:val="18"/>
        </w:rPr>
        <w:t xml:space="preserve"> prefix="</w:t>
      </w:r>
      <w:proofErr w:type="spellStart"/>
      <w:r w:rsidRPr="00FE68E5">
        <w:rPr>
          <w:sz w:val="18"/>
        </w:rPr>
        <w:t>xbrli</w:t>
      </w:r>
      <w:proofErr w:type="spellEnd"/>
      <w:r w:rsidRPr="00FE68E5">
        <w:rPr>
          <w:sz w:val="18"/>
        </w:rPr>
        <w:t xml:space="preserve">" </w:t>
      </w:r>
      <w:proofErr w:type="spellStart"/>
      <w:r w:rsidRPr="00FE68E5">
        <w:rPr>
          <w:sz w:val="18"/>
        </w:rPr>
        <w:t>uri</w:t>
      </w:r>
      <w:proofErr w:type="spellEnd"/>
      <w:r w:rsidRPr="00FE68E5">
        <w:rPr>
          <w:sz w:val="18"/>
        </w:rPr>
        <w:t>="http://www.xbrl.org/2003/instance"/&gt;</w:t>
      </w:r>
    </w:p>
    <w:p w:rsidR="00FE68E5" w:rsidRPr="00FE68E5" w:rsidRDefault="00FE68E5" w:rsidP="00FE68E5">
      <w:pPr>
        <w:rPr>
          <w:sz w:val="18"/>
        </w:rPr>
      </w:pPr>
      <w:r w:rsidRPr="00FE68E5">
        <w:rPr>
          <w:sz w:val="18"/>
        </w:rPr>
        <w:tab/>
      </w:r>
      <w:r w:rsidRPr="00FE68E5">
        <w:rPr>
          <w:sz w:val="18"/>
        </w:rPr>
        <w:tab/>
      </w:r>
      <w:r>
        <w:rPr>
          <w:sz w:val="18"/>
        </w:rPr>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id="Account master identification"&gt;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gl-cor:documentInfo</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w:t>
      </w:r>
      <w:proofErr w:type="spellStart"/>
      <w:r w:rsidRPr="00FE68E5">
        <w:rPr>
          <w:sz w:val="18"/>
        </w:rPr>
        <w:t>gl-cor:entriesType</w:t>
      </w:r>
      <w:proofErr w:type="spellEnd"/>
      <w:r w:rsidRPr="00FE68E5">
        <w:rPr>
          <w:sz w:val="18"/>
        </w:rPr>
        <w:t xml:space="preserve"> = 'entries'"&gt;Entries structures should be identified with an </w:t>
      </w:r>
      <w:proofErr w:type="spellStart"/>
      <w:r w:rsidRPr="00FE68E5">
        <w:rPr>
          <w:sz w:val="18"/>
        </w:rPr>
        <w:t>entriesType</w:t>
      </w:r>
      <w:proofErr w:type="spellEnd"/>
      <w:r w:rsidRPr="00FE68E5">
        <w:rPr>
          <w:sz w:val="18"/>
        </w:rPr>
        <w:t xml:space="preserve"> of {entries}. This instance uses      </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:value</w:t>
      </w:r>
      <w:proofErr w:type="gramEnd"/>
      <w:r w:rsidRPr="00FE68E5">
        <w:rPr>
          <w:sz w:val="18"/>
        </w:rPr>
        <w:t>-of</w:t>
      </w:r>
      <w:proofErr w:type="spellEnd"/>
      <w:r w:rsidRPr="00FE68E5">
        <w:rPr>
          <w:sz w:val="18"/>
        </w:rPr>
        <w:t xml:space="preserve"> select="</w:t>
      </w:r>
      <w:proofErr w:type="spellStart"/>
      <w:r w:rsidRPr="00FE68E5">
        <w:rPr>
          <w:sz w:val="18"/>
        </w:rPr>
        <w:t>gl-cor:entriesType</w:t>
      </w:r>
      <w:proofErr w:type="spellEnd"/>
      <w:r w:rsidRPr="00FE68E5">
        <w:rPr>
          <w:sz w:val="18"/>
        </w:rPr>
        <w:t>"/&gt; instead.</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:assert</w:t>
      </w:r>
      <w:proofErr w:type="spellEnd"/>
      <w:proofErr w:type="gramEnd"/>
      <w:r w:rsidRPr="00FE68E5">
        <w:rPr>
          <w:sz w:val="18"/>
        </w:rPr>
        <w:t>&gt;&lt;/</w:t>
      </w:r>
      <w:proofErr w:type="spellStart"/>
      <w:r w:rsidRPr="00FE68E5">
        <w:rPr>
          <w:sz w:val="18"/>
        </w:rPr>
        <w:t>iso:rule</w:t>
      </w:r>
      <w:proofErr w:type="spell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id="required account"&gt;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gl-cor:entryDetail</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test="*[1][self::</w:t>
      </w:r>
      <w:proofErr w:type="spellStart"/>
      <w:r w:rsidRPr="00FE68E5">
        <w:rPr>
          <w:sz w:val="18"/>
        </w:rPr>
        <w:t>gl-cor:lineNumber</w:t>
      </w:r>
      <w:proofErr w:type="spellEnd"/>
      <w:r w:rsidRPr="00FE68E5">
        <w:rPr>
          <w:sz w:val="18"/>
        </w:rPr>
        <w:t>]"&gt;</w:t>
      </w:r>
      <w:proofErr w:type="spellStart"/>
      <w:r w:rsidRPr="00FE68E5">
        <w:rPr>
          <w:sz w:val="18"/>
        </w:rPr>
        <w:t>lineNumber</w:t>
      </w:r>
      <w:proofErr w:type="spellEnd"/>
      <w:r w:rsidRPr="00FE68E5">
        <w:rPr>
          <w:sz w:val="18"/>
        </w:rPr>
        <w:t xml:space="preserve"> must be first child of </w:t>
      </w:r>
      <w:proofErr w:type="spellStart"/>
      <w:r w:rsidRPr="00FE68E5">
        <w:rPr>
          <w:sz w:val="18"/>
        </w:rPr>
        <w:t>entryDetail</w:t>
      </w:r>
      <w:proofErr w:type="spellEnd"/>
      <w:r w:rsidRPr="00FE68E5">
        <w:rPr>
          <w:sz w:val="18"/>
        </w:rPr>
        <w:t>&lt;/</w:t>
      </w:r>
      <w:proofErr w:type="spellStart"/>
      <w:r w:rsidRPr="00FE68E5">
        <w:rPr>
          <w:sz w:val="18"/>
        </w:rPr>
        <w:t>iso:assert</w:t>
      </w:r>
      <w:proofErr w:type="spellEnd"/>
      <w:r w:rsidRPr="00FE68E5">
        <w:rPr>
          <w:sz w:val="18"/>
        </w:rPr>
        <w:t>&gt;</w:t>
      </w:r>
      <w:r w:rsidRPr="00FE68E5">
        <w:rPr>
          <w:sz w:val="18"/>
        </w:rPr>
        <w:tab/>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w:t>
      </w:r>
      <w:proofErr w:type="spellStart"/>
      <w:r w:rsidRPr="00FE68E5">
        <w:rPr>
          <w:sz w:val="18"/>
        </w:rPr>
        <w:t>gl-cor:account</w:t>
      </w:r>
      <w:proofErr w:type="spellEnd"/>
      <w:r w:rsidRPr="00FE68E5">
        <w:rPr>
          <w:sz w:val="18"/>
        </w:rPr>
        <w:t>"&gt;Every entry should have an account structure&lt;/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test="count(//gl-cor:accountMainID)=count(distinct-values(//gl-cor:accountMainID))"&gt;Every account should be unique&lt;/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iso</w:t>
      </w:r>
      <w:proofErr w:type="gramStart"/>
      <w:r w:rsidRPr="00FE68E5">
        <w:rPr>
          <w:sz w:val="18"/>
        </w:rPr>
        <w:t>:rule</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id="required account description"&gt;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gl-cor:account</w:t>
      </w:r>
      <w:proofErr w:type="spellEnd"/>
      <w:r w:rsidRPr="00FE68E5">
        <w:rPr>
          <w:sz w:val="18"/>
        </w:rPr>
        <w:t>"&gt;</w:t>
      </w:r>
    </w:p>
    <w:p w:rsidR="00FE68E5" w:rsidRPr="00FE68E5" w:rsidRDefault="00FE68E5" w:rsidP="00FE68E5">
      <w:pPr>
        <w:rPr>
          <w:sz w:val="18"/>
        </w:rPr>
      </w:pPr>
      <w:r w:rsidRPr="00FE68E5">
        <w:rPr>
          <w:sz w:val="18"/>
        </w:rPr>
        <w:lastRenderedPageBreak/>
        <w:tab/>
      </w: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w:t>
      </w:r>
      <w:proofErr w:type="spellStart"/>
      <w:r w:rsidRPr="00FE68E5">
        <w:rPr>
          <w:sz w:val="18"/>
        </w:rPr>
        <w:t>gl-cor:accountMainDescription</w:t>
      </w:r>
      <w:proofErr w:type="spellEnd"/>
      <w:r w:rsidRPr="00FE68E5">
        <w:rPr>
          <w:sz w:val="18"/>
        </w:rPr>
        <w:t>"&gt;Every account must have an associated description&lt;/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iso</w:t>
      </w:r>
      <w:proofErr w:type="gramStart"/>
      <w:r w:rsidRPr="00FE68E5">
        <w:rPr>
          <w:sz w:val="18"/>
        </w:rPr>
        <w:t>:rule</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id="First account in entry detail must have a debit/credit code"&gt;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gl-cor:entryHeader</w:t>
      </w:r>
      <w:proofErr w:type="spellEnd"/>
      <w:r w:rsidRPr="00FE68E5">
        <w:rPr>
          <w:sz w:val="18"/>
        </w:rPr>
        <w:t>/</w:t>
      </w:r>
      <w:proofErr w:type="spellStart"/>
      <w:r w:rsidRPr="00FE68E5">
        <w:rPr>
          <w:sz w:val="18"/>
        </w:rPr>
        <w:t>gl-cor:entryDetail</w:t>
      </w:r>
      <w:proofErr w:type="spellEnd"/>
      <w:r w:rsidRPr="00FE68E5">
        <w:rPr>
          <w:sz w:val="18"/>
        </w:rPr>
        <w:t>[1]"&gt;</w:t>
      </w:r>
    </w:p>
    <w:p w:rsidR="00FE68E5" w:rsidRPr="00FE68E5" w:rsidRDefault="00FE68E5" w:rsidP="00FE68E5">
      <w:pPr>
        <w:rPr>
          <w:sz w:val="18"/>
        </w:rPr>
      </w:pPr>
      <w:r w:rsidRPr="00FE68E5">
        <w:rPr>
          <w:sz w:val="18"/>
        </w:rPr>
        <w:tab/>
      </w: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w:t>
      </w:r>
      <w:proofErr w:type="spellStart"/>
      <w:r w:rsidRPr="00FE68E5">
        <w:rPr>
          <w:sz w:val="18"/>
        </w:rPr>
        <w:t>gl-cor:debitCreditCode</w:t>
      </w:r>
      <w:proofErr w:type="spellEnd"/>
      <w:r w:rsidRPr="00FE68E5">
        <w:rPr>
          <w:sz w:val="18"/>
        </w:rPr>
        <w:t xml:space="preserve">"&gt;The first account structure in an </w:t>
      </w:r>
      <w:proofErr w:type="spellStart"/>
      <w:r w:rsidRPr="00FE68E5">
        <w:rPr>
          <w:sz w:val="18"/>
        </w:rPr>
        <w:t>entryHeader</w:t>
      </w:r>
      <w:proofErr w:type="spellEnd"/>
      <w:r w:rsidRPr="00FE68E5">
        <w:rPr>
          <w:sz w:val="18"/>
        </w:rPr>
        <w:t xml:space="preserve"> must have a </w:t>
      </w:r>
      <w:proofErr w:type="spellStart"/>
      <w:r w:rsidRPr="00FE68E5">
        <w:rPr>
          <w:sz w:val="18"/>
        </w:rPr>
        <w:t>debitCreditCode</w:t>
      </w:r>
      <w:proofErr w:type="spellEnd"/>
      <w:r w:rsidRPr="00FE68E5">
        <w:rPr>
          <w:sz w:val="18"/>
        </w:rPr>
        <w:t>&lt;/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iso</w:t>
      </w:r>
      <w:proofErr w:type="gramStart"/>
      <w:r w:rsidRPr="00FE68E5">
        <w:rPr>
          <w:sz w:val="18"/>
        </w:rPr>
        <w:t>:rule</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r w:rsidRPr="00FE68E5">
        <w:rPr>
          <w:sz w:val="18"/>
        </w:rPr>
        <w:tab/>
      </w:r>
      <w:r w:rsidRPr="00FE68E5">
        <w:rPr>
          <w:sz w:val="18"/>
        </w:rPr>
        <w:tab/>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id="Cash accounts must be lower than 3000"&gt;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gl-cor:account</w:t>
      </w:r>
      <w:proofErr w:type="spellEnd"/>
      <w:r w:rsidRPr="00FE68E5">
        <w:rPr>
          <w:sz w:val="18"/>
        </w:rPr>
        <w:t>[</w:t>
      </w:r>
      <w:proofErr w:type="spellStart"/>
      <w:r w:rsidRPr="00FE68E5">
        <w:rPr>
          <w:sz w:val="18"/>
        </w:rPr>
        <w:t>gl-cor:accountMainID</w:t>
      </w:r>
      <w:proofErr w:type="spellEnd"/>
      <w:r w:rsidRPr="00FE68E5">
        <w:rPr>
          <w:sz w:val="18"/>
        </w:rPr>
        <w:t xml:space="preserve"> &gt;= '3000']"&gt;</w:t>
      </w:r>
    </w:p>
    <w:p w:rsidR="00FE68E5" w:rsidRPr="00FE68E5" w:rsidRDefault="00FE68E5" w:rsidP="00FE68E5">
      <w:pPr>
        <w:rPr>
          <w:sz w:val="18"/>
        </w:rPr>
      </w:pPr>
      <w:r w:rsidRPr="00FE68E5">
        <w:rPr>
          <w:sz w:val="18"/>
        </w:rPr>
        <w:tab/>
      </w:r>
      <w:r w:rsidRPr="00FE68E5">
        <w:rPr>
          <w:sz w:val="18"/>
        </w:rPr>
        <w:tab/>
      </w:r>
      <w:r w:rsidRPr="00FE68E5">
        <w:rPr>
          <w:sz w:val="18"/>
        </w:rPr>
        <w:tab/>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test="count(</w:t>
      </w:r>
      <w:proofErr w:type="spellStart"/>
      <w:r w:rsidRPr="00FE68E5">
        <w:rPr>
          <w:sz w:val="18"/>
        </w:rPr>
        <w:t>gl-cor:accountMainDescription</w:t>
      </w:r>
      <w:proofErr w:type="spellEnd"/>
      <w:r w:rsidRPr="00FE68E5">
        <w:rPr>
          <w:sz w:val="18"/>
        </w:rPr>
        <w:t>[contains(.,'Cash')])  = 0"&gt;No description of an account 3000 or higher should include the word Cash&lt;/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iso</w:t>
      </w:r>
      <w:proofErr w:type="gramStart"/>
      <w:r w:rsidRPr="00FE68E5">
        <w:rPr>
          <w:sz w:val="18"/>
        </w:rPr>
        <w:t>:rule</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p>
    <w:p w:rsidR="00FE68E5" w:rsidRPr="00FE68E5" w:rsidRDefault="00FE68E5" w:rsidP="00FE68E5">
      <w:pPr>
        <w:rPr>
          <w:sz w:val="18"/>
        </w:rPr>
      </w:pPr>
      <w:r w:rsidRPr="00FE68E5">
        <w:rPr>
          <w:sz w:val="18"/>
        </w:rPr>
        <w:tab/>
      </w:r>
      <w:r w:rsidRPr="00FE68E5">
        <w:rPr>
          <w:sz w:val="18"/>
        </w:rPr>
        <w:tab/>
      </w: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 xml:space="preserve"> id="Amounts should add to -0-"&gt;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gl-cor:accountingEntries</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r>
      <w:r w:rsidRPr="00FE68E5">
        <w:rPr>
          <w:sz w:val="18"/>
        </w:rPr>
        <w:tab/>
        <w:t xml:space="preserve">  &lt;</w:t>
      </w:r>
      <w:proofErr w:type="spellStart"/>
      <w:r w:rsidRPr="00FE68E5">
        <w:rPr>
          <w:sz w:val="18"/>
        </w:rPr>
        <w:t>iso:assert</w:t>
      </w:r>
      <w:proofErr w:type="spellEnd"/>
      <w:r w:rsidRPr="00FE68E5">
        <w:rPr>
          <w:sz w:val="18"/>
        </w:rPr>
        <w:t xml:space="preserve"> test="sum(//gl-cor:entryDetail[gl-cor:debitCreditCode='debit']/gl-cor:amount)-sum(//gl-cor:entryDetail[gl-cor:debitCreditCode='credit']/gl-cor:amount)=0"&gt;Debits should be equal to credits&lt;/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iso</w:t>
      </w:r>
      <w:proofErr w:type="gramStart"/>
      <w:r w:rsidRPr="00FE68E5">
        <w:rPr>
          <w:sz w:val="18"/>
        </w:rPr>
        <w:t>:rule</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iso</w:t>
      </w:r>
      <w:proofErr w:type="gramStart"/>
      <w:r w:rsidRPr="00FE68E5">
        <w:rPr>
          <w:sz w:val="18"/>
        </w:rPr>
        <w:t>:pattern</w:t>
      </w:r>
      <w:proofErr w:type="spellEnd"/>
      <w:proofErr w:type="gramEnd"/>
      <w:r w:rsidRPr="00FE68E5">
        <w:rPr>
          <w:sz w:val="18"/>
        </w:rPr>
        <w:t>&gt;</w:t>
      </w:r>
      <w:r w:rsidRPr="00FE68E5">
        <w:rPr>
          <w:sz w:val="18"/>
        </w:rPr>
        <w:tab/>
      </w:r>
    </w:p>
    <w:p w:rsidR="00FE68E5" w:rsidRPr="00FE68E5" w:rsidRDefault="00FE68E5" w:rsidP="00FE68E5">
      <w:pPr>
        <w:rPr>
          <w:sz w:val="18"/>
        </w:rPr>
      </w:pPr>
      <w:r w:rsidRPr="00FE68E5">
        <w:rPr>
          <w:sz w:val="18"/>
        </w:rPr>
        <w:tab/>
      </w:r>
      <w:r w:rsidRPr="00FE68E5">
        <w:rPr>
          <w:sz w:val="18"/>
        </w:rPr>
        <w:tab/>
        <w:t xml:space="preserve">   &lt;</w:t>
      </w:r>
      <w:proofErr w:type="spellStart"/>
      <w:proofErr w:type="gramStart"/>
      <w:r w:rsidRPr="00FE68E5">
        <w:rPr>
          <w:sz w:val="18"/>
        </w:rPr>
        <w:t>iso:</w:t>
      </w:r>
      <w:proofErr w:type="gramEnd"/>
      <w:r w:rsidRPr="00FE68E5">
        <w:rPr>
          <w:sz w:val="18"/>
        </w:rPr>
        <w:t>pattern</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:title</w:t>
      </w:r>
      <w:proofErr w:type="spellEnd"/>
      <w:proofErr w:type="gramEnd"/>
      <w:r w:rsidRPr="00FE68E5">
        <w:rPr>
          <w:sz w:val="18"/>
        </w:rPr>
        <w:t xml:space="preserve">&gt;Account Description </w:t>
      </w:r>
      <w:proofErr w:type="spellStart"/>
      <w:r w:rsidRPr="00FE68E5">
        <w:rPr>
          <w:sz w:val="18"/>
        </w:rPr>
        <w:t>Validtion</w:t>
      </w:r>
      <w:proofErr w:type="spellEnd"/>
      <w:r w:rsidRPr="00FE68E5">
        <w:rPr>
          <w:sz w:val="18"/>
        </w:rPr>
        <w:t xml:space="preserve"> rules&lt;/</w:t>
      </w:r>
      <w:proofErr w:type="spellStart"/>
      <w:r w:rsidRPr="00FE68E5">
        <w:rPr>
          <w:sz w:val="18"/>
        </w:rPr>
        <w:t>iso:title</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:rule</w:t>
      </w:r>
      <w:proofErr w:type="spellEnd"/>
      <w:proofErr w:type="gramEnd"/>
      <w:r w:rsidRPr="00FE68E5">
        <w:rPr>
          <w:sz w:val="18"/>
        </w:rPr>
        <w:t xml:space="preserve"> context="</w:t>
      </w:r>
      <w:proofErr w:type="spellStart"/>
      <w:r w:rsidRPr="00FE68E5">
        <w:rPr>
          <w:sz w:val="18"/>
        </w:rPr>
        <w:t>gl-cor:accountMainDescription</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:let</w:t>
      </w:r>
      <w:proofErr w:type="spellEnd"/>
      <w:proofErr w:type="gramEnd"/>
      <w:r w:rsidRPr="00FE68E5">
        <w:rPr>
          <w:sz w:val="18"/>
        </w:rPr>
        <w:t xml:space="preserve"> name="words" value="tokenize (., '[\. ]+')"/&gt;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test="string-length (.) </w:t>
      </w:r>
      <w:proofErr w:type="spellStart"/>
      <w:r w:rsidRPr="00FE68E5">
        <w:rPr>
          <w:sz w:val="18"/>
        </w:rPr>
        <w:t>gt</w:t>
      </w:r>
      <w:proofErr w:type="spellEnd"/>
      <w:r w:rsidRPr="00FE68E5">
        <w:rPr>
          <w:sz w:val="18"/>
        </w:rPr>
        <w:t xml:space="preserve"> 0"&gt;Description shall not be empty&lt;/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test="every $</w:t>
      </w:r>
      <w:proofErr w:type="spellStart"/>
      <w:r w:rsidRPr="00FE68E5">
        <w:rPr>
          <w:sz w:val="18"/>
        </w:rPr>
        <w:t>i</w:t>
      </w:r>
      <w:proofErr w:type="spellEnd"/>
      <w:r w:rsidRPr="00FE68E5">
        <w:rPr>
          <w:sz w:val="18"/>
        </w:rPr>
        <w:t xml:space="preserve"> in 1 to (count($words) - 1) satisfies $words[$</w:t>
      </w:r>
      <w:proofErr w:type="spellStart"/>
      <w:r w:rsidRPr="00FE68E5">
        <w:rPr>
          <w:sz w:val="18"/>
        </w:rPr>
        <w:t>i</w:t>
      </w:r>
      <w:proofErr w:type="spellEnd"/>
      <w:r w:rsidRPr="00FE68E5">
        <w:rPr>
          <w:sz w:val="18"/>
        </w:rPr>
        <w:t>] != $words[$</w:t>
      </w:r>
      <w:proofErr w:type="spellStart"/>
      <w:r w:rsidRPr="00FE68E5">
        <w:rPr>
          <w:sz w:val="18"/>
        </w:rPr>
        <w:t>i</w:t>
      </w:r>
      <w:proofErr w:type="spellEnd"/>
      <w:r w:rsidRPr="00FE68E5">
        <w:rPr>
          <w:sz w:val="18"/>
        </w:rPr>
        <w:t xml:space="preserve"> + 1]"&gt;Description shall not include consecutive identical words or terms&lt;/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test="matches (., '^[\p{L}\p{</w:t>
      </w:r>
      <w:proofErr w:type="spellStart"/>
      <w:r w:rsidRPr="00FE68E5">
        <w:rPr>
          <w:sz w:val="18"/>
        </w:rPr>
        <w:t>Zs</w:t>
      </w:r>
      <w:proofErr w:type="spellEnd"/>
      <w:r w:rsidRPr="00FE68E5">
        <w:rPr>
          <w:sz w:val="18"/>
        </w:rPr>
        <w:t>}\.\-]*$')"&gt;Description must only use alphabetic characters, the dot and space&lt;/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:assert</w:t>
      </w:r>
      <w:proofErr w:type="spellEnd"/>
      <w:proofErr w:type="gramEnd"/>
      <w:r w:rsidRPr="00FE68E5">
        <w:rPr>
          <w:sz w:val="18"/>
        </w:rPr>
        <w:t xml:space="preserve"> test="not (matches (., '\.[\p{L}\-]'))"&gt;Periods in the description shall be followed by a space&lt;/</w:t>
      </w:r>
      <w:proofErr w:type="spellStart"/>
      <w:r w:rsidRPr="00FE68E5">
        <w:rPr>
          <w:sz w:val="18"/>
        </w:rPr>
        <w:t>iso:assert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iso</w:t>
      </w:r>
      <w:proofErr w:type="gramStart"/>
      <w:r w:rsidRPr="00FE68E5">
        <w:rPr>
          <w:sz w:val="18"/>
        </w:rPr>
        <w:t>:rule</w:t>
      </w:r>
      <w:proofErr w:type="spellEnd"/>
      <w:proofErr w:type="gramEnd"/>
      <w:r w:rsidRPr="00FE68E5">
        <w:rPr>
          <w:sz w:val="18"/>
        </w:rPr>
        <w:t>&gt;   &lt;/</w:t>
      </w:r>
      <w:proofErr w:type="spellStart"/>
      <w:r w:rsidRPr="00FE68E5">
        <w:rPr>
          <w:sz w:val="18"/>
        </w:rPr>
        <w:t>iso:pattern</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 xml:space="preserve">      </w:t>
      </w:r>
    </w:p>
    <w:p w:rsidR="00FE68E5" w:rsidRDefault="00FE68E5" w:rsidP="00FE68E5">
      <w:pPr>
        <w:rPr>
          <w:sz w:val="18"/>
        </w:rPr>
      </w:pPr>
      <w:r w:rsidRPr="00FE68E5">
        <w:rPr>
          <w:sz w:val="18"/>
        </w:rPr>
        <w:t>&lt;/</w:t>
      </w:r>
      <w:proofErr w:type="spellStart"/>
      <w:r w:rsidRPr="00FE68E5">
        <w:rPr>
          <w:sz w:val="18"/>
        </w:rPr>
        <w:t>iso</w:t>
      </w:r>
      <w:proofErr w:type="gramStart"/>
      <w:r w:rsidRPr="00FE68E5">
        <w:rPr>
          <w:sz w:val="18"/>
        </w:rPr>
        <w:t>:schema</w:t>
      </w:r>
      <w:proofErr w:type="spellEnd"/>
      <w:proofErr w:type="gramEnd"/>
      <w:r w:rsidRPr="00FE68E5">
        <w:rPr>
          <w:sz w:val="18"/>
        </w:rPr>
        <w:t>&gt;</w:t>
      </w:r>
    </w:p>
    <w:p w:rsidR="00FE68E5" w:rsidRDefault="00FE68E5">
      <w:pPr>
        <w:rPr>
          <w:sz w:val="18"/>
        </w:rPr>
      </w:pPr>
      <w:r>
        <w:rPr>
          <w:sz w:val="18"/>
        </w:rPr>
        <w:lastRenderedPageBreak/>
        <w:br w:type="page"/>
      </w:r>
    </w:p>
    <w:p w:rsidR="00FE68E5" w:rsidRDefault="00FE68E5" w:rsidP="00FE68E5">
      <w:pPr>
        <w:rPr>
          <w:sz w:val="18"/>
        </w:rPr>
      </w:pPr>
      <w:r>
        <w:rPr>
          <w:sz w:val="18"/>
        </w:rPr>
        <w:lastRenderedPageBreak/>
        <w:t>Sample XBRL GL content</w:t>
      </w:r>
    </w:p>
    <w:p w:rsidR="00FE68E5" w:rsidRPr="00FE68E5" w:rsidRDefault="00FE68E5" w:rsidP="00FE68E5">
      <w:pPr>
        <w:rPr>
          <w:sz w:val="18"/>
        </w:rPr>
      </w:pPr>
      <w:proofErr w:type="gramStart"/>
      <w:r w:rsidRPr="00FE68E5">
        <w:rPr>
          <w:sz w:val="18"/>
        </w:rPr>
        <w:t>&lt;?xml</w:t>
      </w:r>
      <w:proofErr w:type="gramEnd"/>
      <w:r w:rsidRPr="00FE68E5">
        <w:rPr>
          <w:sz w:val="18"/>
        </w:rPr>
        <w:t xml:space="preserve"> version="1.0" encoding="UTF-16"?&gt;</w:t>
      </w:r>
    </w:p>
    <w:p w:rsidR="00FE68E5" w:rsidRPr="00FE68E5" w:rsidRDefault="00FE68E5" w:rsidP="00FE68E5">
      <w:pPr>
        <w:rPr>
          <w:sz w:val="18"/>
        </w:rPr>
      </w:pPr>
      <w:proofErr w:type="gramStart"/>
      <w:r w:rsidRPr="00FE68E5">
        <w:rPr>
          <w:sz w:val="18"/>
        </w:rPr>
        <w:t>&lt;?</w:t>
      </w:r>
      <w:proofErr w:type="spellStart"/>
      <w:r w:rsidRPr="00FE68E5">
        <w:rPr>
          <w:sz w:val="18"/>
        </w:rPr>
        <w:t>valbuddy</w:t>
      </w:r>
      <w:proofErr w:type="gramEnd"/>
      <w:r w:rsidRPr="00FE68E5">
        <w:rPr>
          <w:sz w:val="18"/>
        </w:rPr>
        <w:t>_schematron</w:t>
      </w:r>
      <w:proofErr w:type="spellEnd"/>
      <w:r w:rsidRPr="00FE68E5">
        <w:rPr>
          <w:sz w:val="18"/>
        </w:rPr>
        <w:t xml:space="preserve"> </w:t>
      </w:r>
      <w:proofErr w:type="spellStart"/>
      <w:r w:rsidRPr="00FE68E5">
        <w:rPr>
          <w:sz w:val="18"/>
        </w:rPr>
        <w:t>EC_First_Try.sch</w:t>
      </w:r>
      <w:proofErr w:type="spellEnd"/>
      <w:r w:rsidRPr="00FE68E5">
        <w:rPr>
          <w:sz w:val="18"/>
        </w:rPr>
        <w:t>?&gt;</w:t>
      </w:r>
    </w:p>
    <w:p w:rsidR="00FE68E5" w:rsidRPr="00FE68E5" w:rsidRDefault="00FE68E5" w:rsidP="00FE68E5">
      <w:pPr>
        <w:rPr>
          <w:sz w:val="18"/>
        </w:rPr>
      </w:pPr>
    </w:p>
    <w:p w:rsidR="00FE68E5" w:rsidRPr="00FE68E5" w:rsidRDefault="00FE68E5" w:rsidP="00FE68E5">
      <w:pPr>
        <w:rPr>
          <w:sz w:val="18"/>
        </w:rPr>
      </w:pPr>
      <w:r w:rsidRPr="00FE68E5">
        <w:rPr>
          <w:sz w:val="18"/>
        </w:rPr>
        <w:t>&lt;</w:t>
      </w:r>
      <w:proofErr w:type="spellStart"/>
      <w:r w:rsidRPr="00FE68E5">
        <w:rPr>
          <w:sz w:val="18"/>
        </w:rPr>
        <w:t>xbrli:xbrl</w:t>
      </w:r>
      <w:proofErr w:type="spellEnd"/>
      <w:r w:rsidRPr="00FE68E5">
        <w:rPr>
          <w:sz w:val="18"/>
        </w:rPr>
        <w:t xml:space="preserve"> </w:t>
      </w:r>
      <w:proofErr w:type="spellStart"/>
      <w:r w:rsidRPr="00FE68E5">
        <w:rPr>
          <w:sz w:val="18"/>
        </w:rPr>
        <w:t>xmlns:xbrli</w:t>
      </w:r>
      <w:proofErr w:type="spellEnd"/>
      <w:r w:rsidRPr="00FE68E5">
        <w:rPr>
          <w:sz w:val="18"/>
        </w:rPr>
        <w:t xml:space="preserve">="http://www.xbrl.org/2003/instance" </w:t>
      </w:r>
      <w:proofErr w:type="spellStart"/>
      <w:r w:rsidRPr="00FE68E5">
        <w:rPr>
          <w:sz w:val="18"/>
        </w:rPr>
        <w:t>xmlns:ads</w:t>
      </w:r>
      <w:proofErr w:type="spellEnd"/>
      <w:r w:rsidRPr="00FE68E5">
        <w:rPr>
          <w:sz w:val="18"/>
        </w:rPr>
        <w:t xml:space="preserve">="http://www.aicpa.org/ads/2012-12-31" </w:t>
      </w:r>
      <w:proofErr w:type="spellStart"/>
      <w:r w:rsidRPr="00FE68E5">
        <w:rPr>
          <w:sz w:val="18"/>
        </w:rPr>
        <w:t>xmlns:gl-bus</w:t>
      </w:r>
      <w:proofErr w:type="spellEnd"/>
      <w:r w:rsidRPr="00FE68E5">
        <w:rPr>
          <w:sz w:val="18"/>
        </w:rPr>
        <w:t xml:space="preserve">="http://www.xbrl.org/int/gl/bus/2006-10-25" </w:t>
      </w:r>
      <w:proofErr w:type="spellStart"/>
      <w:r w:rsidRPr="00FE68E5">
        <w:rPr>
          <w:sz w:val="18"/>
        </w:rPr>
        <w:t>xmlns:gl-cor</w:t>
      </w:r>
      <w:proofErr w:type="spellEnd"/>
      <w:r w:rsidRPr="00FE68E5">
        <w:rPr>
          <w:sz w:val="18"/>
        </w:rPr>
        <w:t xml:space="preserve">="http://www.xbrl.org/int/gl/cor/2006-10-25" </w:t>
      </w:r>
      <w:proofErr w:type="spellStart"/>
      <w:r w:rsidRPr="00FE68E5">
        <w:rPr>
          <w:sz w:val="18"/>
        </w:rPr>
        <w:t>xmlns:gl-muc</w:t>
      </w:r>
      <w:proofErr w:type="spellEnd"/>
      <w:r w:rsidRPr="00FE68E5">
        <w:rPr>
          <w:sz w:val="18"/>
        </w:rPr>
        <w:t xml:space="preserve">="http://www.xbrl.org/int/gl/muc/2006-10-25" </w:t>
      </w:r>
      <w:proofErr w:type="spellStart"/>
      <w:r w:rsidRPr="00FE68E5">
        <w:rPr>
          <w:sz w:val="18"/>
        </w:rPr>
        <w:t>xmlns:gl-plt</w:t>
      </w:r>
      <w:proofErr w:type="spellEnd"/>
      <w:r w:rsidRPr="00FE68E5">
        <w:rPr>
          <w:sz w:val="18"/>
        </w:rPr>
        <w:t xml:space="preserve">="http://www.xbrl.org/int/gl/plt/2006-10-25" </w:t>
      </w:r>
      <w:proofErr w:type="spellStart"/>
      <w:r w:rsidRPr="00FE68E5">
        <w:rPr>
          <w:sz w:val="18"/>
        </w:rPr>
        <w:t>xmlns:gl-usk</w:t>
      </w:r>
      <w:proofErr w:type="spellEnd"/>
      <w:r w:rsidRPr="00FE68E5">
        <w:rPr>
          <w:sz w:val="18"/>
        </w:rPr>
        <w:t xml:space="preserve">="http://www.xbrl.org/int/gl/usk/2006-10-25" xmlns:iso4217="http://www.xbrl.org/2003/iso4217" xmlns:iso639="http://www.xbrl.org/2005/iso639" </w:t>
      </w:r>
      <w:proofErr w:type="spellStart"/>
      <w:r w:rsidRPr="00FE68E5">
        <w:rPr>
          <w:sz w:val="18"/>
        </w:rPr>
        <w:t>xmlns:xbrll</w:t>
      </w:r>
      <w:proofErr w:type="spellEnd"/>
      <w:r w:rsidRPr="00FE68E5">
        <w:rPr>
          <w:sz w:val="18"/>
        </w:rPr>
        <w:t xml:space="preserve">="http://www.xbrl.org/2003/linkbase" </w:t>
      </w:r>
      <w:proofErr w:type="spellStart"/>
      <w:r w:rsidRPr="00FE68E5">
        <w:rPr>
          <w:sz w:val="18"/>
        </w:rPr>
        <w:t>xmlns:xlink</w:t>
      </w:r>
      <w:proofErr w:type="spellEnd"/>
      <w:r w:rsidRPr="00FE68E5">
        <w:rPr>
          <w:sz w:val="18"/>
        </w:rPr>
        <w:t xml:space="preserve">="http://www.w3.org/1999/xlink" </w:t>
      </w:r>
      <w:proofErr w:type="spellStart"/>
      <w:r w:rsidRPr="00FE68E5">
        <w:rPr>
          <w:sz w:val="18"/>
        </w:rPr>
        <w:t>xmlns:xsi</w:t>
      </w:r>
      <w:proofErr w:type="spellEnd"/>
      <w:r w:rsidRPr="00FE68E5">
        <w:rPr>
          <w:sz w:val="18"/>
        </w:rPr>
        <w:t xml:space="preserve">="http://www.w3.org/2001/XMLSchema-instance" </w:t>
      </w:r>
      <w:proofErr w:type="spellStart"/>
      <w:r w:rsidRPr="00FE68E5">
        <w:rPr>
          <w:sz w:val="18"/>
        </w:rPr>
        <w:t>xsi:schemaLocation</w:t>
      </w:r>
      <w:proofErr w:type="spellEnd"/>
      <w:r w:rsidRPr="00FE68E5">
        <w:rPr>
          <w:sz w:val="18"/>
        </w:rPr>
        <w:t>="http://www.xbrl.org/int/gl/plt/2006-10-25 http://www.xbrl.org/taxonomy/int/gl/2006-10-25/plt/case-c/gl-plt-2006-10-25.xsd"&gt;</w:t>
      </w:r>
    </w:p>
    <w:p w:rsidR="00FE68E5" w:rsidRPr="00FE68E5" w:rsidRDefault="00FE68E5" w:rsidP="00FE68E5">
      <w:pPr>
        <w:rPr>
          <w:sz w:val="18"/>
        </w:rPr>
      </w:pPr>
      <w:r w:rsidRPr="00FE68E5">
        <w:rPr>
          <w:sz w:val="18"/>
        </w:rPr>
        <w:tab/>
        <w:t>&lt;</w:t>
      </w:r>
      <w:proofErr w:type="spellStart"/>
      <w:r w:rsidRPr="00FE68E5">
        <w:rPr>
          <w:sz w:val="18"/>
        </w:rPr>
        <w:t>xbrll</w:t>
      </w:r>
      <w:proofErr w:type="gramStart"/>
      <w:r w:rsidRPr="00FE68E5">
        <w:rPr>
          <w:sz w:val="18"/>
        </w:rPr>
        <w:t>:schemaRef</w:t>
      </w:r>
      <w:proofErr w:type="spellEnd"/>
      <w:proofErr w:type="gramEnd"/>
      <w:r w:rsidRPr="00FE68E5">
        <w:rPr>
          <w:sz w:val="18"/>
        </w:rPr>
        <w:t xml:space="preserve"> </w:t>
      </w:r>
      <w:proofErr w:type="spellStart"/>
      <w:r w:rsidRPr="00FE68E5">
        <w:rPr>
          <w:sz w:val="18"/>
        </w:rPr>
        <w:t>xlink:arcrole</w:t>
      </w:r>
      <w:proofErr w:type="spellEnd"/>
      <w:r w:rsidRPr="00FE68E5">
        <w:rPr>
          <w:sz w:val="18"/>
        </w:rPr>
        <w:t xml:space="preserve">="http://www.w3.org/1999/xlink/properties/linkbase" xlink:href="http://www.xbrl.org/taxonomy/int/gl/2006-10-25/plt/case-c/gl-plt-2006-10-25.xsd" </w:t>
      </w:r>
      <w:proofErr w:type="spellStart"/>
      <w:r w:rsidRPr="00FE68E5">
        <w:rPr>
          <w:sz w:val="18"/>
        </w:rPr>
        <w:t>xlink:type</w:t>
      </w:r>
      <w:proofErr w:type="spellEnd"/>
      <w:r w:rsidRPr="00FE68E5">
        <w:rPr>
          <w:sz w:val="18"/>
        </w:rPr>
        <w:t>="simple"/&gt;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:accountingEntries</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:documentInfo</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:entriesType</w:t>
      </w:r>
      <w:proofErr w:type="spellEnd"/>
      <w:proofErr w:type="gramEnd"/>
      <w:r w:rsidRPr="00FE68E5">
        <w:rPr>
          <w:sz w:val="18"/>
        </w:rPr>
        <w:t xml:space="preserve"> </w:t>
      </w:r>
      <w:proofErr w:type="spellStart"/>
      <w:r w:rsidRPr="00FE68E5">
        <w:rPr>
          <w:sz w:val="18"/>
        </w:rPr>
        <w:t>contextRef</w:t>
      </w:r>
      <w:proofErr w:type="spellEnd"/>
      <w:r w:rsidRPr="00FE68E5">
        <w:rPr>
          <w:sz w:val="18"/>
        </w:rPr>
        <w:t>="now"&gt;entries&lt;/</w:t>
      </w:r>
      <w:proofErr w:type="spellStart"/>
      <w:r w:rsidRPr="00FE68E5">
        <w:rPr>
          <w:sz w:val="18"/>
        </w:rPr>
        <w:t>gl-cor:entriesType</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:documentInfo</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:entryHeader</w:t>
      </w:r>
      <w:proofErr w:type="spellEnd"/>
      <w:proofErr w:type="gramEnd"/>
      <w:r w:rsidRPr="00FE68E5">
        <w:rPr>
          <w:sz w:val="18"/>
        </w:rPr>
        <w:t xml:space="preserve">&gt;  </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:lineNumber</w:t>
      </w:r>
      <w:proofErr w:type="spellEnd"/>
      <w:proofErr w:type="gramEnd"/>
      <w:r w:rsidRPr="00FE68E5">
        <w:rPr>
          <w:sz w:val="18"/>
        </w:rPr>
        <w:t xml:space="preserve"> </w:t>
      </w:r>
      <w:proofErr w:type="spellStart"/>
      <w:r w:rsidRPr="00FE68E5">
        <w:rPr>
          <w:sz w:val="18"/>
        </w:rPr>
        <w:t>contextRef</w:t>
      </w:r>
      <w:proofErr w:type="spellEnd"/>
      <w:r w:rsidRPr="00FE68E5">
        <w:rPr>
          <w:sz w:val="18"/>
        </w:rPr>
        <w:t>="now"&gt;1&lt;/</w:t>
      </w:r>
      <w:proofErr w:type="spellStart"/>
      <w:r w:rsidRPr="00FE68E5">
        <w:rPr>
          <w:sz w:val="18"/>
        </w:rPr>
        <w:t>gl-cor:lineNumber</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:accountMainID</w:t>
      </w:r>
      <w:proofErr w:type="spellEnd"/>
      <w:proofErr w:type="gramEnd"/>
      <w:r w:rsidRPr="00FE68E5">
        <w:rPr>
          <w:sz w:val="18"/>
        </w:rPr>
        <w:t xml:space="preserve"> </w:t>
      </w:r>
      <w:proofErr w:type="spellStart"/>
      <w:r w:rsidRPr="00FE68E5">
        <w:rPr>
          <w:sz w:val="18"/>
        </w:rPr>
        <w:t>contextRef</w:t>
      </w:r>
      <w:proofErr w:type="spellEnd"/>
      <w:r w:rsidRPr="00FE68E5">
        <w:rPr>
          <w:sz w:val="18"/>
        </w:rPr>
        <w:t>="now"&gt;1001&lt;/</w:t>
      </w:r>
      <w:proofErr w:type="spellStart"/>
      <w:r w:rsidRPr="00FE68E5">
        <w:rPr>
          <w:sz w:val="18"/>
        </w:rPr>
        <w:t>gl-cor:accountMainID</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:accountMainDescription</w:t>
      </w:r>
      <w:proofErr w:type="spellEnd"/>
      <w:proofErr w:type="gramEnd"/>
      <w:r w:rsidRPr="00FE68E5">
        <w:rPr>
          <w:sz w:val="18"/>
        </w:rPr>
        <w:t xml:space="preserve"> </w:t>
      </w:r>
      <w:proofErr w:type="spellStart"/>
      <w:r w:rsidRPr="00FE68E5">
        <w:rPr>
          <w:sz w:val="18"/>
        </w:rPr>
        <w:t>contextRef</w:t>
      </w:r>
      <w:proofErr w:type="spellEnd"/>
      <w:r w:rsidRPr="00FE68E5">
        <w:rPr>
          <w:sz w:val="18"/>
        </w:rPr>
        <w:t>="now"&gt;</w:t>
      </w:r>
      <w:proofErr w:type="spellStart"/>
      <w:r w:rsidRPr="00FE68E5">
        <w:rPr>
          <w:sz w:val="18"/>
        </w:rPr>
        <w:t>Cnash</w:t>
      </w:r>
      <w:proofErr w:type="spellEnd"/>
      <w:r w:rsidRPr="00FE68E5">
        <w:rPr>
          <w:sz w:val="18"/>
        </w:rPr>
        <w:t xml:space="preserve"> in boss shoe&lt;/</w:t>
      </w:r>
      <w:proofErr w:type="spellStart"/>
      <w:r w:rsidRPr="00FE68E5">
        <w:rPr>
          <w:sz w:val="18"/>
        </w:rPr>
        <w:t>gl-cor:accountMainDescription</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:account</w:t>
      </w:r>
      <w:proofErr w:type="spellEnd"/>
      <w:proofErr w:type="gram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:amount</w:t>
      </w:r>
      <w:proofErr w:type="spellEnd"/>
      <w:proofErr w:type="gramEnd"/>
      <w:r w:rsidRPr="00FE68E5">
        <w:rPr>
          <w:sz w:val="18"/>
        </w:rPr>
        <w:t xml:space="preserve"> </w:t>
      </w:r>
      <w:proofErr w:type="spellStart"/>
      <w:r w:rsidRPr="00FE68E5">
        <w:rPr>
          <w:sz w:val="18"/>
        </w:rPr>
        <w:t>contextRef</w:t>
      </w:r>
      <w:proofErr w:type="spellEnd"/>
      <w:r w:rsidRPr="00FE68E5">
        <w:rPr>
          <w:sz w:val="18"/>
        </w:rPr>
        <w:t xml:space="preserve">="now" </w:t>
      </w:r>
      <w:proofErr w:type="spellStart"/>
      <w:r w:rsidRPr="00FE68E5">
        <w:rPr>
          <w:sz w:val="18"/>
        </w:rPr>
        <w:t>unitRef</w:t>
      </w:r>
      <w:proofErr w:type="spellEnd"/>
      <w:r w:rsidRPr="00FE68E5">
        <w:rPr>
          <w:sz w:val="18"/>
        </w:rPr>
        <w:t>="</w:t>
      </w:r>
      <w:proofErr w:type="spellStart"/>
      <w:r w:rsidRPr="00FE68E5">
        <w:rPr>
          <w:sz w:val="18"/>
        </w:rPr>
        <w:t>usd</w:t>
      </w:r>
      <w:proofErr w:type="spellEnd"/>
      <w:r w:rsidRPr="00FE68E5">
        <w:rPr>
          <w:sz w:val="18"/>
        </w:rPr>
        <w:t>" decimals="2"&gt;100.00&lt;/</w:t>
      </w:r>
      <w:proofErr w:type="spellStart"/>
      <w:r w:rsidRPr="00FE68E5">
        <w:rPr>
          <w:sz w:val="18"/>
        </w:rPr>
        <w:t>gl-cor:amount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:debitCreditCode</w:t>
      </w:r>
      <w:proofErr w:type="spellEnd"/>
      <w:proofErr w:type="gramEnd"/>
      <w:r w:rsidRPr="00FE68E5">
        <w:rPr>
          <w:sz w:val="18"/>
        </w:rPr>
        <w:t xml:space="preserve"> </w:t>
      </w:r>
      <w:proofErr w:type="spellStart"/>
      <w:r w:rsidRPr="00FE68E5">
        <w:rPr>
          <w:sz w:val="18"/>
        </w:rPr>
        <w:t>contextRef</w:t>
      </w:r>
      <w:proofErr w:type="spellEnd"/>
      <w:r w:rsidRPr="00FE68E5">
        <w:rPr>
          <w:sz w:val="18"/>
        </w:rPr>
        <w:t>="now"&gt;debit&lt;/</w:t>
      </w:r>
      <w:proofErr w:type="spellStart"/>
      <w:r w:rsidRPr="00FE68E5">
        <w:rPr>
          <w:sz w:val="18"/>
        </w:rPr>
        <w:t>gl-cor:debitCreditCode</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:lineNumber</w:t>
      </w:r>
      <w:proofErr w:type="spellEnd"/>
      <w:proofErr w:type="gramEnd"/>
      <w:r w:rsidRPr="00FE68E5">
        <w:rPr>
          <w:sz w:val="18"/>
        </w:rPr>
        <w:t xml:space="preserve"> </w:t>
      </w:r>
      <w:proofErr w:type="spellStart"/>
      <w:r w:rsidRPr="00FE68E5">
        <w:rPr>
          <w:sz w:val="18"/>
        </w:rPr>
        <w:t>contextRef</w:t>
      </w:r>
      <w:proofErr w:type="spellEnd"/>
      <w:r w:rsidRPr="00FE68E5">
        <w:rPr>
          <w:sz w:val="18"/>
        </w:rPr>
        <w:t>="now"&gt;2&lt;/</w:t>
      </w:r>
      <w:proofErr w:type="spellStart"/>
      <w:r w:rsidRPr="00FE68E5">
        <w:rPr>
          <w:sz w:val="18"/>
        </w:rPr>
        <w:t>gl-cor:lineNumber</w:t>
      </w:r>
      <w:proofErr w:type="spellEnd"/>
      <w:r w:rsidRPr="00FE68E5">
        <w:rPr>
          <w:sz w:val="18"/>
        </w:rPr>
        <w:t>&gt;</w:t>
      </w:r>
    </w:p>
    <w:p w:rsidR="00FE68E5" w:rsidRPr="00FE68E5" w:rsidRDefault="00FE68E5" w:rsidP="00FE68E5">
      <w:pPr>
        <w:rPr>
          <w:sz w:val="18"/>
        </w:rPr>
      </w:pP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:amount</w:t>
      </w:r>
      <w:proofErr w:type="spellEnd"/>
      <w:proofErr w:type="gramEnd"/>
      <w:r w:rsidRPr="00FE68E5">
        <w:rPr>
          <w:sz w:val="18"/>
        </w:rPr>
        <w:t xml:space="preserve"> </w:t>
      </w:r>
      <w:proofErr w:type="spellStart"/>
      <w:r w:rsidRPr="00FE68E5">
        <w:rPr>
          <w:sz w:val="18"/>
        </w:rPr>
        <w:t>contextRef</w:t>
      </w:r>
      <w:proofErr w:type="spellEnd"/>
      <w:r w:rsidRPr="00FE68E5">
        <w:rPr>
          <w:sz w:val="18"/>
        </w:rPr>
        <w:t xml:space="preserve">="now" </w:t>
      </w:r>
      <w:proofErr w:type="spellStart"/>
      <w:r w:rsidRPr="00FE68E5">
        <w:rPr>
          <w:sz w:val="18"/>
        </w:rPr>
        <w:t>unitRef</w:t>
      </w:r>
      <w:proofErr w:type="spellEnd"/>
      <w:r w:rsidRPr="00FE68E5">
        <w:rPr>
          <w:sz w:val="18"/>
        </w:rPr>
        <w:t>="</w:t>
      </w:r>
      <w:proofErr w:type="spellStart"/>
      <w:r w:rsidRPr="00FE68E5">
        <w:rPr>
          <w:sz w:val="18"/>
        </w:rPr>
        <w:t>usd</w:t>
      </w:r>
      <w:proofErr w:type="spellEnd"/>
      <w:r w:rsidRPr="00FE68E5">
        <w:rPr>
          <w:sz w:val="18"/>
        </w:rPr>
        <w:t>" decimals="2"&gt;200.00&lt;/</w:t>
      </w:r>
      <w:proofErr w:type="spellStart"/>
      <w:r w:rsidRPr="00FE68E5">
        <w:rPr>
          <w:sz w:val="18"/>
        </w:rPr>
        <w:t>gl-cor:amount</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:debitCreditCode</w:t>
      </w:r>
      <w:proofErr w:type="spellEnd"/>
      <w:proofErr w:type="gramEnd"/>
      <w:r w:rsidRPr="00FE68E5">
        <w:rPr>
          <w:sz w:val="18"/>
        </w:rPr>
        <w:t xml:space="preserve"> </w:t>
      </w:r>
      <w:proofErr w:type="spellStart"/>
      <w:r w:rsidRPr="00FE68E5">
        <w:rPr>
          <w:sz w:val="18"/>
        </w:rPr>
        <w:t>contextRef</w:t>
      </w:r>
      <w:proofErr w:type="spellEnd"/>
      <w:r w:rsidRPr="00FE68E5">
        <w:rPr>
          <w:sz w:val="18"/>
        </w:rPr>
        <w:t>="now"&gt;debit&lt;/</w:t>
      </w:r>
      <w:proofErr w:type="spellStart"/>
      <w:r w:rsidRPr="00FE68E5">
        <w:rPr>
          <w:sz w:val="18"/>
        </w:rPr>
        <w:t>gl-cor:debitCreditCode</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:entryHeader</w:t>
      </w:r>
      <w:proofErr w:type="spellEnd"/>
      <w:proofErr w:type="gramEnd"/>
      <w:r w:rsidRPr="00FE68E5">
        <w:rPr>
          <w:sz w:val="18"/>
        </w:rPr>
        <w:t xml:space="preserve">&gt;    </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:entryHeader</w:t>
      </w:r>
      <w:proofErr w:type="spellEnd"/>
      <w:proofErr w:type="gramEnd"/>
      <w:r w:rsidRPr="00FE68E5">
        <w:rPr>
          <w:sz w:val="18"/>
        </w:rPr>
        <w:t>&gt;</w:t>
      </w:r>
    </w:p>
    <w:p w:rsidR="00FE68E5" w:rsidRPr="00FE68E5" w:rsidRDefault="00FE68E5" w:rsidP="00FE68E5">
      <w:pPr>
        <w:rPr>
          <w:sz w:val="18"/>
        </w:rPr>
      </w:pPr>
      <w:r w:rsidRPr="00FE68E5">
        <w:rPr>
          <w:sz w:val="18"/>
        </w:rPr>
        <w:lastRenderedPageBreak/>
        <w:t xml:space="preserve">      &lt;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:lineNumber</w:t>
      </w:r>
      <w:proofErr w:type="spellEnd"/>
      <w:proofErr w:type="gramEnd"/>
      <w:r w:rsidRPr="00FE68E5">
        <w:rPr>
          <w:sz w:val="18"/>
        </w:rPr>
        <w:t xml:space="preserve"> </w:t>
      </w:r>
      <w:proofErr w:type="spellStart"/>
      <w:r w:rsidRPr="00FE68E5">
        <w:rPr>
          <w:sz w:val="18"/>
        </w:rPr>
        <w:t>contextRef</w:t>
      </w:r>
      <w:proofErr w:type="spellEnd"/>
      <w:r w:rsidRPr="00FE68E5">
        <w:rPr>
          <w:sz w:val="18"/>
        </w:rPr>
        <w:t>="now"&gt;3&lt;/</w:t>
      </w:r>
      <w:proofErr w:type="spellStart"/>
      <w:r w:rsidRPr="00FE68E5">
        <w:rPr>
          <w:sz w:val="18"/>
        </w:rPr>
        <w:t>gl-cor:lineNumber</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:accountMainID</w:t>
      </w:r>
      <w:proofErr w:type="spellEnd"/>
      <w:proofErr w:type="gramEnd"/>
      <w:r w:rsidRPr="00FE68E5">
        <w:rPr>
          <w:sz w:val="18"/>
        </w:rPr>
        <w:t xml:space="preserve"> </w:t>
      </w:r>
      <w:proofErr w:type="spellStart"/>
      <w:r w:rsidRPr="00FE68E5">
        <w:rPr>
          <w:sz w:val="18"/>
        </w:rPr>
        <w:t>contextRef</w:t>
      </w:r>
      <w:proofErr w:type="spellEnd"/>
      <w:r w:rsidRPr="00FE68E5">
        <w:rPr>
          <w:sz w:val="18"/>
        </w:rPr>
        <w:t>="now"&gt;1100&lt;/</w:t>
      </w:r>
      <w:proofErr w:type="spellStart"/>
      <w:r w:rsidRPr="00FE68E5">
        <w:rPr>
          <w:sz w:val="18"/>
        </w:rPr>
        <w:t>gl-cor:accountMainID</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:accountMainDescription</w:t>
      </w:r>
      <w:proofErr w:type="spellEnd"/>
      <w:proofErr w:type="gramEnd"/>
      <w:r w:rsidRPr="00FE68E5">
        <w:rPr>
          <w:sz w:val="18"/>
        </w:rPr>
        <w:t xml:space="preserve"> </w:t>
      </w:r>
      <w:proofErr w:type="spellStart"/>
      <w:r w:rsidRPr="00FE68E5">
        <w:rPr>
          <w:sz w:val="18"/>
        </w:rPr>
        <w:t>contextRef</w:t>
      </w:r>
      <w:proofErr w:type="spellEnd"/>
      <w:r w:rsidRPr="00FE68E5">
        <w:rPr>
          <w:sz w:val="18"/>
        </w:rPr>
        <w:t xml:space="preserve">="now"&gt;My </w:t>
      </w:r>
      <w:proofErr w:type="spellStart"/>
      <w:r w:rsidRPr="00FE68E5">
        <w:rPr>
          <w:sz w:val="18"/>
        </w:rPr>
        <w:t>Cnash</w:t>
      </w:r>
      <w:proofErr w:type="spellEnd"/>
      <w:r w:rsidRPr="00FE68E5">
        <w:rPr>
          <w:sz w:val="18"/>
        </w:rPr>
        <w:t xml:space="preserve">. Not </w:t>
      </w:r>
      <w:proofErr w:type="gramStart"/>
      <w:r w:rsidRPr="00FE68E5">
        <w:rPr>
          <w:sz w:val="18"/>
        </w:rPr>
        <w:t>your</w:t>
      </w:r>
      <w:proofErr w:type="gramEnd"/>
      <w:r w:rsidRPr="00FE68E5">
        <w:rPr>
          <w:sz w:val="18"/>
        </w:rPr>
        <w:t xml:space="preserve"> </w:t>
      </w:r>
      <w:proofErr w:type="spellStart"/>
      <w:r w:rsidRPr="00FE68E5">
        <w:rPr>
          <w:sz w:val="18"/>
        </w:rPr>
        <w:t>Cnash</w:t>
      </w:r>
      <w:proofErr w:type="spellEnd"/>
      <w:r w:rsidRPr="00FE68E5">
        <w:rPr>
          <w:sz w:val="18"/>
        </w:rPr>
        <w:t>.&lt;/</w:t>
      </w:r>
      <w:proofErr w:type="spellStart"/>
      <w:r w:rsidRPr="00FE68E5">
        <w:rPr>
          <w:sz w:val="18"/>
        </w:rPr>
        <w:t>gl-cor:accountMainDescription</w:t>
      </w:r>
      <w:proofErr w:type="spellEnd"/>
      <w:r w:rsidRPr="00FE68E5">
        <w:rPr>
          <w:sz w:val="18"/>
        </w:rPr>
        <w:t>&gt;&lt;/</w:t>
      </w:r>
      <w:proofErr w:type="spellStart"/>
      <w:r w:rsidRPr="00FE68E5">
        <w:rPr>
          <w:sz w:val="18"/>
        </w:rPr>
        <w:t>gl-cor:account</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:amount</w:t>
      </w:r>
      <w:proofErr w:type="spellEnd"/>
      <w:proofErr w:type="gramEnd"/>
      <w:r w:rsidRPr="00FE68E5">
        <w:rPr>
          <w:sz w:val="18"/>
        </w:rPr>
        <w:t xml:space="preserve"> </w:t>
      </w:r>
      <w:proofErr w:type="spellStart"/>
      <w:r w:rsidRPr="00FE68E5">
        <w:rPr>
          <w:sz w:val="18"/>
        </w:rPr>
        <w:t>contextRef</w:t>
      </w:r>
      <w:proofErr w:type="spellEnd"/>
      <w:r w:rsidRPr="00FE68E5">
        <w:rPr>
          <w:sz w:val="18"/>
        </w:rPr>
        <w:t xml:space="preserve">="now" </w:t>
      </w:r>
      <w:proofErr w:type="spellStart"/>
      <w:r w:rsidRPr="00FE68E5">
        <w:rPr>
          <w:sz w:val="18"/>
        </w:rPr>
        <w:t>unitRef</w:t>
      </w:r>
      <w:proofErr w:type="spellEnd"/>
      <w:r w:rsidRPr="00FE68E5">
        <w:rPr>
          <w:sz w:val="18"/>
        </w:rPr>
        <w:t>="</w:t>
      </w:r>
      <w:proofErr w:type="spellStart"/>
      <w:r w:rsidRPr="00FE68E5">
        <w:rPr>
          <w:sz w:val="18"/>
        </w:rPr>
        <w:t>usd</w:t>
      </w:r>
      <w:proofErr w:type="spellEnd"/>
      <w:r w:rsidRPr="00FE68E5">
        <w:rPr>
          <w:sz w:val="18"/>
        </w:rPr>
        <w:t>" decimals="2"&gt;100.00&lt;/</w:t>
      </w:r>
      <w:proofErr w:type="spellStart"/>
      <w:r w:rsidRPr="00FE68E5">
        <w:rPr>
          <w:sz w:val="18"/>
        </w:rPr>
        <w:t>gl-cor:amount</w:t>
      </w:r>
      <w:proofErr w:type="spellEnd"/>
      <w:r w:rsidRPr="00FE68E5">
        <w:rPr>
          <w:sz w:val="18"/>
        </w:rPr>
        <w:t xml:space="preserve">&gt;          </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:debitCreditCode</w:t>
      </w:r>
      <w:proofErr w:type="spellEnd"/>
      <w:proofErr w:type="gramEnd"/>
      <w:r w:rsidRPr="00FE68E5">
        <w:rPr>
          <w:sz w:val="18"/>
        </w:rPr>
        <w:t xml:space="preserve"> </w:t>
      </w:r>
      <w:proofErr w:type="spellStart"/>
      <w:r w:rsidRPr="00FE68E5">
        <w:rPr>
          <w:sz w:val="18"/>
        </w:rPr>
        <w:t>contextRef</w:t>
      </w:r>
      <w:proofErr w:type="spellEnd"/>
      <w:r w:rsidRPr="00FE68E5">
        <w:rPr>
          <w:sz w:val="18"/>
        </w:rPr>
        <w:t>="now"&gt;debit&lt;/</w:t>
      </w:r>
      <w:proofErr w:type="spellStart"/>
      <w:r w:rsidRPr="00FE68E5">
        <w:rPr>
          <w:sz w:val="18"/>
        </w:rPr>
        <w:t>gl-cor:debitCreditCode</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:lineNumber</w:t>
      </w:r>
      <w:proofErr w:type="spellEnd"/>
      <w:proofErr w:type="gramEnd"/>
      <w:r w:rsidRPr="00FE68E5">
        <w:rPr>
          <w:sz w:val="18"/>
        </w:rPr>
        <w:t xml:space="preserve"> </w:t>
      </w:r>
      <w:proofErr w:type="spellStart"/>
      <w:r w:rsidRPr="00FE68E5">
        <w:rPr>
          <w:sz w:val="18"/>
        </w:rPr>
        <w:t>contextRef</w:t>
      </w:r>
      <w:proofErr w:type="spellEnd"/>
      <w:r w:rsidRPr="00FE68E5">
        <w:rPr>
          <w:sz w:val="18"/>
        </w:rPr>
        <w:t>="now"&gt;4&lt;/</w:t>
      </w:r>
      <w:proofErr w:type="spellStart"/>
      <w:r w:rsidRPr="00FE68E5">
        <w:rPr>
          <w:sz w:val="18"/>
        </w:rPr>
        <w:t>gl-cor:lineNumber</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:accountMainID</w:t>
      </w:r>
      <w:proofErr w:type="spellEnd"/>
      <w:proofErr w:type="gramEnd"/>
      <w:r w:rsidRPr="00FE68E5">
        <w:rPr>
          <w:sz w:val="18"/>
        </w:rPr>
        <w:t xml:space="preserve"> </w:t>
      </w:r>
      <w:proofErr w:type="spellStart"/>
      <w:r w:rsidRPr="00FE68E5">
        <w:rPr>
          <w:sz w:val="18"/>
        </w:rPr>
        <w:t>contextRef</w:t>
      </w:r>
      <w:proofErr w:type="spellEnd"/>
      <w:r w:rsidRPr="00FE68E5">
        <w:rPr>
          <w:sz w:val="18"/>
        </w:rPr>
        <w:t>="now"&gt;3000&lt;/</w:t>
      </w:r>
      <w:proofErr w:type="spellStart"/>
      <w:r w:rsidRPr="00FE68E5">
        <w:rPr>
          <w:sz w:val="18"/>
        </w:rPr>
        <w:t>gl-cor:accountMainID</w:t>
      </w:r>
      <w:proofErr w:type="spell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:accountMainDescription</w:t>
      </w:r>
      <w:proofErr w:type="spellEnd"/>
      <w:proofErr w:type="gramEnd"/>
      <w:r w:rsidRPr="00FE68E5">
        <w:rPr>
          <w:sz w:val="18"/>
        </w:rPr>
        <w:t xml:space="preserve"> </w:t>
      </w:r>
      <w:proofErr w:type="spellStart"/>
      <w:r w:rsidRPr="00FE68E5">
        <w:rPr>
          <w:sz w:val="18"/>
        </w:rPr>
        <w:t>contextRef</w:t>
      </w:r>
      <w:proofErr w:type="spellEnd"/>
      <w:r w:rsidRPr="00FE68E5">
        <w:rPr>
          <w:sz w:val="18"/>
        </w:rPr>
        <w:t>="now"&gt;Accounts Payable&lt;/</w:t>
      </w:r>
      <w:proofErr w:type="spellStart"/>
      <w:r w:rsidRPr="00FE68E5">
        <w:rPr>
          <w:sz w:val="18"/>
        </w:rPr>
        <w:t>gl-cor:accountMainDescription</w:t>
      </w:r>
      <w:proofErr w:type="spellEnd"/>
      <w:r w:rsidRPr="00FE68E5">
        <w:rPr>
          <w:sz w:val="18"/>
        </w:rPr>
        <w:t>&gt;&lt;/</w:t>
      </w:r>
      <w:proofErr w:type="spellStart"/>
      <w:r w:rsidRPr="00FE68E5">
        <w:rPr>
          <w:sz w:val="18"/>
        </w:rPr>
        <w:t>gl-cor:account</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:amount</w:t>
      </w:r>
      <w:proofErr w:type="spellEnd"/>
      <w:proofErr w:type="gramEnd"/>
      <w:r w:rsidRPr="00FE68E5">
        <w:rPr>
          <w:sz w:val="18"/>
        </w:rPr>
        <w:t xml:space="preserve"> </w:t>
      </w:r>
      <w:proofErr w:type="spellStart"/>
      <w:r w:rsidRPr="00FE68E5">
        <w:rPr>
          <w:sz w:val="18"/>
        </w:rPr>
        <w:t>contextRef</w:t>
      </w:r>
      <w:proofErr w:type="spellEnd"/>
      <w:r w:rsidRPr="00FE68E5">
        <w:rPr>
          <w:sz w:val="18"/>
        </w:rPr>
        <w:t xml:space="preserve">="now" </w:t>
      </w:r>
      <w:proofErr w:type="spellStart"/>
      <w:r w:rsidRPr="00FE68E5">
        <w:rPr>
          <w:sz w:val="18"/>
        </w:rPr>
        <w:t>unitRef</w:t>
      </w:r>
      <w:proofErr w:type="spellEnd"/>
      <w:r w:rsidRPr="00FE68E5">
        <w:rPr>
          <w:sz w:val="18"/>
        </w:rPr>
        <w:t>="</w:t>
      </w:r>
      <w:proofErr w:type="spellStart"/>
      <w:r w:rsidRPr="00FE68E5">
        <w:rPr>
          <w:sz w:val="18"/>
        </w:rPr>
        <w:t>usd</w:t>
      </w:r>
      <w:proofErr w:type="spellEnd"/>
      <w:r w:rsidRPr="00FE68E5">
        <w:rPr>
          <w:sz w:val="18"/>
        </w:rPr>
        <w:t>" decimals="2"&gt;400.00&lt;/</w:t>
      </w:r>
      <w:proofErr w:type="spellStart"/>
      <w:r w:rsidRPr="00FE68E5">
        <w:rPr>
          <w:sz w:val="18"/>
        </w:rPr>
        <w:t>gl-cor:amount</w:t>
      </w:r>
      <w:proofErr w:type="spellEnd"/>
      <w:r w:rsidRPr="00FE68E5">
        <w:rPr>
          <w:sz w:val="18"/>
        </w:rPr>
        <w:t xml:space="preserve">&gt;          </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:debitCreditCode</w:t>
      </w:r>
      <w:proofErr w:type="spellEnd"/>
      <w:proofErr w:type="gramEnd"/>
      <w:r w:rsidRPr="00FE68E5">
        <w:rPr>
          <w:sz w:val="18"/>
        </w:rPr>
        <w:t xml:space="preserve"> </w:t>
      </w:r>
      <w:proofErr w:type="spellStart"/>
      <w:r w:rsidRPr="00FE68E5">
        <w:rPr>
          <w:sz w:val="18"/>
        </w:rPr>
        <w:t>contextRef</w:t>
      </w:r>
      <w:proofErr w:type="spellEnd"/>
      <w:r w:rsidRPr="00FE68E5">
        <w:rPr>
          <w:sz w:val="18"/>
        </w:rPr>
        <w:t>="now"&gt;credit&lt;/</w:t>
      </w:r>
      <w:proofErr w:type="spellStart"/>
      <w:r w:rsidRPr="00FE68E5">
        <w:rPr>
          <w:sz w:val="18"/>
        </w:rPr>
        <w:t>gl-cor:debitCreditCode</w:t>
      </w:r>
      <w:proofErr w:type="spell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:entryDetail</w:t>
      </w:r>
      <w:proofErr w:type="spellEnd"/>
      <w:proofErr w:type="gramEnd"/>
      <w:r w:rsidRPr="00FE68E5">
        <w:rPr>
          <w:sz w:val="18"/>
        </w:rPr>
        <w:t>&gt;</w:t>
      </w:r>
    </w:p>
    <w:p w:rsidR="00FE68E5" w:rsidRPr="00FE68E5" w:rsidRDefault="00FE68E5" w:rsidP="00FE68E5">
      <w:pPr>
        <w:rPr>
          <w:sz w:val="18"/>
        </w:rPr>
      </w:pPr>
      <w:r w:rsidRPr="00FE68E5">
        <w:rPr>
          <w:sz w:val="18"/>
        </w:rPr>
        <w:t>&lt;/</w:t>
      </w:r>
      <w:proofErr w:type="spellStart"/>
      <w:r w:rsidRPr="00FE68E5">
        <w:rPr>
          <w:sz w:val="18"/>
        </w:rPr>
        <w:t>gl-cor</w:t>
      </w:r>
      <w:proofErr w:type="gramStart"/>
      <w:r w:rsidRPr="00FE68E5">
        <w:rPr>
          <w:sz w:val="18"/>
        </w:rPr>
        <w:t>:entryHeader</w:t>
      </w:r>
      <w:proofErr w:type="spellEnd"/>
      <w:proofErr w:type="gramEnd"/>
      <w:r w:rsidRPr="00FE68E5">
        <w:rPr>
          <w:sz w:val="18"/>
        </w:rPr>
        <w:t>&gt;</w:t>
      </w:r>
    </w:p>
    <w:p w:rsidR="00FE68E5" w:rsidRPr="00FE68E5" w:rsidRDefault="00FE68E5" w:rsidP="00FE68E5">
      <w:pPr>
        <w:rPr>
          <w:sz w:val="18"/>
        </w:rPr>
      </w:pPr>
      <w:r w:rsidRPr="00FE68E5">
        <w:rPr>
          <w:sz w:val="18"/>
        </w:rPr>
        <w:t xml:space="preserve">  &lt;/</w:t>
      </w:r>
      <w:proofErr w:type="spellStart"/>
      <w:r w:rsidRPr="00FE68E5">
        <w:rPr>
          <w:sz w:val="18"/>
        </w:rPr>
        <w:t>gl-cor</w:t>
      </w:r>
      <w:proofErr w:type="gramStart"/>
      <w:r w:rsidRPr="00FE68E5">
        <w:rPr>
          <w:sz w:val="18"/>
        </w:rPr>
        <w:t>:accountingEntries</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xbrli</w:t>
      </w:r>
      <w:proofErr w:type="gramStart"/>
      <w:r w:rsidRPr="00FE68E5">
        <w:rPr>
          <w:sz w:val="18"/>
        </w:rPr>
        <w:t>:unit</w:t>
      </w:r>
      <w:proofErr w:type="spellEnd"/>
      <w:proofErr w:type="gramEnd"/>
      <w:r w:rsidRPr="00FE68E5">
        <w:rPr>
          <w:sz w:val="18"/>
        </w:rPr>
        <w:t xml:space="preserve"> id="</w:t>
      </w:r>
      <w:proofErr w:type="spellStart"/>
      <w:r w:rsidRPr="00FE68E5">
        <w:rPr>
          <w:sz w:val="18"/>
        </w:rPr>
        <w:t>usd</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 xml:space="preserve">  &lt;</w:t>
      </w:r>
      <w:proofErr w:type="spellStart"/>
      <w:r w:rsidRPr="00FE68E5">
        <w:rPr>
          <w:sz w:val="18"/>
        </w:rPr>
        <w:t>xbrli</w:t>
      </w:r>
      <w:proofErr w:type="gramStart"/>
      <w:r w:rsidRPr="00FE68E5">
        <w:rPr>
          <w:sz w:val="18"/>
        </w:rPr>
        <w:t>:measure</w:t>
      </w:r>
      <w:proofErr w:type="spellEnd"/>
      <w:proofErr w:type="gramEnd"/>
      <w:r w:rsidRPr="00FE68E5">
        <w:rPr>
          <w:sz w:val="18"/>
        </w:rPr>
        <w:t>&gt;iso4217:USD&lt;/</w:t>
      </w:r>
      <w:proofErr w:type="spellStart"/>
      <w:r w:rsidRPr="00FE68E5">
        <w:rPr>
          <w:sz w:val="18"/>
        </w:rPr>
        <w:t>xbrli:measure</w:t>
      </w:r>
      <w:proofErr w:type="spell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xbrli</w:t>
      </w:r>
      <w:proofErr w:type="gramStart"/>
      <w:r w:rsidRPr="00FE68E5">
        <w:rPr>
          <w:sz w:val="18"/>
        </w:rPr>
        <w:t>:unit</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xbrli</w:t>
      </w:r>
      <w:proofErr w:type="gramStart"/>
      <w:r w:rsidRPr="00FE68E5">
        <w:rPr>
          <w:sz w:val="18"/>
        </w:rPr>
        <w:t>:context</w:t>
      </w:r>
      <w:proofErr w:type="spellEnd"/>
      <w:proofErr w:type="gramEnd"/>
      <w:r w:rsidRPr="00FE68E5">
        <w:rPr>
          <w:sz w:val="18"/>
        </w:rPr>
        <w:t xml:space="preserve"> id="now"&gt;</w:t>
      </w:r>
    </w:p>
    <w:p w:rsidR="00FE68E5" w:rsidRPr="00FE68E5" w:rsidRDefault="00FE68E5" w:rsidP="00FE68E5">
      <w:pPr>
        <w:rPr>
          <w:sz w:val="18"/>
        </w:rPr>
      </w:pPr>
      <w:r w:rsidRPr="00FE68E5">
        <w:rPr>
          <w:sz w:val="18"/>
        </w:rPr>
        <w:tab/>
      </w:r>
      <w:r w:rsidRPr="00FE68E5">
        <w:rPr>
          <w:sz w:val="18"/>
        </w:rPr>
        <w:tab/>
        <w:t xml:space="preserve">  &lt;</w:t>
      </w:r>
      <w:proofErr w:type="spellStart"/>
      <w:proofErr w:type="gramStart"/>
      <w:r w:rsidRPr="00FE68E5">
        <w:rPr>
          <w:sz w:val="18"/>
        </w:rPr>
        <w:t>xbrli:</w:t>
      </w:r>
      <w:proofErr w:type="gramEnd"/>
      <w:r w:rsidRPr="00FE68E5">
        <w:rPr>
          <w:sz w:val="18"/>
        </w:rPr>
        <w:t>entity</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r>
      <w:r w:rsidRPr="00FE68E5">
        <w:rPr>
          <w:sz w:val="18"/>
        </w:rPr>
        <w:tab/>
        <w:t xml:space="preserve">  &lt;</w:t>
      </w:r>
      <w:proofErr w:type="spellStart"/>
      <w:proofErr w:type="gramStart"/>
      <w:r w:rsidRPr="00FE68E5">
        <w:rPr>
          <w:sz w:val="18"/>
        </w:rPr>
        <w:t>xbrli:</w:t>
      </w:r>
      <w:proofErr w:type="gramEnd"/>
      <w:r w:rsidRPr="00FE68E5">
        <w:rPr>
          <w:sz w:val="18"/>
        </w:rPr>
        <w:t>identifier</w:t>
      </w:r>
      <w:proofErr w:type="spellEnd"/>
      <w:r w:rsidRPr="00FE68E5">
        <w:rPr>
          <w:sz w:val="18"/>
        </w:rPr>
        <w:t xml:space="preserve"> scheme="http://www.aicpa.org/ads/2012-12-31"&gt;ads&lt;/xbrli:identifier&gt;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xbrli</w:t>
      </w:r>
      <w:proofErr w:type="gramStart"/>
      <w:r w:rsidRPr="00FE68E5">
        <w:rPr>
          <w:sz w:val="18"/>
        </w:rPr>
        <w:t>:entity</w:t>
      </w:r>
      <w:proofErr w:type="spellEnd"/>
      <w:proofErr w:type="gramEnd"/>
      <w:r w:rsidRPr="00FE68E5">
        <w:rPr>
          <w:sz w:val="18"/>
        </w:rPr>
        <w:t>&gt;</w:t>
      </w:r>
    </w:p>
    <w:p w:rsidR="00FE68E5" w:rsidRPr="00FE68E5" w:rsidRDefault="00FE68E5" w:rsidP="00FE68E5">
      <w:pPr>
        <w:rPr>
          <w:sz w:val="18"/>
        </w:rPr>
      </w:pPr>
      <w:r w:rsidRPr="00FE68E5">
        <w:rPr>
          <w:sz w:val="18"/>
        </w:rPr>
        <w:tab/>
      </w:r>
      <w:r w:rsidRPr="00FE68E5">
        <w:rPr>
          <w:sz w:val="18"/>
        </w:rPr>
        <w:tab/>
        <w:t xml:space="preserve">  &lt;</w:t>
      </w:r>
      <w:proofErr w:type="spellStart"/>
      <w:proofErr w:type="gramStart"/>
      <w:r w:rsidRPr="00FE68E5">
        <w:rPr>
          <w:sz w:val="18"/>
        </w:rPr>
        <w:t>xbrli:</w:t>
      </w:r>
      <w:proofErr w:type="gramEnd"/>
      <w:r w:rsidRPr="00FE68E5">
        <w:rPr>
          <w:sz w:val="18"/>
        </w:rPr>
        <w:t>period</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r>
      <w:r w:rsidRPr="00FE68E5">
        <w:rPr>
          <w:sz w:val="18"/>
        </w:rPr>
        <w:tab/>
        <w:t xml:space="preserve">  &lt;</w:t>
      </w:r>
      <w:proofErr w:type="spellStart"/>
      <w:r w:rsidRPr="00FE68E5">
        <w:rPr>
          <w:sz w:val="18"/>
        </w:rPr>
        <w:t>xbrli</w:t>
      </w:r>
      <w:proofErr w:type="gramStart"/>
      <w:r w:rsidRPr="00FE68E5">
        <w:rPr>
          <w:sz w:val="18"/>
        </w:rPr>
        <w:t>:instant</w:t>
      </w:r>
      <w:proofErr w:type="spellEnd"/>
      <w:proofErr w:type="gramEnd"/>
      <w:r w:rsidRPr="00FE68E5">
        <w:rPr>
          <w:sz w:val="18"/>
        </w:rPr>
        <w:t>&gt;2015-12-31&lt;/</w:t>
      </w:r>
      <w:proofErr w:type="spellStart"/>
      <w:r w:rsidRPr="00FE68E5">
        <w:rPr>
          <w:sz w:val="18"/>
        </w:rPr>
        <w:t>xbrli:instant</w:t>
      </w:r>
      <w:proofErr w:type="spellEnd"/>
      <w:r w:rsidRPr="00FE68E5">
        <w:rPr>
          <w:sz w:val="18"/>
        </w:rPr>
        <w:t>&gt;</w:t>
      </w:r>
    </w:p>
    <w:p w:rsidR="00FE68E5" w:rsidRPr="00FE68E5" w:rsidRDefault="00FE68E5" w:rsidP="00FE68E5">
      <w:pPr>
        <w:rPr>
          <w:sz w:val="18"/>
        </w:rPr>
      </w:pPr>
      <w:r w:rsidRPr="00FE68E5">
        <w:rPr>
          <w:sz w:val="18"/>
        </w:rPr>
        <w:tab/>
      </w:r>
      <w:r w:rsidRPr="00FE68E5">
        <w:rPr>
          <w:sz w:val="18"/>
        </w:rPr>
        <w:tab/>
        <w:t>&lt;/</w:t>
      </w:r>
      <w:proofErr w:type="spellStart"/>
      <w:r w:rsidRPr="00FE68E5">
        <w:rPr>
          <w:sz w:val="18"/>
        </w:rPr>
        <w:t>xbrli</w:t>
      </w:r>
      <w:proofErr w:type="gramStart"/>
      <w:r w:rsidRPr="00FE68E5">
        <w:rPr>
          <w:sz w:val="18"/>
        </w:rPr>
        <w:t>:period</w:t>
      </w:r>
      <w:proofErr w:type="spellEnd"/>
      <w:proofErr w:type="gramEnd"/>
      <w:r w:rsidRPr="00FE68E5">
        <w:rPr>
          <w:sz w:val="18"/>
        </w:rPr>
        <w:t>&gt;</w:t>
      </w:r>
    </w:p>
    <w:p w:rsidR="00FE68E5" w:rsidRPr="00FE68E5" w:rsidRDefault="00FE68E5" w:rsidP="00FE68E5">
      <w:pPr>
        <w:rPr>
          <w:sz w:val="18"/>
        </w:rPr>
      </w:pPr>
      <w:r w:rsidRPr="00FE68E5">
        <w:rPr>
          <w:sz w:val="18"/>
        </w:rPr>
        <w:tab/>
        <w:t>&lt;/</w:t>
      </w:r>
      <w:proofErr w:type="spellStart"/>
      <w:r w:rsidRPr="00FE68E5">
        <w:rPr>
          <w:sz w:val="18"/>
        </w:rPr>
        <w:t>xbrli</w:t>
      </w:r>
      <w:proofErr w:type="gramStart"/>
      <w:r w:rsidRPr="00FE68E5">
        <w:rPr>
          <w:sz w:val="18"/>
        </w:rPr>
        <w:t>:context</w:t>
      </w:r>
      <w:proofErr w:type="spellEnd"/>
      <w:proofErr w:type="gramEnd"/>
      <w:r w:rsidRPr="00FE68E5">
        <w:rPr>
          <w:sz w:val="18"/>
        </w:rPr>
        <w:t>&gt;</w:t>
      </w:r>
    </w:p>
    <w:p w:rsidR="00FE68E5" w:rsidRDefault="00FE68E5" w:rsidP="00FE68E5">
      <w:pPr>
        <w:rPr>
          <w:sz w:val="18"/>
        </w:rPr>
      </w:pPr>
      <w:r w:rsidRPr="00FE68E5">
        <w:rPr>
          <w:sz w:val="18"/>
        </w:rPr>
        <w:t>&lt;/</w:t>
      </w:r>
      <w:proofErr w:type="spellStart"/>
      <w:r w:rsidRPr="00FE68E5">
        <w:rPr>
          <w:sz w:val="18"/>
        </w:rPr>
        <w:t>xbrli</w:t>
      </w:r>
      <w:proofErr w:type="gramStart"/>
      <w:r w:rsidRPr="00FE68E5">
        <w:rPr>
          <w:sz w:val="18"/>
        </w:rPr>
        <w:t>:xbrl</w:t>
      </w:r>
      <w:proofErr w:type="spellEnd"/>
      <w:proofErr w:type="gramEnd"/>
      <w:r w:rsidRPr="00FE68E5">
        <w:rPr>
          <w:sz w:val="18"/>
        </w:rPr>
        <w:t>&gt;</w:t>
      </w:r>
    </w:p>
    <w:p w:rsidR="00FE68E5" w:rsidRPr="00FE68E5" w:rsidRDefault="00FE68E5" w:rsidP="00FE68E5">
      <w:pPr>
        <w:rPr>
          <w:sz w:val="18"/>
        </w:rPr>
      </w:pPr>
    </w:p>
    <w:sectPr w:rsidR="00FE68E5" w:rsidRPr="00FE68E5">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A2D" w:rsidRDefault="00283A2D" w:rsidP="006E64D0">
      <w:pPr>
        <w:spacing w:after="0" w:line="240" w:lineRule="auto"/>
      </w:pPr>
      <w:r>
        <w:separator/>
      </w:r>
    </w:p>
  </w:endnote>
  <w:endnote w:type="continuationSeparator" w:id="0">
    <w:p w:rsidR="00283A2D" w:rsidRDefault="00283A2D" w:rsidP="006E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455719"/>
      <w:docPartObj>
        <w:docPartGallery w:val="Page Numbers (Bottom of Page)"/>
        <w:docPartUnique/>
      </w:docPartObj>
    </w:sdtPr>
    <w:sdtEndPr>
      <w:rPr>
        <w:noProof/>
      </w:rPr>
    </w:sdtEndPr>
    <w:sdtContent>
      <w:p w:rsidR="00670375" w:rsidRDefault="00670375">
        <w:pPr>
          <w:pStyle w:val="Footer"/>
          <w:jc w:val="center"/>
        </w:pPr>
        <w:r>
          <w:fldChar w:fldCharType="begin"/>
        </w:r>
        <w:r>
          <w:instrText xml:space="preserve"> PAGE   \* MERGEFORMAT </w:instrText>
        </w:r>
        <w:r>
          <w:fldChar w:fldCharType="separate"/>
        </w:r>
        <w:r w:rsidR="0003380A">
          <w:rPr>
            <w:noProof/>
          </w:rPr>
          <w:t>11</w:t>
        </w:r>
        <w:r>
          <w:rPr>
            <w:noProof/>
          </w:rPr>
          <w:fldChar w:fldCharType="end"/>
        </w:r>
      </w:p>
    </w:sdtContent>
  </w:sdt>
  <w:p w:rsidR="00670375" w:rsidRDefault="00670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A2D" w:rsidRDefault="00283A2D" w:rsidP="006E64D0">
      <w:pPr>
        <w:spacing w:after="0" w:line="240" w:lineRule="auto"/>
      </w:pPr>
      <w:r>
        <w:separator/>
      </w:r>
    </w:p>
  </w:footnote>
  <w:footnote w:type="continuationSeparator" w:id="0">
    <w:p w:rsidR="00283A2D" w:rsidRDefault="00283A2D" w:rsidP="006E64D0">
      <w:pPr>
        <w:spacing w:after="0" w:line="240" w:lineRule="auto"/>
      </w:pPr>
      <w:r>
        <w:continuationSeparator/>
      </w:r>
    </w:p>
  </w:footnote>
  <w:footnote w:id="1">
    <w:p w:rsidR="006E64D0" w:rsidRDefault="006E64D0">
      <w:pPr>
        <w:pStyle w:val="FootnoteText"/>
      </w:pPr>
      <w:r>
        <w:rPr>
          <w:rStyle w:val="FootnoteReference"/>
        </w:rPr>
        <w:footnoteRef/>
      </w:r>
      <w:r>
        <w:t xml:space="preserve"> This is not meant to be a referral to </w:t>
      </w:r>
      <w:proofErr w:type="spellStart"/>
      <w:r>
        <w:t>Altova</w:t>
      </w:r>
      <w:proofErr w:type="spellEnd"/>
      <w:r>
        <w:t xml:space="preserve"> XML Spy; thanks to </w:t>
      </w:r>
      <w:proofErr w:type="spellStart"/>
      <w:r>
        <w:t>Altova</w:t>
      </w:r>
      <w:proofErr w:type="spellEnd"/>
      <w:r>
        <w:t xml:space="preserve"> for their ongoing help to the XBRL GL Working Group. </w:t>
      </w:r>
      <w:proofErr w:type="spellStart"/>
      <w:r>
        <w:t>XPath</w:t>
      </w:r>
      <w:proofErr w:type="spellEnd"/>
      <w:r>
        <w:t xml:space="preserve"> evaluation is built into many other commercial products and online evaluators are available as well.</w:t>
      </w:r>
    </w:p>
  </w:footnote>
  <w:footnote w:id="2">
    <w:p w:rsidR="00575BFA" w:rsidRDefault="00575BFA">
      <w:pPr>
        <w:pStyle w:val="FootnoteText"/>
      </w:pPr>
      <w:r>
        <w:rPr>
          <w:rStyle w:val="FootnoteReference"/>
        </w:rPr>
        <w:footnoteRef/>
      </w:r>
      <w:r>
        <w:t xml:space="preserve"> Available at </w:t>
      </w:r>
      <w:hyperlink r:id="rId1" w:history="1">
        <w:r w:rsidRPr="00AA0079">
          <w:rPr>
            <w:rStyle w:val="Hyperlink"/>
          </w:rPr>
          <w:t>http://www.schematron.com/implementation.html</w:t>
        </w:r>
      </w:hyperlink>
      <w:r>
        <w:t>, assumes you know how to use an XSLT processor, such as Saxon 9</w:t>
      </w:r>
    </w:p>
  </w:footnote>
  <w:footnote w:id="3">
    <w:p w:rsidR="003E70AB" w:rsidRDefault="003E70AB">
      <w:pPr>
        <w:pStyle w:val="FootnoteText"/>
      </w:pPr>
      <w:r>
        <w:rPr>
          <w:rStyle w:val="FootnoteReference"/>
        </w:rPr>
        <w:footnoteRef/>
      </w:r>
      <w:r>
        <w:t xml:space="preserve"> Once again, no implied recommendation here – it was available for free download for a period of time, the desktop client worked sufficiently, and other applications may be easier to use, more powerful,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375" w:rsidRDefault="00670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C2A39"/>
    <w:multiLevelType w:val="hybridMultilevel"/>
    <w:tmpl w:val="F686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F46A9"/>
    <w:multiLevelType w:val="hybridMultilevel"/>
    <w:tmpl w:val="EF64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2B"/>
    <w:rsid w:val="0003380A"/>
    <w:rsid w:val="00054485"/>
    <w:rsid w:val="000777BB"/>
    <w:rsid w:val="00077F6E"/>
    <w:rsid w:val="000A668C"/>
    <w:rsid w:val="00134676"/>
    <w:rsid w:val="00180D83"/>
    <w:rsid w:val="00277718"/>
    <w:rsid w:val="00283A2D"/>
    <w:rsid w:val="002A36AE"/>
    <w:rsid w:val="003E70AB"/>
    <w:rsid w:val="0041163D"/>
    <w:rsid w:val="00575BFA"/>
    <w:rsid w:val="00670375"/>
    <w:rsid w:val="006E64D0"/>
    <w:rsid w:val="00720F24"/>
    <w:rsid w:val="00867B79"/>
    <w:rsid w:val="00872C9A"/>
    <w:rsid w:val="0090032B"/>
    <w:rsid w:val="00974706"/>
    <w:rsid w:val="009A1870"/>
    <w:rsid w:val="00A121DF"/>
    <w:rsid w:val="00AD7F07"/>
    <w:rsid w:val="00BF009B"/>
    <w:rsid w:val="00CA1DB5"/>
    <w:rsid w:val="00CB7D18"/>
    <w:rsid w:val="00CD6F80"/>
    <w:rsid w:val="00F57D96"/>
    <w:rsid w:val="00FA207C"/>
    <w:rsid w:val="00FE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95BE7-E6AE-47F8-8FFC-ACFBC60C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718"/>
    <w:rPr>
      <w:color w:val="0563C1" w:themeColor="hyperlink"/>
      <w:u w:val="single"/>
    </w:rPr>
  </w:style>
  <w:style w:type="table" w:styleId="TableGrid">
    <w:name w:val="Table Grid"/>
    <w:basedOn w:val="TableNormal"/>
    <w:uiPriority w:val="39"/>
    <w:rsid w:val="00277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E64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64D0"/>
    <w:rPr>
      <w:sz w:val="20"/>
      <w:szCs w:val="20"/>
    </w:rPr>
  </w:style>
  <w:style w:type="character" w:styleId="FootnoteReference">
    <w:name w:val="footnote reference"/>
    <w:basedOn w:val="DefaultParagraphFont"/>
    <w:uiPriority w:val="99"/>
    <w:semiHidden/>
    <w:unhideWhenUsed/>
    <w:rsid w:val="006E64D0"/>
    <w:rPr>
      <w:vertAlign w:val="superscript"/>
    </w:rPr>
  </w:style>
  <w:style w:type="paragraph" w:styleId="Header">
    <w:name w:val="header"/>
    <w:basedOn w:val="Normal"/>
    <w:link w:val="HeaderChar"/>
    <w:uiPriority w:val="99"/>
    <w:unhideWhenUsed/>
    <w:rsid w:val="00670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375"/>
  </w:style>
  <w:style w:type="paragraph" w:styleId="Footer">
    <w:name w:val="footer"/>
    <w:basedOn w:val="Normal"/>
    <w:link w:val="FooterChar"/>
    <w:uiPriority w:val="99"/>
    <w:unhideWhenUsed/>
    <w:rsid w:val="00670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375"/>
  </w:style>
  <w:style w:type="paragraph" w:styleId="Caption">
    <w:name w:val="caption"/>
    <w:basedOn w:val="Normal"/>
    <w:next w:val="Normal"/>
    <w:uiPriority w:val="35"/>
    <w:unhideWhenUsed/>
    <w:qFormat/>
    <w:rsid w:val="00720F24"/>
    <w:pPr>
      <w:spacing w:after="200" w:line="240" w:lineRule="auto"/>
    </w:pPr>
    <w:rPr>
      <w:i/>
      <w:iCs/>
      <w:color w:val="44546A" w:themeColor="text2"/>
      <w:sz w:val="18"/>
      <w:szCs w:val="18"/>
    </w:rPr>
  </w:style>
  <w:style w:type="paragraph" w:styleId="ListParagraph">
    <w:name w:val="List Paragraph"/>
    <w:basedOn w:val="Normal"/>
    <w:uiPriority w:val="34"/>
    <w:qFormat/>
    <w:rsid w:val="009A1870"/>
    <w:pPr>
      <w:ind w:left="720"/>
      <w:contextualSpacing/>
    </w:pPr>
  </w:style>
  <w:style w:type="paragraph" w:styleId="Title">
    <w:name w:val="Title"/>
    <w:basedOn w:val="Normal"/>
    <w:next w:val="Normal"/>
    <w:link w:val="TitleChar"/>
    <w:uiPriority w:val="10"/>
    <w:qFormat/>
    <w:rsid w:val="00FE68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E68E5"/>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FE68E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83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A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991589">
      <w:bodyDiv w:val="1"/>
      <w:marLeft w:val="0"/>
      <w:marRight w:val="0"/>
      <w:marTop w:val="0"/>
      <w:marBottom w:val="0"/>
      <w:divBdr>
        <w:top w:val="none" w:sz="0" w:space="0" w:color="auto"/>
        <w:left w:val="none" w:sz="0" w:space="0" w:color="auto"/>
        <w:bottom w:val="none" w:sz="0" w:space="0" w:color="auto"/>
        <w:right w:val="none" w:sz="0" w:space="0" w:color="auto"/>
      </w:divBdr>
      <w:divsChild>
        <w:div w:id="170219783">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brl.org" TargetMode="External"/><Relationship Id="rId13" Type="http://schemas.openxmlformats.org/officeDocument/2006/relationships/hyperlink" Target="http://www.altova.com" TargetMode="External"/><Relationship Id="rId18" Type="http://schemas.openxmlformats.org/officeDocument/2006/relationships/hyperlink" Target="http://www.xbrl.org/Specification/table-linkbase/PWD-2011-12-21/table-linkbase-PWD-2011-12-21.html" TargetMode="External"/><Relationship Id="rId26" Type="http://schemas.openxmlformats.org/officeDocument/2006/relationships/image" Target="media/image3.tmp"/><Relationship Id="rId3" Type="http://schemas.openxmlformats.org/officeDocument/2006/relationships/styles" Target="styles.xml"/><Relationship Id="rId21" Type="http://schemas.openxmlformats.org/officeDocument/2006/relationships/hyperlink" Target="http://www.iso.ch"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hyperlink" Target="http://www.xbrl.org/Specification/periodFilters/REC-2009-06-22/periodFilters-REC-2009-06-22.html" TargetMode="External"/><Relationship Id="rId25" Type="http://schemas.openxmlformats.org/officeDocument/2006/relationships/hyperlink" Target="http://www.xml-tool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xbrl.org/Specification/variables/PER-2011-10-19/variables-PER-2011-10-19.html" TargetMode="External"/><Relationship Id="rId20" Type="http://schemas.openxmlformats.org/officeDocument/2006/relationships/hyperlink" Target="http://www.schematron.com/"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brl.org/GLTaxonomy" TargetMode="External"/><Relationship Id="rId24" Type="http://schemas.openxmlformats.org/officeDocument/2006/relationships/hyperlink" Target="http://www.oxygenxml.com/xml_editor/validation.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xbrl.org/Specification/formula/REC-2009-06-22/formula-REC-2009-06-22.htm" TargetMode="External"/><Relationship Id="rId23" Type="http://schemas.openxmlformats.org/officeDocument/2006/relationships/hyperlink" Target="http://www.sbr.gov.au/software-developers/enabling-sbr-in-my-application" TargetMode="External"/><Relationship Id="rId28" Type="http://schemas.openxmlformats.org/officeDocument/2006/relationships/hyperlink" Target="http://www.xml.com/lpt/a/1318" TargetMode="External"/><Relationship Id="rId10" Type="http://schemas.openxmlformats.org/officeDocument/2006/relationships/hyperlink" Target="http://www.w3.org/TR/2010/REC-xpath20-20101214/" TargetMode="External"/><Relationship Id="rId19" Type="http://schemas.openxmlformats.org/officeDocument/2006/relationships/hyperlink" Target="http://www.xbrl.org/int/gl/2009-05-12/RUSouRCeD-2009-05-12.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hematron.com/" TargetMode="External"/><Relationship Id="rId14" Type="http://schemas.openxmlformats.org/officeDocument/2006/relationships/image" Target="media/image2.tmp"/><Relationship Id="rId22" Type="http://schemas.openxmlformats.org/officeDocument/2006/relationships/hyperlink" Target="http://standards.iso.org/ittf/PubliclyAvailableStandards/c040833_ISO_IEC_19757-3_2006(E).zip" TargetMode="External"/><Relationship Id="rId27" Type="http://schemas.openxmlformats.org/officeDocument/2006/relationships/hyperlink" Target="http://www.schematron.com/" TargetMode="External"/><Relationship Id="rId30" Type="http://schemas.openxmlformats.org/officeDocument/2006/relationships/hyperlink" Target="http://java.ociweb.com/mark/NFJS/Schematron.pdf"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hematron.com/implement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81"/>
    <w:rsid w:val="00626381"/>
    <w:rsid w:val="0068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E0736576B4EBE9EA6CF1347C950BA">
    <w:name w:val="F2FE0736576B4EBE9EA6CF1347C950BA"/>
    <w:rsid w:val="00626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D517-B198-45D9-B78D-7471ECF1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Cohen</dc:creator>
  <cp:lastModifiedBy>Eric E Cohen</cp:lastModifiedBy>
  <cp:revision>2</cp:revision>
  <dcterms:created xsi:type="dcterms:W3CDTF">2012-12-12T13:36:00Z</dcterms:created>
  <dcterms:modified xsi:type="dcterms:W3CDTF">2012-12-12T20:04:00Z</dcterms:modified>
</cp:coreProperties>
</file>