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3BA2D" w14:textId="0685E6D3" w:rsidR="0064740F" w:rsidRPr="00EF70DC" w:rsidRDefault="00000000">
      <w:pPr>
        <w:pStyle w:val="aa"/>
        <w:rPr>
          <w:sz w:val="48"/>
          <w:szCs w:val="44"/>
        </w:rPr>
      </w:pPr>
      <w:r w:rsidRPr="00EF70DC">
        <w:rPr>
          <w:sz w:val="48"/>
          <w:szCs w:val="44"/>
        </w:rPr>
        <w:t xml:space="preserve">UADC </w:t>
      </w:r>
      <w:r w:rsidR="00EF70DC" w:rsidRPr="00EF70DC">
        <w:rPr>
          <w:rFonts w:hint="eastAsia"/>
          <w:sz w:val="48"/>
          <w:szCs w:val="44"/>
        </w:rPr>
        <w:t>(</w:t>
      </w:r>
      <w:r w:rsidRPr="00EF70DC">
        <w:rPr>
          <w:sz w:val="48"/>
          <w:szCs w:val="44"/>
        </w:rPr>
        <w:t>Universal Adapter for Data Conversion</w:t>
      </w:r>
      <w:r w:rsidR="00EF70DC" w:rsidRPr="00EF70DC">
        <w:rPr>
          <w:rFonts w:hint="eastAsia"/>
          <w:sz w:val="48"/>
          <w:szCs w:val="44"/>
        </w:rPr>
        <w:t>)</w:t>
      </w:r>
    </w:p>
    <w:p w14:paraId="340A10DD" w14:textId="2532820A" w:rsidR="0064740F" w:rsidRPr="00EF70DC" w:rsidRDefault="00000000">
      <w:pPr>
        <w:pStyle w:val="aa"/>
        <w:rPr>
          <w:sz w:val="48"/>
          <w:szCs w:val="44"/>
        </w:rPr>
      </w:pPr>
      <w:r w:rsidRPr="00EF70DC">
        <w:rPr>
          <w:sz w:val="48"/>
          <w:szCs w:val="44"/>
        </w:rPr>
        <w:t>Program Specification: Flat CSV</w:t>
      </w:r>
    </w:p>
    <w:p w14:paraId="0135B0D3" w14:textId="77777777" w:rsidR="0064740F" w:rsidRPr="00B349B0" w:rsidRDefault="00000000">
      <w:r w:rsidRPr="00B349B0">
        <w:rPr>
          <w:b/>
          <w:bCs/>
        </w:rPr>
        <w:t>Document status</w:t>
      </w:r>
      <w:r w:rsidRPr="00B349B0">
        <w:t>: Draft — For Collaborative Review</w:t>
      </w:r>
    </w:p>
    <w:p w14:paraId="03CD4D85" w14:textId="77777777" w:rsidR="0064740F" w:rsidRPr="00B349B0" w:rsidRDefault="00000000">
      <w:r w:rsidRPr="00B349B0">
        <w:rPr>
          <w:b/>
          <w:bCs/>
        </w:rPr>
      </w:r>
      <w:r w:rsidRPr="00B349B0"/>
      <w:r>
        <w:t>Date: 2026-08-17</w:t>
      </w:r>
    </w:p>
    <w:p w14:paraId="7623AA00" w14:textId="77777777" w:rsidR="0064740F" w:rsidRPr="00B349B0" w:rsidRDefault="00000000">
      <w:r w:rsidRPr="00B349B0">
        <w:rPr>
          <w:b/>
          <w:bCs/>
        </w:rPr>
        <w:t>Author</w:t>
      </w:r>
      <w:r w:rsidRPr="00B349B0">
        <w:t>: Nobuyuki SAMBUICHI</w:t>
      </w:r>
    </w:p>
    <w:p w14:paraId="513DC0A9" w14:textId="77777777" w:rsidR="0064740F" w:rsidRPr="00B349B0" w:rsidRDefault="00000000">
      <w:r w:rsidRPr="00B349B0">
        <w:rPr>
          <w:b/>
          <w:bCs/>
        </w:rPr>
        <w:t>Role</w:t>
      </w:r>
      <w:r w:rsidRPr="00B349B0">
        <w:t>: UADC project editor and implementation reviewer</w:t>
      </w:r>
    </w:p>
    <w:p w14:paraId="4914FB52" w14:textId="77777777" w:rsidR="0064740F" w:rsidRPr="00B349B0" w:rsidRDefault="00000000">
      <w:r w:rsidRPr="00B349B0">
        <w:rPr>
          <w:b/>
          <w:bCs/>
        </w:rPr>
        <w:t>Project</w:t>
      </w:r>
      <w:r w:rsidRPr="00B349B0">
        <w:t>: UADC</w:t>
      </w:r>
    </w:p>
    <w:p w14:paraId="44FA5028" w14:textId="77777777" w:rsidR="0064740F" w:rsidRPr="00B349B0" w:rsidRDefault="00000000">
      <w:r w:rsidRPr="00B349B0">
        <w:rPr>
          <w:b/>
          <w:bCs/>
        </w:rPr>
        <w:t>Distribution</w:t>
      </w:r>
      <w:r w:rsidRPr="00B349B0">
        <w:t>: Private project repository — invited participants only</w:t>
      </w:r>
    </w:p>
    <w:p w14:paraId="51E1E06D" w14:textId="77777777" w:rsidR="0064740F" w:rsidRPr="00B349B0" w:rsidRDefault="00000000">
      <w:r w:rsidRPr="00B349B0">
        <w:t>This document is a draft under development by Nobuyuki SAMBUICHI for collaborative review within the UADC project. It is shared through a private project workspace with invited participants. It has not been approved or endorsed as an official specification by XBRL Japan, XBRL Europe, XBRL International, or any other organization.</w:t>
      </w:r>
    </w:p>
    <w:p w14:paraId="616BA3E4" w14:textId="77777777" w:rsidR="0064740F" w:rsidRPr="00B349B0" w:rsidRDefault="00000000">
      <w:pPr>
        <w:rPr>
          <w:b/>
          <w:bCs/>
        </w:rPr>
      </w:pPr>
      <w:r w:rsidRPr="00B349B0">
        <w:rPr>
          <w:b/>
          <w:bCs/>
        </w:rPr>
        <w:t>Copyright and license terms are defined by the UADC project licensing files.</w:t>
      </w:r>
    </w:p>
    <w:p w14:paraId="797B4A0D" w14:textId="77777777" w:rsidR="0064740F" w:rsidRPr="00B349B0" w:rsidRDefault="00000000">
      <w:r w:rsidRPr="00B349B0">
        <w:rPr>
          <w:b/>
          <w:bCs/>
        </w:rPr>
        <w:t>Repository version</w:t>
      </w:r>
      <w:r w:rsidRPr="00B349B0">
        <w:t>: private collaborative review draft; WORK implementation snapshot.</w:t>
      </w:r>
    </w:p>
    <w:p w14:paraId="09D4C7F7" w14:textId="77777777" w:rsidR="0064740F" w:rsidRPr="00B349B0" w:rsidRDefault="00000000">
      <w:r w:rsidRPr="00B349B0">
        <w:rPr>
          <w:b/>
          <w:bCs/>
        </w:rPr>
        <w:t>Editors</w:t>
      </w:r>
      <w:r w:rsidRPr="00B349B0">
        <w:t>: SAMBUICHI, Nobuyuki</w:t>
      </w:r>
    </w:p>
    <w:p w14:paraId="4308104B" w14:textId="77777777" w:rsidR="0064740F" w:rsidRPr="00B349B0" w:rsidRDefault="00000000">
      <w:r w:rsidRPr="00B349B0">
        <w:rPr>
          <w:b/>
          <w:bCs/>
        </w:rPr>
        <w:t>Contributors</w:t>
      </w:r>
      <w:r w:rsidRPr="00B349B0">
        <w:t>: invited project participants (individual names not yet confirmed for publication).</w:t>
      </w:r>
    </w:p>
    <w:p w14:paraId="2765E49D" w14:textId="77777777" w:rsidR="0064740F" w:rsidRPr="00B349B0" w:rsidRDefault="00000000" w:rsidP="00B349B0">
      <w:pPr>
        <w:pStyle w:val="10"/>
      </w:pPr>
      <w:bookmarkStart w:id="0" w:name="_Toc237792115"/>
      <w:r w:rsidRPr="00B349B0">
        <w:t>Status</w:t>
      </w:r>
      <w:bookmarkEnd w:id="0"/>
    </w:p>
    <w:p w14:paraId="0B002CEF" w14:textId="77777777" w:rsidR="0064740F" w:rsidRPr="00B349B0" w:rsidRDefault="00000000">
      <w:pPr>
        <w:spacing w:before="60"/>
      </w:pPr>
      <w:r w:rsidRPr="00B349B0">
        <w:rPr>
          <w:b/>
        </w:rPr>
      </w:r>
      <w:r w:rsidRPr="00B349B0"/>
      <w:r>
        <w:t>Current implementation: pre-public-validation/programs/flat-csv/scripts/flat_csv.py is the single Canonical 17-column Flat CSV runtime. It accepts only the exact 17-column Binding header, validates the Binding against the selected HMD, and provides the to-structured and to-flat subcommands. Any other Binding header is rejected; no alternate parser is selected.</w:t>
      </w:r>
    </w:p>
    <w:p w14:paraId="20C894C2" w14:textId="77777777" w:rsidR="0064740F" w:rsidRPr="00B349B0" w:rsidRDefault="00000000" w:rsidP="00B349B0">
      <w:pPr>
        <w:pStyle w:val="10"/>
      </w:pPr>
      <w:bookmarkStart w:id="1" w:name="_Toc237792116"/>
      <w:r w:rsidRPr="00B349B0">
        <w:t>Abstract</w:t>
      </w:r>
      <w:bookmarkEnd w:id="1"/>
    </w:p>
    <w:p w14:paraId="49FF9857" w14:textId="77777777" w:rsidR="0064740F" w:rsidRPr="00B349B0" w:rsidRDefault="00000000">
      <w:r w:rsidRPr="00B349B0"/>
      <w:r>
        <w:t>flat_csv.py converts a headerless physical Flat CSV profile to the 11-column Structured CSV contract and reconstructs the Flat CSV in the reverse direction. The Binding maps physical ColumnN positions to HMD semantic_path values and declares grouping, source-row repetition, selector variants, row roles, limits, defaults, reversible transformations and required values. The HMD supplies the authoritative neutral semantic paths and sequence values.</w:t>
      </w:r>
    </w:p>
    <w:sdt>
      <w:sdtPr>
        <w:rPr>
          <w:rFonts w:eastAsiaTheme="minorEastAsia" w:cs="Times New Roman"/>
          <w:b/>
          <w:bCs/>
          <w:sz w:val="22"/>
          <w:szCs w:val="22"/>
          <w:lang w:eastAsia="ja-JP"/>
        </w:rPr>
        <w:id w:val="512876696"/>
        <w:docPartObj>
          <w:docPartGallery w:val="Table of Contents"/>
          <w:docPartUnique/>
        </w:docPartObj>
      </w:sdtPr>
      <w:sdtContent>
        <w:p w14:paraId="61E3371D" w14:textId="659C10B0" w:rsidR="00B349B0" w:rsidRPr="00B349B0" w:rsidRDefault="00B349B0" w:rsidP="00EF70DC">
          <w:pPr>
            <w:pStyle w:val="aff8"/>
            <w:pageBreakBefore/>
            <w:jc w:val="center"/>
            <w:rPr>
              <w:b/>
              <w:bCs/>
            </w:rPr>
          </w:pPr>
          <w:r w:rsidRPr="00B349B0">
            <w:rPr>
              <w:rFonts w:hint="eastAsia"/>
              <w:b/>
              <w:bCs/>
              <w:lang w:eastAsia="ja-JP"/>
            </w:rPr>
            <w:t>Table of C</w:t>
          </w:r>
          <w:r w:rsidRPr="00B349B0">
            <w:rPr>
              <w:b/>
              <w:bCs/>
            </w:rPr>
            <w:t>ontents</w:t>
          </w:r>
        </w:p>
        <w:p w14:paraId="5E61691A" w14:textId="1A427BB1" w:rsidR="000D66E7" w:rsidRDefault="00B349B0">
          <w:pPr>
            <w:pStyle w:val="12"/>
            <w:rPr>
              <w:rFonts w:asciiTheme="minorHAnsi" w:hAnsiTheme="minorHAnsi" w:cstheme="minorBidi"/>
              <w:b w:val="0"/>
              <w:noProof/>
              <w:kern w:val="2"/>
              <w:sz w:val="24"/>
              <w:szCs w:val="24"/>
              <w:lang w:eastAsia="ja-JP"/>
              <w14:ligatures w14:val="standardContextual"/>
            </w:rPr>
          </w:pPr>
          <w:r w:rsidRPr="00B349B0">
            <w:fldChar w:fldCharType="begin"/>
          </w:r>
          <w:r w:rsidRPr="00B349B0">
            <w:instrText xml:space="preserve"> TOC \o "1-3" \h \z \u </w:instrText>
          </w:r>
          <w:r w:rsidRPr="00B349B0">
            <w:fldChar w:fldCharType="separate"/>
          </w:r>
          <w:hyperlink w:anchor="_Toc237792115" w:history="1">
            <w:r w:rsidR="000D66E7" w:rsidRPr="005D6762">
              <w:rPr>
                <w:rStyle w:val="af8"/>
                <w:noProof/>
              </w:rPr>
              <w:t>Status</w:t>
            </w:r>
            <w:r w:rsidR="000D66E7">
              <w:rPr>
                <w:noProof/>
                <w:webHidden/>
              </w:rPr>
              <w:tab/>
            </w:r>
            <w:r w:rsidR="004B730D">
              <w:rPr>
                <w:noProof/>
                <w:webHidden/>
              </w:rPr>
              <w:tab/>
            </w:r>
            <w:r w:rsidR="000D66E7">
              <w:rPr>
                <w:noProof/>
                <w:webHidden/>
              </w:rPr>
              <w:fldChar w:fldCharType="begin"/>
            </w:r>
            <w:r w:rsidR="000D66E7">
              <w:rPr>
                <w:noProof/>
                <w:webHidden/>
              </w:rPr>
              <w:instrText xml:space="preserve"> PAGEREF _Toc237792115 \h </w:instrText>
            </w:r>
            <w:r w:rsidR="000D66E7">
              <w:rPr>
                <w:noProof/>
                <w:webHidden/>
              </w:rPr>
            </w:r>
            <w:r w:rsidR="000D66E7">
              <w:rPr>
                <w:noProof/>
                <w:webHidden/>
              </w:rPr>
              <w:fldChar w:fldCharType="separate"/>
            </w:r>
            <w:r w:rsidR="000D66E7">
              <w:rPr>
                <w:noProof/>
                <w:webHidden/>
              </w:rPr>
              <w:t>1</w:t>
            </w:r>
            <w:r w:rsidR="000D66E7">
              <w:rPr>
                <w:noProof/>
                <w:webHidden/>
              </w:rPr>
              <w:fldChar w:fldCharType="end"/>
            </w:r>
          </w:hyperlink>
        </w:p>
        <w:p w14:paraId="5A09EEFF" w14:textId="725D8A6D"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16" w:history="1">
            <w:r w:rsidRPr="005D6762">
              <w:rPr>
                <w:rStyle w:val="af8"/>
                <w:noProof/>
              </w:rPr>
              <w:t>Abstract</w:t>
            </w:r>
            <w:r>
              <w:rPr>
                <w:noProof/>
                <w:webHidden/>
              </w:rPr>
              <w:tab/>
            </w:r>
            <w:r>
              <w:rPr>
                <w:noProof/>
                <w:webHidden/>
              </w:rPr>
              <w:fldChar w:fldCharType="begin"/>
            </w:r>
            <w:r>
              <w:rPr>
                <w:noProof/>
                <w:webHidden/>
              </w:rPr>
              <w:instrText xml:space="preserve"> PAGEREF _Toc237792116 \h </w:instrText>
            </w:r>
            <w:r>
              <w:rPr>
                <w:noProof/>
                <w:webHidden/>
              </w:rPr>
            </w:r>
            <w:r>
              <w:rPr>
                <w:noProof/>
                <w:webHidden/>
              </w:rPr>
              <w:fldChar w:fldCharType="separate"/>
            </w:r>
            <w:r>
              <w:rPr>
                <w:noProof/>
                <w:webHidden/>
              </w:rPr>
              <w:t>1</w:t>
            </w:r>
            <w:r>
              <w:rPr>
                <w:noProof/>
                <w:webHidden/>
              </w:rPr>
              <w:fldChar w:fldCharType="end"/>
            </w:r>
          </w:hyperlink>
        </w:p>
        <w:p w14:paraId="4A22A3B3" w14:textId="1CF3459C"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17" w:history="1">
            <w:r w:rsidRPr="005D6762">
              <w:rPr>
                <w:rStyle w:val="af8"/>
                <w:noProof/>
              </w:rPr>
              <w:t>1 Purpose and Scope</w:t>
            </w:r>
            <w:r>
              <w:rPr>
                <w:noProof/>
                <w:webHidden/>
              </w:rPr>
              <w:tab/>
            </w:r>
            <w:r>
              <w:rPr>
                <w:noProof/>
                <w:webHidden/>
              </w:rPr>
              <w:fldChar w:fldCharType="begin"/>
            </w:r>
            <w:r>
              <w:rPr>
                <w:noProof/>
                <w:webHidden/>
              </w:rPr>
              <w:instrText xml:space="preserve"> PAGEREF _Toc237792117 \h </w:instrText>
            </w:r>
            <w:r>
              <w:rPr>
                <w:noProof/>
                <w:webHidden/>
              </w:rPr>
            </w:r>
            <w:r>
              <w:rPr>
                <w:noProof/>
                <w:webHidden/>
              </w:rPr>
              <w:fldChar w:fldCharType="separate"/>
            </w:r>
            <w:r>
              <w:rPr>
                <w:noProof/>
                <w:webHidden/>
              </w:rPr>
              <w:t>3</w:t>
            </w:r>
            <w:r>
              <w:rPr>
                <w:noProof/>
                <w:webHidden/>
              </w:rPr>
              <w:fldChar w:fldCharType="end"/>
            </w:r>
          </w:hyperlink>
        </w:p>
        <w:p w14:paraId="2DEED58E" w14:textId="21D017B6"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18" w:history="1">
            <w:r w:rsidRPr="005D6762">
              <w:rPr>
                <w:rStyle w:val="af8"/>
                <w:noProof/>
              </w:rPr>
              <w:t>2 System Context</w:t>
            </w:r>
            <w:r>
              <w:rPr>
                <w:noProof/>
                <w:webHidden/>
              </w:rPr>
              <w:tab/>
            </w:r>
            <w:r>
              <w:rPr>
                <w:noProof/>
                <w:webHidden/>
              </w:rPr>
              <w:fldChar w:fldCharType="begin"/>
            </w:r>
            <w:r>
              <w:rPr>
                <w:noProof/>
                <w:webHidden/>
              </w:rPr>
              <w:instrText xml:space="preserve"> PAGEREF _Toc237792118 \h </w:instrText>
            </w:r>
            <w:r>
              <w:rPr>
                <w:noProof/>
                <w:webHidden/>
              </w:rPr>
            </w:r>
            <w:r>
              <w:rPr>
                <w:noProof/>
                <w:webHidden/>
              </w:rPr>
              <w:fldChar w:fldCharType="separate"/>
            </w:r>
            <w:r>
              <w:rPr>
                <w:noProof/>
                <w:webHidden/>
              </w:rPr>
              <w:t>3</w:t>
            </w:r>
            <w:r>
              <w:rPr>
                <w:noProof/>
                <w:webHidden/>
              </w:rPr>
              <w:fldChar w:fldCharType="end"/>
            </w:r>
          </w:hyperlink>
        </w:p>
        <w:p w14:paraId="3E838606" w14:textId="41DBD046"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19" w:history="1">
            <w:r w:rsidRPr="005D6762">
              <w:rPr>
                <w:rStyle w:val="af8"/>
                <w:noProof/>
              </w:rPr>
              <w:t>3 Processing Overview</w:t>
            </w:r>
            <w:r>
              <w:rPr>
                <w:noProof/>
                <w:webHidden/>
              </w:rPr>
              <w:tab/>
            </w:r>
            <w:r>
              <w:rPr>
                <w:noProof/>
                <w:webHidden/>
              </w:rPr>
              <w:fldChar w:fldCharType="begin"/>
            </w:r>
            <w:r>
              <w:rPr>
                <w:noProof/>
                <w:webHidden/>
              </w:rPr>
              <w:instrText xml:space="preserve"> PAGEREF _Toc237792119 \h </w:instrText>
            </w:r>
            <w:r>
              <w:rPr>
                <w:noProof/>
                <w:webHidden/>
              </w:rPr>
            </w:r>
            <w:r>
              <w:rPr>
                <w:noProof/>
                <w:webHidden/>
              </w:rPr>
              <w:fldChar w:fldCharType="separate"/>
            </w:r>
            <w:r>
              <w:rPr>
                <w:noProof/>
                <w:webHidden/>
              </w:rPr>
              <w:t>4</w:t>
            </w:r>
            <w:r>
              <w:rPr>
                <w:noProof/>
                <w:webHidden/>
              </w:rPr>
              <w:fldChar w:fldCharType="end"/>
            </w:r>
          </w:hyperlink>
        </w:p>
        <w:p w14:paraId="56B95B10" w14:textId="1737B887"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20" w:history="1">
            <w:r w:rsidRPr="005D6762">
              <w:rPr>
                <w:rStyle w:val="af8"/>
                <w:noProof/>
              </w:rPr>
              <w:t>4 Runtime Arguments</w:t>
            </w:r>
            <w:r>
              <w:rPr>
                <w:noProof/>
                <w:webHidden/>
              </w:rPr>
              <w:tab/>
            </w:r>
            <w:r>
              <w:rPr>
                <w:noProof/>
                <w:webHidden/>
              </w:rPr>
              <w:fldChar w:fldCharType="begin"/>
            </w:r>
            <w:r>
              <w:rPr>
                <w:noProof/>
                <w:webHidden/>
              </w:rPr>
              <w:instrText xml:space="preserve"> PAGEREF _Toc237792120 \h </w:instrText>
            </w:r>
            <w:r>
              <w:rPr>
                <w:noProof/>
                <w:webHidden/>
              </w:rPr>
            </w:r>
            <w:r>
              <w:rPr>
                <w:noProof/>
                <w:webHidden/>
              </w:rPr>
              <w:fldChar w:fldCharType="separate"/>
            </w:r>
            <w:r>
              <w:rPr>
                <w:noProof/>
                <w:webHidden/>
              </w:rPr>
              <w:t>5</w:t>
            </w:r>
            <w:r>
              <w:rPr>
                <w:noProof/>
                <w:webHidden/>
              </w:rPr>
              <w:fldChar w:fldCharType="end"/>
            </w:r>
          </w:hyperlink>
        </w:p>
        <w:p w14:paraId="1FE74836" w14:textId="7ECC1071"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21" w:history="1">
            <w:r w:rsidRPr="005D6762">
              <w:rPr>
                <w:rStyle w:val="af8"/>
                <w:noProof/>
              </w:rPr>
              <w:t>5 Input File Specification</w:t>
            </w:r>
            <w:r>
              <w:rPr>
                <w:noProof/>
                <w:webHidden/>
              </w:rPr>
              <w:tab/>
            </w:r>
            <w:r>
              <w:rPr>
                <w:noProof/>
                <w:webHidden/>
              </w:rPr>
              <w:fldChar w:fldCharType="begin"/>
            </w:r>
            <w:r>
              <w:rPr>
                <w:noProof/>
                <w:webHidden/>
              </w:rPr>
              <w:instrText xml:space="preserve"> PAGEREF _Toc237792121 \h </w:instrText>
            </w:r>
            <w:r>
              <w:rPr>
                <w:noProof/>
                <w:webHidden/>
              </w:rPr>
            </w:r>
            <w:r>
              <w:rPr>
                <w:noProof/>
                <w:webHidden/>
              </w:rPr>
              <w:fldChar w:fldCharType="separate"/>
            </w:r>
            <w:r>
              <w:rPr>
                <w:noProof/>
                <w:webHidden/>
              </w:rPr>
              <w:t>5</w:t>
            </w:r>
            <w:r>
              <w:rPr>
                <w:noProof/>
                <w:webHidden/>
              </w:rPr>
              <w:fldChar w:fldCharType="end"/>
            </w:r>
          </w:hyperlink>
        </w:p>
        <w:p w14:paraId="06C9F977" w14:textId="0CA41080"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22" w:history="1">
            <w:r w:rsidRPr="005D6762">
              <w:rPr>
                <w:rStyle w:val="af8"/>
                <w:noProof/>
              </w:rPr>
              <w:t>5.1 Physical Flat CSV</w:t>
            </w:r>
            <w:r>
              <w:rPr>
                <w:noProof/>
                <w:webHidden/>
              </w:rPr>
              <w:tab/>
            </w:r>
            <w:r>
              <w:rPr>
                <w:noProof/>
                <w:webHidden/>
              </w:rPr>
              <w:fldChar w:fldCharType="begin"/>
            </w:r>
            <w:r>
              <w:rPr>
                <w:noProof/>
                <w:webHidden/>
              </w:rPr>
              <w:instrText xml:space="preserve"> PAGEREF _Toc237792122 \h </w:instrText>
            </w:r>
            <w:r>
              <w:rPr>
                <w:noProof/>
                <w:webHidden/>
              </w:rPr>
            </w:r>
            <w:r>
              <w:rPr>
                <w:noProof/>
                <w:webHidden/>
              </w:rPr>
              <w:fldChar w:fldCharType="separate"/>
            </w:r>
            <w:r>
              <w:rPr>
                <w:noProof/>
                <w:webHidden/>
              </w:rPr>
              <w:t>5</w:t>
            </w:r>
            <w:r>
              <w:rPr>
                <w:noProof/>
                <w:webHidden/>
              </w:rPr>
              <w:fldChar w:fldCharType="end"/>
            </w:r>
          </w:hyperlink>
        </w:p>
        <w:p w14:paraId="0D740667" w14:textId="2C522691"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23" w:history="1">
            <w:r w:rsidRPr="005D6762">
              <w:rPr>
                <w:rStyle w:val="af8"/>
                <w:noProof/>
              </w:rPr>
              <w:t>5.2 Exact 17-column Binding</w:t>
            </w:r>
            <w:r>
              <w:rPr>
                <w:noProof/>
                <w:webHidden/>
              </w:rPr>
              <w:tab/>
            </w:r>
            <w:r>
              <w:rPr>
                <w:noProof/>
                <w:webHidden/>
              </w:rPr>
              <w:fldChar w:fldCharType="begin"/>
            </w:r>
            <w:r>
              <w:rPr>
                <w:noProof/>
                <w:webHidden/>
              </w:rPr>
              <w:instrText xml:space="preserve"> PAGEREF _Toc237792123 \h </w:instrText>
            </w:r>
            <w:r>
              <w:rPr>
                <w:noProof/>
                <w:webHidden/>
              </w:rPr>
            </w:r>
            <w:r>
              <w:rPr>
                <w:noProof/>
                <w:webHidden/>
              </w:rPr>
              <w:fldChar w:fldCharType="separate"/>
            </w:r>
            <w:r>
              <w:rPr>
                <w:noProof/>
                <w:webHidden/>
              </w:rPr>
              <w:t>5</w:t>
            </w:r>
            <w:r>
              <w:rPr>
                <w:noProof/>
                <w:webHidden/>
              </w:rPr>
              <w:fldChar w:fldCharType="end"/>
            </w:r>
          </w:hyperlink>
        </w:p>
        <w:p w14:paraId="37264B6D" w14:textId="606DAAB7"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24" w:history="1">
            <w:r w:rsidRPr="005D6762">
              <w:rPr>
                <w:rStyle w:val="af8"/>
                <w:noProof/>
              </w:rPr>
              <w:t>5.3 HMD</w:t>
            </w:r>
            <w:r>
              <w:rPr>
                <w:noProof/>
                <w:webHidden/>
              </w:rPr>
              <w:tab/>
            </w:r>
            <w:r>
              <w:rPr>
                <w:noProof/>
                <w:webHidden/>
              </w:rPr>
              <w:fldChar w:fldCharType="begin"/>
            </w:r>
            <w:r>
              <w:rPr>
                <w:noProof/>
                <w:webHidden/>
              </w:rPr>
              <w:instrText xml:space="preserve"> PAGEREF _Toc237792124 \h </w:instrText>
            </w:r>
            <w:r>
              <w:rPr>
                <w:noProof/>
                <w:webHidden/>
              </w:rPr>
            </w:r>
            <w:r>
              <w:rPr>
                <w:noProof/>
                <w:webHidden/>
              </w:rPr>
              <w:fldChar w:fldCharType="separate"/>
            </w:r>
            <w:r>
              <w:rPr>
                <w:noProof/>
                <w:webHidden/>
              </w:rPr>
              <w:t>6</w:t>
            </w:r>
            <w:r>
              <w:rPr>
                <w:noProof/>
                <w:webHidden/>
              </w:rPr>
              <w:fldChar w:fldCharType="end"/>
            </w:r>
          </w:hyperlink>
        </w:p>
        <w:p w14:paraId="53285C4E" w14:textId="7A0AD1CC"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25" w:history="1">
            <w:r w:rsidRPr="005D6762">
              <w:rPr>
                <w:rStyle w:val="af8"/>
                <w:noProof/>
              </w:rPr>
              <w:t>5.4 Canonical tidy reverse input</w:t>
            </w:r>
            <w:r>
              <w:rPr>
                <w:noProof/>
                <w:webHidden/>
              </w:rPr>
              <w:tab/>
            </w:r>
            <w:r>
              <w:rPr>
                <w:noProof/>
                <w:webHidden/>
              </w:rPr>
              <w:fldChar w:fldCharType="begin"/>
            </w:r>
            <w:r>
              <w:rPr>
                <w:noProof/>
                <w:webHidden/>
              </w:rPr>
              <w:instrText xml:space="preserve"> PAGEREF _Toc237792125 \h </w:instrText>
            </w:r>
            <w:r>
              <w:rPr>
                <w:noProof/>
                <w:webHidden/>
              </w:rPr>
            </w:r>
            <w:r>
              <w:rPr>
                <w:noProof/>
                <w:webHidden/>
              </w:rPr>
              <w:fldChar w:fldCharType="separate"/>
            </w:r>
            <w:r>
              <w:rPr>
                <w:noProof/>
                <w:webHidden/>
              </w:rPr>
              <w:t>6</w:t>
            </w:r>
            <w:r>
              <w:rPr>
                <w:noProof/>
                <w:webHidden/>
              </w:rPr>
              <w:fldChar w:fldCharType="end"/>
            </w:r>
          </w:hyperlink>
        </w:p>
        <w:p w14:paraId="4E69EFA8" w14:textId="2DE2C324"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26" w:history="1">
            <w:r w:rsidRPr="005D6762">
              <w:rPr>
                <w:rStyle w:val="af8"/>
                <w:noProof/>
              </w:rPr>
              <w:t>6 Output File Specification</w:t>
            </w:r>
            <w:r>
              <w:rPr>
                <w:noProof/>
                <w:webHidden/>
              </w:rPr>
              <w:tab/>
            </w:r>
            <w:r>
              <w:rPr>
                <w:noProof/>
                <w:webHidden/>
              </w:rPr>
              <w:fldChar w:fldCharType="begin"/>
            </w:r>
            <w:r>
              <w:rPr>
                <w:noProof/>
                <w:webHidden/>
              </w:rPr>
              <w:instrText xml:space="preserve"> PAGEREF _Toc237792126 \h </w:instrText>
            </w:r>
            <w:r>
              <w:rPr>
                <w:noProof/>
                <w:webHidden/>
              </w:rPr>
            </w:r>
            <w:r>
              <w:rPr>
                <w:noProof/>
                <w:webHidden/>
              </w:rPr>
              <w:fldChar w:fldCharType="separate"/>
            </w:r>
            <w:r>
              <w:rPr>
                <w:noProof/>
                <w:webHidden/>
              </w:rPr>
              <w:t>6</w:t>
            </w:r>
            <w:r>
              <w:rPr>
                <w:noProof/>
                <w:webHidden/>
              </w:rPr>
              <w:fldChar w:fldCharType="end"/>
            </w:r>
          </w:hyperlink>
        </w:p>
        <w:p w14:paraId="511BD945" w14:textId="1185A6E3"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27" w:history="1">
            <w:r w:rsidRPr="005D6762">
              <w:rPr>
                <w:rStyle w:val="af8"/>
                <w:noProof/>
              </w:rPr>
              <w:t>7 Internal Data Model</w:t>
            </w:r>
            <w:r>
              <w:rPr>
                <w:noProof/>
                <w:webHidden/>
              </w:rPr>
              <w:tab/>
            </w:r>
            <w:r>
              <w:rPr>
                <w:noProof/>
                <w:webHidden/>
              </w:rPr>
              <w:fldChar w:fldCharType="begin"/>
            </w:r>
            <w:r>
              <w:rPr>
                <w:noProof/>
                <w:webHidden/>
              </w:rPr>
              <w:instrText xml:space="preserve"> PAGEREF _Toc237792127 \h </w:instrText>
            </w:r>
            <w:r>
              <w:rPr>
                <w:noProof/>
                <w:webHidden/>
              </w:rPr>
            </w:r>
            <w:r>
              <w:rPr>
                <w:noProof/>
                <w:webHidden/>
              </w:rPr>
              <w:fldChar w:fldCharType="separate"/>
            </w:r>
            <w:r>
              <w:rPr>
                <w:noProof/>
                <w:webHidden/>
              </w:rPr>
              <w:t>7</w:t>
            </w:r>
            <w:r>
              <w:rPr>
                <w:noProof/>
                <w:webHidden/>
              </w:rPr>
              <w:fldChar w:fldCharType="end"/>
            </w:r>
          </w:hyperlink>
        </w:p>
        <w:p w14:paraId="346B12B8" w14:textId="318043D8"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28" w:history="1">
            <w:r w:rsidRPr="005D6762">
              <w:rPr>
                <w:rStyle w:val="af8"/>
                <w:noProof/>
              </w:rPr>
              <w:t>8 Class Specification</w:t>
            </w:r>
            <w:r>
              <w:rPr>
                <w:noProof/>
                <w:webHidden/>
              </w:rPr>
              <w:tab/>
            </w:r>
            <w:r>
              <w:rPr>
                <w:noProof/>
                <w:webHidden/>
              </w:rPr>
              <w:fldChar w:fldCharType="begin"/>
            </w:r>
            <w:r>
              <w:rPr>
                <w:noProof/>
                <w:webHidden/>
              </w:rPr>
              <w:instrText xml:space="preserve"> PAGEREF _Toc237792128 \h </w:instrText>
            </w:r>
            <w:r>
              <w:rPr>
                <w:noProof/>
                <w:webHidden/>
              </w:rPr>
            </w:r>
            <w:r>
              <w:rPr>
                <w:noProof/>
                <w:webHidden/>
              </w:rPr>
              <w:fldChar w:fldCharType="separate"/>
            </w:r>
            <w:r>
              <w:rPr>
                <w:noProof/>
                <w:webHidden/>
              </w:rPr>
              <w:t>7</w:t>
            </w:r>
            <w:r>
              <w:rPr>
                <w:noProof/>
                <w:webHidden/>
              </w:rPr>
              <w:fldChar w:fldCharType="end"/>
            </w:r>
          </w:hyperlink>
        </w:p>
        <w:p w14:paraId="0AB9F0D8" w14:textId="3CFBDBA1"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29" w:history="1">
            <w:r w:rsidRPr="005D6762">
              <w:rPr>
                <w:rStyle w:val="af8"/>
                <w:noProof/>
              </w:rPr>
              <w:t>9 Object Specification</w:t>
            </w:r>
            <w:r>
              <w:rPr>
                <w:noProof/>
                <w:webHidden/>
              </w:rPr>
              <w:tab/>
            </w:r>
            <w:r>
              <w:rPr>
                <w:noProof/>
                <w:webHidden/>
              </w:rPr>
              <w:fldChar w:fldCharType="begin"/>
            </w:r>
            <w:r>
              <w:rPr>
                <w:noProof/>
                <w:webHidden/>
              </w:rPr>
              <w:instrText xml:space="preserve"> PAGEREF _Toc237792129 \h </w:instrText>
            </w:r>
            <w:r>
              <w:rPr>
                <w:noProof/>
                <w:webHidden/>
              </w:rPr>
            </w:r>
            <w:r>
              <w:rPr>
                <w:noProof/>
                <w:webHidden/>
              </w:rPr>
              <w:fldChar w:fldCharType="separate"/>
            </w:r>
            <w:r>
              <w:rPr>
                <w:noProof/>
                <w:webHidden/>
              </w:rPr>
              <w:t>8</w:t>
            </w:r>
            <w:r>
              <w:rPr>
                <w:noProof/>
                <w:webHidden/>
              </w:rPr>
              <w:fldChar w:fldCharType="end"/>
            </w:r>
          </w:hyperlink>
        </w:p>
        <w:p w14:paraId="1A593356" w14:textId="2D3D1FBD"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30" w:history="1">
            <w:r w:rsidRPr="005D6762">
              <w:rPr>
                <w:rStyle w:val="af8"/>
                <w:noProof/>
              </w:rPr>
              <w:t>10 Collection and List Specification</w:t>
            </w:r>
            <w:r>
              <w:rPr>
                <w:noProof/>
                <w:webHidden/>
              </w:rPr>
              <w:tab/>
            </w:r>
            <w:r>
              <w:rPr>
                <w:noProof/>
                <w:webHidden/>
              </w:rPr>
              <w:fldChar w:fldCharType="begin"/>
            </w:r>
            <w:r>
              <w:rPr>
                <w:noProof/>
                <w:webHidden/>
              </w:rPr>
              <w:instrText xml:space="preserve"> PAGEREF _Toc237792130 \h </w:instrText>
            </w:r>
            <w:r>
              <w:rPr>
                <w:noProof/>
                <w:webHidden/>
              </w:rPr>
            </w:r>
            <w:r>
              <w:rPr>
                <w:noProof/>
                <w:webHidden/>
              </w:rPr>
              <w:fldChar w:fldCharType="separate"/>
            </w:r>
            <w:r>
              <w:rPr>
                <w:noProof/>
                <w:webHidden/>
              </w:rPr>
              <w:t>8</w:t>
            </w:r>
            <w:r>
              <w:rPr>
                <w:noProof/>
                <w:webHidden/>
              </w:rPr>
              <w:fldChar w:fldCharType="end"/>
            </w:r>
          </w:hyperlink>
        </w:p>
        <w:p w14:paraId="6B132BCD" w14:textId="5A6F1F54"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31" w:history="1">
            <w:r w:rsidRPr="005D6762">
              <w:rPr>
                <w:rStyle w:val="af8"/>
                <w:noProof/>
              </w:rPr>
              <w:t>11 Variable and State Specification</w:t>
            </w:r>
            <w:r>
              <w:rPr>
                <w:noProof/>
                <w:webHidden/>
              </w:rPr>
              <w:tab/>
            </w:r>
            <w:r>
              <w:rPr>
                <w:noProof/>
                <w:webHidden/>
              </w:rPr>
              <w:fldChar w:fldCharType="begin"/>
            </w:r>
            <w:r>
              <w:rPr>
                <w:noProof/>
                <w:webHidden/>
              </w:rPr>
              <w:instrText xml:space="preserve"> PAGEREF _Toc237792131 \h </w:instrText>
            </w:r>
            <w:r>
              <w:rPr>
                <w:noProof/>
                <w:webHidden/>
              </w:rPr>
            </w:r>
            <w:r>
              <w:rPr>
                <w:noProof/>
                <w:webHidden/>
              </w:rPr>
              <w:fldChar w:fldCharType="separate"/>
            </w:r>
            <w:r>
              <w:rPr>
                <w:noProof/>
                <w:webHidden/>
              </w:rPr>
              <w:t>9</w:t>
            </w:r>
            <w:r>
              <w:rPr>
                <w:noProof/>
                <w:webHidden/>
              </w:rPr>
              <w:fldChar w:fldCharType="end"/>
            </w:r>
          </w:hyperlink>
        </w:p>
        <w:p w14:paraId="59845533" w14:textId="6698F60A"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32" w:history="1">
            <w:r w:rsidRPr="005D6762">
              <w:rPr>
                <w:rStyle w:val="af8"/>
                <w:noProof/>
              </w:rPr>
              <w:t>12 Function Specification</w:t>
            </w:r>
            <w:r>
              <w:rPr>
                <w:noProof/>
                <w:webHidden/>
              </w:rPr>
              <w:tab/>
            </w:r>
            <w:r>
              <w:rPr>
                <w:noProof/>
                <w:webHidden/>
              </w:rPr>
              <w:fldChar w:fldCharType="begin"/>
            </w:r>
            <w:r>
              <w:rPr>
                <w:noProof/>
                <w:webHidden/>
              </w:rPr>
              <w:instrText xml:space="preserve"> PAGEREF _Toc237792132 \h </w:instrText>
            </w:r>
            <w:r>
              <w:rPr>
                <w:noProof/>
                <w:webHidden/>
              </w:rPr>
            </w:r>
            <w:r>
              <w:rPr>
                <w:noProof/>
                <w:webHidden/>
              </w:rPr>
              <w:fldChar w:fldCharType="separate"/>
            </w:r>
            <w:r>
              <w:rPr>
                <w:noProof/>
                <w:webHidden/>
              </w:rPr>
              <w:t>9</w:t>
            </w:r>
            <w:r>
              <w:rPr>
                <w:noProof/>
                <w:webHidden/>
              </w:rPr>
              <w:fldChar w:fldCharType="end"/>
            </w:r>
          </w:hyperlink>
        </w:p>
        <w:p w14:paraId="44C57DF0" w14:textId="17C95D0B"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33" w:history="1">
            <w:r w:rsidRPr="005D6762">
              <w:rPr>
                <w:rStyle w:val="af8"/>
                <w:noProof/>
              </w:rPr>
              <w:t>13 Detailed Processing Flow</w:t>
            </w:r>
            <w:r>
              <w:rPr>
                <w:noProof/>
                <w:webHidden/>
              </w:rPr>
              <w:tab/>
            </w:r>
            <w:r>
              <w:rPr>
                <w:noProof/>
                <w:webHidden/>
              </w:rPr>
              <w:fldChar w:fldCharType="begin"/>
            </w:r>
            <w:r>
              <w:rPr>
                <w:noProof/>
                <w:webHidden/>
              </w:rPr>
              <w:instrText xml:space="preserve"> PAGEREF _Toc237792133 \h </w:instrText>
            </w:r>
            <w:r>
              <w:rPr>
                <w:noProof/>
                <w:webHidden/>
              </w:rPr>
            </w:r>
            <w:r>
              <w:rPr>
                <w:noProof/>
                <w:webHidden/>
              </w:rPr>
              <w:fldChar w:fldCharType="separate"/>
            </w:r>
            <w:r>
              <w:rPr>
                <w:noProof/>
                <w:webHidden/>
              </w:rPr>
              <w:t>10</w:t>
            </w:r>
            <w:r>
              <w:rPr>
                <w:noProof/>
                <w:webHidden/>
              </w:rPr>
              <w:fldChar w:fldCharType="end"/>
            </w:r>
          </w:hyperlink>
        </w:p>
        <w:p w14:paraId="677D360E" w14:textId="4C7BF48A"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34" w:history="1">
            <w:r w:rsidRPr="005D6762">
              <w:rPr>
                <w:rStyle w:val="af8"/>
                <w:noProof/>
              </w:rPr>
              <w:t>13.1 Forward pseudocode</w:t>
            </w:r>
            <w:r>
              <w:rPr>
                <w:noProof/>
                <w:webHidden/>
              </w:rPr>
              <w:tab/>
            </w:r>
            <w:r>
              <w:rPr>
                <w:noProof/>
                <w:webHidden/>
              </w:rPr>
              <w:fldChar w:fldCharType="begin"/>
            </w:r>
            <w:r>
              <w:rPr>
                <w:noProof/>
                <w:webHidden/>
              </w:rPr>
              <w:instrText xml:space="preserve"> PAGEREF _Toc237792134 \h </w:instrText>
            </w:r>
            <w:r>
              <w:rPr>
                <w:noProof/>
                <w:webHidden/>
              </w:rPr>
            </w:r>
            <w:r>
              <w:rPr>
                <w:noProof/>
                <w:webHidden/>
              </w:rPr>
              <w:fldChar w:fldCharType="separate"/>
            </w:r>
            <w:r>
              <w:rPr>
                <w:noProof/>
                <w:webHidden/>
              </w:rPr>
              <w:t>11</w:t>
            </w:r>
            <w:r>
              <w:rPr>
                <w:noProof/>
                <w:webHidden/>
              </w:rPr>
              <w:fldChar w:fldCharType="end"/>
            </w:r>
          </w:hyperlink>
        </w:p>
        <w:p w14:paraId="498F9712" w14:textId="0DBB374E"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35" w:history="1">
            <w:r w:rsidRPr="005D6762">
              <w:rPr>
                <w:rStyle w:val="af8"/>
                <w:noProof/>
              </w:rPr>
              <w:t>13.2 Reverse pseudocode</w:t>
            </w:r>
            <w:r>
              <w:rPr>
                <w:noProof/>
                <w:webHidden/>
              </w:rPr>
              <w:tab/>
            </w:r>
            <w:r>
              <w:rPr>
                <w:noProof/>
                <w:webHidden/>
              </w:rPr>
              <w:fldChar w:fldCharType="begin"/>
            </w:r>
            <w:r>
              <w:rPr>
                <w:noProof/>
                <w:webHidden/>
              </w:rPr>
              <w:instrText xml:space="preserve"> PAGEREF _Toc237792135 \h </w:instrText>
            </w:r>
            <w:r>
              <w:rPr>
                <w:noProof/>
                <w:webHidden/>
              </w:rPr>
            </w:r>
            <w:r>
              <w:rPr>
                <w:noProof/>
                <w:webHidden/>
              </w:rPr>
              <w:fldChar w:fldCharType="separate"/>
            </w:r>
            <w:r>
              <w:rPr>
                <w:noProof/>
                <w:webHidden/>
              </w:rPr>
              <w:t>12</w:t>
            </w:r>
            <w:r>
              <w:rPr>
                <w:noProof/>
                <w:webHidden/>
              </w:rPr>
              <w:fldChar w:fldCharType="end"/>
            </w:r>
          </w:hyperlink>
        </w:p>
        <w:p w14:paraId="24A35B2B" w14:textId="19506EE0"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36" w:history="1">
            <w:r w:rsidRPr="005D6762">
              <w:rPr>
                <w:rStyle w:val="af8"/>
                <w:noProof/>
              </w:rPr>
              <w:t>13.3 Physical Flat CSV to HTD-D and HTD-CSV</w:t>
            </w:r>
            <w:r>
              <w:rPr>
                <w:noProof/>
                <w:webHidden/>
              </w:rPr>
              <w:tab/>
            </w:r>
            <w:r>
              <w:rPr>
                <w:noProof/>
                <w:webHidden/>
              </w:rPr>
              <w:fldChar w:fldCharType="begin"/>
            </w:r>
            <w:r>
              <w:rPr>
                <w:noProof/>
                <w:webHidden/>
              </w:rPr>
              <w:instrText xml:space="preserve"> PAGEREF _Toc237792136 \h </w:instrText>
            </w:r>
            <w:r>
              <w:rPr>
                <w:noProof/>
                <w:webHidden/>
              </w:rPr>
            </w:r>
            <w:r>
              <w:rPr>
                <w:noProof/>
                <w:webHidden/>
              </w:rPr>
              <w:fldChar w:fldCharType="separate"/>
            </w:r>
            <w:r>
              <w:rPr>
                <w:noProof/>
                <w:webHidden/>
              </w:rPr>
              <w:t>12</w:t>
            </w:r>
            <w:r>
              <w:rPr>
                <w:noProof/>
                <w:webHidden/>
              </w:rPr>
              <w:fldChar w:fldCharType="end"/>
            </w:r>
          </w:hyperlink>
        </w:p>
        <w:p w14:paraId="29ED3AFE" w14:textId="3036636A"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37" w:history="1">
            <w:r w:rsidRPr="005D6762">
              <w:rPr>
                <w:rStyle w:val="af8"/>
                <w:noProof/>
              </w:rPr>
              <w:t>13.3.1 How HTD-D is recorded in the program</w:t>
            </w:r>
            <w:r>
              <w:rPr>
                <w:noProof/>
                <w:webHidden/>
              </w:rPr>
              <w:tab/>
            </w:r>
            <w:r>
              <w:rPr>
                <w:noProof/>
                <w:webHidden/>
              </w:rPr>
              <w:fldChar w:fldCharType="begin"/>
            </w:r>
            <w:r>
              <w:rPr>
                <w:noProof/>
                <w:webHidden/>
              </w:rPr>
              <w:instrText xml:space="preserve"> PAGEREF _Toc237792137 \h </w:instrText>
            </w:r>
            <w:r>
              <w:rPr>
                <w:noProof/>
                <w:webHidden/>
              </w:rPr>
            </w:r>
            <w:r>
              <w:rPr>
                <w:noProof/>
                <w:webHidden/>
              </w:rPr>
              <w:fldChar w:fldCharType="separate"/>
            </w:r>
            <w:r>
              <w:rPr>
                <w:noProof/>
                <w:webHidden/>
              </w:rPr>
              <w:t>13</w:t>
            </w:r>
            <w:r>
              <w:rPr>
                <w:noProof/>
                <w:webHidden/>
              </w:rPr>
              <w:fldChar w:fldCharType="end"/>
            </w:r>
          </w:hyperlink>
        </w:p>
        <w:p w14:paraId="0CFCE8DC" w14:textId="16A1F5FE"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38" w:history="1">
            <w:r w:rsidRPr="005D6762">
              <w:rPr>
                <w:rStyle w:val="af8"/>
                <w:noProof/>
              </w:rPr>
              <w:t>13.3.2 Physical Flat CSV read and processing order</w:t>
            </w:r>
            <w:r>
              <w:rPr>
                <w:noProof/>
                <w:webHidden/>
              </w:rPr>
              <w:tab/>
            </w:r>
            <w:r>
              <w:rPr>
                <w:noProof/>
                <w:webHidden/>
              </w:rPr>
              <w:fldChar w:fldCharType="begin"/>
            </w:r>
            <w:r>
              <w:rPr>
                <w:noProof/>
                <w:webHidden/>
              </w:rPr>
              <w:instrText xml:space="preserve"> PAGEREF _Toc237792138 \h </w:instrText>
            </w:r>
            <w:r>
              <w:rPr>
                <w:noProof/>
                <w:webHidden/>
              </w:rPr>
            </w:r>
            <w:r>
              <w:rPr>
                <w:noProof/>
                <w:webHidden/>
              </w:rPr>
              <w:fldChar w:fldCharType="separate"/>
            </w:r>
            <w:r>
              <w:rPr>
                <w:noProof/>
                <w:webHidden/>
              </w:rPr>
              <w:t>14</w:t>
            </w:r>
            <w:r>
              <w:rPr>
                <w:noProof/>
                <w:webHidden/>
              </w:rPr>
              <w:fldChar w:fldCharType="end"/>
            </w:r>
          </w:hyperlink>
        </w:p>
        <w:p w14:paraId="5D7DF771" w14:textId="26605964"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39" w:history="1">
            <w:r w:rsidRPr="005D6762">
              <w:rPr>
                <w:rStyle w:val="af8"/>
                <w:noProof/>
              </w:rPr>
              <w:t>13.3.3 Positioning physical values inside the HTD-D hierarchy</w:t>
            </w:r>
            <w:r>
              <w:rPr>
                <w:noProof/>
                <w:webHidden/>
              </w:rPr>
              <w:tab/>
            </w:r>
            <w:r>
              <w:rPr>
                <w:noProof/>
                <w:webHidden/>
              </w:rPr>
              <w:fldChar w:fldCharType="begin"/>
            </w:r>
            <w:r>
              <w:rPr>
                <w:noProof/>
                <w:webHidden/>
              </w:rPr>
              <w:instrText xml:space="preserve"> PAGEREF _Toc237792139 \h </w:instrText>
            </w:r>
            <w:r>
              <w:rPr>
                <w:noProof/>
                <w:webHidden/>
              </w:rPr>
            </w:r>
            <w:r>
              <w:rPr>
                <w:noProof/>
                <w:webHidden/>
              </w:rPr>
              <w:fldChar w:fldCharType="separate"/>
            </w:r>
            <w:r>
              <w:rPr>
                <w:noProof/>
                <w:webHidden/>
              </w:rPr>
              <w:t>14</w:t>
            </w:r>
            <w:r>
              <w:rPr>
                <w:noProof/>
                <w:webHidden/>
              </w:rPr>
              <w:fldChar w:fldCharType="end"/>
            </w:r>
          </w:hyperlink>
        </w:p>
        <w:p w14:paraId="448A9ABE" w14:textId="3DF33D74"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40" w:history="1">
            <w:r w:rsidRPr="005D6762">
              <w:rPr>
                <w:rStyle w:val="af8"/>
                <w:noProof/>
              </w:rPr>
              <w:t>13.3.4 HTD-D processing order when expanding to HTD-CSV</w:t>
            </w:r>
            <w:r>
              <w:rPr>
                <w:noProof/>
                <w:webHidden/>
              </w:rPr>
              <w:tab/>
            </w:r>
            <w:r>
              <w:rPr>
                <w:noProof/>
                <w:webHidden/>
              </w:rPr>
              <w:fldChar w:fldCharType="begin"/>
            </w:r>
            <w:r>
              <w:rPr>
                <w:noProof/>
                <w:webHidden/>
              </w:rPr>
              <w:instrText xml:space="preserve"> PAGEREF _Toc237792140 \h </w:instrText>
            </w:r>
            <w:r>
              <w:rPr>
                <w:noProof/>
                <w:webHidden/>
              </w:rPr>
            </w:r>
            <w:r>
              <w:rPr>
                <w:noProof/>
                <w:webHidden/>
              </w:rPr>
              <w:fldChar w:fldCharType="separate"/>
            </w:r>
            <w:r>
              <w:rPr>
                <w:noProof/>
                <w:webHidden/>
              </w:rPr>
              <w:t>14</w:t>
            </w:r>
            <w:r>
              <w:rPr>
                <w:noProof/>
                <w:webHidden/>
              </w:rPr>
              <w:fldChar w:fldCharType="end"/>
            </w:r>
          </w:hyperlink>
        </w:p>
        <w:p w14:paraId="145F4C0F" w14:textId="2A58E0DC"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41" w:history="1">
            <w:r w:rsidRPr="005D6762">
              <w:rPr>
                <w:rStyle w:val="af8"/>
                <w:noProof/>
              </w:rPr>
              <w:t>13.3.5 HTD-CSV file output</w:t>
            </w:r>
            <w:r>
              <w:rPr>
                <w:noProof/>
                <w:webHidden/>
              </w:rPr>
              <w:tab/>
            </w:r>
            <w:r>
              <w:rPr>
                <w:noProof/>
                <w:webHidden/>
              </w:rPr>
              <w:fldChar w:fldCharType="begin"/>
            </w:r>
            <w:r>
              <w:rPr>
                <w:noProof/>
                <w:webHidden/>
              </w:rPr>
              <w:instrText xml:space="preserve"> PAGEREF _Toc237792141 \h </w:instrText>
            </w:r>
            <w:r>
              <w:rPr>
                <w:noProof/>
                <w:webHidden/>
              </w:rPr>
            </w:r>
            <w:r>
              <w:rPr>
                <w:noProof/>
                <w:webHidden/>
              </w:rPr>
              <w:fldChar w:fldCharType="separate"/>
            </w:r>
            <w:r>
              <w:rPr>
                <w:noProof/>
                <w:webHidden/>
              </w:rPr>
              <w:t>15</w:t>
            </w:r>
            <w:r>
              <w:rPr>
                <w:noProof/>
                <w:webHidden/>
              </w:rPr>
              <w:fldChar w:fldCharType="end"/>
            </w:r>
          </w:hyperlink>
        </w:p>
        <w:p w14:paraId="26F5978B" w14:textId="44789D76"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42" w:history="1">
            <w:r w:rsidRPr="005D6762">
              <w:rPr>
                <w:rStyle w:val="af8"/>
                <w:noProof/>
              </w:rPr>
              <w:t>13.4 HTD-CSV to HTD-D and physical Flat CSV</w:t>
            </w:r>
            <w:r>
              <w:rPr>
                <w:noProof/>
                <w:webHidden/>
              </w:rPr>
              <w:tab/>
            </w:r>
            <w:r>
              <w:rPr>
                <w:noProof/>
                <w:webHidden/>
              </w:rPr>
              <w:fldChar w:fldCharType="begin"/>
            </w:r>
            <w:r>
              <w:rPr>
                <w:noProof/>
                <w:webHidden/>
              </w:rPr>
              <w:instrText xml:space="preserve"> PAGEREF _Toc237792142 \h </w:instrText>
            </w:r>
            <w:r>
              <w:rPr>
                <w:noProof/>
                <w:webHidden/>
              </w:rPr>
            </w:r>
            <w:r>
              <w:rPr>
                <w:noProof/>
                <w:webHidden/>
              </w:rPr>
              <w:fldChar w:fldCharType="separate"/>
            </w:r>
            <w:r>
              <w:rPr>
                <w:noProof/>
                <w:webHidden/>
              </w:rPr>
              <w:t>15</w:t>
            </w:r>
            <w:r>
              <w:rPr>
                <w:noProof/>
                <w:webHidden/>
              </w:rPr>
              <w:fldChar w:fldCharType="end"/>
            </w:r>
          </w:hyperlink>
        </w:p>
        <w:p w14:paraId="36C37CE6" w14:textId="6EA42314"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43" w:history="1">
            <w:r w:rsidRPr="005D6762">
              <w:rPr>
                <w:rStyle w:val="af8"/>
                <w:noProof/>
              </w:rPr>
              <w:t>13.4.1 Reading HTD-CSV and positioning values in HTD-D</w:t>
            </w:r>
            <w:r>
              <w:rPr>
                <w:noProof/>
                <w:webHidden/>
              </w:rPr>
              <w:tab/>
            </w:r>
            <w:r>
              <w:rPr>
                <w:noProof/>
                <w:webHidden/>
              </w:rPr>
              <w:fldChar w:fldCharType="begin"/>
            </w:r>
            <w:r>
              <w:rPr>
                <w:noProof/>
                <w:webHidden/>
              </w:rPr>
              <w:instrText xml:space="preserve"> PAGEREF _Toc237792143 \h </w:instrText>
            </w:r>
            <w:r>
              <w:rPr>
                <w:noProof/>
                <w:webHidden/>
              </w:rPr>
            </w:r>
            <w:r>
              <w:rPr>
                <w:noProof/>
                <w:webHidden/>
              </w:rPr>
              <w:fldChar w:fldCharType="separate"/>
            </w:r>
            <w:r>
              <w:rPr>
                <w:noProof/>
                <w:webHidden/>
              </w:rPr>
              <w:t>16</w:t>
            </w:r>
            <w:r>
              <w:rPr>
                <w:noProof/>
                <w:webHidden/>
              </w:rPr>
              <w:fldChar w:fldCharType="end"/>
            </w:r>
          </w:hyperlink>
        </w:p>
        <w:p w14:paraId="049B4F63" w14:textId="78AA34E8"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44" w:history="1">
            <w:r w:rsidRPr="005D6762">
              <w:rPr>
                <w:rStyle w:val="af8"/>
                <w:noProof/>
              </w:rPr>
              <w:t>13.4.2 Processing HTD-D and expanding physical Flat CSV schema data</w:t>
            </w:r>
            <w:r>
              <w:rPr>
                <w:noProof/>
                <w:webHidden/>
              </w:rPr>
              <w:tab/>
            </w:r>
            <w:r>
              <w:rPr>
                <w:noProof/>
                <w:webHidden/>
              </w:rPr>
              <w:fldChar w:fldCharType="begin"/>
            </w:r>
            <w:r>
              <w:rPr>
                <w:noProof/>
                <w:webHidden/>
              </w:rPr>
              <w:instrText xml:space="preserve"> PAGEREF _Toc237792144 \h </w:instrText>
            </w:r>
            <w:r>
              <w:rPr>
                <w:noProof/>
                <w:webHidden/>
              </w:rPr>
            </w:r>
            <w:r>
              <w:rPr>
                <w:noProof/>
                <w:webHidden/>
              </w:rPr>
              <w:fldChar w:fldCharType="separate"/>
            </w:r>
            <w:r>
              <w:rPr>
                <w:noProof/>
                <w:webHidden/>
              </w:rPr>
              <w:t>16</w:t>
            </w:r>
            <w:r>
              <w:rPr>
                <w:noProof/>
                <w:webHidden/>
              </w:rPr>
              <w:fldChar w:fldCharType="end"/>
            </w:r>
          </w:hyperlink>
        </w:p>
        <w:p w14:paraId="5541358C" w14:textId="4547C6D4" w:rsidR="000D66E7" w:rsidRDefault="000D66E7" w:rsidP="000D66E7">
          <w:pPr>
            <w:pStyle w:val="31"/>
            <w:ind w:left="1440"/>
            <w:rPr>
              <w:rFonts w:asciiTheme="minorHAnsi" w:hAnsiTheme="minorHAnsi" w:cstheme="minorBidi"/>
              <w:b w:val="0"/>
              <w:noProof/>
              <w:kern w:val="2"/>
              <w:sz w:val="24"/>
              <w:szCs w:val="24"/>
              <w:lang w:eastAsia="ja-JP"/>
              <w14:ligatures w14:val="standardContextual"/>
            </w:rPr>
          </w:pPr>
          <w:hyperlink w:anchor="_Toc237792145" w:history="1">
            <w:r w:rsidRPr="005D6762">
              <w:rPr>
                <w:rStyle w:val="af8"/>
                <w:noProof/>
              </w:rPr>
              <w:t>13.4.3 Physical Flat CSV file output</w:t>
            </w:r>
            <w:r>
              <w:rPr>
                <w:noProof/>
                <w:webHidden/>
              </w:rPr>
              <w:tab/>
            </w:r>
            <w:r>
              <w:rPr>
                <w:noProof/>
                <w:webHidden/>
              </w:rPr>
              <w:fldChar w:fldCharType="begin"/>
            </w:r>
            <w:r>
              <w:rPr>
                <w:noProof/>
                <w:webHidden/>
              </w:rPr>
              <w:instrText xml:space="preserve"> PAGEREF _Toc237792145 \h </w:instrText>
            </w:r>
            <w:r>
              <w:rPr>
                <w:noProof/>
                <w:webHidden/>
              </w:rPr>
            </w:r>
            <w:r>
              <w:rPr>
                <w:noProof/>
                <w:webHidden/>
              </w:rPr>
              <w:fldChar w:fldCharType="separate"/>
            </w:r>
            <w:r>
              <w:rPr>
                <w:noProof/>
                <w:webHidden/>
              </w:rPr>
              <w:t>17</w:t>
            </w:r>
            <w:r>
              <w:rPr>
                <w:noProof/>
                <w:webHidden/>
              </w:rPr>
              <w:fldChar w:fldCharType="end"/>
            </w:r>
          </w:hyperlink>
        </w:p>
        <w:p w14:paraId="41B0189F" w14:textId="38E08264"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46" w:history="1">
            <w:r w:rsidRPr="005D6762">
              <w:rPr>
                <w:rStyle w:val="af8"/>
                <w:noProof/>
              </w:rPr>
              <w:t>13.5 Flat CSV versus XML Syntax Binding hierarchy construction</w:t>
            </w:r>
            <w:r>
              <w:rPr>
                <w:noProof/>
                <w:webHidden/>
              </w:rPr>
              <w:tab/>
            </w:r>
            <w:r>
              <w:rPr>
                <w:noProof/>
                <w:webHidden/>
              </w:rPr>
              <w:fldChar w:fldCharType="begin"/>
            </w:r>
            <w:r>
              <w:rPr>
                <w:noProof/>
                <w:webHidden/>
              </w:rPr>
              <w:instrText xml:space="preserve"> PAGEREF _Toc237792146 \h </w:instrText>
            </w:r>
            <w:r>
              <w:rPr>
                <w:noProof/>
                <w:webHidden/>
              </w:rPr>
            </w:r>
            <w:r>
              <w:rPr>
                <w:noProof/>
                <w:webHidden/>
              </w:rPr>
              <w:fldChar w:fldCharType="separate"/>
            </w:r>
            <w:r>
              <w:rPr>
                <w:noProof/>
                <w:webHidden/>
              </w:rPr>
              <w:t>18</w:t>
            </w:r>
            <w:r>
              <w:rPr>
                <w:noProof/>
                <w:webHidden/>
              </w:rPr>
              <w:fldChar w:fldCharType="end"/>
            </w:r>
          </w:hyperlink>
        </w:p>
        <w:p w14:paraId="1BAD60A8" w14:textId="7C67D0F6"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47" w:history="1">
            <w:r w:rsidRPr="005D6762">
              <w:rPr>
                <w:rStyle w:val="af8"/>
                <w:noProof/>
              </w:rPr>
              <w:t>14 Condition and Decision Rules</w:t>
            </w:r>
            <w:r>
              <w:rPr>
                <w:noProof/>
                <w:webHidden/>
              </w:rPr>
              <w:tab/>
            </w:r>
            <w:r>
              <w:rPr>
                <w:noProof/>
                <w:webHidden/>
              </w:rPr>
              <w:fldChar w:fldCharType="begin"/>
            </w:r>
            <w:r>
              <w:rPr>
                <w:noProof/>
                <w:webHidden/>
              </w:rPr>
              <w:instrText xml:space="preserve"> PAGEREF _Toc237792147 \h </w:instrText>
            </w:r>
            <w:r>
              <w:rPr>
                <w:noProof/>
                <w:webHidden/>
              </w:rPr>
            </w:r>
            <w:r>
              <w:rPr>
                <w:noProof/>
                <w:webHidden/>
              </w:rPr>
              <w:fldChar w:fldCharType="separate"/>
            </w:r>
            <w:r>
              <w:rPr>
                <w:noProof/>
                <w:webHidden/>
              </w:rPr>
              <w:t>18</w:t>
            </w:r>
            <w:r>
              <w:rPr>
                <w:noProof/>
                <w:webHidden/>
              </w:rPr>
              <w:fldChar w:fldCharType="end"/>
            </w:r>
          </w:hyperlink>
        </w:p>
        <w:p w14:paraId="6561DF27" w14:textId="6570C82A"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48" w:history="1">
            <w:r w:rsidRPr="005D6762">
              <w:rPr>
                <w:rStyle w:val="af8"/>
                <w:noProof/>
              </w:rPr>
              <w:t>15 Data Structure Construction</w:t>
            </w:r>
            <w:r>
              <w:rPr>
                <w:noProof/>
                <w:webHidden/>
              </w:rPr>
              <w:tab/>
            </w:r>
            <w:r>
              <w:rPr>
                <w:noProof/>
                <w:webHidden/>
              </w:rPr>
              <w:fldChar w:fldCharType="begin"/>
            </w:r>
            <w:r>
              <w:rPr>
                <w:noProof/>
                <w:webHidden/>
              </w:rPr>
              <w:instrText xml:space="preserve"> PAGEREF _Toc237792148 \h </w:instrText>
            </w:r>
            <w:r>
              <w:rPr>
                <w:noProof/>
                <w:webHidden/>
              </w:rPr>
            </w:r>
            <w:r>
              <w:rPr>
                <w:noProof/>
                <w:webHidden/>
              </w:rPr>
              <w:fldChar w:fldCharType="separate"/>
            </w:r>
            <w:r>
              <w:rPr>
                <w:noProof/>
                <w:webHidden/>
              </w:rPr>
              <w:t>19</w:t>
            </w:r>
            <w:r>
              <w:rPr>
                <w:noProof/>
                <w:webHidden/>
              </w:rPr>
              <w:fldChar w:fldCharType="end"/>
            </w:r>
          </w:hyperlink>
        </w:p>
        <w:p w14:paraId="76BAB800" w14:textId="6AA69F04"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49" w:history="1">
            <w:r w:rsidRPr="005D6762">
              <w:rPr>
                <w:rStyle w:val="af8"/>
                <w:noProof/>
              </w:rPr>
              <w:t>15.1 keyed_rows occurrence handling - current</w:t>
            </w:r>
            <w:r>
              <w:rPr>
                <w:noProof/>
                <w:webHidden/>
              </w:rPr>
              <w:tab/>
            </w:r>
            <w:r>
              <w:rPr>
                <w:noProof/>
                <w:webHidden/>
              </w:rPr>
              <w:fldChar w:fldCharType="begin"/>
            </w:r>
            <w:r>
              <w:rPr>
                <w:noProof/>
                <w:webHidden/>
              </w:rPr>
              <w:instrText xml:space="preserve"> PAGEREF _Toc237792149 \h </w:instrText>
            </w:r>
            <w:r>
              <w:rPr>
                <w:noProof/>
                <w:webHidden/>
              </w:rPr>
            </w:r>
            <w:r>
              <w:rPr>
                <w:noProof/>
                <w:webHidden/>
              </w:rPr>
              <w:fldChar w:fldCharType="separate"/>
            </w:r>
            <w:r>
              <w:rPr>
                <w:noProof/>
                <w:webHidden/>
              </w:rPr>
              <w:t>19</w:t>
            </w:r>
            <w:r>
              <w:rPr>
                <w:noProof/>
                <w:webHidden/>
              </w:rPr>
              <w:fldChar w:fldCharType="end"/>
            </w:r>
          </w:hyperlink>
        </w:p>
        <w:p w14:paraId="7431DA39" w14:textId="556CC5EB"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50" w:history="1">
            <w:r w:rsidRPr="005D6762">
              <w:rPr>
                <w:rStyle w:val="af8"/>
                <w:noProof/>
              </w:rPr>
              <w:t>15.2 marker_rows/source_rows handling - current</w:t>
            </w:r>
            <w:r>
              <w:rPr>
                <w:noProof/>
                <w:webHidden/>
              </w:rPr>
              <w:tab/>
            </w:r>
            <w:r>
              <w:rPr>
                <w:noProof/>
                <w:webHidden/>
              </w:rPr>
              <w:fldChar w:fldCharType="begin"/>
            </w:r>
            <w:r>
              <w:rPr>
                <w:noProof/>
                <w:webHidden/>
              </w:rPr>
              <w:instrText xml:space="preserve"> PAGEREF _Toc237792150 \h </w:instrText>
            </w:r>
            <w:r>
              <w:rPr>
                <w:noProof/>
                <w:webHidden/>
              </w:rPr>
            </w:r>
            <w:r>
              <w:rPr>
                <w:noProof/>
                <w:webHidden/>
              </w:rPr>
              <w:fldChar w:fldCharType="separate"/>
            </w:r>
            <w:r>
              <w:rPr>
                <w:noProof/>
                <w:webHidden/>
              </w:rPr>
              <w:t>19</w:t>
            </w:r>
            <w:r>
              <w:rPr>
                <w:noProof/>
                <w:webHidden/>
              </w:rPr>
              <w:fldChar w:fldCharType="end"/>
            </w:r>
          </w:hyperlink>
        </w:p>
        <w:p w14:paraId="378DB139" w14:textId="78FCE261" w:rsidR="000D66E7" w:rsidRDefault="000D66E7" w:rsidP="000D66E7">
          <w:pPr>
            <w:pStyle w:val="26"/>
            <w:ind w:left="1123"/>
            <w:rPr>
              <w:rFonts w:asciiTheme="minorHAnsi" w:hAnsiTheme="minorHAnsi" w:cstheme="minorBidi"/>
              <w:b w:val="0"/>
              <w:noProof/>
              <w:kern w:val="2"/>
              <w:sz w:val="24"/>
              <w:szCs w:val="24"/>
              <w:lang w:eastAsia="ja-JP"/>
              <w14:ligatures w14:val="standardContextual"/>
            </w:rPr>
          </w:pPr>
          <w:hyperlink w:anchor="_Toc237792151" w:history="1">
            <w:r w:rsidRPr="005D6762">
              <w:rPr>
                <w:rStyle w:val="af8"/>
                <w:noProof/>
              </w:rPr>
              <w:t>15.3 fixed_columns handling - recommended enhancement only</w:t>
            </w:r>
            <w:r>
              <w:rPr>
                <w:noProof/>
                <w:webHidden/>
              </w:rPr>
              <w:tab/>
            </w:r>
            <w:r>
              <w:rPr>
                <w:noProof/>
                <w:webHidden/>
              </w:rPr>
              <w:fldChar w:fldCharType="begin"/>
            </w:r>
            <w:r>
              <w:rPr>
                <w:noProof/>
                <w:webHidden/>
              </w:rPr>
              <w:instrText xml:space="preserve"> PAGEREF _Toc237792151 \h </w:instrText>
            </w:r>
            <w:r>
              <w:rPr>
                <w:noProof/>
                <w:webHidden/>
              </w:rPr>
            </w:r>
            <w:r>
              <w:rPr>
                <w:noProof/>
                <w:webHidden/>
              </w:rPr>
              <w:fldChar w:fldCharType="separate"/>
            </w:r>
            <w:r>
              <w:rPr>
                <w:noProof/>
                <w:webHidden/>
              </w:rPr>
              <w:t>19</w:t>
            </w:r>
            <w:r>
              <w:rPr>
                <w:noProof/>
                <w:webHidden/>
              </w:rPr>
              <w:fldChar w:fldCharType="end"/>
            </w:r>
          </w:hyperlink>
        </w:p>
        <w:p w14:paraId="51D49C91" w14:textId="5B37C813"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52" w:history="1">
            <w:r w:rsidRPr="005D6762">
              <w:rPr>
                <w:rStyle w:val="af8"/>
                <w:noProof/>
              </w:rPr>
              <w:t>16 Diagnostics and Error Handling</w:t>
            </w:r>
            <w:r>
              <w:rPr>
                <w:noProof/>
                <w:webHidden/>
              </w:rPr>
              <w:tab/>
            </w:r>
            <w:r>
              <w:rPr>
                <w:noProof/>
                <w:webHidden/>
              </w:rPr>
              <w:fldChar w:fldCharType="begin"/>
            </w:r>
            <w:r>
              <w:rPr>
                <w:noProof/>
                <w:webHidden/>
              </w:rPr>
              <w:instrText xml:space="preserve"> PAGEREF _Toc237792152 \h </w:instrText>
            </w:r>
            <w:r>
              <w:rPr>
                <w:noProof/>
                <w:webHidden/>
              </w:rPr>
            </w:r>
            <w:r>
              <w:rPr>
                <w:noProof/>
                <w:webHidden/>
              </w:rPr>
              <w:fldChar w:fldCharType="separate"/>
            </w:r>
            <w:r>
              <w:rPr>
                <w:noProof/>
                <w:webHidden/>
              </w:rPr>
              <w:t>21</w:t>
            </w:r>
            <w:r>
              <w:rPr>
                <w:noProof/>
                <w:webHidden/>
              </w:rPr>
              <w:fldChar w:fldCharType="end"/>
            </w:r>
          </w:hyperlink>
        </w:p>
        <w:p w14:paraId="64873DBE" w14:textId="49AE9D57"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53" w:history="1">
            <w:r w:rsidRPr="005D6762">
              <w:rPr>
                <w:rStyle w:val="af8"/>
                <w:noProof/>
              </w:rPr>
              <w:t>17 File Publication and Transaction Control</w:t>
            </w:r>
            <w:r>
              <w:rPr>
                <w:noProof/>
                <w:webHidden/>
              </w:rPr>
              <w:tab/>
            </w:r>
            <w:r>
              <w:rPr>
                <w:noProof/>
                <w:webHidden/>
              </w:rPr>
              <w:fldChar w:fldCharType="begin"/>
            </w:r>
            <w:r>
              <w:rPr>
                <w:noProof/>
                <w:webHidden/>
              </w:rPr>
              <w:instrText xml:space="preserve"> PAGEREF _Toc237792153 \h </w:instrText>
            </w:r>
            <w:r>
              <w:rPr>
                <w:noProof/>
                <w:webHidden/>
              </w:rPr>
            </w:r>
            <w:r>
              <w:rPr>
                <w:noProof/>
                <w:webHidden/>
              </w:rPr>
              <w:fldChar w:fldCharType="separate"/>
            </w:r>
            <w:r>
              <w:rPr>
                <w:noProof/>
                <w:webHidden/>
              </w:rPr>
              <w:t>21</w:t>
            </w:r>
            <w:r>
              <w:rPr>
                <w:noProof/>
                <w:webHidden/>
              </w:rPr>
              <w:fldChar w:fldCharType="end"/>
            </w:r>
          </w:hyperlink>
        </w:p>
        <w:p w14:paraId="33587E69" w14:textId="353EE04C"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54" w:history="1">
            <w:r w:rsidRPr="005D6762">
              <w:rPr>
                <w:rStyle w:val="af8"/>
                <w:noProof/>
              </w:rPr>
              <w:t>18 Test and Requirement Traceability</w:t>
            </w:r>
            <w:r>
              <w:rPr>
                <w:noProof/>
                <w:webHidden/>
              </w:rPr>
              <w:tab/>
            </w:r>
            <w:r>
              <w:rPr>
                <w:noProof/>
                <w:webHidden/>
              </w:rPr>
              <w:fldChar w:fldCharType="begin"/>
            </w:r>
            <w:r>
              <w:rPr>
                <w:noProof/>
                <w:webHidden/>
              </w:rPr>
              <w:instrText xml:space="preserve"> PAGEREF _Toc237792154 \h </w:instrText>
            </w:r>
            <w:r>
              <w:rPr>
                <w:noProof/>
                <w:webHidden/>
              </w:rPr>
            </w:r>
            <w:r>
              <w:rPr>
                <w:noProof/>
                <w:webHidden/>
              </w:rPr>
              <w:fldChar w:fldCharType="separate"/>
            </w:r>
            <w:r>
              <w:rPr>
                <w:noProof/>
                <w:webHidden/>
              </w:rPr>
              <w:t>21</w:t>
            </w:r>
            <w:r>
              <w:rPr>
                <w:noProof/>
                <w:webHidden/>
              </w:rPr>
              <w:fldChar w:fldCharType="end"/>
            </w:r>
          </w:hyperlink>
        </w:p>
        <w:p w14:paraId="64F65A8F" w14:textId="663F305E" w:rsidR="000D66E7" w:rsidRDefault="000D66E7">
          <w:pPr>
            <w:pStyle w:val="12"/>
            <w:rPr>
              <w:rFonts w:asciiTheme="minorHAnsi" w:hAnsiTheme="minorHAnsi" w:cstheme="minorBidi"/>
              <w:b w:val="0"/>
              <w:noProof/>
              <w:kern w:val="2"/>
              <w:sz w:val="24"/>
              <w:szCs w:val="24"/>
              <w:lang w:eastAsia="ja-JP"/>
              <w14:ligatures w14:val="standardContextual"/>
            </w:rPr>
          </w:pPr>
          <w:hyperlink w:anchor="_Toc237792155" w:history="1">
            <w:r w:rsidRPr="005D6762">
              <w:rPr>
                <w:rStyle w:val="af8"/>
                <w:noProof/>
              </w:rPr>
              <w:t>19 Known Limitations</w:t>
            </w:r>
            <w:r>
              <w:rPr>
                <w:noProof/>
                <w:webHidden/>
              </w:rPr>
              <w:tab/>
            </w:r>
            <w:r>
              <w:rPr>
                <w:noProof/>
                <w:webHidden/>
              </w:rPr>
              <w:fldChar w:fldCharType="begin"/>
            </w:r>
            <w:r>
              <w:rPr>
                <w:noProof/>
                <w:webHidden/>
              </w:rPr>
              <w:instrText xml:space="preserve"> PAGEREF _Toc237792155 \h </w:instrText>
            </w:r>
            <w:r>
              <w:rPr>
                <w:noProof/>
                <w:webHidden/>
              </w:rPr>
            </w:r>
            <w:r>
              <w:rPr>
                <w:noProof/>
                <w:webHidden/>
              </w:rPr>
              <w:fldChar w:fldCharType="separate"/>
            </w:r>
            <w:r>
              <w:rPr>
                <w:noProof/>
                <w:webHidden/>
              </w:rPr>
              <w:t>22</w:t>
            </w:r>
            <w:r>
              <w:rPr>
                <w:noProof/>
                <w:webHidden/>
              </w:rPr>
              <w:fldChar w:fldCharType="end"/>
            </w:r>
          </w:hyperlink>
        </w:p>
        <w:p w14:paraId="59FD06AD" w14:textId="36E8E061" w:rsidR="000D66E7" w:rsidRDefault="000D66E7">
          <w:pPr>
            <w:pStyle w:val="12"/>
            <w:tabs>
              <w:tab w:val="left" w:pos="1540"/>
            </w:tabs>
            <w:rPr>
              <w:rFonts w:asciiTheme="minorHAnsi" w:hAnsiTheme="minorHAnsi" w:cstheme="minorBidi"/>
              <w:b w:val="0"/>
              <w:noProof/>
              <w:kern w:val="2"/>
              <w:sz w:val="24"/>
              <w:szCs w:val="24"/>
              <w:lang w:eastAsia="ja-JP"/>
              <w14:ligatures w14:val="standardContextual"/>
            </w:rPr>
          </w:pPr>
          <w:hyperlink w:anchor="_Toc237792156" w:history="1">
            <w:r w:rsidRPr="005D6762">
              <w:rPr>
                <w:rStyle w:val="af8"/>
                <w:noProof/>
              </w:rPr>
              <w:t>Appendix A</w:t>
            </w:r>
            <w:r>
              <w:rPr>
                <w:rFonts w:asciiTheme="minorHAnsi" w:hAnsiTheme="minorHAnsi" w:cstheme="minorBidi"/>
                <w:b w:val="0"/>
                <w:noProof/>
                <w:kern w:val="2"/>
                <w:sz w:val="24"/>
                <w:szCs w:val="24"/>
                <w:lang w:eastAsia="ja-JP"/>
                <w14:ligatures w14:val="standardContextual"/>
              </w:rPr>
              <w:tab/>
            </w:r>
            <w:r w:rsidRPr="005D6762">
              <w:rPr>
                <w:rStyle w:val="af8"/>
                <w:noProof/>
              </w:rPr>
              <w:t>- Exact schemas</w:t>
            </w:r>
            <w:r>
              <w:rPr>
                <w:noProof/>
                <w:webHidden/>
              </w:rPr>
              <w:tab/>
            </w:r>
            <w:r>
              <w:rPr>
                <w:noProof/>
                <w:webHidden/>
              </w:rPr>
              <w:fldChar w:fldCharType="begin"/>
            </w:r>
            <w:r>
              <w:rPr>
                <w:noProof/>
                <w:webHidden/>
              </w:rPr>
              <w:instrText xml:space="preserve"> PAGEREF _Toc237792156 \h </w:instrText>
            </w:r>
            <w:r>
              <w:rPr>
                <w:noProof/>
                <w:webHidden/>
              </w:rPr>
            </w:r>
            <w:r>
              <w:rPr>
                <w:noProof/>
                <w:webHidden/>
              </w:rPr>
              <w:fldChar w:fldCharType="separate"/>
            </w:r>
            <w:r>
              <w:rPr>
                <w:noProof/>
                <w:webHidden/>
              </w:rPr>
              <w:t>23</w:t>
            </w:r>
            <w:r>
              <w:rPr>
                <w:noProof/>
                <w:webHidden/>
              </w:rPr>
              <w:fldChar w:fldCharType="end"/>
            </w:r>
          </w:hyperlink>
        </w:p>
        <w:p w14:paraId="5AF5F5CF" w14:textId="2B017513" w:rsidR="000D66E7" w:rsidRDefault="000D66E7">
          <w:pPr>
            <w:pStyle w:val="12"/>
            <w:tabs>
              <w:tab w:val="left" w:pos="1540"/>
            </w:tabs>
            <w:rPr>
              <w:rFonts w:asciiTheme="minorHAnsi" w:hAnsiTheme="minorHAnsi" w:cstheme="minorBidi"/>
              <w:b w:val="0"/>
              <w:noProof/>
              <w:kern w:val="2"/>
              <w:sz w:val="24"/>
              <w:szCs w:val="24"/>
              <w:lang w:eastAsia="ja-JP"/>
              <w14:ligatures w14:val="standardContextual"/>
            </w:rPr>
          </w:pPr>
          <w:hyperlink w:anchor="_Toc237792157" w:history="1">
            <w:r w:rsidRPr="005D6762">
              <w:rPr>
                <w:rStyle w:val="af8"/>
                <w:noProof/>
              </w:rPr>
              <w:t>Appendix B</w:t>
            </w:r>
            <w:r>
              <w:rPr>
                <w:rFonts w:asciiTheme="minorHAnsi" w:hAnsiTheme="minorHAnsi" w:cstheme="minorBidi"/>
                <w:b w:val="0"/>
                <w:noProof/>
                <w:kern w:val="2"/>
                <w:sz w:val="24"/>
                <w:szCs w:val="24"/>
                <w:lang w:eastAsia="ja-JP"/>
                <w14:ligatures w14:val="standardContextual"/>
              </w:rPr>
              <w:tab/>
            </w:r>
            <w:r w:rsidRPr="005D6762">
              <w:rPr>
                <w:rStyle w:val="af8"/>
                <w:noProof/>
              </w:rPr>
              <w:t>- Function and method inventory</w:t>
            </w:r>
            <w:r>
              <w:rPr>
                <w:noProof/>
                <w:webHidden/>
              </w:rPr>
              <w:tab/>
            </w:r>
            <w:r>
              <w:rPr>
                <w:noProof/>
                <w:webHidden/>
              </w:rPr>
              <w:fldChar w:fldCharType="begin"/>
            </w:r>
            <w:r>
              <w:rPr>
                <w:noProof/>
                <w:webHidden/>
              </w:rPr>
              <w:instrText xml:space="preserve"> PAGEREF _Toc237792157 \h </w:instrText>
            </w:r>
            <w:r>
              <w:rPr>
                <w:noProof/>
                <w:webHidden/>
              </w:rPr>
            </w:r>
            <w:r>
              <w:rPr>
                <w:noProof/>
                <w:webHidden/>
              </w:rPr>
              <w:fldChar w:fldCharType="separate"/>
            </w:r>
            <w:r>
              <w:rPr>
                <w:noProof/>
                <w:webHidden/>
              </w:rPr>
              <w:t>24</w:t>
            </w:r>
            <w:r>
              <w:rPr>
                <w:noProof/>
                <w:webHidden/>
              </w:rPr>
              <w:fldChar w:fldCharType="end"/>
            </w:r>
          </w:hyperlink>
        </w:p>
        <w:p w14:paraId="28E3F3AC" w14:textId="63CF5439" w:rsidR="000D66E7" w:rsidRDefault="000D66E7">
          <w:pPr>
            <w:pStyle w:val="12"/>
            <w:tabs>
              <w:tab w:val="left" w:pos="1540"/>
            </w:tabs>
            <w:rPr>
              <w:rFonts w:asciiTheme="minorHAnsi" w:hAnsiTheme="minorHAnsi" w:cstheme="minorBidi"/>
              <w:b w:val="0"/>
              <w:noProof/>
              <w:kern w:val="2"/>
              <w:sz w:val="24"/>
              <w:szCs w:val="24"/>
              <w:lang w:eastAsia="ja-JP"/>
              <w14:ligatures w14:val="standardContextual"/>
            </w:rPr>
          </w:pPr>
          <w:hyperlink w:anchor="_Toc237792158" w:history="1">
            <w:r w:rsidRPr="005D6762">
              <w:rPr>
                <w:rStyle w:val="af8"/>
                <w:noProof/>
              </w:rPr>
              <w:t>Appendix C</w:t>
            </w:r>
            <w:r>
              <w:rPr>
                <w:rFonts w:asciiTheme="minorHAnsi" w:hAnsiTheme="minorHAnsi" w:cstheme="minorBidi"/>
                <w:b w:val="0"/>
                <w:noProof/>
                <w:kern w:val="2"/>
                <w:sz w:val="24"/>
                <w:szCs w:val="24"/>
                <w:lang w:eastAsia="ja-JP"/>
                <w14:ligatures w14:val="standardContextual"/>
              </w:rPr>
              <w:tab/>
            </w:r>
            <w:r w:rsidRPr="005D6762">
              <w:rPr>
                <w:rStyle w:val="af8"/>
                <w:noProof/>
              </w:rPr>
              <w:t>- Saved diagram sources</w:t>
            </w:r>
            <w:r>
              <w:rPr>
                <w:noProof/>
                <w:webHidden/>
              </w:rPr>
              <w:tab/>
            </w:r>
            <w:r>
              <w:rPr>
                <w:noProof/>
                <w:webHidden/>
              </w:rPr>
              <w:fldChar w:fldCharType="begin"/>
            </w:r>
            <w:r>
              <w:rPr>
                <w:noProof/>
                <w:webHidden/>
              </w:rPr>
              <w:instrText xml:space="preserve"> PAGEREF _Toc237792158 \h </w:instrText>
            </w:r>
            <w:r>
              <w:rPr>
                <w:noProof/>
                <w:webHidden/>
              </w:rPr>
            </w:r>
            <w:r>
              <w:rPr>
                <w:noProof/>
                <w:webHidden/>
              </w:rPr>
              <w:fldChar w:fldCharType="separate"/>
            </w:r>
            <w:r>
              <w:rPr>
                <w:noProof/>
                <w:webHidden/>
              </w:rPr>
              <w:t>28</w:t>
            </w:r>
            <w:r>
              <w:rPr>
                <w:noProof/>
                <w:webHidden/>
              </w:rPr>
              <w:fldChar w:fldCharType="end"/>
            </w:r>
          </w:hyperlink>
        </w:p>
        <w:p w14:paraId="13EE1285" w14:textId="4C07CF6C" w:rsidR="00B349B0" w:rsidRPr="00B349B0" w:rsidRDefault="00B349B0">
          <w:r w:rsidRPr="00B349B0">
            <w:rPr>
              <w:b/>
              <w:bCs/>
            </w:rPr>
            <w:fldChar w:fldCharType="end"/>
          </w:r>
        </w:p>
      </w:sdtContent>
    </w:sdt>
    <w:p w14:paraId="6D840E7B" w14:textId="77777777" w:rsidR="0064740F" w:rsidRPr="00B349B0" w:rsidRDefault="00000000" w:rsidP="00B349B0">
      <w:pPr>
        <w:pStyle w:val="10"/>
        <w:pageBreakBefore/>
      </w:pPr>
      <w:bookmarkStart w:id="2" w:name="_Toc237792117"/>
      <w:r w:rsidRPr="00B349B0">
        <w:t>1 Purpose and Scope</w:t>
      </w:r>
      <w:bookmarkEnd w:id="2"/>
    </w:p>
    <w:p w14:paraId="7E2C6C75" w14:textId="77777777" w:rsidR="0064740F" w:rsidRPr="00B349B0" w:rsidRDefault="00000000">
      <w:pPr>
        <w:pStyle w:val="a"/>
      </w:pPr>
      <w:r w:rsidRPr="00B349B0"/>
      <w:r>
        <w:t>In scope: flat_csv.py definition loading and validation, grouping, occurrence construction, forward conversion, reverse reconstruction, summary output and command-line processing.</w:t>
      </w:r>
    </w:p>
    <w:p w14:paraId="0949B460" w14:textId="77777777" w:rsidR="0064740F" w:rsidRPr="00B349B0" w:rsidRDefault="00000000">
      <w:pPr>
        <w:pStyle w:val="a"/>
      </w:pPr>
      <w:r w:rsidRPr="00B349B0"/>
      <w:r>
        <w:t>In scope: synthetic 81-column keyed_rows and 25-column CP932 marker_rows profiles. No real accounting data is used or described.</w:t>
      </w:r>
    </w:p>
    <w:p w14:paraId="6B9981B1" w14:textId="77777777" w:rsidR="0064740F" w:rsidRPr="00B349B0" w:rsidRDefault="00000000">
      <w:pPr>
        <w:pStyle w:val="a"/>
      </w:pPr>
      <w:r w:rsidRPr="00B349B0"/>
      <w:r>
        <w:t>Binding acceptance is exact: the 17 names, their order and the column count must match CANONICAL_FIELDS. A 13-column Binding is rejected with UNSUPPORTED_LEGACY_BINDING; other mismatches are rejected with BINDING_HEADER_INVALID.</w:t>
      </w:r>
    </w:p>
    <w:p w14:paraId="7B1153B1" w14:textId="77777777" w:rsidR="0064740F" w:rsidRPr="00B349B0" w:rsidRDefault="00000000">
      <w:pPr>
        <w:pStyle w:val="a"/>
      </w:pPr>
      <w:r w:rsidRPr="00B349B0"/>
      <w:r>
        <w:t>Supported occurrence modes are blank, single, source_rows, keyed_rows and marker_rows. fixed_columns is not accepted. max_occurs is enforced for the header-group count and the number of source rows within each group when it is declared on the applicable group or driver row.</w:t>
      </w:r>
    </w:p>
    <w:p w14:paraId="62C498D2" w14:textId="77777777" w:rsidR="0064740F" w:rsidRPr="00B349B0" w:rsidRDefault="00000000" w:rsidP="00B349B0">
      <w:pPr>
        <w:pStyle w:val="10"/>
      </w:pPr>
      <w:bookmarkStart w:id="3" w:name="_Toc237792118"/>
      <w:r w:rsidRPr="00B349B0">
        <w:t>2 System Context</w:t>
      </w:r>
      <w:bookmarkEnd w:id="3"/>
    </w:p>
    <w:p w14:paraId="4B38FA60" w14:textId="77777777" w:rsidR="0064740F" w:rsidRPr="00B349B0" w:rsidRDefault="00000000">
      <w:pPr>
        <w:spacing w:before="60"/>
      </w:pPr>
      <w:r w:rsidRPr="00B349B0">
        <w:rPr>
          <w:b/>
        </w:rPr>
        <w:t xml:space="preserve">Responsibility boundary: </w:t>
      </w:r>
      <w:r w:rsidRPr="00B349B0">
        <w:t>The Binding determines physical-column meaning and grouping. The HMD supplies neutral semantic paths and sequence. The program does not infer business semantics from labels and does not map between different HMDs.</w:t>
      </w:r>
    </w:p>
    <w:p w14:paraId="63EA069F" w14:textId="77777777" w:rsidR="0064740F" w:rsidRPr="00B349B0" w:rsidRDefault="00000000" w:rsidP="00B349B0">
      <w:pPr>
        <w:pStyle w:val="10"/>
      </w:pPr>
      <w:bookmarkStart w:id="4" w:name="_Toc237792119"/>
      <w:r w:rsidRPr="00B349B0">
        <w:t>3 Processing Overview</w:t>
      </w:r>
      <w:bookmarkEnd w:id="4"/>
    </w:p>
    <w:p w14:paraId="6CDB173F" w14:textId="0B3121B8" w:rsidR="0064740F" w:rsidRPr="00B349B0" w:rsidRDefault="00000000">
      <w:pPr>
        <w:keepNext/>
      </w:pPr>
      <w:r w:rsidRPr="00B349B0"/>
      <w:r>
        <w:t>Table 1 summarizes the single Canonical runtime path and its definition-driven stages.</w:t>
      </w:r>
    </w:p>
    <w:p w14:paraId="2C17BE9A" w14:textId="77777777" w:rsidR="0064740F" w:rsidRPr="00B349B0" w:rsidRDefault="00000000">
      <w:pPr>
        <w:pStyle w:val="af2"/>
        <w:keepNext/>
      </w:pPr>
      <w:r w:rsidRPr="00B349B0"/>
      <w:r>
        <w:t>Table 1 — Canonical Flat CSV runtime stages</w:t>
      </w:r>
    </w:p>
    <w:tbl>
      <w:tblPr>
        <w:tblStyle w:val="af7"/>
        <w:tblW w:w="5000" w:type="pct"/>
        <w:jc w:val="center"/>
        <w:tblLayout w:type="fixed"/>
        <w:tblCellMar>
          <w:left w:w="57" w:type="dxa"/>
          <w:right w:w="57" w:type="dxa"/>
        </w:tblCellMar>
        <w:tblLook w:val="04A0" w:firstRow="1" w:lastRow="0" w:firstColumn="1" w:lastColumn="0" w:noHBand="0" w:noVBand="1"/>
      </w:tblPr>
      <w:tblGrid>
        <w:gridCol w:w="1760"/>
        <w:gridCol w:w="2488"/>
        <w:gridCol w:w="3323"/>
        <w:gridCol w:w="2165"/>
      </w:tblGrid>
      <w:tr w:rsidR="0064740F" w:rsidRPr="000D66E7" w14:paraId="56A09682" w14:textId="77777777" w:rsidTr="000D66E7">
        <w:trPr>
          <w:tblHeader/>
          <w:jc w:val="center"/>
        </w:trPr>
        <w:tc>
          <w:tcPr>
            <w:tcW w:w="1760" w:type="dxa"/>
            <w:shd w:val="clear" w:color="auto" w:fill="F2F2F2"/>
            <w:vAlign w:val="center"/>
          </w:tcPr>
          <w:p>
            <w:r>
              <w:t>Stage</w:t>
            </w:r>
          </w:p>
        </w:tc>
        <w:tc>
          <w:tcPr>
            <w:tcW w:w="2488" w:type="dxa"/>
            <w:shd w:val="clear" w:color="auto" w:fill="F2F2F2"/>
            <w:vAlign w:val="center"/>
          </w:tcPr>
          <w:p>
            <w:r>
              <w:t>Binding-controlled input</w:t>
            </w:r>
          </w:p>
        </w:tc>
        <w:tc>
          <w:tcPr>
            <w:tcW w:w="3323" w:type="dxa"/>
            <w:shd w:val="clear" w:color="auto" w:fill="F2F2F2"/>
            <w:vAlign w:val="center"/>
          </w:tcPr>
          <w:p>
            <w:r>
              <w:t>Runtime function</w:t>
            </w:r>
          </w:p>
        </w:tc>
        <w:tc>
          <w:tcPr>
            <w:tcW w:w="2165" w:type="dxa"/>
            <w:shd w:val="clear" w:color="auto" w:fill="F2F2F2"/>
            <w:vAlign w:val="center"/>
          </w:tcPr>
          <w:p>
            <w:r>
              <w:t>Result</w:t>
            </w:r>
          </w:p>
        </w:tc>
      </w:tr>
      <w:tr>
        <w:tc>
          <w:tcPr>
            <w:tcW w:type="dxa" w:w="1760"/>
          </w:tcPr>
          <w:p>
            <w:r>
              <w:t>Definition</w:t>
            </w:r>
          </w:p>
        </w:tc>
        <w:tc>
          <w:tcPr>
            <w:tcW w:type="dxa" w:w="2488"/>
          </w:tcPr>
          <w:p>
            <w:r>
              <w:t>Exact CANONICAL_FIELDS plus HMD</w:t>
            </w:r>
          </w:p>
        </w:tc>
        <w:tc>
          <w:tcPr>
            <w:tcW w:type="dxa" w:w="3323"/>
          </w:tcPr>
          <w:p>
            <w:r>
              <w:t>load_binding, load_hmd, validate_definition</w:t>
            </w:r>
          </w:p>
        </w:tc>
        <w:tc>
          <w:tcPr>
            <w:tcW w:type="dxa" w:w="2165"/>
          </w:tcPr>
          <w:p>
            <w:r>
              <w:t>Validated Definition</w:t>
            </w:r>
          </w:p>
        </w:tc>
      </w:tr>
      <w:tr>
        <w:tc>
          <w:tcPr>
            <w:tcW w:type="dxa" w:w="1760"/>
          </w:tcPr>
          <w:p>
            <w:r>
              <w:t>Forward</w:t>
            </w:r>
          </w:p>
        </w:tc>
        <w:tc>
          <w:tcPr>
            <w:tcW w:type="dxa" w:w="2488"/>
          </w:tcPr>
          <w:p>
            <w:r>
              <w:t>Headerless Flat CSV</w:t>
            </w:r>
          </w:p>
        </w:tc>
        <w:tc>
          <w:tcPr>
            <w:tcW w:type="dxa" w:w="3323"/>
          </w:tcPr>
          <w:p>
            <w:r>
              <w:t>convert_to_structured</w:t>
            </w:r>
          </w:p>
        </w:tc>
        <w:tc>
          <w:tcPr>
            <w:tcW w:type="dxa" w:w="2165"/>
          </w:tcPr>
          <w:p>
            <w:r>
              <w:t>Exact STRUCTURED_FIELDS CSV</w:t>
            </w:r>
          </w:p>
        </w:tc>
      </w:tr>
      <w:tr>
        <w:tc>
          <w:tcPr>
            <w:tcW w:type="dxa" w:w="1760"/>
          </w:tcPr>
          <w:p>
            <w:r>
              <w:t>Reverse</w:t>
            </w:r>
          </w:p>
        </w:tc>
        <w:tc>
          <w:tcPr>
            <w:tcW w:type="dxa" w:w="2488"/>
          </w:tcPr>
          <w:p>
            <w:r>
              <w:t>Structured CSV</w:t>
            </w:r>
          </w:p>
        </w:tc>
        <w:tc>
          <w:tcPr>
            <w:tcW w:type="dxa" w:w="3323"/>
          </w:tcPr>
          <w:p>
            <w:r>
              <w:t>convert_to_flat</w:t>
            </w:r>
          </w:p>
        </w:tc>
        <w:tc>
          <w:tcPr>
            <w:tcW w:type="dxa" w:w="2165"/>
          </w:tcPr>
          <w:p>
            <w:r>
              <w:t>Headerless Flat CSV plus optional summary</w:t>
            </w:r>
          </w:p>
        </w:tc>
      </w:tr>
      <w:tr>
        <w:tc>
          <w:tcPr>
            <w:tcW w:type="dxa" w:w="1760"/>
          </w:tcPr>
          <w:p>
            <w:r>
              <w:t>CLI</w:t>
            </w:r>
          </w:p>
        </w:tc>
        <w:tc>
          <w:tcPr>
            <w:tcW w:type="dxa" w:w="2488"/>
          </w:tcPr>
          <w:p>
            <w:r>
              <w:t>to-structured or to-flat</w:t>
            </w:r>
          </w:p>
        </w:tc>
        <w:tc>
          <w:tcPr>
            <w:tcW w:type="dxa" w:w="3323"/>
          </w:tcPr>
          <w:p>
            <w:r>
              <w:t>parse_args, main</w:t>
            </w:r>
          </w:p>
        </w:tc>
        <w:tc>
          <w:tcPr>
            <w:tcW w:type="dxa" w:w="2165"/>
          </w:tcPr>
          <w:p>
            <w:r>
              <w:t>Status 0, classified status 2, or internal status 3</w:t>
            </w:r>
          </w:p>
        </w:tc>
      </w:tr>
    </w:tbl>
    <w:p w14:paraId="6075D509" w14:textId="77777777" w:rsidR="0064740F" w:rsidRPr="00B349B0" w:rsidRDefault="0064740F">
      <w:pPr>
        <w:spacing w:after="0"/>
      </w:pPr>
    </w:p>
    <w:p w14:paraId="237AB468" w14:textId="77777777" w:rsidR="0064740F" w:rsidRPr="00B349B0" w:rsidRDefault="00000000" w:rsidP="00B349B0">
      <w:pPr>
        <w:pStyle w:val="10"/>
      </w:pPr>
      <w:bookmarkStart w:id="5" w:name="_Toc237792120"/>
      <w:r w:rsidRPr="00B349B0">
        <w:t>4 Runtime Arguments</w:t>
      </w:r>
      <w:bookmarkEnd w:id="5"/>
    </w:p>
    <w:p w14:paraId="3567B01B" w14:textId="76E742DE" w:rsidR="0064740F" w:rsidRPr="00B349B0" w:rsidRDefault="00000000">
      <w:pPr>
        <w:keepNext/>
      </w:pPr>
      <w:r w:rsidRPr="00B349B0">
        <w:t xml:space="preserve">Table 2 summarizes flat csv runtime arguments. </w:t>
      </w:r>
    </w:p>
    <w:p w14:paraId="65DBC9BB" w14:textId="77777777" w:rsidR="0064740F" w:rsidRPr="00B349B0" w:rsidRDefault="00000000">
      <w:pPr>
        <w:pStyle w:val="af2"/>
        <w:keepNext/>
      </w:pPr>
      <w:r w:rsidRPr="00B349B0">
        <w:t>Table 2 — Flat CSV runtime arguments</w:t>
      </w:r>
    </w:p>
    <w:tbl>
      <w:tblPr>
        <w:tblStyle w:val="af7"/>
        <w:tblW w:w="5000" w:type="pct"/>
        <w:jc w:val="center"/>
        <w:tblLayout w:type="fixed"/>
        <w:tblCellMar>
          <w:left w:w="57" w:type="dxa"/>
          <w:right w:w="57" w:type="dxa"/>
        </w:tblCellMar>
        <w:tblLook w:val="04A0" w:firstRow="1" w:lastRow="0" w:firstColumn="1" w:lastColumn="0" w:noHBand="0" w:noVBand="1"/>
      </w:tblPr>
      <w:tblGrid>
        <w:gridCol w:w="1852"/>
        <w:gridCol w:w="1853"/>
        <w:gridCol w:w="1853"/>
        <w:gridCol w:w="4178"/>
      </w:tblGrid>
      <w:tr w:rsidR="0064740F" w:rsidRPr="000D66E7" w14:paraId="00171991" w14:textId="77777777" w:rsidTr="000D66E7">
        <w:trPr>
          <w:tblHeader/>
          <w:jc w:val="center"/>
        </w:trPr>
        <w:tc>
          <w:tcPr>
            <w:tcW w:w="1852" w:type="dxa"/>
            <w:shd w:val="clear" w:color="auto" w:fill="F2F2F2"/>
            <w:vAlign w:val="center"/>
          </w:tcPr>
          <w:p>
            <w:r>
              <w:t>Argument</w:t>
            </w:r>
          </w:p>
        </w:tc>
        <w:tc>
          <w:tcPr>
            <w:tcW w:w="1853" w:type="dxa"/>
            <w:shd w:val="clear" w:color="auto" w:fill="F2F2F2"/>
            <w:vAlign w:val="center"/>
          </w:tcPr>
          <w:p>
            <w:r>
              <w:t>Applies to</w:t>
            </w:r>
          </w:p>
        </w:tc>
        <w:tc>
          <w:tcPr>
            <w:tcW w:w="1853" w:type="dxa"/>
            <w:shd w:val="clear" w:color="auto" w:fill="F2F2F2"/>
            <w:vAlign w:val="center"/>
          </w:tcPr>
          <w:p>
            <w:r>
              <w:t>Requirement/default</w:t>
            </w:r>
          </w:p>
        </w:tc>
        <w:tc>
          <w:tcPr>
            <w:tcW w:w="4178" w:type="dxa"/>
            <w:shd w:val="clear" w:color="auto" w:fill="F2F2F2"/>
            <w:vAlign w:val="center"/>
          </w:tcPr>
          <w:p>
            <w:r>
              <w:t>Effect</w:t>
            </w:r>
          </w:p>
        </w:tc>
      </w:tr>
      <w:tr>
        <w:tc>
          <w:tcPr>
            <w:tcW w:type="dxa" w:w="1852"/>
          </w:tcPr>
          <w:p>
            <w:r>
              <w:t>to-structured / to-flat</w:t>
            </w:r>
          </w:p>
        </w:tc>
        <w:tc>
          <w:tcPr>
            <w:tcW w:type="dxa" w:w="1853"/>
          </w:tcPr>
          <w:p>
            <w:r>
              <w:t>CLI</w:t>
            </w:r>
          </w:p>
        </w:tc>
        <w:tc>
          <w:tcPr>
            <w:tcW w:type="dxa" w:w="1853"/>
          </w:tcPr>
          <w:p>
            <w:r>
              <w:t>exactly one required</w:t>
            </w:r>
          </w:p>
        </w:tc>
        <w:tc>
          <w:tcPr>
            <w:tcW w:type="dxa" w:w="4178"/>
          </w:tcPr>
          <w:p>
            <w:r>
              <w:t>Selects conversion direction</w:t>
            </w:r>
          </w:p>
        </w:tc>
      </w:tr>
      <w:tr>
        <w:tc>
          <w:tcPr>
            <w:tcW w:type="dxa" w:w="1852"/>
          </w:tcPr>
          <w:p>
            <w:r>
              <w:t>input</w:t>
            </w:r>
          </w:p>
        </w:tc>
        <w:tc>
          <w:tcPr>
            <w:tcW w:type="dxa" w:w="1853"/>
          </w:tcPr>
          <w:p>
            <w:r>
              <w:t>both</w:t>
            </w:r>
          </w:p>
        </w:tc>
        <w:tc>
          <w:tcPr>
            <w:tcW w:type="dxa" w:w="1853"/>
          </w:tcPr>
          <w:p>
            <w:r>
              <w:t>required Path</w:t>
            </w:r>
          </w:p>
        </w:tc>
        <w:tc>
          <w:tcPr>
            <w:tcW w:type="dxa" w:w="4178"/>
          </w:tcPr>
          <w:p>
            <w:r>
              <w:t>Physical Flat CSV or Structured CSV</w:t>
            </w:r>
          </w:p>
        </w:tc>
      </w:tr>
      <w:tr>
        <w:tc>
          <w:tcPr>
            <w:tcW w:type="dxa" w:w="1852"/>
          </w:tcPr>
          <w:p>
            <w:r>
              <w:t>-o / --output</w:t>
            </w:r>
          </w:p>
        </w:tc>
        <w:tc>
          <w:tcPr>
            <w:tcW w:type="dxa" w:w="1853"/>
          </w:tcPr>
          <w:p>
            <w:r>
              <w:t>both</w:t>
            </w:r>
          </w:p>
        </w:tc>
        <w:tc>
          <w:tcPr>
            <w:tcW w:type="dxa" w:w="1853"/>
          </w:tcPr>
          <w:p>
            <w:r>
              <w:t>required Path</w:t>
            </w:r>
          </w:p>
        </w:tc>
        <w:tc>
          <w:tcPr>
            <w:tcW w:type="dxa" w:w="4178"/>
          </w:tcPr>
          <w:p>
            <w:r>
              <w:t>Direct final-path write</w:t>
            </w:r>
          </w:p>
        </w:tc>
      </w:tr>
      <w:tr>
        <w:tc>
          <w:tcPr>
            <w:tcW w:type="dxa" w:w="1852"/>
          </w:tcPr>
          <w:p>
            <w:r>
              <w:t>-m / --hmd-file</w:t>
            </w:r>
          </w:p>
        </w:tc>
        <w:tc>
          <w:tcPr>
            <w:tcW w:type="dxa" w:w="1853"/>
          </w:tcPr>
          <w:p>
            <w:r>
              <w:t>both</w:t>
            </w:r>
          </w:p>
        </w:tc>
        <w:tc>
          <w:tcPr>
            <w:tcW w:type="dxa" w:w="1853"/>
          </w:tcPr>
          <w:p>
            <w:r>
              <w:t>required Path</w:t>
            </w:r>
          </w:p>
        </w:tc>
        <w:tc>
          <w:tcPr>
            <w:tcW w:type="dxa" w:w="4178"/>
          </w:tcPr>
          <w:p>
            <w:r>
              <w:t>Selected HMD definition</w:t>
            </w:r>
          </w:p>
        </w:tc>
      </w:tr>
      <w:tr>
        <w:tc>
          <w:tcPr>
            <w:tcW w:type="dxa" w:w="1852"/>
          </w:tcPr>
          <w:p>
            <w:r>
              <w:t>-b / --binding-file</w:t>
            </w:r>
          </w:p>
        </w:tc>
        <w:tc>
          <w:tcPr>
            <w:tcW w:type="dxa" w:w="1853"/>
          </w:tcPr>
          <w:p>
            <w:r>
              <w:t>both</w:t>
            </w:r>
          </w:p>
        </w:tc>
        <w:tc>
          <w:tcPr>
            <w:tcW w:type="dxa" w:w="1853"/>
          </w:tcPr>
          <w:p>
            <w:r>
              <w:t>required Path</w:t>
            </w:r>
          </w:p>
        </w:tc>
        <w:tc>
          <w:tcPr>
            <w:tcW w:type="dxa" w:w="4178"/>
          </w:tcPr>
          <w:p>
            <w:r>
              <w:t>Exact Canonical 17-column Binding</w:t>
            </w:r>
          </w:p>
        </w:tc>
      </w:tr>
      <w:tr>
        <w:tc>
          <w:tcPr>
            <w:tcW w:type="dxa" w:w="1852"/>
          </w:tcPr>
          <w:p>
            <w:r>
              <w:t>-e / --definition-encoding</w:t>
            </w:r>
          </w:p>
        </w:tc>
        <w:tc>
          <w:tcPr>
            <w:tcW w:type="dxa" w:w="1853"/>
          </w:tcPr>
          <w:p>
            <w:r>
              <w:t>both</w:t>
            </w:r>
          </w:p>
        </w:tc>
        <w:tc>
          <w:tcPr>
            <w:tcW w:type="dxa" w:w="1853"/>
          </w:tcPr>
          <w:p>
            <w:r>
              <w:t>utf-8-sig</w:t>
            </w:r>
          </w:p>
        </w:tc>
        <w:tc>
          <w:tcPr>
            <w:tcW w:type="dxa" w:w="4178"/>
          </w:tcPr>
          <w:p>
            <w:r>
              <w:t>Binding and HMD encoding</w:t>
            </w:r>
          </w:p>
        </w:tc>
      </w:tr>
      <w:tr>
        <w:tc>
          <w:tcPr>
            <w:tcW w:type="dxa" w:w="1852"/>
          </w:tcPr>
          <w:p>
            <w:r>
              <w:t>--input-encoding</w:t>
            </w:r>
          </w:p>
        </w:tc>
        <w:tc>
          <w:tcPr>
            <w:tcW w:type="dxa" w:w="1853"/>
          </w:tcPr>
          <w:p>
            <w:r>
              <w:t>to-structured</w:t>
            </w:r>
          </w:p>
        </w:tc>
        <w:tc>
          <w:tcPr>
            <w:tcW w:type="dxa" w:w="1853"/>
          </w:tcPr>
          <w:p>
            <w:r>
              <w:t>utf-8-sig</w:t>
            </w:r>
          </w:p>
        </w:tc>
        <w:tc>
          <w:tcPr>
            <w:tcW w:type="dxa" w:w="4178"/>
          </w:tcPr>
          <w:p>
            <w:r>
              <w:t>Physical Flat CSV input encoding</w:t>
            </w:r>
          </w:p>
        </w:tc>
      </w:tr>
      <w:tr>
        <w:tc>
          <w:tcPr>
            <w:tcW w:type="dxa" w:w="1852"/>
          </w:tcPr>
          <w:p>
            <w:r>
              <w:t>--output-encoding</w:t>
            </w:r>
          </w:p>
        </w:tc>
        <w:tc>
          <w:tcPr>
            <w:tcW w:type="dxa" w:w="1853"/>
          </w:tcPr>
          <w:p>
            <w:r>
              <w:t>to-flat</w:t>
            </w:r>
          </w:p>
        </w:tc>
        <w:tc>
          <w:tcPr>
            <w:tcW w:type="dxa" w:w="1853"/>
          </w:tcPr>
          <w:p>
            <w:r>
              <w:t>utf-8-sig</w:t>
            </w:r>
          </w:p>
        </w:tc>
        <w:tc>
          <w:tcPr>
            <w:tcW w:type="dxa" w:w="4178"/>
          </w:tcPr>
          <w:p>
            <w:r>
              <w:t>Physical Flat CSV output encoding</w:t>
            </w:r>
          </w:p>
        </w:tc>
      </w:tr>
      <w:tr>
        <w:tc>
          <w:tcPr>
            <w:tcW w:type="dxa" w:w="1852"/>
          </w:tcPr>
          <w:p>
            <w:r>
              <w:t>--profile-width</w:t>
            </w:r>
          </w:p>
        </w:tc>
        <w:tc>
          <w:tcPr>
            <w:tcW w:type="dxa" w:w="1853"/>
          </w:tcPr>
          <w:p>
            <w:r>
              <w:t>both</w:t>
            </w:r>
          </w:p>
        </w:tc>
        <w:tc>
          <w:tcPr>
            <w:tcW w:type="dxa" w:w="1853"/>
          </w:tcPr>
          <w:p>
            <w:r>
              <w:t>optional positive integer</w:t>
            </w:r>
          </w:p>
        </w:tc>
        <w:tc>
          <w:tcPr>
            <w:tcW w:type="dxa" w:w="4178"/>
          </w:tcPr>
          <w:p>
            <w:r>
              <w:t>Exact physical row width; cannot be below referenced ColumnN</w:t>
            </w:r>
          </w:p>
        </w:tc>
      </w:tr>
      <w:tr>
        <w:tc>
          <w:tcPr>
            <w:tcW w:type="dxa" w:w="1852"/>
          </w:tcPr>
          <w:p>
            <w:r>
              <w:t>--summary-log</w:t>
            </w:r>
          </w:p>
        </w:tc>
        <w:tc>
          <w:tcPr>
            <w:tcW w:type="dxa" w:w="1853"/>
          </w:tcPr>
          <w:p>
            <w:r>
              <w:t>both</w:t>
            </w:r>
          </w:p>
        </w:tc>
        <w:tc>
          <w:tcPr>
            <w:tcW w:type="dxa" w:w="1853"/>
          </w:tcPr>
          <w:p>
            <w:r>
              <w:t>optional Path</w:t>
            </w:r>
          </w:p>
        </w:tc>
        <w:tc>
          <w:tcPr>
            <w:tcW w:type="dxa" w:w="4178"/>
          </w:tcPr>
          <w:p>
            <w:r>
              <w:t>Value-free JSON summary</w:t>
            </w:r>
          </w:p>
        </w:tc>
      </w:tr>
      <w:tr>
        <w:tc>
          <w:tcPr>
            <w:tcW w:type="dxa" w:w="1852"/>
          </w:tcPr>
          <w:p>
            <w:r>
              <w:t>--debug / --trace</w:t>
            </w:r>
          </w:p>
        </w:tc>
        <w:tc>
          <w:tcPr>
            <w:tcW w:type="dxa" w:w="1853"/>
          </w:tcPr>
          <w:p>
            <w:r>
              <w:t>both</w:t>
            </w:r>
          </w:p>
        </w:tc>
        <w:tc>
          <w:tcPr>
            <w:tcW w:type="dxa" w:w="1853"/>
          </w:tcPr>
          <w:p>
            <w:r>
              <w:t>flags</w:t>
            </w:r>
          </w:p>
        </w:tc>
        <w:tc>
          <w:tcPr>
            <w:tcW w:type="dxa" w:w="4178"/>
          </w:tcPr>
          <w:p>
            <w:r>
              <w:t>Accepted; no conversion-state or value logging</w:t>
            </w:r>
          </w:p>
        </w:tc>
      </w:tr>
    </w:tbl>
    <w:p w14:paraId="00E11DDC" w14:textId="77777777" w:rsidR="0064740F" w:rsidRPr="00B349B0" w:rsidRDefault="0064740F">
      <w:pPr>
        <w:spacing w:after="0"/>
      </w:pPr>
    </w:p>
    <w:p w14:paraId="574341F5" w14:textId="77777777" w:rsidR="0064740F" w:rsidRPr="00B349B0" w:rsidRDefault="00000000" w:rsidP="00B349B0">
      <w:pPr>
        <w:pStyle w:val="10"/>
      </w:pPr>
      <w:bookmarkStart w:id="6" w:name="_Toc237792121"/>
      <w:r w:rsidRPr="00B349B0">
        <w:t>5 Input File Specification</w:t>
      </w:r>
      <w:bookmarkEnd w:id="6"/>
    </w:p>
    <w:p w14:paraId="4A464752" w14:textId="77777777" w:rsidR="0064740F" w:rsidRPr="00B349B0" w:rsidRDefault="00000000" w:rsidP="00B349B0">
      <w:pPr>
        <w:pStyle w:val="20"/>
      </w:pPr>
      <w:bookmarkStart w:id="7" w:name="_Toc237792122"/>
      <w:r w:rsidRPr="00B349B0">
        <w:t>5.1 Physical Flat CSV</w:t>
      </w:r>
      <w:bookmarkEnd w:id="7"/>
    </w:p>
    <w:p w14:paraId="052AE8A3" w14:textId="77777777" w:rsidR="0064740F" w:rsidRPr="00B349B0" w:rsidRDefault="00000000">
      <w:pPr>
        <w:pStyle w:val="a"/>
      </w:pPr>
      <w:r w:rsidRPr="00B349B0">
        <w:t xml:space="preserve">Headerless rows read with </w:t>
      </w:r>
      <w:proofErr w:type="spellStart"/>
      <w:r w:rsidRPr="00B349B0">
        <w:t>csv.reader</w:t>
      </w:r>
      <w:proofErr w:type="spellEnd"/>
      <w:r w:rsidRPr="00B349B0">
        <w:t>.</w:t>
      </w:r>
    </w:p>
    <w:p w14:paraId="5A2B7281" w14:textId="77777777" w:rsidR="0064740F" w:rsidRPr="00B349B0" w:rsidRDefault="00000000">
      <w:pPr>
        <w:pStyle w:val="a"/>
      </w:pPr>
      <w:r w:rsidRPr="00B349B0"/>
      <w:r>
        <w:t>Width equals --profile-width when supplied, otherwise the highest physical column referenced by the Binding or grouping control.</w:t>
      </w:r>
    </w:p>
    <w:p w14:paraId="4FD4AF08" w14:textId="77777777" w:rsidR="0064740F" w:rsidRPr="00B349B0" w:rsidRDefault="00000000">
      <w:pPr>
        <w:pStyle w:val="a"/>
      </w:pPr>
      <w:r w:rsidRPr="00B349B0"/>
      <w:r>
        <w:t>Every source row must contain exactly the resolved profile width; shorter and longer rows are rejected with PROFILE_WIDTH_MISMATCH.</w:t>
      </w:r>
    </w:p>
    <w:p w14:paraId="2D4B9C86" w14:textId="77777777" w:rsidR="0064740F" w:rsidRPr="00B349B0" w:rsidRDefault="00000000">
      <w:pPr>
        <w:pStyle w:val="a"/>
      </w:pPr>
      <w:r w:rsidRPr="00B349B0"/>
      <w:r>
        <w:t>Forward physical encoding is selected by --input-encoding. Definition encoding is selected independently by --definition-encoding.</w:t>
      </w:r>
    </w:p>
    <w:p w14:paraId="48C0999F" w14:textId="77777777" w:rsidR="0064740F" w:rsidRPr="00B349B0" w:rsidRDefault="00000000" w:rsidP="00B349B0">
      <w:pPr>
        <w:pStyle w:val="20"/>
      </w:pPr>
      <w:bookmarkStart w:id="8" w:name="_Toc237792123"/>
      <w:r w:rsidRPr="00B349B0">
        <w:t>5.2 Exact 17-column Binding</w:t>
      </w:r>
      <w:bookmarkEnd w:id="8"/>
    </w:p>
    <w:p w14:paraId="1FD2338B" w14:textId="20FD333D" w:rsidR="0064740F" w:rsidRPr="00B349B0" w:rsidRDefault="00000000">
      <w:pPr>
        <w:keepNext/>
      </w:pPr>
      <w:r w:rsidRPr="00B349B0">
        <w:t xml:space="preserve">Table 3 summarizes canonical flat csv binding fields. </w:t>
      </w:r>
    </w:p>
    <w:p w14:paraId="5E10199C" w14:textId="77777777" w:rsidR="0064740F" w:rsidRPr="00B349B0" w:rsidRDefault="00000000">
      <w:pPr>
        <w:pStyle w:val="af2"/>
        <w:keepNext/>
      </w:pPr>
      <w:r w:rsidRPr="00B349B0">
        <w:t>Table 3 — Canonical Flat CSV Binding fields</w:t>
      </w:r>
    </w:p>
    <w:tbl>
      <w:tblPr>
        <w:tblStyle w:val="af7"/>
        <w:tblW w:w="5000" w:type="pct"/>
        <w:jc w:val="center"/>
        <w:tblLayout w:type="fixed"/>
        <w:tblCellMar>
          <w:left w:w="57" w:type="dxa"/>
          <w:right w:w="57" w:type="dxa"/>
        </w:tblCellMar>
        <w:tblLook w:val="04A0" w:firstRow="1" w:lastRow="0" w:firstColumn="1" w:lastColumn="0" w:noHBand="0" w:noVBand="1"/>
      </w:tblPr>
      <w:tblGrid>
        <w:gridCol w:w="2578"/>
        <w:gridCol w:w="7158"/>
      </w:tblGrid>
      <w:tr w:rsidR="0064740F" w:rsidRPr="000D66E7" w14:paraId="0FBF8B42" w14:textId="77777777" w:rsidTr="000D66E7">
        <w:trPr>
          <w:tblHeader/>
          <w:jc w:val="center"/>
        </w:trPr>
        <w:tc>
          <w:tcPr>
            <w:tcW w:w="2592" w:type="dxa"/>
            <w:shd w:val="clear" w:color="auto" w:fill="F2F2F2"/>
            <w:vAlign w:val="center"/>
          </w:tcPr>
          <w:p>
            <w:r>
              <w:t>Column</w:t>
            </w:r>
          </w:p>
        </w:tc>
        <w:tc>
          <w:tcPr>
            <w:tcW w:w="7200" w:type="dxa"/>
            <w:shd w:val="clear" w:color="auto" w:fill="F2F2F2"/>
            <w:vAlign w:val="center"/>
          </w:tcPr>
          <w:p>
            <w:r>
              <w:t>Current use</w:t>
            </w:r>
          </w:p>
        </w:tc>
      </w:tr>
      <w:tr>
        <w:tc>
          <w:tcPr>
            <w:tcW w:type="dxa" w:w="2578"/>
          </w:tcPr>
          <w:p>
            <w:r>
              <w:t>sequence</w:t>
            </w:r>
          </w:p>
        </w:tc>
        <w:tc>
          <w:tcPr>
            <w:tcW w:type="dxa" w:w="7158"/>
          </w:tcPr>
          <w:p>
            <w:r>
              <w:t>Positive integer; must equal the selected HMD sequence</w:t>
            </w:r>
          </w:p>
        </w:tc>
      </w:tr>
      <w:tr>
        <w:tc>
          <w:tcPr>
            <w:tcW w:type="dxa" w:w="2578"/>
          </w:tcPr>
          <w:p>
            <w:r>
              <w:t>level/type/id/name/datatype/multiplicity</w:t>
            </w:r>
          </w:p>
        </w:tc>
        <w:tc>
          <w:tcPr>
            <w:tcW w:type="dxa" w:w="7158"/>
          </w:tcPr>
          <w:p>
            <w:r>
              <w:t>Copied to Structured CSV; level and type also guide classification and validation</w:t>
            </w:r>
          </w:p>
        </w:tc>
      </w:tr>
      <w:tr>
        <w:tc>
          <w:tcPr>
            <w:tcW w:type="dxa" w:w="2578"/>
          </w:tcPr>
          <w:p>
            <w:r>
              <w:t>column</w:t>
            </w:r>
          </w:p>
        </w:tc>
        <w:tc>
          <w:tcPr>
            <w:tcW w:type="dxa" w:w="7158"/>
          </w:tcPr>
          <w:p>
            <w:r>
              <w:t>Unique positive ColumnN physical identity</w:t>
            </w:r>
          </w:p>
        </w:tc>
      </w:tr>
      <w:tr>
        <w:tc>
          <w:tcPr>
            <w:tcW w:type="dxa" w:w="2578"/>
          </w:tcPr>
          <w:p>
            <w:r>
              <w:t>semantic_path</w:t>
            </w:r>
          </w:p>
        </w:tc>
        <w:tc>
          <w:tcPr>
            <w:tcW w:type="dxa" w:w="7158"/>
          </w:tcPr>
          <w:p>
            <w:r>
              <w:t>Selector-preserving binding_path; selector-neutral form resolves to HMD</w:t>
            </w:r>
          </w:p>
        </w:tc>
      </w:tr>
      <w:tr>
        <w:tc>
          <w:tcPr>
            <w:tcW w:type="dxa" w:w="2578"/>
          </w:tcPr>
          <w:p>
            <w:r>
              <w:t>occurrence_mode</w:t>
            </w:r>
          </w:p>
        </w:tc>
        <w:tc>
          <w:tcPr>
            <w:tcW w:type="dxa" w:w="7158"/>
          </w:tcPr>
          <w:p>
            <w:r>
              <w:t>One keyed_rows or marker_rows group and one source_rows driver; blank/single permitted elsewhere</w:t>
            </w:r>
          </w:p>
        </w:tc>
      </w:tr>
      <w:tr>
        <w:tc>
          <w:tcPr>
            <w:tcW w:type="dxa" w:w="2578"/>
          </w:tcPr>
          <w:p>
            <w:r>
              <w:t>group_key</w:t>
            </w:r>
          </w:p>
        </w:tc>
        <w:tc>
          <w:tcPr>
            <w:tcW w:type="dxa" w:w="7158"/>
          </w:tcPr>
          <w:p>
            <w:r>
              <w:t>JSON ColumnN array for keyed_rows or exact five-key object for marker_rows</w:t>
            </w:r>
          </w:p>
        </w:tc>
      </w:tr>
      <w:tr>
        <w:tc>
          <w:tcPr>
            <w:tcW w:type="dxa" w:w="2578"/>
          </w:tcPr>
          <w:p>
            <w:r>
              <w:t>row_role</w:t>
            </w:r>
          </w:p>
        </w:tc>
        <w:tc>
          <w:tcPr>
            <w:tcW w:type="dxa" w:w="7158"/>
          </w:tcPr>
          <w:p>
            <w:r>
              <w:t>group, driver, header, presence or blank</w:t>
            </w:r>
          </w:p>
        </w:tc>
      </w:tr>
      <w:tr>
        <w:tc>
          <w:tcPr>
            <w:tcW w:type="dxa" w:w="2578"/>
          </w:tcPr>
          <w:p>
            <w:r>
              <w:t>max_occurs</w:t>
            </w:r>
          </w:p>
        </w:tc>
        <w:tc>
          <w:tcPr>
            <w:tcW w:type="dxa" w:w="7158"/>
          </w:tcPr>
          <w:p>
            <w:r>
              <w:t>Positive integer when supplied; enforced for header-group count and per-group driver rows</w:t>
            </w:r>
          </w:p>
        </w:tc>
      </w:tr>
      <w:tr>
        <w:tc>
          <w:tcPr>
            <w:tcW w:type="dxa" w:w="2578"/>
          </w:tcPr>
          <w:p>
            <w:r>
              <w:t>default_value</w:t>
            </w:r>
          </w:p>
        </w:tc>
        <w:tc>
          <w:tcPr>
            <w:tcW w:type="dxa" w:w="7158"/>
          </w:tcPr>
          <w:p>
            <w:r>
              <w:t>Used when a Binding row has no physical column</w:t>
            </w:r>
          </w:p>
        </w:tc>
      </w:tr>
      <w:tr>
        <w:tc>
          <w:tcPr>
            <w:tcW w:type="dxa" w:w="2578"/>
          </w:tcPr>
          <w:p>
            <w:r>
              <w:t>transformation</w:t>
            </w:r>
          </w:p>
        </w:tc>
        <w:tc>
          <w:tcPr>
            <w:tcW w:type="dxa" w:w="7158"/>
          </w:tcPr>
          <w:p>
            <w:r>
              <w:t>Empty or jp_era_date_to_iso; applied in both directions</w:t>
            </w:r>
          </w:p>
        </w:tc>
      </w:tr>
      <w:tr>
        <w:tc>
          <w:tcPr>
            <w:tcW w:type="dxa" w:w="2578"/>
          </w:tcPr>
          <w:p>
            <w:r>
              <w:t>required</w:t>
            </w:r>
          </w:p>
        </w:tc>
        <w:tc>
          <w:tcPr>
            <w:tcW w:type="dxa" w:w="7158"/>
          </w:tcPr>
          <w:p>
            <w:r>
              <w:t>Recognized boolean; required Attribute values checked during forward conversion</w:t>
            </w:r>
          </w:p>
        </w:tc>
      </w:tr>
      <w:tr>
        <w:tc>
          <w:tcPr>
            <w:tcW w:type="dxa" w:w="2578"/>
          </w:tcPr>
          <w:p>
            <w:r>
              <w:t>note</w:t>
            </w:r>
          </w:p>
        </w:tc>
        <w:tc>
          <w:tcPr>
            <w:tcW w:type="dxa" w:w="7158"/>
          </w:tcPr>
          <w:p>
            <w:r>
              <w:t>Definition annotation; no execution effect</w:t>
            </w:r>
          </w:p>
        </w:tc>
      </w:tr>
    </w:tbl>
    <w:p w14:paraId="7DFA182A" w14:textId="77777777" w:rsidR="0064740F" w:rsidRPr="00B349B0" w:rsidRDefault="0064740F">
      <w:pPr>
        <w:spacing w:after="0"/>
      </w:pPr>
    </w:p>
    <w:p w14:paraId="7E7DEF9A" w14:textId="77777777" w:rsidR="0064740F" w:rsidRPr="00B349B0" w:rsidRDefault="00000000" w:rsidP="00B349B0">
      <w:pPr>
        <w:pStyle w:val="20"/>
      </w:pPr>
      <w:bookmarkStart w:id="9" w:name="_Toc237792124"/>
      <w:r w:rsidRPr="00B349B0">
        <w:t>5.3 HMD</w:t>
      </w:r>
      <w:bookmarkEnd w:id="9"/>
    </w:p>
    <w:p w14:paraId="405DD9F6" w14:textId="77777777" w:rsidR="0064740F" w:rsidRPr="00B349B0" w:rsidRDefault="00000000">
      <w:r w:rsidRPr="00B349B0"/>
      <w:r>
        <w:t>load_hmd requires semantic_path and sequence columns, rejects non-integer sequence values and duplicate non-empty semantic_path values, and builds the authoritative semantic_path-to-sequence map. Every selector-neutral Binding path must resolve and have the same sequence.</w:t>
      </w:r>
    </w:p>
    <w:p w14:paraId="6B7F854F" w14:textId="77777777" w:rsidR="0064740F" w:rsidRPr="00B349B0" w:rsidRDefault="00000000" w:rsidP="00B349B0">
      <w:pPr>
        <w:pStyle w:val="20"/>
      </w:pPr>
      <w:bookmarkStart w:id="10" w:name="_Toc237792125"/>
      <w:r w:rsidRPr="00B349B0">
        <w:t>5.4 Canonical tidy reverse input</w:t>
      </w:r>
      <w:bookmarkEnd w:id="10"/>
    </w:p>
    <w:p w14:paraId="162A2AD4" w14:textId="77777777" w:rsidR="0064740F" w:rsidRPr="00B349B0" w:rsidRDefault="00000000">
      <w:r w:rsidRPr="00B349B0"/>
      <w:r>
        <w:t>The header must exactly equal STRUCTURED_FIELDS: entry_key, source_row, occurrence, sequence, level, type, id, name, semantic_path, binding_path, value.</w:t>
      </w:r>
    </w:p>
    <w:p w14:paraId="6AB9B5B2" w14:textId="77777777" w:rsidR="0064740F" w:rsidRPr="00B349B0" w:rsidRDefault="00000000" w:rsidP="00B349B0">
      <w:pPr>
        <w:pStyle w:val="10"/>
      </w:pPr>
      <w:bookmarkStart w:id="11" w:name="_Toc237792126"/>
      <w:r w:rsidRPr="00B349B0">
        <w:t>6 Output File Specification</w:t>
      </w:r>
      <w:bookmarkEnd w:id="11"/>
    </w:p>
    <w:p w14:paraId="717C4DB8" w14:textId="2CA376EA" w:rsidR="0064740F" w:rsidRPr="00B349B0" w:rsidRDefault="00000000">
      <w:pPr>
        <w:keepNext/>
      </w:pPr>
      <w:r w:rsidRPr="00B349B0">
        <w:t xml:space="preserve">Table 4 summarizes flat csv output structures and ordering. </w:t>
      </w:r>
    </w:p>
    <w:p w14:paraId="48BE86CD" w14:textId="77777777" w:rsidR="0064740F" w:rsidRPr="00B349B0" w:rsidRDefault="00000000">
      <w:pPr>
        <w:pStyle w:val="af2"/>
        <w:keepNext/>
      </w:pPr>
      <w:r w:rsidRPr="00B349B0">
        <w:t>Table 4 — Flat CSV output structures and ordering</w:t>
      </w:r>
    </w:p>
    <w:tbl>
      <w:tblPr>
        <w:tblStyle w:val="af7"/>
        <w:tblW w:w="5000" w:type="pct"/>
        <w:jc w:val="center"/>
        <w:tblLayout w:type="fixed"/>
        <w:tblCellMar>
          <w:left w:w="57" w:type="dxa"/>
          <w:right w:w="57" w:type="dxa"/>
        </w:tblCellMar>
        <w:tblLook w:val="04A0" w:firstRow="1" w:lastRow="0" w:firstColumn="1" w:lastColumn="0" w:noHBand="0" w:noVBand="1"/>
      </w:tblPr>
      <w:tblGrid>
        <w:gridCol w:w="1838"/>
        <w:gridCol w:w="3969"/>
        <w:gridCol w:w="3929"/>
      </w:tblGrid>
      <w:tr w:rsidR="0064740F" w:rsidRPr="000D66E7" w14:paraId="090EE4DF" w14:textId="77777777" w:rsidTr="000D66E7">
        <w:trPr>
          <w:tblHeader/>
          <w:jc w:val="center"/>
        </w:trPr>
        <w:tc>
          <w:tcPr>
            <w:tcW w:w="1838" w:type="dxa"/>
            <w:shd w:val="clear" w:color="auto" w:fill="F2F2F2"/>
            <w:vAlign w:val="center"/>
          </w:tcPr>
          <w:p>
            <w:r>
              <w:t>Output</w:t>
            </w:r>
          </w:p>
        </w:tc>
        <w:tc>
          <w:tcPr>
            <w:tcW w:w="3969" w:type="dxa"/>
            <w:shd w:val="clear" w:color="auto" w:fill="F2F2F2"/>
            <w:vAlign w:val="center"/>
          </w:tcPr>
          <w:p>
            <w:r>
              <w:t>Fields/shape</w:t>
            </w:r>
          </w:p>
        </w:tc>
        <w:tc>
          <w:tcPr>
            <w:tcW w:w="3929" w:type="dxa"/>
            <w:shd w:val="clear" w:color="auto" w:fill="F2F2F2"/>
            <w:vAlign w:val="center"/>
          </w:tcPr>
          <w:p>
            <w:r>
              <w:t>Ordering</w:t>
            </w:r>
          </w:p>
        </w:tc>
      </w:tr>
      <w:tr>
        <w:tc>
          <w:tcPr>
            <w:tcW w:type="dxa" w:w="1838"/>
          </w:tcPr>
          <w:p>
            <w:r>
              <w:t>Structured CSV</w:t>
            </w:r>
          </w:p>
        </w:tc>
        <w:tc>
          <w:tcPr>
            <w:tcW w:type="dxa" w:w="3969"/>
          </w:tcPr>
          <w:p>
            <w:r>
              <w:t>Exact STRUCTURED_FIELDS</w:t>
            </w:r>
          </w:p>
        </w:tc>
        <w:tc>
          <w:tcPr>
            <w:tcW w:type="dxa" w:w="3929"/>
          </w:tcPr>
          <w:p>
            <w:r>
              <w:t>ROOT; per group HEADER; per source row each present variant; sequence and Binding order within blocks</w:t>
            </w:r>
          </w:p>
        </w:tc>
      </w:tr>
      <w:tr>
        <w:tc>
          <w:tcPr>
            <w:tcW w:type="dxa" w:w="1838"/>
          </w:tcPr>
          <w:p>
            <w:r>
              <w:t>Flat CSV</w:t>
            </w:r>
          </w:p>
        </w:tc>
        <w:tc>
          <w:tcPr>
            <w:tcW w:type="dxa" w:w="3969"/>
          </w:tcPr>
          <w:p>
            <w:r>
              <w:t>Headerless rows of profile_width cells</w:t>
            </w:r>
          </w:p>
        </w:tc>
        <w:tc>
          <w:tcPr>
            <w:tcW w:type="dxa" w:w="3929"/>
          </w:tcPr>
          <w:p>
            <w:r>
              <w:t>Reconstructed detail identities in source_row order; marker controls regenerated when configured</w:t>
            </w:r>
          </w:p>
        </w:tc>
      </w:tr>
      <w:tr>
        <w:tc>
          <w:tcPr>
            <w:tcW w:type="dxa" w:w="1838"/>
          </w:tcPr>
          <w:p>
            <w:r>
              <w:t>Summary JSON</w:t>
            </w:r>
          </w:p>
        </w:tc>
        <w:tc>
          <w:tcPr>
            <w:tcW w:type="dxa" w:w="3969"/>
          </w:tcPr>
          <w:p>
            <w:r>
              <w:t>Counts, width and per-column overwrite totals</w:t>
            </w:r>
          </w:p>
        </w:tc>
        <w:tc>
          <w:tcPr>
            <w:tcW w:type="dxa" w:w="3929"/>
          </w:tcPr>
          <w:p>
            <w:r>
              <w:t>Sorted keys; no accounting values or row identities</w:t>
            </w:r>
          </w:p>
        </w:tc>
      </w:tr>
      <w:tr>
        <w:tc>
          <w:tcPr>
            <w:tcW w:type="dxa" w:w="1838"/>
          </w:tcPr>
          <w:p>
            <w:r>
              <w:t>stderr</w:t>
            </w:r>
          </w:p>
        </w:tc>
        <w:tc>
          <w:tcPr>
            <w:tcW w:type="dxa" w:w="3969"/>
          </w:tcPr>
          <w:p>
            <w:r>
              <w:t>Classified safe error text</w:t>
            </w:r>
          </w:p>
        </w:tc>
        <w:tc>
          <w:tcPr>
            <w:tcW w:type="dxa" w:w="3929"/>
          </w:tcPr>
          <w:p>
            <w:r>
              <w:t>ConversionError status 2; unexpected value-free status 3</w:t>
            </w:r>
          </w:p>
        </w:tc>
      </w:tr>
    </w:tbl>
    <w:p w14:paraId="7CABE40F" w14:textId="77777777" w:rsidR="0064740F" w:rsidRPr="00B349B0" w:rsidRDefault="0064740F">
      <w:pPr>
        <w:spacing w:after="0"/>
      </w:pPr>
    </w:p>
    <w:p w14:paraId="69590783" w14:textId="77777777" w:rsidR="0064740F" w:rsidRPr="00B349B0" w:rsidRDefault="00000000" w:rsidP="00B349B0">
      <w:pPr>
        <w:pStyle w:val="10"/>
      </w:pPr>
      <w:bookmarkStart w:id="12" w:name="_Toc237792127"/>
      <w:r w:rsidRPr="00B349B0">
        <w:t>7 Internal Data Model</w:t>
      </w:r>
      <w:bookmarkEnd w:id="12"/>
    </w:p>
    <w:p w14:paraId="1782145E" w14:textId="1615BAFD" w:rsidR="0064740F" w:rsidRPr="00B349B0" w:rsidRDefault="00000000">
      <w:pPr>
        <w:keepNext/>
      </w:pPr>
      <w:r w:rsidRPr="00B349B0">
        <w:t xml:space="preserve">Table 5 summarizes flat csv internal data model. </w:t>
      </w:r>
    </w:p>
    <w:p w14:paraId="74542393" w14:textId="77777777" w:rsidR="0064740F" w:rsidRPr="00B349B0" w:rsidRDefault="00000000">
      <w:pPr>
        <w:pStyle w:val="af2"/>
        <w:keepNext/>
      </w:pPr>
      <w:r w:rsidRPr="00B349B0">
        <w:t>Table 5 — Flat CSV internal data model</w:t>
      </w:r>
    </w:p>
    <w:tbl>
      <w:tblPr>
        <w:tblStyle w:val="af7"/>
        <w:tblW w:w="5000" w:type="pct"/>
        <w:jc w:val="center"/>
        <w:tblLayout w:type="fixed"/>
        <w:tblCellMar>
          <w:left w:w="57" w:type="dxa"/>
          <w:right w:w="57" w:type="dxa"/>
        </w:tblCellMar>
        <w:tblLook w:val="04A0" w:firstRow="1" w:lastRow="0" w:firstColumn="1" w:lastColumn="0" w:noHBand="0" w:noVBand="1"/>
      </w:tblPr>
      <w:tblGrid>
        <w:gridCol w:w="1729"/>
        <w:gridCol w:w="1927"/>
        <w:gridCol w:w="3242"/>
        <w:gridCol w:w="2838"/>
      </w:tblGrid>
      <w:tr w:rsidR="0064740F" w:rsidRPr="000D66E7" w14:paraId="0C44F5EC" w14:textId="77777777" w:rsidTr="000D66E7">
        <w:trPr>
          <w:tblHeader/>
          <w:jc w:val="center"/>
        </w:trPr>
        <w:tc>
          <w:tcPr>
            <w:tcW w:w="1838" w:type="dxa"/>
            <w:shd w:val="clear" w:color="auto" w:fill="F2F2F2"/>
            <w:vAlign w:val="center"/>
          </w:tcPr>
          <w:p>
            <w:r>
              <w:t>Structure</w:t>
            </w:r>
          </w:p>
        </w:tc>
        <w:tc>
          <w:tcPr>
            <w:tcW w:w="2050" w:type="dxa"/>
            <w:shd w:val="clear" w:color="auto" w:fill="F2F2F2"/>
            <w:vAlign w:val="center"/>
          </w:tcPr>
          <w:p>
            <w:r>
              <w:t>Type</w:t>
            </w:r>
          </w:p>
        </w:tc>
        <w:tc>
          <w:tcPr>
            <w:tcW w:w="3456" w:type="dxa"/>
            <w:shd w:val="clear" w:color="auto" w:fill="F2F2F2"/>
            <w:vAlign w:val="center"/>
          </w:tcPr>
          <w:p>
            <w:r>
              <w:t>Key/identity</w:t>
            </w:r>
          </w:p>
        </w:tc>
        <w:tc>
          <w:tcPr>
            <w:tcW w:w="3024" w:type="dxa"/>
            <w:shd w:val="clear" w:color="auto" w:fill="F2F2F2"/>
            <w:vAlign w:val="center"/>
          </w:tcPr>
          <w:p>
            <w:r>
              <w:t>Output effect</w:t>
            </w:r>
          </w:p>
        </w:tc>
      </w:tr>
      <w:tr>
        <w:tc>
          <w:tcPr>
            <w:tcW w:type="dxa" w:w="1729"/>
          </w:tcPr>
          <w:p>
            <w:r>
              <w:t>BindingRow</w:t>
            </w:r>
          </w:p>
        </w:tc>
        <w:tc>
          <w:tcPr>
            <w:tcW w:type="dxa" w:w="1927"/>
          </w:tcPr>
          <w:p>
            <w:r>
              <w:t>frozen dataclass</w:t>
            </w:r>
          </w:p>
        </w:tc>
        <w:tc>
          <w:tcPr>
            <w:tcW w:type="dxa" w:w="3242"/>
          </w:tcPr>
          <w:p>
            <w:r>
              <w:t>Binding order and 17-field mapping</w:t>
            </w:r>
          </w:p>
        </w:tc>
        <w:tc>
          <w:tcPr>
            <w:tcW w:type="dxa" w:w="2838"/>
          </w:tcPr>
          <w:p>
            <w:r>
              <w:t>One definition row</w:t>
            </w:r>
          </w:p>
        </w:tc>
      </w:tr>
      <w:tr>
        <w:tc>
          <w:tcPr>
            <w:tcW w:type="dxa" w:w="1729"/>
          </w:tcPr>
          <w:p>
            <w:r>
              <w:t>GroupSpec</w:t>
            </w:r>
          </w:p>
        </w:tc>
        <w:tc>
          <w:tcPr>
            <w:tcW w:type="dxa" w:w="1927"/>
          </w:tcPr>
          <w:p>
            <w:r>
              <w:t>frozen dataclass</w:t>
            </w:r>
          </w:p>
        </w:tc>
        <w:tc>
          <w:tcPr>
            <w:tcW w:type="dxa" w:w="3242"/>
          </w:tcPr>
          <w:p>
            <w:r>
              <w:t>keyed or marker controls</w:t>
            </w:r>
          </w:p>
        </w:tc>
        <w:tc>
          <w:tcPr>
            <w:tcW w:type="dxa" w:w="2838"/>
          </w:tcPr>
          <w:p>
            <w:r>
              <w:t>Grouping and marker regeneration</w:t>
            </w:r>
          </w:p>
        </w:tc>
      </w:tr>
      <w:tr>
        <w:tc>
          <w:tcPr>
            <w:tcW w:type="dxa" w:w="1729"/>
          </w:tcPr>
          <w:p>
            <w:r>
              <w:t>Definition</w:t>
            </w:r>
          </w:p>
        </w:tc>
        <w:tc>
          <w:tcPr>
            <w:tcW w:type="dxa" w:w="1927"/>
          </w:tcPr>
          <w:p>
            <w:r>
              <w:t>frozen dataclass</w:t>
            </w:r>
          </w:p>
        </w:tc>
        <w:tc>
          <w:tcPr>
            <w:tcW w:type="dxa" w:w="3242"/>
          </w:tcPr>
          <w:p>
            <w:r>
              <w:t>validated rows, group, driver, variants, width</w:t>
            </w:r>
          </w:p>
        </w:tc>
        <w:tc>
          <w:tcPr>
            <w:tcW w:type="dxa" w:w="2838"/>
          </w:tcPr>
          <w:p>
            <w:r>
              <w:t>Shared validated execution contract</w:t>
            </w:r>
          </w:p>
        </w:tc>
      </w:tr>
      <w:tr>
        <w:tc>
          <w:tcPr>
            <w:tcW w:type="dxa" w:w="1729"/>
          </w:tcPr>
          <w:p>
            <w:r>
              <w:t>ConversionOptions</w:t>
            </w:r>
          </w:p>
        </w:tc>
        <w:tc>
          <w:tcPr>
            <w:tcW w:type="dxa" w:w="1927"/>
          </w:tcPr>
          <w:p>
            <w:r>
              <w:t>frozen dataclass</w:t>
            </w:r>
          </w:p>
        </w:tc>
        <w:tc>
          <w:tcPr>
            <w:tcW w:type="dxa" w:w="3242"/>
          </w:tcPr>
          <w:p>
            <w:r>
              <w:t>paths, encodings, width, flags</w:t>
            </w:r>
          </w:p>
        </w:tc>
        <w:tc>
          <w:tcPr>
            <w:tcW w:type="dxa" w:w="2838"/>
          </w:tcPr>
          <w:p>
            <w:r>
              <w:t>One directional invocation</w:t>
            </w:r>
          </w:p>
        </w:tc>
      </w:tr>
      <w:tr>
        <w:tc>
          <w:tcPr>
            <w:tcW w:type="dxa" w:w="1729"/>
          </w:tcPr>
          <w:p>
            <w:r>
              <w:t>ConversionSummary</w:t>
            </w:r>
          </w:p>
        </w:tc>
        <w:tc>
          <w:tcPr>
            <w:tcW w:type="dxa" w:w="1927"/>
          </w:tcPr>
          <w:p>
            <w:r>
              <w:t>frozen dataclass</w:t>
            </w:r>
          </w:p>
        </w:tc>
        <w:tc>
          <w:tcPr>
            <w:tcW w:type="dxa" w:w="3242"/>
          </w:tcPr>
          <w:p>
            <w:r>
              <w:t>row/width/overwrite counts</w:t>
            </w:r>
          </w:p>
        </w:tc>
        <w:tc>
          <w:tcPr>
            <w:tcW w:type="dxa" w:w="2838"/>
          </w:tcPr>
          <w:p>
            <w:r>
              <w:t>Value-free JSON-compatible result</w:t>
            </w:r>
          </w:p>
        </w:tc>
      </w:tr>
      <w:tr>
        <w:tc>
          <w:tcPr>
            <w:tcW w:type="dxa" w:w="1729"/>
          </w:tcPr>
          <w:p>
            <w:r>
              <w:t>records</w:t>
            </w:r>
          </w:p>
        </w:tc>
        <w:tc>
          <w:tcPr>
            <w:tcW w:type="dxa" w:w="1927"/>
          </w:tcPr>
          <w:p>
            <w:r>
              <w:t>list[dict[str,str]]</w:t>
            </w:r>
          </w:p>
        </w:tc>
        <w:tc>
          <w:tcPr>
            <w:tcW w:type="dxa" w:w="3242"/>
          </w:tcPr>
          <w:p>
            <w:r>
              <w:t>entry_key + source_row + occurrence + binding_path</w:t>
            </w:r>
          </w:p>
        </w:tc>
        <w:tc>
          <w:tcPr>
            <w:tcW w:type="dxa" w:w="2838"/>
          </w:tcPr>
          <w:p>
            <w:r>
              <w:t>Structured CSV rows</w:t>
            </w:r>
          </w:p>
        </w:tc>
      </w:tr>
      <w:tr>
        <w:tc>
          <w:tcPr>
            <w:tcW w:type="dxa" w:w="1729"/>
          </w:tcPr>
          <w:p>
            <w:r>
              <w:t>header_values</w:t>
            </w:r>
          </w:p>
        </w:tc>
        <w:tc>
          <w:tcPr>
            <w:tcW w:type="dxa" w:w="1927"/>
          </w:tcPr>
          <w:p>
            <w:r>
              <w:t>defaultdict(list)</w:t>
            </w:r>
          </w:p>
        </w:tc>
        <w:tc>
          <w:tcPr>
            <w:tcW w:type="dxa" w:w="3242"/>
          </w:tcPr>
          <w:p>
            <w:r>
              <w:t>entry_key</w:t>
            </w:r>
          </w:p>
        </w:tc>
        <w:tc>
          <w:tcPr>
            <w:tcW w:type="dxa" w:w="2838"/>
          </w:tcPr>
          <w:p>
            <w:r>
              <w:t>Header facts for reverse rows</w:t>
            </w:r>
          </w:p>
        </w:tc>
      </w:tr>
      <w:tr>
        <w:tc>
          <w:tcPr>
            <w:tcW w:type="dxa" w:w="1729"/>
          </w:tcPr>
          <w:p>
            <w:r>
              <w:t>details</w:t>
            </w:r>
          </w:p>
        </w:tc>
        <w:tc>
          <w:tcPr>
            <w:tcW w:type="dxa" w:w="1927"/>
          </w:tcPr>
          <w:p>
            <w:r>
              <w:t>defaultdict(list)</w:t>
            </w:r>
          </w:p>
        </w:tc>
        <w:tc>
          <w:tcPr>
            <w:tcW w:type="dxa" w:w="3242"/>
          </w:tcPr>
          <w:p>
            <w:r>
              <w:t>(entry_key, source_row)</w:t>
            </w:r>
          </w:p>
        </w:tc>
        <w:tc>
          <w:tcPr>
            <w:tcW w:type="dxa" w:w="2838"/>
          </w:tcPr>
          <w:p>
            <w:r>
              <w:t>One reconstructed Flat CSV row per key</w:t>
            </w:r>
          </w:p>
        </w:tc>
      </w:tr>
      <w:tr>
        <w:tc>
          <w:tcPr>
            <w:tcW w:type="dxa" w:w="1729"/>
          </w:tcPr>
          <w:p>
            <w:r>
              <w:t>target</w:t>
            </w:r>
          </w:p>
        </w:tc>
        <w:tc>
          <w:tcPr>
            <w:tcW w:type="dxa" w:w="1927"/>
          </w:tcPr>
          <w:p>
            <w:r>
              <w:t>list[str]</w:t>
            </w:r>
          </w:p>
        </w:tc>
        <w:tc>
          <w:tcPr>
            <w:tcW w:type="dxa" w:w="3242"/>
          </w:tcPr>
          <w:p>
            <w:r>
              <w:t>ColumnN maps to N-1</w:t>
            </w:r>
          </w:p>
        </w:tc>
        <w:tc>
          <w:tcPr>
            <w:tcW w:type="dxa" w:w="2838"/>
          </w:tcPr>
          <w:p>
            <w:r>
              <w:t>One exact-width physical row</w:t>
            </w:r>
          </w:p>
        </w:tc>
      </w:tr>
      <w:tr>
        <w:tc>
          <w:tcPr>
            <w:tcW w:type="dxa" w:w="1729"/>
          </w:tcPr>
          <w:p>
            <w:r>
              <w:t>overwrite_counts</w:t>
            </w:r>
          </w:p>
        </w:tc>
        <w:tc>
          <w:tcPr>
            <w:tcW w:type="dxa" w:w="1927"/>
          </w:tcPr>
          <w:p>
            <w:r>
              <w:t>Counter[str]</w:t>
            </w:r>
          </w:p>
        </w:tc>
        <w:tc>
          <w:tcPr>
            <w:tcW w:type="dxa" w:w="3242"/>
          </w:tcPr>
          <w:p>
            <w:r>
              <w:t>physical column</w:t>
            </w:r>
          </w:p>
        </w:tc>
        <w:tc>
          <w:tcPr>
            <w:tcW w:type="dxa" w:w="2838"/>
          </w:tcPr>
          <w:p>
            <w:r>
              <w:t>Value-free conflict summary</w:t>
            </w:r>
          </w:p>
        </w:tc>
      </w:tr>
    </w:tbl>
    <w:p w14:paraId="64A5F553" w14:textId="77777777" w:rsidR="0064740F" w:rsidRPr="00B349B0" w:rsidRDefault="0064740F">
      <w:pPr>
        <w:spacing w:after="0"/>
      </w:pPr>
    </w:p>
    <w:p w14:paraId="4DC16045" w14:textId="77777777" w:rsidR="0064740F" w:rsidRPr="00B349B0" w:rsidRDefault="00000000" w:rsidP="00B349B0">
      <w:pPr>
        <w:pStyle w:val="10"/>
      </w:pPr>
      <w:bookmarkStart w:id="13" w:name="_Toc237792128"/>
      <w:r w:rsidRPr="00B349B0">
        <w:t>8 Class Specification</w:t>
      </w:r>
      <w:bookmarkEnd w:id="13"/>
    </w:p>
    <w:p w14:paraId="0E971F38" w14:textId="5AB3366E" w:rsidR="0064740F" w:rsidRPr="00B349B0" w:rsidRDefault="00000000">
      <w:pPr>
        <w:keepNext/>
      </w:pPr>
      <w:r w:rsidRPr="00B349B0">
        <w:t xml:space="preserve">Table 6 summarizes flat csv runtime classes. </w:t>
      </w:r>
    </w:p>
    <w:p w14:paraId="56956D40" w14:textId="77777777" w:rsidR="0064740F" w:rsidRPr="00B349B0" w:rsidRDefault="00000000">
      <w:pPr>
        <w:pStyle w:val="af2"/>
        <w:keepNext/>
      </w:pPr>
      <w:r w:rsidRPr="00B349B0">
        <w:t>Table 6 — Flat CSV runtime classes</w:t>
      </w:r>
    </w:p>
    <w:tbl>
      <w:tblPr>
        <w:tblStyle w:val="af7"/>
        <w:tblW w:w="5000" w:type="pct"/>
        <w:jc w:val="center"/>
        <w:tblLayout w:type="fixed"/>
        <w:tblCellMar>
          <w:left w:w="57" w:type="dxa"/>
          <w:right w:w="57" w:type="dxa"/>
        </w:tblCellMar>
        <w:tblLook w:val="04A0" w:firstRow="1" w:lastRow="0" w:firstColumn="1" w:lastColumn="0" w:noHBand="0" w:noVBand="1"/>
      </w:tblPr>
      <w:tblGrid>
        <w:gridCol w:w="2052"/>
        <w:gridCol w:w="3070"/>
        <w:gridCol w:w="2689"/>
        <w:gridCol w:w="1925"/>
      </w:tblGrid>
      <w:tr w:rsidR="0064740F" w:rsidRPr="004B730D" w14:paraId="53538C67" w14:textId="77777777" w:rsidTr="00906C9D">
        <w:trPr>
          <w:tblHeader/>
          <w:jc w:val="center"/>
        </w:trPr>
        <w:tc>
          <w:tcPr>
            <w:tcW w:w="2304" w:type="dxa"/>
            <w:shd w:val="clear" w:color="auto" w:fill="F2F2F2"/>
            <w:vAlign w:val="center"/>
          </w:tcPr>
          <w:p>
            <w:r>
              <w:t>Class</w:t>
            </w:r>
          </w:p>
        </w:tc>
        <w:tc>
          <w:tcPr>
            <w:tcW w:w="3456" w:type="dxa"/>
            <w:shd w:val="clear" w:color="auto" w:fill="F2F2F2"/>
            <w:vAlign w:val="center"/>
          </w:tcPr>
          <w:p>
            <w:r>
              <w:t>Responsibility</w:t>
            </w:r>
          </w:p>
        </w:tc>
        <w:tc>
          <w:tcPr>
            <w:tcW w:w="3024" w:type="dxa"/>
            <w:shd w:val="clear" w:color="auto" w:fill="F2F2F2"/>
            <w:vAlign w:val="center"/>
          </w:tcPr>
          <w:p>
            <w:r>
              <w:t>Owned state</w:t>
            </w:r>
          </w:p>
        </w:tc>
        <w:tc>
          <w:tcPr>
            <w:tcW w:w="2160" w:type="dxa"/>
            <w:shd w:val="clear" w:color="auto" w:fill="F2F2F2"/>
            <w:vAlign w:val="center"/>
          </w:tcPr>
          <w:p>
            <w:r>
              <w:t>Invariant</w:t>
            </w:r>
          </w:p>
        </w:tc>
      </w:tr>
      <w:tr>
        <w:tc>
          <w:tcPr>
            <w:tcW w:type="dxa" w:w="2052"/>
          </w:tcPr>
          <w:p>
            <w:r>
              <w:t>ConversionError</w:t>
            </w:r>
          </w:p>
        </w:tc>
        <w:tc>
          <w:tcPr>
            <w:tcW w:type="dxa" w:w="3070"/>
          </w:tcPr>
          <w:p>
            <w:r>
              <w:t>Classified value-safe failure</w:t>
            </w:r>
          </w:p>
        </w:tc>
        <w:tc>
          <w:tcPr>
            <w:tcW w:type="dxa" w:w="2689"/>
          </w:tcPr>
          <w:p>
            <w:r>
              <w:t>kind and message</w:t>
            </w:r>
          </w:p>
        </w:tc>
        <w:tc>
          <w:tcPr>
            <w:tcW w:type="dxa" w:w="1925"/>
          </w:tcPr>
          <w:p>
            <w:r>
              <w:t>String form contains no source value</w:t>
            </w:r>
          </w:p>
        </w:tc>
      </w:tr>
      <w:tr>
        <w:tc>
          <w:tcPr>
            <w:tcW w:type="dxa" w:w="2052"/>
          </w:tcPr>
          <w:p>
            <w:r>
              <w:t>BindingRow</w:t>
            </w:r>
          </w:p>
        </w:tc>
        <w:tc>
          <w:tcPr>
            <w:tcW w:type="dxa" w:w="3070"/>
          </w:tcPr>
          <w:p>
            <w:r>
              <w:t>Expose typed Binding properties</w:t>
            </w:r>
          </w:p>
        </w:tc>
        <w:tc>
          <w:tcPr>
            <w:tcW w:type="dxa" w:w="2689"/>
          </w:tcPr>
          <w:p>
            <w:r>
              <w:t>order and immutable values mapping</w:t>
            </w:r>
          </w:p>
        </w:tc>
        <w:tc>
          <w:tcPr>
            <w:tcW w:type="dxa" w:w="1925"/>
          </w:tcPr>
          <w:p>
            <w:r>
              <w:t>sequence/level/max_occurs are validated integers</w:t>
            </w:r>
          </w:p>
        </w:tc>
      </w:tr>
      <w:tr>
        <w:tc>
          <w:tcPr>
            <w:tcW w:type="dxa" w:w="2052"/>
          </w:tcPr>
          <w:p>
            <w:r>
              <w:t>GroupSpec</w:t>
            </w:r>
          </w:p>
        </w:tc>
        <w:tc>
          <w:tcPr>
            <w:tcW w:type="dxa" w:w="3070"/>
          </w:tcPr>
          <w:p>
            <w:r>
              <w:t>Represent keyed or marker grouping</w:t>
            </w:r>
          </w:p>
        </w:tc>
        <w:tc>
          <w:tcPr>
            <w:tcW w:type="dxa" w:w="2689"/>
          </w:tcPr>
          <w:p>
            <w:r>
              <w:t>columns or marker controls</w:t>
            </w:r>
          </w:p>
        </w:tc>
        <w:tc>
          <w:tcPr>
            <w:tcW w:type="dxa" w:w="1925"/>
          </w:tcPr>
          <w:p>
            <w:r>
              <w:t>Marker codes are distinct and non-empty</w:t>
            </w:r>
          </w:p>
        </w:tc>
      </w:tr>
      <w:tr>
        <w:tc>
          <w:tcPr>
            <w:tcW w:type="dxa" w:w="2052"/>
          </w:tcPr>
          <w:p>
            <w:r>
              <w:t>ConversionOptions</w:t>
            </w:r>
          </w:p>
        </w:tc>
        <w:tc>
          <w:tcPr>
            <w:tcW w:type="dxa" w:w="3070"/>
          </w:tcPr>
          <w:p>
            <w:r>
              <w:t>Carry one invocation</w:t>
            </w:r>
          </w:p>
        </w:tc>
        <w:tc>
          <w:tcPr>
            <w:tcW w:type="dxa" w:w="2689"/>
          </w:tcPr>
          <w:p>
            <w:r>
              <w:t>input/output/definition options</w:t>
            </w:r>
          </w:p>
        </w:tc>
        <w:tc>
          <w:tcPr>
            <w:tcW w:type="dxa" w:w="1925"/>
          </w:tcPr>
          <w:p>
            <w:r>
              <w:t>Direction resolves physical encodings explicitly</w:t>
            </w:r>
          </w:p>
        </w:tc>
      </w:tr>
      <w:tr>
        <w:tc>
          <w:tcPr>
            <w:tcW w:type="dxa" w:w="2052"/>
          </w:tcPr>
          <w:p>
            <w:r>
              <w:t>ConversionSummary</w:t>
            </w:r>
          </w:p>
        </w:tc>
        <w:tc>
          <w:tcPr>
            <w:tcW w:type="dxa" w:w="3070"/>
          </w:tcPr>
          <w:p>
            <w:r>
              <w:t>Report aggregate outcome</w:t>
            </w:r>
          </w:p>
        </w:tc>
        <w:tc>
          <w:tcPr>
            <w:tcW w:type="dxa" w:w="2689"/>
          </w:tcPr>
          <w:p>
            <w:r>
              <w:t>counts only</w:t>
            </w:r>
          </w:p>
        </w:tc>
        <w:tc>
          <w:tcPr>
            <w:tcW w:type="dxa" w:w="1925"/>
          </w:tcPr>
          <w:p>
            <w:r>
              <w:t>No business value is stored</w:t>
            </w:r>
          </w:p>
        </w:tc>
      </w:tr>
      <w:tr>
        <w:tc>
          <w:tcPr>
            <w:tcW w:type="dxa" w:w="2052"/>
          </w:tcPr>
          <w:p>
            <w:r>
              <w:t>Definition</w:t>
            </w:r>
          </w:p>
        </w:tc>
        <w:tc>
          <w:tcPr>
            <w:tcW w:type="dxa" w:w="3070"/>
          </w:tcPr>
          <w:p>
            <w:r>
              <w:t>Hold the validated model</w:t>
            </w:r>
          </w:p>
        </w:tc>
        <w:tc>
          <w:tcPr>
            <w:tcW w:type="dxa" w:w="2689"/>
          </w:tcPr>
          <w:p>
            <w:r>
              <w:t>rows, HMD map, group, driver, variants, width</w:t>
            </w:r>
          </w:p>
        </w:tc>
        <w:tc>
          <w:tcPr>
            <w:tcW w:type="dxa" w:w="1925"/>
          </w:tcPr>
          <w:p>
            <w:r>
              <w:t>Exactly one group and driver</w:t>
            </w:r>
          </w:p>
        </w:tc>
      </w:tr>
    </w:tbl>
    <w:p w14:paraId="5CDCB396" w14:textId="77777777" w:rsidR="0064740F" w:rsidRPr="00B349B0" w:rsidRDefault="0064740F">
      <w:pPr>
        <w:spacing w:after="0"/>
      </w:pPr>
    </w:p>
    <w:p w14:paraId="19E25B69" w14:textId="77777777" w:rsidR="0064740F" w:rsidRPr="00B349B0" w:rsidRDefault="00000000" w:rsidP="00B349B0">
      <w:pPr>
        <w:pStyle w:val="10"/>
      </w:pPr>
      <w:bookmarkStart w:id="14" w:name="_Toc237792129"/>
      <w:r w:rsidRPr="00B349B0">
        <w:t>9 Object Specification</w:t>
      </w:r>
      <w:bookmarkEnd w:id="14"/>
    </w:p>
    <w:p w14:paraId="1BD97D6D" w14:textId="283BEE7B" w:rsidR="0064740F" w:rsidRPr="00B349B0" w:rsidRDefault="00000000">
      <w:pPr>
        <w:keepNext/>
      </w:pPr>
      <w:r w:rsidRPr="00B349B0">
        <w:t xml:space="preserve">Table 7 summarizes flat csv runtime object lifecycle. </w:t>
      </w:r>
    </w:p>
    <w:p w14:paraId="01AD6D82" w14:textId="77777777" w:rsidR="0064740F" w:rsidRPr="00B349B0" w:rsidRDefault="00000000">
      <w:pPr>
        <w:pStyle w:val="af2"/>
        <w:keepNext/>
      </w:pPr>
      <w:r w:rsidRPr="00B349B0">
        <w:t>Table 7 — Flat CSV runtime object lifecycle</w:t>
      </w:r>
    </w:p>
    <w:tbl>
      <w:tblPr>
        <w:tblStyle w:val="af7"/>
        <w:tblW w:w="5000" w:type="pct"/>
        <w:jc w:val="center"/>
        <w:tblLayout w:type="fixed"/>
        <w:tblCellMar>
          <w:left w:w="57" w:type="dxa"/>
          <w:right w:w="57" w:type="dxa"/>
        </w:tblCellMar>
        <w:tblLook w:val="04A0" w:firstRow="1" w:lastRow="0" w:firstColumn="1" w:lastColumn="0" w:noHBand="0" w:noVBand="1"/>
      </w:tblPr>
      <w:tblGrid>
        <w:gridCol w:w="1838"/>
        <w:gridCol w:w="2266"/>
        <w:gridCol w:w="3325"/>
        <w:gridCol w:w="2307"/>
      </w:tblGrid>
      <w:tr w:rsidR="0064740F" w:rsidRPr="004B730D" w14:paraId="12F7F9A1" w14:textId="77777777" w:rsidTr="000D66E7">
        <w:trPr>
          <w:tblHeader/>
          <w:jc w:val="center"/>
        </w:trPr>
        <w:tc>
          <w:tcPr>
            <w:tcW w:w="1838" w:type="dxa"/>
            <w:shd w:val="clear" w:color="auto" w:fill="F2F2F2"/>
            <w:vAlign w:val="center"/>
          </w:tcPr>
          <w:p>
            <w:r>
              <w:t>Object</w:t>
            </w:r>
          </w:p>
        </w:tc>
        <w:tc>
          <w:tcPr>
            <w:tcW w:w="2266" w:type="dxa"/>
            <w:shd w:val="clear" w:color="auto" w:fill="F2F2F2"/>
            <w:vAlign w:val="center"/>
          </w:tcPr>
          <w:p>
            <w:r>
              <w:t>Creation</w:t>
            </w:r>
          </w:p>
        </w:tc>
        <w:tc>
          <w:tcPr>
            <w:tcW w:w="3325" w:type="dxa"/>
            <w:shd w:val="clear" w:color="auto" w:fill="F2F2F2"/>
            <w:vAlign w:val="center"/>
          </w:tcPr>
          <w:p>
            <w:r>
              <w:t>Identity / reuse</w:t>
            </w:r>
          </w:p>
        </w:tc>
        <w:tc>
          <w:tcPr>
            <w:tcW w:w="2307" w:type="dxa"/>
            <w:shd w:val="clear" w:color="auto" w:fill="F2F2F2"/>
            <w:vAlign w:val="center"/>
          </w:tcPr>
          <w:p>
            <w:r>
              <w:t>End state</w:t>
            </w:r>
          </w:p>
        </w:tc>
      </w:tr>
      <w:tr>
        <w:tc>
          <w:tcPr>
            <w:tcW w:type="dxa" w:w="1838"/>
          </w:tcPr>
          <w:p>
            <w:r>
              <w:t>Definition</w:t>
            </w:r>
          </w:p>
        </w:tc>
        <w:tc>
          <w:tcPr>
            <w:tcW w:type="dxa" w:w="2266"/>
          </w:tcPr>
          <w:p>
            <w:r>
              <w:t>_definition</w:t>
            </w:r>
          </w:p>
        </w:tc>
        <w:tc>
          <w:tcPr>
            <w:tcW w:type="dxa" w:w="3325"/>
          </w:tcPr>
          <w:p>
            <w:r>
              <w:t>one per conversion</w:t>
            </w:r>
          </w:p>
        </w:tc>
        <w:tc>
          <w:tcPr>
            <w:tcW w:type="dxa" w:w="2307"/>
          </w:tcPr>
          <w:p>
            <w:r>
              <w:t>Reused by forward or reverse processing</w:t>
            </w:r>
          </w:p>
        </w:tc>
      </w:tr>
      <w:tr>
        <w:tc>
          <w:tcPr>
            <w:tcW w:type="dxa" w:w="1838"/>
          </w:tcPr>
          <w:p>
            <w:r>
              <w:t>Header occurrence</w:t>
            </w:r>
          </w:p>
        </w:tc>
        <w:tc>
          <w:tcPr>
            <w:tcW w:type="dxa" w:w="2266"/>
          </w:tcPr>
          <w:p>
            <w:r>
              <w:t>group_source_rows and _header_source</w:t>
            </w:r>
          </w:p>
        </w:tc>
        <w:tc>
          <w:tcPr>
            <w:tcW w:type="dxa" w:w="3325"/>
          </w:tcPr>
          <w:p>
            <w:r>
              <w:t>entry_key</w:t>
            </w:r>
          </w:p>
        </w:tc>
        <w:tc>
          <w:tcPr>
            <w:tcW w:type="dxa" w:w="2307"/>
          </w:tcPr>
          <w:p>
            <w:r>
              <w:t>HEADER Structured CSV records</w:t>
            </w:r>
          </w:p>
        </w:tc>
      </w:tr>
      <w:tr>
        <w:tc>
          <w:tcPr>
            <w:tcW w:type="dxa" w:w="1838"/>
          </w:tcPr>
          <w:p>
            <w:r>
              <w:t>Detail occurrence</w:t>
            </w:r>
          </w:p>
        </w:tc>
        <w:tc>
          <w:tcPr>
            <w:tcW w:type="dxa" w:w="2266"/>
          </w:tcPr>
          <w:p>
            <w:r>
              <w:t>convert_to_structured nested loops</w:t>
            </w:r>
          </w:p>
        </w:tc>
        <w:tc>
          <w:tcPr>
            <w:tcW w:type="dxa" w:w="3325"/>
          </w:tcPr>
          <w:p>
            <w:r>
              <w:t>entry_key + source_row + variant</w:t>
            </w:r>
          </w:p>
        </w:tc>
        <w:tc>
          <w:tcPr>
            <w:tcW w:type="dxa" w:w="2307"/>
          </w:tcPr>
          <w:p>
            <w:r>
              <w:t>One ordered Structured CSV block</w:t>
            </w:r>
          </w:p>
        </w:tc>
      </w:tr>
      <w:tr>
        <w:tc>
          <w:tcPr>
            <w:tcW w:type="dxa" w:w="1838"/>
          </w:tcPr>
          <w:p>
            <w:r>
              <w:t>Optional Class</w:t>
            </w:r>
          </w:p>
        </w:tc>
        <w:tc>
          <w:tcPr>
            <w:tcW w:type="dxa" w:w="2266"/>
          </w:tcPr>
          <w:p>
            <w:r>
              <w:t>_active_rows</w:t>
            </w:r>
          </w:p>
        </w:tc>
        <w:tc>
          <w:tcPr>
            <w:tcW w:type="dxa" w:w="3325"/>
          </w:tcPr>
          <w:p>
            <w:r>
              <w:t>Class path in current occurrence</w:t>
            </w:r>
          </w:p>
        </w:tc>
        <w:tc>
          <w:tcPr>
            <w:tcW w:type="dxa" w:w="2307"/>
          </w:tcPr>
          <w:p>
            <w:r>
              <w:t>Suppressed when all physical descendants are empty</w:t>
            </w:r>
          </w:p>
        </w:tc>
      </w:tr>
      <w:tr>
        <w:tc>
          <w:tcPr>
            <w:tcW w:type="dxa" w:w="1838"/>
          </w:tcPr>
          <w:p>
            <w:r>
              <w:t>Reverse physical row</w:t>
            </w:r>
          </w:p>
        </w:tc>
        <w:tc>
          <w:tcPr>
            <w:tcW w:type="dxa" w:w="2266"/>
          </w:tcPr>
          <w:p>
            <w:r>
              <w:t>convert_to_flat</w:t>
            </w:r>
          </w:p>
        </w:tc>
        <w:tc>
          <w:tcPr>
            <w:tcW w:type="dxa" w:w="3325"/>
          </w:tcPr>
          <w:p>
            <w:r>
              <w:t>(entry_key, source_row)</w:t>
            </w:r>
          </w:p>
        </w:tc>
        <w:tc>
          <w:tcPr>
            <w:tcW w:type="dxa" w:w="2307"/>
          </w:tcPr>
          <w:p>
            <w:r>
              <w:t>One exact-width list serialized once</w:t>
            </w:r>
          </w:p>
        </w:tc>
      </w:tr>
      <w:tr>
        <w:tc>
          <w:tcPr>
            <w:tcW w:type="dxa" w:w="1838"/>
          </w:tcPr>
          <w:p>
            <w:r>
              <w:t>Shared cell</w:t>
            </w:r>
          </w:p>
        </w:tc>
        <w:tc>
          <w:tcPr>
            <w:tcW w:type="dxa" w:w="2266"/>
          </w:tcPr>
          <w:p>
            <w:r>
              <w:t>reverse assignment</w:t>
            </w:r>
          </w:p>
        </w:tc>
        <w:tc>
          <w:tcPr>
            <w:tcW w:type="dxa" w:w="3325"/>
          </w:tcPr>
          <w:p>
            <w:r>
              <w:t>ColumnN in one target</w:t>
            </w:r>
          </w:p>
        </w:tc>
        <w:tc>
          <w:tcPr>
            <w:tcW w:type="dxa" w:w="2307"/>
          </w:tcPr>
          <w:p>
            <w:r>
              <w:t>Later non-empty value wins; aggregate increments</w:t>
            </w:r>
          </w:p>
        </w:tc>
      </w:tr>
    </w:tbl>
    <w:p w14:paraId="0A128E74" w14:textId="77777777" w:rsidR="0064740F" w:rsidRPr="00B349B0" w:rsidRDefault="0064740F">
      <w:pPr>
        <w:spacing w:after="0"/>
      </w:pPr>
    </w:p>
    <w:p w14:paraId="04EFA28E" w14:textId="77777777" w:rsidR="0064740F" w:rsidRPr="00B349B0" w:rsidRDefault="00000000" w:rsidP="00B349B0">
      <w:pPr>
        <w:pStyle w:val="10"/>
      </w:pPr>
      <w:bookmarkStart w:id="15" w:name="_Toc237792130"/>
      <w:r w:rsidRPr="00B349B0">
        <w:t>10 Collection and List Specification</w:t>
      </w:r>
      <w:bookmarkEnd w:id="15"/>
    </w:p>
    <w:p w14:paraId="783BCDB7" w14:textId="1E38BA54" w:rsidR="0064740F" w:rsidRPr="00B349B0" w:rsidRDefault="00000000">
      <w:pPr>
        <w:keepNext/>
      </w:pPr>
      <w:r w:rsidRPr="00B349B0">
        <w:t xml:space="preserve">Table 8 summarizes flat csv collections and mutation rules. </w:t>
      </w:r>
    </w:p>
    <w:p w14:paraId="294FE529" w14:textId="77777777" w:rsidR="0064740F" w:rsidRPr="00B349B0" w:rsidRDefault="00000000">
      <w:pPr>
        <w:pStyle w:val="af2"/>
        <w:keepNext/>
      </w:pPr>
      <w:r w:rsidRPr="00B349B0">
        <w:t>Table 8 — Flat CSV collections and mutation rules</w:t>
      </w:r>
    </w:p>
    <w:tbl>
      <w:tblPr>
        <w:tblStyle w:val="af7"/>
        <w:tblW w:w="5000" w:type="pct"/>
        <w:jc w:val="center"/>
        <w:tblLayout w:type="fixed"/>
        <w:tblCellMar>
          <w:left w:w="57" w:type="dxa"/>
          <w:right w:w="57" w:type="dxa"/>
        </w:tblCellMar>
        <w:tblLook w:val="04A0" w:firstRow="1" w:lastRow="0" w:firstColumn="1" w:lastColumn="0" w:noHBand="0" w:noVBand="1"/>
      </w:tblPr>
      <w:tblGrid>
        <w:gridCol w:w="2051"/>
        <w:gridCol w:w="2943"/>
        <w:gridCol w:w="2562"/>
        <w:gridCol w:w="2180"/>
      </w:tblGrid>
      <w:tr w:rsidR="0064740F" w:rsidRPr="004B730D" w14:paraId="36B31B9A" w14:textId="77777777" w:rsidTr="00906C9D">
        <w:trPr>
          <w:tblHeader/>
          <w:jc w:val="center"/>
        </w:trPr>
        <w:tc>
          <w:tcPr>
            <w:tcW w:w="2304" w:type="dxa"/>
            <w:shd w:val="clear" w:color="auto" w:fill="F2F2F2"/>
            <w:vAlign w:val="center"/>
          </w:tcPr>
          <w:p w14:paraId="79171D26" w14:textId="77777777" w:rsidR="0064740F" w:rsidRPr="004B730D" w:rsidRDefault="00000000" w:rsidP="004B730D">
            <w:pPr>
              <w:pStyle w:val="Tablebody"/>
              <w:jc w:val="center"/>
              <w:rPr>
                <w:b/>
                <w:bCs/>
              </w:rPr>
            </w:pPr>
            <w:r w:rsidRPr="004B730D">
              <w:rPr>
                <w:b/>
                <w:bCs/>
              </w:rPr>
              <w:t>Collection</w:t>
            </w:r>
          </w:p>
        </w:tc>
        <w:tc>
          <w:tcPr>
            <w:tcW w:w="3311" w:type="dxa"/>
            <w:shd w:val="clear" w:color="auto" w:fill="F2F2F2"/>
            <w:vAlign w:val="center"/>
          </w:tcPr>
          <w:p w14:paraId="06C6310C" w14:textId="77777777" w:rsidR="0064740F" w:rsidRPr="004B730D" w:rsidRDefault="00000000" w:rsidP="004B730D">
            <w:pPr>
              <w:pStyle w:val="Tablebody"/>
              <w:jc w:val="center"/>
              <w:rPr>
                <w:b/>
                <w:bCs/>
              </w:rPr>
            </w:pPr>
            <w:r w:rsidRPr="004B730D">
              <w:rPr>
                <w:b/>
                <w:bCs/>
              </w:rPr>
              <w:t>Ordering</w:t>
            </w:r>
          </w:p>
        </w:tc>
        <w:tc>
          <w:tcPr>
            <w:tcW w:w="2880" w:type="dxa"/>
            <w:shd w:val="clear" w:color="auto" w:fill="F2F2F2"/>
            <w:vAlign w:val="center"/>
          </w:tcPr>
          <w:p w14:paraId="7C543EBF" w14:textId="77777777" w:rsidR="0064740F" w:rsidRPr="004B730D" w:rsidRDefault="00000000" w:rsidP="004B730D">
            <w:pPr>
              <w:pStyle w:val="Tablebody"/>
              <w:jc w:val="center"/>
              <w:rPr>
                <w:b/>
                <w:bCs/>
              </w:rPr>
            </w:pPr>
            <w:r w:rsidRPr="004B730D">
              <w:rPr>
                <w:b/>
                <w:bCs/>
              </w:rPr>
              <w:t>Uniqueness</w:t>
            </w:r>
          </w:p>
        </w:tc>
        <w:tc>
          <w:tcPr>
            <w:tcW w:w="2448" w:type="dxa"/>
            <w:shd w:val="clear" w:color="auto" w:fill="F2F2F2"/>
            <w:vAlign w:val="center"/>
          </w:tcPr>
          <w:p w14:paraId="46F817BA" w14:textId="77777777" w:rsidR="0064740F" w:rsidRPr="004B730D" w:rsidRDefault="00000000" w:rsidP="004B730D">
            <w:pPr>
              <w:pStyle w:val="Tablebody"/>
              <w:jc w:val="center"/>
              <w:rPr>
                <w:b/>
                <w:bCs/>
              </w:rPr>
            </w:pPr>
            <w:r w:rsidRPr="004B730D">
              <w:rPr>
                <w:b/>
                <w:bCs/>
              </w:rPr>
              <w:t>Mutation</w:t>
            </w:r>
          </w:p>
        </w:tc>
      </w:tr>
      <w:tr w:rsidR="0064740F" w:rsidRPr="00906C9D" w14:paraId="32DA0D3B" w14:textId="77777777" w:rsidTr="00906C9D">
        <w:trPr>
          <w:jc w:val="center"/>
        </w:trPr>
        <w:tc>
          <w:tcPr>
            <w:tcW w:w="2304" w:type="dxa"/>
            <w:vAlign w:val="center"/>
          </w:tcPr>
          <w:p w14:paraId="1036C568" w14:textId="77777777" w:rsidR="0064740F" w:rsidRPr="00906C9D" w:rsidRDefault="00000000" w:rsidP="000D66E7">
            <w:pPr>
              <w:pStyle w:val="Tablebody"/>
            </w:pPr>
            <w:r w:rsidRPr="00906C9D">
              <w:t>physical columns</w:t>
            </w:r>
          </w:p>
        </w:tc>
        <w:tc>
          <w:tcPr>
            <w:tcW w:w="3311" w:type="dxa"/>
            <w:vAlign w:val="center"/>
          </w:tcPr>
          <w:p w14:paraId="203FCDD2" w14:textId="77777777" w:rsidR="0064740F" w:rsidRPr="00906C9D" w:rsidRDefault="00000000" w:rsidP="000D66E7">
            <w:pPr>
              <w:pStyle w:val="Tablebody"/>
            </w:pPr>
            <w:r w:rsidRPr="00906C9D">
              <w:t>Binding order</w:t>
            </w:r>
          </w:p>
        </w:tc>
        <w:tc>
          <w:tcPr>
            <w:tcW w:w="2880" w:type="dxa"/>
            <w:vAlign w:val="center"/>
          </w:tcPr>
          <w:p w14:paraId="4AC7BD1E" w14:textId="77777777" w:rsidR="0064740F" w:rsidRPr="00906C9D" w:rsidRDefault="00000000" w:rsidP="000D66E7">
            <w:pPr>
              <w:pStyle w:val="Tablebody"/>
            </w:pPr>
            <w:r w:rsidRPr="00906C9D">
              <w:t xml:space="preserve">Non-empty </w:t>
            </w:r>
            <w:proofErr w:type="spellStart"/>
            <w:r w:rsidRPr="00906C9D">
              <w:t>ColumnN</w:t>
            </w:r>
            <w:proofErr w:type="spellEnd"/>
            <w:r w:rsidRPr="00906C9D">
              <w:t xml:space="preserve"> must be unique</w:t>
            </w:r>
          </w:p>
        </w:tc>
        <w:tc>
          <w:tcPr>
            <w:tcW w:w="2448" w:type="dxa"/>
            <w:vAlign w:val="center"/>
          </w:tcPr>
          <w:p w14:paraId="6BAEFAD7" w14:textId="77777777" w:rsidR="0064740F" w:rsidRPr="00906C9D" w:rsidRDefault="00000000" w:rsidP="000D66E7">
            <w:pPr>
              <w:pStyle w:val="Tablebody"/>
            </w:pPr>
            <w:r w:rsidRPr="00906C9D">
              <w:t>Validated only</w:t>
            </w:r>
          </w:p>
        </w:tc>
      </w:tr>
      <w:tr w:rsidR="0064740F" w:rsidRPr="00906C9D" w14:paraId="12DE3804" w14:textId="77777777" w:rsidTr="00906C9D">
        <w:trPr>
          <w:jc w:val="center"/>
        </w:trPr>
        <w:tc>
          <w:tcPr>
            <w:tcW w:w="2304" w:type="dxa"/>
            <w:vAlign w:val="center"/>
          </w:tcPr>
          <w:p w14:paraId="723A6579" w14:textId="77777777" w:rsidR="0064740F" w:rsidRPr="00906C9D" w:rsidRDefault="00000000" w:rsidP="000D66E7">
            <w:pPr>
              <w:pStyle w:val="Tablebody"/>
            </w:pPr>
            <w:r w:rsidRPr="00906C9D">
              <w:t>variants</w:t>
            </w:r>
          </w:p>
        </w:tc>
        <w:tc>
          <w:tcPr>
            <w:tcW w:w="3311" w:type="dxa"/>
            <w:vAlign w:val="center"/>
          </w:tcPr>
          <w:p w14:paraId="4553D961" w14:textId="77777777" w:rsidR="0064740F" w:rsidRPr="00906C9D" w:rsidRDefault="00000000" w:rsidP="000D66E7">
            <w:pPr>
              <w:pStyle w:val="Tablebody"/>
            </w:pPr>
            <w:r w:rsidRPr="00906C9D">
              <w:t>First appearance below driver</w:t>
            </w:r>
          </w:p>
        </w:tc>
        <w:tc>
          <w:tcPr>
            <w:tcW w:w="2880" w:type="dxa"/>
            <w:vAlign w:val="center"/>
          </w:tcPr>
          <w:p w14:paraId="3CC732FC" w14:textId="77777777" w:rsidR="0064740F" w:rsidRPr="00906C9D" w:rsidRDefault="00000000" w:rsidP="000D66E7">
            <w:pPr>
              <w:pStyle w:val="Tablebody"/>
            </w:pPr>
            <w:r w:rsidRPr="00906C9D">
              <w:t>No duplicate variant strings</w:t>
            </w:r>
          </w:p>
        </w:tc>
        <w:tc>
          <w:tcPr>
            <w:tcW w:w="2448" w:type="dxa"/>
            <w:vAlign w:val="center"/>
          </w:tcPr>
          <w:p w14:paraId="40FBB1BB" w14:textId="77777777" w:rsidR="0064740F" w:rsidRPr="00906C9D" w:rsidRDefault="00000000" w:rsidP="000D66E7">
            <w:pPr>
              <w:pStyle w:val="Tablebody"/>
            </w:pPr>
            <w:r w:rsidRPr="00906C9D">
              <w:t>Appended on first discovery</w:t>
            </w:r>
          </w:p>
        </w:tc>
      </w:tr>
      <w:tr w:rsidR="0064740F" w:rsidRPr="00906C9D" w14:paraId="0CB26E2B" w14:textId="77777777" w:rsidTr="00906C9D">
        <w:trPr>
          <w:jc w:val="center"/>
        </w:trPr>
        <w:tc>
          <w:tcPr>
            <w:tcW w:w="2304" w:type="dxa"/>
            <w:vAlign w:val="center"/>
          </w:tcPr>
          <w:p w14:paraId="7217A633" w14:textId="77777777" w:rsidR="0064740F" w:rsidRPr="00906C9D" w:rsidRDefault="00000000" w:rsidP="000D66E7">
            <w:pPr>
              <w:pStyle w:val="Tablebody"/>
            </w:pPr>
            <w:r w:rsidRPr="00906C9D">
              <w:t>grouped keyed rows</w:t>
            </w:r>
          </w:p>
        </w:tc>
        <w:tc>
          <w:tcPr>
            <w:tcW w:w="3311" w:type="dxa"/>
            <w:vAlign w:val="center"/>
          </w:tcPr>
          <w:p w14:paraId="104FEDF0" w14:textId="77777777" w:rsidR="0064740F" w:rsidRPr="00906C9D" w:rsidRDefault="00000000" w:rsidP="000D66E7">
            <w:pPr>
              <w:pStyle w:val="Tablebody"/>
            </w:pPr>
            <w:r w:rsidRPr="00906C9D">
              <w:t>First key appearance and source input order</w:t>
            </w:r>
          </w:p>
        </w:tc>
        <w:tc>
          <w:tcPr>
            <w:tcW w:w="2880" w:type="dxa"/>
            <w:vAlign w:val="center"/>
          </w:tcPr>
          <w:p w14:paraId="6567C9F5" w14:textId="77777777" w:rsidR="0064740F" w:rsidRPr="00906C9D" w:rsidRDefault="00000000" w:rsidP="000D66E7">
            <w:pPr>
              <w:pStyle w:val="Tablebody"/>
            </w:pPr>
            <w:r w:rsidRPr="00906C9D">
              <w:t>Same key reuses list</w:t>
            </w:r>
          </w:p>
        </w:tc>
        <w:tc>
          <w:tcPr>
            <w:tcW w:w="2448" w:type="dxa"/>
            <w:vAlign w:val="center"/>
          </w:tcPr>
          <w:p w14:paraId="59BB9791" w14:textId="77777777" w:rsidR="0064740F" w:rsidRPr="00906C9D" w:rsidRDefault="00000000" w:rsidP="000D66E7">
            <w:pPr>
              <w:pStyle w:val="Tablebody"/>
            </w:pPr>
            <w:proofErr w:type="spellStart"/>
            <w:r w:rsidRPr="00906C9D">
              <w:t>setdefault</w:t>
            </w:r>
            <w:proofErr w:type="spellEnd"/>
            <w:r w:rsidRPr="00906C9D">
              <w:t xml:space="preserve"> append</w:t>
            </w:r>
          </w:p>
        </w:tc>
      </w:tr>
      <w:tr w:rsidR="0064740F" w:rsidRPr="00906C9D" w14:paraId="60F96DE4" w14:textId="77777777" w:rsidTr="00906C9D">
        <w:trPr>
          <w:jc w:val="center"/>
        </w:trPr>
        <w:tc>
          <w:tcPr>
            <w:tcW w:w="2304" w:type="dxa"/>
            <w:vAlign w:val="center"/>
          </w:tcPr>
          <w:p w14:paraId="34392EF4" w14:textId="77777777" w:rsidR="0064740F" w:rsidRPr="00906C9D" w:rsidRDefault="00000000" w:rsidP="000D66E7">
            <w:pPr>
              <w:pStyle w:val="Tablebody"/>
            </w:pPr>
            <w:r w:rsidRPr="00906C9D">
              <w:t>marker groups</w:t>
            </w:r>
          </w:p>
        </w:tc>
        <w:tc>
          <w:tcPr>
            <w:tcW w:w="3311" w:type="dxa"/>
            <w:vAlign w:val="center"/>
          </w:tcPr>
          <w:p w14:paraId="10CB1D7C" w14:textId="77777777" w:rsidR="0064740F" w:rsidRPr="00906C9D" w:rsidRDefault="00000000" w:rsidP="000D66E7">
            <w:pPr>
              <w:pStyle w:val="Tablebody"/>
            </w:pPr>
            <w:r w:rsidRPr="00906C9D">
              <w:t>Input order</w:t>
            </w:r>
          </w:p>
        </w:tc>
        <w:tc>
          <w:tcPr>
            <w:tcW w:w="2880" w:type="dxa"/>
            <w:vAlign w:val="center"/>
          </w:tcPr>
          <w:p w14:paraId="5B36E587" w14:textId="77777777" w:rsidR="0064740F" w:rsidRPr="00906C9D" w:rsidRDefault="00000000" w:rsidP="000D66E7">
            <w:pPr>
              <w:pStyle w:val="Tablebody"/>
            </w:pPr>
            <w:r w:rsidRPr="00906C9D">
              <w:t>Synthetic ordinal key per completed group</w:t>
            </w:r>
          </w:p>
        </w:tc>
        <w:tc>
          <w:tcPr>
            <w:tcW w:w="2448" w:type="dxa"/>
            <w:vAlign w:val="center"/>
          </w:tcPr>
          <w:p w14:paraId="641050D2" w14:textId="77777777" w:rsidR="0064740F" w:rsidRPr="00906C9D" w:rsidRDefault="00000000" w:rsidP="000D66E7">
            <w:pPr>
              <w:pStyle w:val="Tablebody"/>
            </w:pPr>
            <w:r w:rsidRPr="00906C9D">
              <w:t>state-machine append</w:t>
            </w:r>
          </w:p>
        </w:tc>
      </w:tr>
      <w:tr w:rsidR="0064740F" w:rsidRPr="00906C9D" w14:paraId="427111DE" w14:textId="77777777" w:rsidTr="00906C9D">
        <w:trPr>
          <w:jc w:val="center"/>
        </w:trPr>
        <w:tc>
          <w:tcPr>
            <w:tcW w:w="2304" w:type="dxa"/>
            <w:vAlign w:val="center"/>
          </w:tcPr>
          <w:p w14:paraId="5BF9A95B" w14:textId="77777777" w:rsidR="0064740F" w:rsidRPr="00906C9D" w:rsidRDefault="00000000" w:rsidP="000D66E7">
            <w:pPr>
              <w:pStyle w:val="Tablebody"/>
            </w:pPr>
            <w:r w:rsidRPr="00906C9D">
              <w:t>records</w:t>
            </w:r>
          </w:p>
        </w:tc>
        <w:tc>
          <w:tcPr>
            <w:tcW w:w="3311" w:type="dxa"/>
            <w:vAlign w:val="center"/>
          </w:tcPr>
          <w:p w14:paraId="13E2E69F" w14:textId="77777777" w:rsidR="0064740F" w:rsidRPr="00906C9D" w:rsidRDefault="00000000" w:rsidP="000D66E7">
            <w:pPr>
              <w:pStyle w:val="Tablebody"/>
            </w:pPr>
            <w:r w:rsidRPr="00906C9D">
              <w:t>Explicit block order</w:t>
            </w:r>
          </w:p>
        </w:tc>
        <w:tc>
          <w:tcPr>
            <w:tcW w:w="2880" w:type="dxa"/>
            <w:vAlign w:val="center"/>
          </w:tcPr>
          <w:p w14:paraId="02B61E15" w14:textId="77777777" w:rsidR="0064740F" w:rsidRPr="00906C9D" w:rsidRDefault="00000000" w:rsidP="000D66E7">
            <w:pPr>
              <w:pStyle w:val="Tablebody"/>
            </w:pPr>
            <w:r w:rsidRPr="00906C9D">
              <w:t>Duplicate semantic facts allowed when identities differ</w:t>
            </w:r>
          </w:p>
        </w:tc>
        <w:tc>
          <w:tcPr>
            <w:tcW w:w="2448" w:type="dxa"/>
            <w:vAlign w:val="center"/>
          </w:tcPr>
          <w:p w14:paraId="1FACC793" w14:textId="77777777" w:rsidR="0064740F" w:rsidRPr="00906C9D" w:rsidRDefault="00000000" w:rsidP="000D66E7">
            <w:pPr>
              <w:pStyle w:val="Tablebody"/>
            </w:pPr>
            <w:r w:rsidRPr="00906C9D">
              <w:t>append</w:t>
            </w:r>
          </w:p>
        </w:tc>
      </w:tr>
      <w:tr w:rsidR="0064740F" w:rsidRPr="00906C9D" w14:paraId="3309B99E" w14:textId="77777777" w:rsidTr="00906C9D">
        <w:trPr>
          <w:jc w:val="center"/>
        </w:trPr>
        <w:tc>
          <w:tcPr>
            <w:tcW w:w="2304" w:type="dxa"/>
            <w:vAlign w:val="center"/>
          </w:tcPr>
          <w:p w14:paraId="06C75CBA" w14:textId="77777777" w:rsidR="0064740F" w:rsidRPr="00906C9D" w:rsidRDefault="00000000" w:rsidP="000D66E7">
            <w:pPr>
              <w:pStyle w:val="Tablebody"/>
            </w:pPr>
            <w:proofErr w:type="spellStart"/>
            <w:r w:rsidRPr="00906C9D">
              <w:t>output_records</w:t>
            </w:r>
            <w:proofErr w:type="spellEnd"/>
          </w:p>
        </w:tc>
        <w:tc>
          <w:tcPr>
            <w:tcW w:w="3311" w:type="dxa"/>
            <w:vAlign w:val="center"/>
          </w:tcPr>
          <w:p w14:paraId="293CEE57" w14:textId="77777777" w:rsidR="0064740F" w:rsidRPr="00906C9D" w:rsidRDefault="00000000" w:rsidP="000D66E7">
            <w:pPr>
              <w:pStyle w:val="Tablebody"/>
            </w:pPr>
            <w:r w:rsidRPr="00906C9D">
              <w:t>Built from sorted details</w:t>
            </w:r>
          </w:p>
        </w:tc>
        <w:tc>
          <w:tcPr>
            <w:tcW w:w="2880" w:type="dxa"/>
            <w:vAlign w:val="center"/>
          </w:tcPr>
          <w:p w14:paraId="21903DE0" w14:textId="77777777" w:rsidR="0064740F" w:rsidRPr="00906C9D" w:rsidRDefault="00000000" w:rsidP="000D66E7">
            <w:pPr>
              <w:pStyle w:val="Tablebody"/>
            </w:pPr>
            <w:r w:rsidRPr="00906C9D">
              <w:t>one per details key</w:t>
            </w:r>
          </w:p>
        </w:tc>
        <w:tc>
          <w:tcPr>
            <w:tcW w:w="2448" w:type="dxa"/>
            <w:vAlign w:val="center"/>
          </w:tcPr>
          <w:p w14:paraId="35A26BAE" w14:textId="77777777" w:rsidR="0064740F" w:rsidRPr="00906C9D" w:rsidRDefault="00000000" w:rsidP="000D66E7">
            <w:pPr>
              <w:pStyle w:val="Tablebody"/>
            </w:pPr>
            <w:r w:rsidRPr="00906C9D">
              <w:t>append</w:t>
            </w:r>
          </w:p>
        </w:tc>
      </w:tr>
    </w:tbl>
    <w:p w14:paraId="1722C036" w14:textId="77777777" w:rsidR="0064740F" w:rsidRPr="00B349B0" w:rsidRDefault="0064740F">
      <w:pPr>
        <w:spacing w:after="0"/>
      </w:pPr>
    </w:p>
    <w:p w14:paraId="2B349AFB" w14:textId="77777777" w:rsidR="0064740F" w:rsidRPr="00B349B0" w:rsidRDefault="00000000" w:rsidP="00B349B0">
      <w:pPr>
        <w:pStyle w:val="10"/>
      </w:pPr>
      <w:bookmarkStart w:id="16" w:name="_Toc237792131"/>
      <w:r w:rsidRPr="00B349B0">
        <w:t>11 Variable and State Specification</w:t>
      </w:r>
      <w:bookmarkEnd w:id="16"/>
    </w:p>
    <w:p w14:paraId="1C2A4DFA" w14:textId="0150F399" w:rsidR="0064740F" w:rsidRPr="00B349B0" w:rsidRDefault="00000000">
      <w:pPr>
        <w:keepNext/>
      </w:pPr>
      <w:r w:rsidRPr="00B349B0">
        <w:t xml:space="preserve">Table 9 summarizes flat csv runtime state. </w:t>
      </w:r>
    </w:p>
    <w:p w14:paraId="1DFE2B8A" w14:textId="77777777" w:rsidR="0064740F" w:rsidRPr="00B349B0" w:rsidRDefault="00000000">
      <w:pPr>
        <w:pStyle w:val="af2"/>
        <w:keepNext/>
      </w:pPr>
      <w:r w:rsidRPr="00B349B0">
        <w:t>Table 9 — Flat CSV runtime state</w:t>
      </w:r>
    </w:p>
    <w:tbl>
      <w:tblPr>
        <w:tblStyle w:val="af7"/>
        <w:tblW w:w="5000" w:type="pct"/>
        <w:jc w:val="center"/>
        <w:tblLayout w:type="fixed"/>
        <w:tblCellMar>
          <w:left w:w="57" w:type="dxa"/>
          <w:right w:w="57" w:type="dxa"/>
        </w:tblCellMar>
        <w:tblLook w:val="04A0" w:firstRow="1" w:lastRow="0" w:firstColumn="1" w:lastColumn="0" w:noHBand="0" w:noVBand="1"/>
      </w:tblPr>
      <w:tblGrid>
        <w:gridCol w:w="1925"/>
        <w:gridCol w:w="1734"/>
        <w:gridCol w:w="3325"/>
        <w:gridCol w:w="2752"/>
      </w:tblGrid>
      <w:tr w:rsidR="0064740F" w:rsidRPr="004B730D" w14:paraId="29273213" w14:textId="77777777" w:rsidTr="00906C9D">
        <w:trPr>
          <w:tblHeader/>
          <w:jc w:val="center"/>
        </w:trPr>
        <w:tc>
          <w:tcPr>
            <w:tcW w:w="2160" w:type="dxa"/>
            <w:shd w:val="clear" w:color="auto" w:fill="F2F2F2"/>
            <w:vAlign w:val="center"/>
          </w:tcPr>
          <w:p>
            <w:r>
              <w:t>State</w:t>
            </w:r>
          </w:p>
        </w:tc>
        <w:tc>
          <w:tcPr>
            <w:tcW w:w="1944" w:type="dxa"/>
            <w:shd w:val="clear" w:color="auto" w:fill="F2F2F2"/>
            <w:vAlign w:val="center"/>
          </w:tcPr>
          <w:p>
            <w:r>
              <w:t>Initial value</w:t>
            </w:r>
          </w:p>
        </w:tc>
        <w:tc>
          <w:tcPr>
            <w:tcW w:w="3744" w:type="dxa"/>
            <w:shd w:val="clear" w:color="auto" w:fill="F2F2F2"/>
            <w:vAlign w:val="center"/>
          </w:tcPr>
          <w:p>
            <w:r>
              <w:t>Transitions</w:t>
            </w:r>
          </w:p>
        </w:tc>
        <w:tc>
          <w:tcPr>
            <w:tcW w:w="3096" w:type="dxa"/>
            <w:shd w:val="clear" w:color="auto" w:fill="F2F2F2"/>
            <w:vAlign w:val="center"/>
          </w:tcPr>
          <w:p>
            <w:r>
              <w:t>Failure condition</w:t>
            </w:r>
          </w:p>
        </w:tc>
      </w:tr>
      <w:tr>
        <w:tc>
          <w:tcPr>
            <w:tcW w:type="dxa" w:w="1925"/>
          </w:tcPr>
          <w:p>
            <w:r>
              <w:t>marker group</w:t>
            </w:r>
          </w:p>
        </w:tc>
        <w:tc>
          <w:tcPr>
            <w:tcW w:type="dxa" w:w="1734"/>
          </w:tcPr>
          <w:p>
            <w:r>
              <w:t>None</w:t>
            </w:r>
          </w:p>
        </w:tc>
        <w:tc>
          <w:tcPr>
            <w:tcW w:type="dxa" w:w="3325"/>
          </w:tcPr>
          <w:p>
            <w:r>
              <w:t>start opens; continue appends; end emits</w:t>
            </w:r>
          </w:p>
        </w:tc>
        <w:tc>
          <w:tcPr>
            <w:tcW w:type="dxa" w:w="2752"/>
          </w:tcPr>
          <w:p>
            <w:r>
              <w:t>nested, orphan, unknown or unclosed marker</w:t>
            </w:r>
          </w:p>
        </w:tc>
      </w:tr>
      <w:tr>
        <w:tc>
          <w:tcPr>
            <w:tcW w:type="dxa" w:w="1925"/>
          </w:tcPr>
          <w:p>
            <w:r>
              <w:t>width</w:t>
            </w:r>
          </w:p>
        </w:tc>
        <w:tc>
          <w:tcPr>
            <w:tcW w:type="dxa" w:w="1734"/>
          </w:tcPr>
          <w:p>
            <w:r>
              <w:t>profile-width or definition maximum</w:t>
            </w:r>
          </w:p>
        </w:tc>
        <w:tc>
          <w:tcPr>
            <w:tcW w:type="dxa" w:w="3325"/>
          </w:tcPr>
          <w:p>
            <w:r>
              <w:t>constant after validation</w:t>
            </w:r>
          </w:p>
        </w:tc>
        <w:tc>
          <w:tcPr>
            <w:tcW w:type="dxa" w:w="2752"/>
          </w:tcPr>
          <w:p>
            <w:r>
              <w:t>non-positive, below definition, or row length mismatch</w:t>
            </w:r>
          </w:p>
        </w:tc>
      </w:tr>
      <w:tr>
        <w:tc>
          <w:tcPr>
            <w:tcW w:type="dxa" w:w="1925"/>
          </w:tcPr>
          <w:p>
            <w:r>
              <w:t>selected header source</w:t>
            </w:r>
          </w:p>
        </w:tc>
        <w:tc>
          <w:tcPr>
            <w:tcW w:type="dxa" w:w="1734"/>
          </w:tcPr>
          <w:p>
            <w:r>
              <w:t>first group row copy</w:t>
            </w:r>
          </w:p>
        </w:tc>
        <w:tc>
          <w:tcPr>
            <w:tcW w:type="dxa" w:w="3325"/>
          </w:tcPr>
          <w:p>
            <w:r>
              <w:t>stable non-empty header value selected</w:t>
            </w:r>
          </w:p>
        </w:tc>
        <w:tc>
          <w:tcPr>
            <w:tcW w:type="dxa" w:w="2752"/>
          </w:tcPr>
          <w:p>
            <w:r>
              <w:t>more than one distinct non-empty value</w:t>
            </w:r>
          </w:p>
        </w:tc>
      </w:tr>
      <w:tr>
        <w:tc>
          <w:tcPr>
            <w:tcW w:type="dxa" w:w="1925"/>
          </w:tcPr>
          <w:p>
            <w:r>
              <w:t>suppressed Class paths</w:t>
            </w:r>
          </w:p>
        </w:tc>
        <w:tc>
          <w:tcPr>
            <w:tcW w:type="dxa" w:w="1734"/>
          </w:tcPr>
          <w:p>
            <w:r>
              <w:t>empty</w:t>
            </w:r>
          </w:p>
        </w:tc>
        <w:tc>
          <w:tcPr>
            <w:tcW w:type="dxa" w:w="3325"/>
          </w:tcPr>
          <w:p>
            <w:r>
              <w:t>optional empty physical subtrees added</w:t>
            </w:r>
          </w:p>
        </w:tc>
        <w:tc>
          <w:tcPr>
            <w:tcW w:type="dxa" w:w="2752"/>
          </w:tcPr>
          <w:p>
            <w:r>
              <w:t>no failure; subtree omitted</w:t>
            </w:r>
          </w:p>
        </w:tc>
      </w:tr>
      <w:tr>
        <w:tc>
          <w:tcPr>
            <w:tcW w:type="dxa" w:w="1925"/>
          </w:tcPr>
          <w:p>
            <w:r>
              <w:t>target cell</w:t>
            </w:r>
          </w:p>
        </w:tc>
        <w:tc>
          <w:tcPr>
            <w:tcW w:type="dxa" w:w="1734"/>
          </w:tcPr>
          <w:p>
            <w:r>
              <w:t>empty</w:t>
            </w:r>
          </w:p>
        </w:tc>
        <w:tc>
          <w:tcPr>
            <w:tcW w:type="dxa" w:w="3325"/>
          </w:tcPr>
          <w:p>
            <w:r>
              <w:t>header then variant assignment</w:t>
            </w:r>
          </w:p>
        </w:tc>
        <w:tc>
          <w:tcPr>
            <w:tcW w:type="dxa" w:w="2752"/>
          </w:tcPr>
          <w:p>
            <w:r>
              <w:t>no failure on conflict; count then overwrite</w:t>
            </w:r>
          </w:p>
        </w:tc>
      </w:tr>
    </w:tbl>
    <w:p w14:paraId="7C120480" w14:textId="77777777" w:rsidR="0064740F" w:rsidRPr="00B349B0" w:rsidRDefault="0064740F">
      <w:pPr>
        <w:spacing w:after="0"/>
      </w:pPr>
    </w:p>
    <w:p w14:paraId="5A43A1E0" w14:textId="77777777" w:rsidR="0064740F" w:rsidRPr="00B349B0" w:rsidRDefault="00000000" w:rsidP="00B349B0">
      <w:pPr>
        <w:pStyle w:val="10"/>
      </w:pPr>
      <w:bookmarkStart w:id="17" w:name="_Toc237792132"/>
      <w:r w:rsidRPr="00B349B0">
        <w:t>12 Function Specification</w:t>
      </w:r>
      <w:bookmarkEnd w:id="17"/>
    </w:p>
    <w:p w14:paraId="6FA6067C" w14:textId="199DE836" w:rsidR="0064740F" w:rsidRPr="00B349B0" w:rsidRDefault="00000000">
      <w:pPr>
        <w:keepNext/>
      </w:pPr>
      <w:r w:rsidRPr="00B349B0">
        <w:t xml:space="preserve">Table 10 summarizes flat csv function contracts. </w:t>
      </w:r>
    </w:p>
    <w:p w14:paraId="4F53A367" w14:textId="77777777" w:rsidR="0064740F" w:rsidRPr="00B349B0" w:rsidRDefault="00000000">
      <w:pPr>
        <w:pStyle w:val="af2"/>
        <w:keepNext/>
      </w:pPr>
      <w:r w:rsidRPr="00B349B0">
        <w:t>Table 10 — Flat CSV function contracts</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2995"/>
        <w:gridCol w:w="4478"/>
      </w:tblGrid>
      <w:tr w:rsidR="0064740F" w:rsidRPr="004B730D" w14:paraId="24D88A88" w14:textId="77777777" w:rsidTr="009E44F6">
        <w:trPr>
          <w:tblHeader/>
          <w:jc w:val="center"/>
        </w:trPr>
        <w:tc>
          <w:tcPr>
            <w:tcW w:w="2263" w:type="dxa"/>
            <w:shd w:val="clear" w:color="auto" w:fill="F2F2F2"/>
            <w:vAlign w:val="center"/>
          </w:tcPr>
          <w:p>
            <w:r>
              <w:t>Function</w:t>
            </w:r>
          </w:p>
        </w:tc>
        <w:tc>
          <w:tcPr>
            <w:tcW w:w="2995" w:type="dxa"/>
            <w:shd w:val="clear" w:color="auto" w:fill="F2F2F2"/>
            <w:vAlign w:val="center"/>
          </w:tcPr>
          <w:p>
            <w:r>
              <w:t>Input -&gt; result</w:t>
            </w:r>
          </w:p>
        </w:tc>
        <w:tc>
          <w:tcPr>
            <w:tcW w:w="4478" w:type="dxa"/>
            <w:shd w:val="clear" w:color="auto" w:fill="F2F2F2"/>
            <w:vAlign w:val="center"/>
          </w:tcPr>
          <w:p>
            <w:r>
              <w:t>Decisions and side effects</w:t>
            </w:r>
          </w:p>
        </w:tc>
      </w:tr>
      <w:tr>
        <w:tc>
          <w:tcPr>
            <w:tcW w:type="dxa" w:w="2263"/>
          </w:tcPr>
          <w:p>
            <w:r>
              <w:t>load_binding</w:t>
            </w:r>
          </w:p>
        </w:tc>
        <w:tc>
          <w:tcPr>
            <w:tcW w:type="dxa" w:w="2995"/>
          </w:tcPr>
          <w:p>
            <w:r>
              <w:t>Path/encoding -&gt; list[BindingRow]</w:t>
            </w:r>
          </w:p>
        </w:tc>
        <w:tc>
          <w:tcPr>
            <w:tcW w:type="dxa" w:w="4478"/>
          </w:tcPr>
          <w:p>
            <w:r>
              <w:t>Requires exact 17-column header and exactly 17 fields per row</w:t>
            </w:r>
          </w:p>
        </w:tc>
      </w:tr>
      <w:tr>
        <w:tc>
          <w:tcPr>
            <w:tcW w:type="dxa" w:w="2263"/>
          </w:tcPr>
          <w:p>
            <w:r>
              <w:t>load_hmd</w:t>
            </w:r>
          </w:p>
        </w:tc>
        <w:tc>
          <w:tcPr>
            <w:tcW w:type="dxa" w:w="2995"/>
          </w:tcPr>
          <w:p>
            <w:r>
              <w:t>Path/encoding -&gt; path/sequence map</w:t>
            </w:r>
          </w:p>
        </w:tc>
        <w:tc>
          <w:tcPr>
            <w:tcW w:type="dxa" w:w="4478"/>
          </w:tcPr>
          <w:p>
            <w:r>
              <w:t>Requires unique semantic_path and integer sequence</w:t>
            </w:r>
          </w:p>
        </w:tc>
      </w:tr>
      <w:tr>
        <w:tc>
          <w:tcPr>
            <w:tcW w:type="dxa" w:w="2263"/>
          </w:tcPr>
          <w:p>
            <w:r>
              <w:t>validate_definition</w:t>
            </w:r>
          </w:p>
        </w:tc>
        <w:tc>
          <w:tcPr>
            <w:tcW w:type="dxa" w:w="2995"/>
          </w:tcPr>
          <w:p>
            <w:r>
              <w:t>Binding rows + HMD -&gt; Definition</w:t>
            </w:r>
          </w:p>
        </w:tc>
        <w:tc>
          <w:tcPr>
            <w:tcW w:type="dxa" w:w="4478"/>
          </w:tcPr>
          <w:p>
            <w:r>
              <w:t>Validates columns, paths, group, driver, variants, limits and transformations</w:t>
            </w:r>
          </w:p>
        </w:tc>
      </w:tr>
      <w:tr>
        <w:tc>
          <w:tcPr>
            <w:tcW w:type="dxa" w:w="2263"/>
          </w:tcPr>
          <w:p>
            <w:r>
              <w:t>group_source_rows</w:t>
            </w:r>
          </w:p>
        </w:tc>
        <w:tc>
          <w:tcPr>
            <w:tcW w:type="dxa" w:w="2995"/>
          </w:tcPr>
          <w:p>
            <w:r>
              <w:t>source rows + GroupSpec -&gt; groups</w:t>
            </w:r>
          </w:p>
        </w:tc>
        <w:tc>
          <w:tcPr>
            <w:tcW w:type="dxa" w:w="4478"/>
          </w:tcPr>
          <w:p>
            <w:r>
              <w:t>Keyed grouping or marker state machine</w:t>
            </w:r>
          </w:p>
        </w:tc>
      </w:tr>
      <w:tr>
        <w:tc>
          <w:tcPr>
            <w:tcW w:type="dxa" w:w="2263"/>
          </w:tcPr>
          <w:p>
            <w:r>
              <w:t>_header_source</w:t>
            </w:r>
          </w:p>
        </w:tc>
        <w:tc>
          <w:tcPr>
            <w:tcW w:type="dxa" w:w="2995"/>
          </w:tcPr>
          <w:p>
            <w:r>
              <w:t>one group + header rows -&gt; physical projection</w:t>
            </w:r>
          </w:p>
        </w:tc>
        <w:tc>
          <w:tcPr>
            <w:tcW w:type="dxa" w:w="4478"/>
          </w:tcPr>
          <w:p>
            <w:r>
              <w:t>Rejects changing non-empty shared header values</w:t>
            </w:r>
          </w:p>
        </w:tc>
      </w:tr>
      <w:tr>
        <w:tc>
          <w:tcPr>
            <w:tcW w:type="dxa" w:w="2263"/>
          </w:tcPr>
          <w:p>
            <w:r>
              <w:t>_active_rows</w:t>
            </w:r>
          </w:p>
        </w:tc>
        <w:tc>
          <w:tcPr>
            <w:tcW w:type="dxa" w:w="2995"/>
          </w:tcPr>
          <w:p>
            <w:r>
              <w:t>candidate rows + source -&gt; active rows</w:t>
            </w:r>
          </w:p>
        </w:tc>
        <w:tc>
          <w:tcPr>
            <w:tcW w:type="dxa" w:w="4478"/>
          </w:tcPr>
          <w:p>
            <w:r>
              <w:t>Suppresses optional empty Class subtrees</w:t>
            </w:r>
          </w:p>
        </w:tc>
      </w:tr>
      <w:tr>
        <w:tc>
          <w:tcPr>
            <w:tcW w:type="dxa" w:w="2263"/>
          </w:tcPr>
          <w:p>
            <w:r>
              <w:t>convert_to_structured</w:t>
            </w:r>
          </w:p>
        </w:tc>
        <w:tc>
          <w:tcPr>
            <w:tcW w:type="dxa" w:w="2995"/>
          </w:tcPr>
          <w:p>
            <w:r>
              <w:t>ConversionOptions -&gt; ConversionSummary</w:t>
            </w:r>
          </w:p>
        </w:tc>
        <w:tc>
          <w:tcPr>
            <w:tcW w:type="dxa" w:w="4478"/>
          </w:tcPr>
          <w:p>
            <w:r>
              <w:t>Builds groups and Structured CSV records, then writes output</w:t>
            </w:r>
          </w:p>
        </w:tc>
      </w:tr>
      <w:tr>
        <w:tc>
          <w:tcPr>
            <w:tcW w:type="dxa" w:w="2263"/>
          </w:tcPr>
          <w:p>
            <w:r>
              <w:t>_validated_structured_rows</w:t>
            </w:r>
          </w:p>
        </w:tc>
        <w:tc>
          <w:tcPr>
            <w:tcW w:type="dxa" w:w="2995"/>
          </w:tcPr>
          <w:p>
            <w:r>
              <w:t>rows + Definition -&gt; header/detail indexes</w:t>
            </w:r>
          </w:p>
        </w:tc>
        <w:tc>
          <w:tcPr>
            <w:tcW w:type="dxa" w:w="4478"/>
          </w:tcPr>
          <w:p>
            <w:r>
              <w:t>Validates paths, semantic identity, sequence, occurrence and source row</w:t>
            </w:r>
          </w:p>
        </w:tc>
      </w:tr>
      <w:tr>
        <w:tc>
          <w:tcPr>
            <w:tcW w:type="dxa" w:w="2263"/>
          </w:tcPr>
          <w:p>
            <w:r>
              <w:t>convert_to_flat</w:t>
            </w:r>
          </w:p>
        </w:tc>
        <w:tc>
          <w:tcPr>
            <w:tcW w:type="dxa" w:w="2995"/>
          </w:tcPr>
          <w:p>
            <w:r>
              <w:t>ConversionOptions -&gt; ConversionSummary</w:t>
            </w:r>
          </w:p>
        </w:tc>
        <w:tc>
          <w:tcPr>
            <w:tcW w:type="dxa" w:w="4478"/>
          </w:tcPr>
          <w:p>
            <w:r>
              <w:t>Reconstructs rows, applies reverse transforms, counts conflicts, regenerates markers</w:t>
            </w:r>
          </w:p>
        </w:tc>
      </w:tr>
      <w:tr>
        <w:tc>
          <w:tcPr>
            <w:tcW w:type="dxa" w:w="2263"/>
          </w:tcPr>
          <w:p>
            <w:r>
              <w:t>write_summary</w:t>
            </w:r>
          </w:p>
        </w:tc>
        <w:tc>
          <w:tcPr>
            <w:tcW w:type="dxa" w:w="2995"/>
          </w:tcPr>
          <w:p>
            <w:r>
              <w:t>Path + ConversionSummary -&gt; None</w:t>
            </w:r>
          </w:p>
        </w:tc>
        <w:tc>
          <w:tcPr>
            <w:tcW w:type="dxa" w:w="4478"/>
          </w:tcPr>
          <w:p>
            <w:r>
              <w:t>Writes sorted value-free JSON</w:t>
            </w:r>
          </w:p>
        </w:tc>
      </w:tr>
      <w:tr>
        <w:tc>
          <w:tcPr>
            <w:tcW w:type="dxa" w:w="2263"/>
          </w:tcPr>
          <w:p>
            <w:r>
              <w:t>parse_args</w:t>
            </w:r>
          </w:p>
        </w:tc>
        <w:tc>
          <w:tcPr>
            <w:tcW w:type="dxa" w:w="2995"/>
          </w:tcPr>
          <w:p>
            <w:r>
              <w:t>argv -&gt; Namespace</w:t>
            </w:r>
          </w:p>
        </w:tc>
        <w:tc>
          <w:tcPr>
            <w:tcW w:type="dxa" w:w="4478"/>
          </w:tcPr>
          <w:p>
            <w:r>
              <w:t>Defines to-structured and to-flat interfaces</w:t>
            </w:r>
          </w:p>
        </w:tc>
      </w:tr>
      <w:tr>
        <w:tc>
          <w:tcPr>
            <w:tcW w:type="dxa" w:w="2263"/>
          </w:tcPr>
          <w:p>
            <w:r>
              <w:t>main</w:t>
            </w:r>
          </w:p>
        </w:tc>
        <w:tc>
          <w:tcPr>
            <w:tcW w:type="dxa" w:w="2995"/>
          </w:tcPr>
          <w:p>
            <w:r>
              <w:t>argv -&gt; int</w:t>
            </w:r>
          </w:p>
        </w:tc>
        <w:tc>
          <w:tcPr>
            <w:tcW w:type="dxa" w:w="4478"/>
          </w:tcPr>
          <w:p>
            <w:r>
              <w:t>Returns 0, classified 2 or internal 3</w:t>
            </w:r>
          </w:p>
        </w:tc>
      </w:tr>
    </w:tbl>
    <w:p w14:paraId="3141CE02" w14:textId="77777777" w:rsidR="0064740F" w:rsidRPr="00B349B0" w:rsidRDefault="0064740F">
      <w:pPr>
        <w:spacing w:after="0"/>
      </w:pPr>
    </w:p>
    <w:p w14:paraId="4488FF7D" w14:textId="77777777" w:rsidR="0064740F" w:rsidRPr="00B349B0" w:rsidRDefault="00000000" w:rsidP="00B349B0">
      <w:pPr>
        <w:pStyle w:val="10"/>
      </w:pPr>
      <w:bookmarkStart w:id="18" w:name="_Toc237792133"/>
      <w:r w:rsidRPr="00B349B0">
        <w:t>13 Detailed Processing Flow</w:t>
      </w:r>
      <w:bookmarkEnd w:id="18"/>
    </w:p>
    <w:p w14:paraId="56BE334E" w14:textId="725B040D" w:rsidR="0064740F" w:rsidRPr="00B349B0" w:rsidRDefault="00000000">
      <w:pPr>
        <w:keepNext/>
      </w:pPr>
      <w:r w:rsidRPr="00B349B0"/>
      <w:r>
        <w:t xml:space="preserve">Figure 1 illustrates canonical forward grouping and occurrence decisions. </w:t>
      </w:r>
    </w:p>
    <w:p w14:paraId="59C30975" w14:textId="77777777" w:rsidR="0064740F" w:rsidRPr="00B349B0" w:rsidRDefault="00000000">
      <w:pPr>
        <w:keepNext/>
        <w:jc w:val="center"/>
      </w:pPr>
      <w:r w:rsidRPr="00B349B0">
        <w:rPr>
          <w:noProof/>
        </w:rPr>
        <w:drawing>
          <wp:inline distT="0" distB="0" distL="0" distR="0" wp14:anchorId="37DA41E4" wp14:editId="4B1E93E1">
            <wp:extent cx="5805714" cy="4760685"/>
            <wp:effectExtent l="0" t="0" r="0" b="0"/>
            <wp:docPr id="3" name="Picture 3" descr="Figure 3 — Canonical forward grouping and occurrence dec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forward.png"/>
                    <pic:cNvPicPr/>
                  </pic:nvPicPr>
                  <pic:blipFill>
                    <a:blip r:embed="rId10"/>
                    <a:stretch>
                      <a:fillRect/>
                    </a:stretch>
                  </pic:blipFill>
                  <pic:spPr>
                    <a:xfrm>
                      <a:off x="0" y="0"/>
                      <a:ext cx="5805714" cy="4760685"/>
                    </a:xfrm>
                    <a:prstGeom prst="rect">
                      <a:avLst/>
                    </a:prstGeom>
                  </pic:spPr>
                </pic:pic>
              </a:graphicData>
            </a:graphic>
          </wp:inline>
        </w:drawing>
      </w:r>
    </w:p>
    <w:p w14:paraId="2A4EAA57" w14:textId="77777777" w:rsidR="0064740F" w:rsidRPr="00B349B0" w:rsidRDefault="00000000">
      <w:pPr>
        <w:pStyle w:val="af2"/>
      </w:pPr>
      <w:r w:rsidRPr="00B349B0"/>
      <w:r>
        <w:t>Figure 1 — Canonical forward grouping and occurrence decisions</w:t>
      </w:r>
    </w:p>
    <w:p w14:paraId="26E9A778" w14:textId="28B767FA" w:rsidR="0064740F" w:rsidRPr="00B349B0" w:rsidRDefault="00000000">
      <w:pPr>
        <w:keepNext/>
      </w:pPr>
      <w:r w:rsidRPr="00B349B0"/>
      <w:r>
        <w:t xml:space="preserve">Figure 2 illustrates canonical reverse row reconstruction. </w:t>
      </w:r>
    </w:p>
    <w:p w14:paraId="6CCA7497" w14:textId="77777777" w:rsidR="0064740F" w:rsidRPr="00B349B0" w:rsidRDefault="00000000">
      <w:pPr>
        <w:keepNext/>
        <w:jc w:val="center"/>
      </w:pPr>
      <w:r w:rsidRPr="00B349B0">
        <w:rPr>
          <w:noProof/>
        </w:rPr>
        <w:drawing>
          <wp:inline distT="0" distB="0" distL="0" distR="0" wp14:anchorId="6F1C0696" wp14:editId="21359F41">
            <wp:extent cx="5805714" cy="5450114"/>
            <wp:effectExtent l="0" t="0" r="0" b="0"/>
            <wp:docPr id="4" name="Picture 4" descr="Figure 4 — Canonical reverse row re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reverse.png"/>
                    <pic:cNvPicPr/>
                  </pic:nvPicPr>
                  <pic:blipFill>
                    <a:blip r:embed="rId11"/>
                    <a:stretch>
                      <a:fillRect/>
                    </a:stretch>
                  </pic:blipFill>
                  <pic:spPr>
                    <a:xfrm>
                      <a:off x="0" y="0"/>
                      <a:ext cx="5805714" cy="5450114"/>
                    </a:xfrm>
                    <a:prstGeom prst="rect">
                      <a:avLst/>
                    </a:prstGeom>
                  </pic:spPr>
                </pic:pic>
              </a:graphicData>
            </a:graphic>
          </wp:inline>
        </w:drawing>
      </w:r>
    </w:p>
    <w:p w14:paraId="2DE7C86E" w14:textId="77777777" w:rsidR="0064740F" w:rsidRPr="00B349B0" w:rsidRDefault="00000000">
      <w:pPr>
        <w:pStyle w:val="af2"/>
      </w:pPr>
      <w:r w:rsidRPr="00B349B0"/>
      <w:r>
        <w:t>Figure 2 — Canonical reverse row reconstruction</w:t>
      </w:r>
    </w:p>
    <w:p w14:paraId="3000FC4D" w14:textId="77777777" w:rsidR="0064740F" w:rsidRPr="00B349B0" w:rsidRDefault="00000000" w:rsidP="00B349B0">
      <w:pPr>
        <w:pStyle w:val="20"/>
      </w:pPr>
      <w:bookmarkStart w:id="19" w:name="_Toc237792134"/>
      <w:r w:rsidRPr="00B349B0">
        <w:t>13.1 Forward pseudocode</w:t>
      </w:r>
      <w:bookmarkEnd w:id="19"/>
    </w:p>
    <w:tbl>
      <w:tblPr>
        <w:tblStyle w:val="af7"/>
        <w:tblW w:w="9720" w:type="dxa"/>
        <w:jc w:val="center"/>
        <w:tblLayout w:type="fixed"/>
        <w:tblLook w:val="04A0" w:firstRow="1" w:lastRow="0" w:firstColumn="1" w:lastColumn="0" w:noHBand="0" w:noVBand="1"/>
      </w:tblPr>
      <w:tblGrid>
        <w:gridCol w:w="9720"/>
      </w:tblGrid>
      <w:tr w:rsidR="0064740F" w:rsidRPr="00B349B0" w14:paraId="016EE606" w14:textId="77777777">
        <w:trPr>
          <w:jc w:val="center"/>
        </w:trPr>
        <w:tc>
          <w:tcPr>
            <w:tcW w:w="9720" w:type="dxa"/>
            <w:tcMar>
              <w:top w:w="90" w:type="dxa"/>
              <w:left w:w="110" w:type="dxa"/>
              <w:bottom w:w="90" w:type="dxa"/>
              <w:right w:w="110" w:type="dxa"/>
            </w:tcMar>
            <w:vAlign w:val="center"/>
          </w:tcPr>
          <w:p>
            <w:r>
              <w:t>definition = load_binding + load_hmd + validate_definition</w:t>
              <w:br/>
              <w:t>width = resolve exact profile width</w:t>
              <w:br/>
              <w:t>source_rows = read rows; require every row to match width</w:t>
              <w:br/>
              <w:t>groups = group_source_rows(source_rows, definition.group_spec)</w:t>
              <w:br/>
              <w:t>enforce group and driver max_occurs when declared</w:t>
              <w:br/>
              <w:t>emit ROOT rows</w:t>
              <w:br/>
              <w:t>for entry_key, grouped_rows in groups:</w:t>
              <w:br/>
              <w:t xml:space="preserve">    select stable header source; emit HEADER rows</w:t>
              <w:br/>
              <w:t xml:space="preserve">    for source_index, source in grouped_rows:</w:t>
              <w:br/>
              <w:t xml:space="preserve">        for variant in Binding declaration order:</w:t>
              <w:br/>
              <w:t xml:space="preserve">            apply presence and optional-Class suppression</w:t>
              <w:br/>
              <w:t xml:space="preserve">            emit active rows by (HMD sequence, Binding order)</w:t>
              <w:br/>
              <w:t>write exact STRUCTURED_FIELDS CSV</w:t>
            </w:r>
          </w:p>
        </w:tc>
      </w:tr>
    </w:tbl>
    <w:p w14:paraId="167B148D" w14:textId="77777777" w:rsidR="0064740F" w:rsidRPr="00B349B0" w:rsidRDefault="0064740F">
      <w:pPr>
        <w:spacing w:after="0"/>
      </w:pPr>
    </w:p>
    <w:p w14:paraId="0AD02AB0" w14:textId="77777777" w:rsidR="0064740F" w:rsidRPr="00B349B0" w:rsidRDefault="00000000" w:rsidP="00B349B0">
      <w:pPr>
        <w:pStyle w:val="20"/>
      </w:pPr>
      <w:bookmarkStart w:id="20" w:name="_Toc237792135"/>
      <w:r w:rsidRPr="00B349B0">
        <w:t>13.2 Reverse pseudocode</w:t>
      </w:r>
      <w:bookmarkEnd w:id="20"/>
    </w:p>
    <w:tbl>
      <w:tblPr>
        <w:tblStyle w:val="af7"/>
        <w:tblW w:w="9720" w:type="dxa"/>
        <w:jc w:val="center"/>
        <w:tblLayout w:type="fixed"/>
        <w:tblLook w:val="04A0" w:firstRow="1" w:lastRow="0" w:firstColumn="1" w:lastColumn="0" w:noHBand="0" w:noVBand="1"/>
      </w:tblPr>
      <w:tblGrid>
        <w:gridCol w:w="9720"/>
      </w:tblGrid>
      <w:tr w:rsidR="0064740F" w:rsidRPr="00B349B0" w14:paraId="45BD9A53" w14:textId="77777777">
        <w:trPr>
          <w:jc w:val="center"/>
        </w:trPr>
        <w:tc>
          <w:tcPr>
            <w:tcW w:w="9720" w:type="dxa"/>
            <w:tcMar>
              <w:top w:w="90" w:type="dxa"/>
              <w:left w:w="110" w:type="dxa"/>
              <w:bottom w:w="90" w:type="dxa"/>
              <w:right w:w="110" w:type="dxa"/>
            </w:tcMar>
            <w:vAlign w:val="center"/>
          </w:tcPr>
          <w:p>
            <w:r>
              <w:t>load and validate Binding/HMD</w:t>
              <w:br/>
              <w:t>read exact STRUCTURED_FIELDS CSV</w:t>
              <w:br/>
              <w:t>validate binding_path, semantic_path, sequence, occurrence and source_row</w:t>
              <w:br/>
              <w:t>index HEADER rows by entry_key</w:t>
              <w:br/>
              <w:t>index details by (entry_key, source_row)</w:t>
              <w:br/>
              <w:t>for each detail identity ordered by source_row:</w:t>
              <w:br/>
              <w:t xml:space="preserve">    create an empty profile-width target</w:t>
              <w:br/>
              <w:t xml:space="preserve">    apply header then variants by rank, sequence and binding_path</w:t>
              <w:br/>
              <w:t xml:space="preserve">    reverse-transform and assign each non-empty ColumnN value</w:t>
              <w:br/>
              <w:t xml:space="preserve">    count then overwrite a differing non-empty shared value</w:t>
              <w:br/>
              <w:t>if marker_rows: regenerate controls and blank repeated headers</w:t>
              <w:br/>
              <w:t>write headerless Flat CSV; optionally write value-free summary</w:t>
            </w:r>
          </w:p>
        </w:tc>
      </w:tr>
    </w:tbl>
    <w:p w14:paraId="15D63E18" w14:textId="77777777" w:rsidR="0064740F" w:rsidRPr="00B349B0" w:rsidRDefault="0064740F">
      <w:pPr>
        <w:spacing w:after="0"/>
      </w:pPr>
    </w:p>
    <w:p w14:paraId="5718CD53" w14:textId="77777777" w:rsidR="0064740F" w:rsidRPr="00B349B0" w:rsidRDefault="00000000" w:rsidP="00B349B0">
      <w:pPr>
        <w:pStyle w:val="20"/>
      </w:pPr>
      <w:bookmarkStart w:id="21" w:name="_Toc237792136"/>
      <w:r w:rsidRPr="00B349B0">
        <w:t>13.3 Physical Flat CSV to HTD-D and HTD-CSV</w:t>
      </w:r>
      <w:bookmarkEnd w:id="21"/>
    </w:p>
    <w:p w14:paraId="6D89C23D" w14:textId="77777777" w:rsidR="0064740F" w:rsidRPr="00B349B0" w:rsidRDefault="00000000">
      <w:r w:rsidRPr="00B349B0"/>
      <w:proofErr w:type="spellStart"/>
      <w:r w:rsidRPr="00B349B0"/>
      <w:proofErr w:type="spellEnd"/>
      <w:r w:rsidRPr="00B349B0"/>
      <w:r>
        <w:t>HTD-D is the logical Hierarchical Tidy Data held during conversion. The current canonical Flat CSV engine does not instantiate an HTDData tree. BindingRow and GroupSpec objects define how hierarchy is derived, while records: list[dict[str, str]] holds the values that will become HTD-CSV. Unlike XML, the input has no nested nodes; hierarchy must be constructed from group controls, physical row ordinals and selector variants. Figure 3 shows this construction.</w:t>
      </w:r>
    </w:p>
    <w:p w14:paraId="58ED9D3D" w14:textId="1F1CA209" w:rsidR="0064740F" w:rsidRPr="00B349B0" w:rsidRDefault="00000000">
      <w:pPr>
        <w:keepNext/>
      </w:pPr>
      <w:r w:rsidRPr="00B349B0"/>
      <w:r>
        <w:t xml:space="preserve">Figure 3 illustrates flat CSV to HTD-D and HTD-CSV construction. </w:t>
      </w:r>
    </w:p>
    <w:p w14:paraId="2EB60966" w14:textId="77777777" w:rsidR="0064740F" w:rsidRPr="00B349B0" w:rsidRDefault="00000000">
      <w:pPr>
        <w:keepNext/>
        <w:jc w:val="center"/>
      </w:pPr>
      <w:r w:rsidRPr="00B349B0">
        <w:rPr>
          <w:noProof/>
        </w:rPr>
        <w:drawing>
          <wp:inline distT="0" distB="0" distL="0" distR="0" wp14:anchorId="212B56B5" wp14:editId="16AA2C48">
            <wp:extent cx="5805714" cy="5450114"/>
            <wp:effectExtent l="0" t="0" r="0" b="0"/>
            <wp:docPr id="5" name="Picture 5" descr="Figure 5 — Flat CSV to HTD-D and HTD-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htd_forward.png"/>
                    <pic:cNvPicPr/>
                  </pic:nvPicPr>
                  <pic:blipFill>
                    <a:blip r:embed="rId12"/>
                    <a:stretch>
                      <a:fillRect/>
                    </a:stretch>
                  </pic:blipFill>
                  <pic:spPr>
                    <a:xfrm>
                      <a:off x="0" y="0"/>
                      <a:ext cx="5805714" cy="5450114"/>
                    </a:xfrm>
                    <a:prstGeom prst="rect">
                      <a:avLst/>
                    </a:prstGeom>
                  </pic:spPr>
                </pic:pic>
              </a:graphicData>
            </a:graphic>
          </wp:inline>
        </w:drawing>
      </w:r>
    </w:p>
    <w:p w14:paraId="18935889" w14:textId="77777777" w:rsidR="0064740F" w:rsidRPr="00B349B0" w:rsidRDefault="00000000">
      <w:pPr>
        <w:pStyle w:val="af2"/>
      </w:pPr>
      <w:r w:rsidRPr="00B349B0"/>
      <w:r>
        <w:t>Figure 3 — Flat CSV to HTD-D and HTD-CSV construction</w:t>
      </w:r>
    </w:p>
    <w:p w14:paraId="67B8485F" w14:textId="226EFDDF" w:rsidR="0064740F" w:rsidRPr="00B349B0" w:rsidRDefault="00000000">
      <w:pPr>
        <w:pStyle w:val="3"/>
      </w:pPr>
      <w:bookmarkStart w:id="22" w:name="_Toc237792137"/>
      <w:r w:rsidRPr="00B349B0">
        <w:t>13.3.1 How HTD-D is recorded in the program</w:t>
      </w:r>
      <w:bookmarkEnd w:id="22"/>
    </w:p>
    <w:p w14:paraId="23BD6517" w14:textId="77777777" w:rsidR="0064740F" w:rsidRPr="00B349B0" w:rsidRDefault="00000000">
      <w:r w:rsidRPr="00B349B0"/>
      <w:proofErr w:type="spellStart"/>
      <w:r w:rsidRPr="00B349B0"/>
      <w:proofErr w:type="spellEnd"/>
      <w:r w:rsidRPr="00B349B0"/>
      <w:r>
        <w:t>The control side consists of list[BindingRow], one GroupSpec, one source_rows driver, header/detail row subsets, a declaration-ordered variants list and variant_rows. The value side is records. Every record has the exact STRUCTURED_FIELDS keys: entry_key, source_row, occurrence, sequence, level, type, id, name, semantic_path, binding_path and value. entry_key identifies the header group; source_row retains the one-based physical input-row ordinal; occurrence is ROOT, HEADER or a selector-derived variant; semantic_path is selector-neutral for HMD identity; and binding_path retains the selector needed for the physical mapping. These explicit identity fields are the Flat CSV form of the HTD-D hierarchy.</w:t>
      </w:r>
    </w:p>
    <w:tbl>
      <w:tblPr>
        <w:tblStyle w:val="af7"/>
        <w:tblW w:w="9720" w:type="dxa"/>
        <w:jc w:val="center"/>
        <w:tblLayout w:type="fixed"/>
        <w:tblLook w:val="04A0" w:firstRow="1" w:lastRow="0" w:firstColumn="1" w:lastColumn="0" w:noHBand="0" w:noVBand="1"/>
      </w:tblPr>
      <w:tblGrid>
        <w:gridCol w:w="9720"/>
      </w:tblGrid>
      <w:tr w:rsidR="0064740F" w:rsidRPr="00B349B0" w14:paraId="17CCCD03" w14:textId="77777777">
        <w:trPr>
          <w:jc w:val="center"/>
        </w:trPr>
        <w:tc>
          <w:tcPr>
            <w:tcW w:w="9720" w:type="dxa"/>
            <w:tcMar>
              <w:top w:w="90" w:type="dxa"/>
              <w:left w:w="110" w:type="dxa"/>
              <w:bottom w:w="90" w:type="dxa"/>
              <w:right w:w="110" w:type="dxa"/>
            </w:tcMar>
            <w:vAlign w:val="center"/>
          </w:tcPr>
          <w:p>
            <w:r>
              <w:t>HTD-D control = Definition(rows, GroupSpec, driver, variants, HMD sequence map)</w:t>
              <w:br/>
              <w:t>HTD-D values = Structured CSV record dictionaries plus reverse header/detail indexes</w:t>
              <w:br/>
              <w:t>detail identity = (entry_key, positive source_row, occurrence)</w:t>
              <w:br/>
              <w:t>fact mapping = binding_path -&gt; BindingRow.column; semantic_path -&gt; HMD item</w:t>
            </w:r>
          </w:p>
        </w:tc>
      </w:tr>
    </w:tbl>
    <w:p w14:paraId="26E1BC31" w14:textId="77777777" w:rsidR="0064740F" w:rsidRPr="00B349B0" w:rsidRDefault="0064740F">
      <w:pPr>
        <w:spacing w:after="0"/>
      </w:pPr>
    </w:p>
    <w:p w14:paraId="3CFD5DF2" w14:textId="57FA0BE3" w:rsidR="0064740F" w:rsidRPr="00B349B0" w:rsidRDefault="00000000">
      <w:pPr>
        <w:pStyle w:val="3"/>
      </w:pPr>
      <w:bookmarkStart w:id="23" w:name="_Toc237792138"/>
      <w:r w:rsidRPr="00B349B0">
        <w:t>13.3.2 Physical Flat CSV read and processing order</w:t>
      </w:r>
      <w:bookmarkEnd w:id="23"/>
    </w:p>
    <w:p w14:paraId="5F09E4F4" w14:textId="77777777" w:rsidR="0064740F" w:rsidRPr="00B349B0" w:rsidRDefault="00000000">
      <w:r w:rsidRPr="00B349B0"/>
      <w:r>
        <w:t>convert_to_structured performs the following order:</w:t>
      </w:r>
    </w:p>
    <w:p w14:paraId="19A14EE4" w14:textId="77777777" w:rsidR="0064740F" w:rsidRPr="00B349B0" w:rsidRDefault="00000000">
      <w:pPr>
        <w:pStyle w:val="aff4"/>
      </w:pPr>
      <w:r w:rsidRPr="00B349B0"/>
      <w:r>
        <w:t>load_binding reads the exact 17-column Binding; load_hmd reads the HMD; validate_definition verifies physical-column uniqueness, HMD resolution and sequence equality, supported transformations, one header group and one source_rows driver.</w:t>
      </w:r>
    </w:p>
    <w:p w14:paraId="5C5C4A08" w14:textId="77777777" w:rsidR="0064740F" w:rsidRPr="00B349B0" w:rsidRDefault="00000000">
      <w:pPr>
        <w:pStyle w:val="aff4"/>
      </w:pPr>
      <w:r w:rsidRPr="00B349B0"/>
      <w:r>
        <w:t>The profile width is resolved from --profile-width or the highest bound/control ColumnN; a non-positive width or a width smaller than the definition requirement is rejected.</w:t>
      </w:r>
    </w:p>
    <w:p w14:paraId="5B910080" w14:textId="77777777" w:rsidR="0064740F" w:rsidRPr="00B349B0" w:rsidRDefault="00000000">
      <w:pPr>
        <w:pStyle w:val="aff4"/>
      </w:pPr>
      <w:proofErr w:type="spellStart"/>
      <w:r w:rsidRPr="00B349B0"/>
      <w:proofErr w:type="spellEnd"/>
      <w:r w:rsidRPr="00B349B0"/>
      <w:r>
        <w:t>csv.reader reads physical rows in file order. Every row must match the resolved width exactly.</w:t>
      </w:r>
    </w:p>
    <w:p w14:paraId="64CD2868" w14:textId="77777777" w:rsidR="0064740F" w:rsidRPr="00B349B0" w:rsidRDefault="00000000">
      <w:pPr>
        <w:pStyle w:val="aff4"/>
      </w:pPr>
      <w:r w:rsidRPr="00B349B0">
        <w:t>Binding rows are partitioned into ROOT, HEADER and detail subsets; GroupSpec is parsed; shared rows and selector-derived variants are derived in Binding declaration order.</w:t>
      </w:r>
    </w:p>
    <w:p w14:paraId="2D940BED" w14:textId="77777777" w:rsidR="0064740F" w:rsidRPr="00B349B0" w:rsidRDefault="00000000">
      <w:pPr>
        <w:pStyle w:val="aff4"/>
      </w:pPr>
      <w:r w:rsidRPr="00B349B0"/>
      <w:r>
        <w:t>group_source_rows processes physical rows in source order and produces keyed_rows or marker_rows groups before any detail Structured CSV records are emitted.</w:t>
      </w:r>
    </w:p>
    <w:p w14:paraId="239A5D63" w14:textId="07D7E062" w:rsidR="0064740F" w:rsidRPr="00B349B0" w:rsidRDefault="00000000">
      <w:pPr>
        <w:pStyle w:val="3"/>
      </w:pPr>
      <w:bookmarkStart w:id="24" w:name="_Toc237792139"/>
      <w:r w:rsidRPr="00B349B0">
        <w:t>13.3.3 Positioning physical values inside the HTD-D hierarchy</w:t>
      </w:r>
      <w:bookmarkEnd w:id="24"/>
    </w:p>
    <w:p w14:paraId="73FD7415" w14:textId="77777777" w:rsidR="0064740F" w:rsidRPr="00B349B0" w:rsidRDefault="00000000">
      <w:r w:rsidRPr="00B349B0">
        <w:t>ROOT records use empty entry_key and source_row with occurrence=ROOT. For each group, keyed_rows serializes the configured non-empty key columns as a compact JSON array; marker_rows assigns a deterministic group ordinal after validating the single/start/continue/end state machine. That value becomes entry_key. _</w:t>
      </w:r>
      <w:proofErr w:type="spellStart"/>
      <w:r w:rsidRPr="00B349B0">
        <w:t>header_source</w:t>
      </w:r>
      <w:proofErr w:type="spellEnd"/>
      <w:r w:rsidRPr="00B349B0">
        <w:t xml:space="preserve"> selects stable header values across the group's physical rows and HEADER records use the group entry_key with an empty source_row.</w:t>
      </w:r>
    </w:p>
    <w:p w14:paraId="5D5B30A7" w14:textId="77777777" w:rsidR="0064740F" w:rsidRPr="00B349B0" w:rsidRDefault="00000000">
      <w:r w:rsidRPr="00B349B0"/>
      <w:proofErr w:type="spellStart"/>
      <w:r w:rsidRPr="00B349B0"/>
      <w:proofErr w:type="spellEnd"/>
      <w:r w:rsidRPr="00B349B0"/>
      <w:proofErr w:type="spellStart"/>
      <w:r w:rsidRPr="00B349B0"/>
      <w:proofErr w:type="spellEnd"/>
      <w:r w:rsidRPr="00B349B0"/>
      <w:proofErr w:type="spellStart"/>
      <w:r w:rsidRPr="00B349B0"/>
      <w:proofErr w:type="spellEnd"/>
      <w:r w:rsidRPr="00B349B0"/>
      <w:proofErr w:type="spellStart"/>
      <w:r w:rsidRPr="00B349B0"/>
      <w:proofErr w:type="spellEnd"/>
      <w:r w:rsidRPr="00B349B0"/>
      <w:r>
        <w:t>Each physical row retains its one-based source_index. For every selector-derived variant in Binding declaration order, presence rows may suppress the variant. _active_rows suppresses optional Classes whose physical descendants are all empty. Remaining rows obtain a physical or default value through _value_for, apply the configured forward transformation, enforce required Attribute values, and are emitted with (entry_key, source_index, variant) as the detail identity.</w:t>
      </w:r>
    </w:p>
    <w:p w14:paraId="0E666D95" w14:textId="5797EEDA" w:rsidR="0064740F" w:rsidRPr="00B349B0" w:rsidRDefault="00000000">
      <w:pPr>
        <w:pStyle w:val="3"/>
      </w:pPr>
      <w:bookmarkStart w:id="25" w:name="_Toc237792140"/>
      <w:r w:rsidRPr="00B349B0">
        <w:t>13.3.4 HTD-D processing order when expanding to HTD-CSV</w:t>
      </w:r>
      <w:bookmarkEnd w:id="25"/>
    </w:p>
    <w:p w14:paraId="0A86AAB9" w14:textId="77777777" w:rsidR="0064740F" w:rsidRPr="00B349B0" w:rsidRDefault="00000000">
      <w:r w:rsidRPr="00B349B0"/>
      <w:r>
        <w:t>ROOT rows are emitted first, sorted by (HMD sequence, Binding order). Groups follow the first group appearance returned by group_source_rows. Within a group, HEADER rows are sorted by the same pair. Physical source rows retain their group order, variants retain Binding declaration order, and active occurrence rows are sorted by (HMD sequence, Binding order). records is therefore already in final HTD-CSV order and is not re-sorted at publication.</w:t>
      </w:r>
    </w:p>
    <w:p w14:paraId="6B503A85" w14:textId="59E218DD" w:rsidR="0064740F" w:rsidRPr="00B349B0" w:rsidRDefault="00000000">
      <w:pPr>
        <w:keepNext/>
      </w:pPr>
      <w:r w:rsidRPr="00B349B0">
        <w:t xml:space="preserve">Table 11 summarizes flat csv </w:t>
      </w:r>
      <w:proofErr w:type="spellStart"/>
      <w:r w:rsidRPr="00B349B0">
        <w:t>htd</w:t>
      </w:r>
      <w:proofErr w:type="spellEnd"/>
      <w:r w:rsidRPr="00B349B0">
        <w:t xml:space="preserve">-d to </w:t>
      </w:r>
      <w:proofErr w:type="spellStart"/>
      <w:r w:rsidRPr="00B349B0">
        <w:t>htd</w:t>
      </w:r>
      <w:proofErr w:type="spellEnd"/>
      <w:r w:rsidRPr="00B349B0">
        <w:t xml:space="preserve">-csv ordering. </w:t>
      </w:r>
    </w:p>
    <w:p w14:paraId="7FE1ECCF" w14:textId="77777777" w:rsidR="0064740F" w:rsidRPr="00B349B0" w:rsidRDefault="00000000">
      <w:pPr>
        <w:pStyle w:val="af2"/>
        <w:keepNext/>
      </w:pPr>
      <w:r w:rsidRPr="00B349B0">
        <w:t>Table 11 — Flat CSV HTD-D to HTD-CSV ordering</w:t>
      </w:r>
    </w:p>
    <w:tbl>
      <w:tblPr>
        <w:tblStyle w:val="af7"/>
        <w:tblW w:w="5000" w:type="pct"/>
        <w:tblLayout w:type="fixed"/>
        <w:tblCellMar>
          <w:left w:w="57" w:type="dxa"/>
          <w:right w:w="57" w:type="dxa"/>
        </w:tblCellMar>
        <w:tblLook w:val="04A0" w:firstRow="1" w:lastRow="0" w:firstColumn="1" w:lastColumn="0" w:noHBand="0" w:noVBand="1"/>
      </w:tblPr>
      <w:tblGrid>
        <w:gridCol w:w="2123"/>
        <w:gridCol w:w="3968"/>
        <w:gridCol w:w="3645"/>
      </w:tblGrid>
      <w:tr w:rsidR="0064740F" w:rsidRPr="004B730D" w14:paraId="6035661F" w14:textId="77777777" w:rsidTr="00B349B0">
        <w:trPr>
          <w:tblHeader/>
        </w:trPr>
        <w:tc>
          <w:tcPr>
            <w:tcW w:w="1090" w:type="pct"/>
            <w:shd w:val="clear" w:color="auto" w:fill="F2F2F2"/>
            <w:vAlign w:val="center"/>
          </w:tcPr>
          <w:p w14:paraId="1946C201" w14:textId="77777777" w:rsidR="0064740F" w:rsidRPr="004B730D" w:rsidRDefault="00000000" w:rsidP="004B730D">
            <w:pPr>
              <w:pStyle w:val="Tablebody"/>
              <w:jc w:val="center"/>
              <w:rPr>
                <w:b/>
                <w:bCs/>
              </w:rPr>
            </w:pPr>
            <w:r w:rsidRPr="004B730D">
              <w:rPr>
                <w:b/>
                <w:bCs/>
              </w:rPr>
              <w:t>Ordering level</w:t>
            </w:r>
          </w:p>
        </w:tc>
        <w:tc>
          <w:tcPr>
            <w:tcW w:w="2038" w:type="pct"/>
            <w:shd w:val="clear" w:color="auto" w:fill="F2F2F2"/>
            <w:vAlign w:val="center"/>
          </w:tcPr>
          <w:p w14:paraId="4A8D5D21" w14:textId="77777777" w:rsidR="0064740F" w:rsidRPr="004B730D" w:rsidRDefault="00000000" w:rsidP="004B730D">
            <w:pPr>
              <w:pStyle w:val="Tablebody"/>
              <w:jc w:val="center"/>
              <w:rPr>
                <w:b/>
                <w:bCs/>
              </w:rPr>
            </w:pPr>
            <w:r w:rsidRPr="004B730D">
              <w:rPr>
                <w:b/>
                <w:bCs/>
              </w:rPr>
              <w:t>Implemented key/order</w:t>
            </w:r>
          </w:p>
        </w:tc>
        <w:tc>
          <w:tcPr>
            <w:tcW w:w="1872" w:type="pct"/>
            <w:shd w:val="clear" w:color="auto" w:fill="F2F2F2"/>
            <w:vAlign w:val="center"/>
          </w:tcPr>
          <w:p w14:paraId="2C3AA0BE" w14:textId="77777777" w:rsidR="0064740F" w:rsidRPr="004B730D" w:rsidRDefault="00000000" w:rsidP="004B730D">
            <w:pPr>
              <w:pStyle w:val="Tablebody"/>
              <w:jc w:val="center"/>
              <w:rPr>
                <w:b/>
                <w:bCs/>
              </w:rPr>
            </w:pPr>
            <w:r w:rsidRPr="004B730D">
              <w:rPr>
                <w:b/>
                <w:bCs/>
              </w:rPr>
              <w:t>HTD-CSV effect</w:t>
            </w:r>
          </w:p>
        </w:tc>
      </w:tr>
      <w:tr w:rsidR="0064740F" w:rsidRPr="00B349B0" w14:paraId="4881DB44" w14:textId="77777777" w:rsidTr="00B349B0">
        <w:tc>
          <w:tcPr>
            <w:tcW w:w="1090" w:type="pct"/>
            <w:vAlign w:val="center"/>
          </w:tcPr>
          <w:p w14:paraId="7B9BAFF0" w14:textId="77777777" w:rsidR="0064740F" w:rsidRPr="00B349B0" w:rsidRDefault="00000000" w:rsidP="000D66E7">
            <w:pPr>
              <w:pStyle w:val="Tablebody"/>
            </w:pPr>
            <w:r w:rsidRPr="00B349B0">
              <w:t>ROOT</w:t>
            </w:r>
          </w:p>
        </w:tc>
        <w:tc>
          <w:tcPr>
            <w:tcW w:w="2038" w:type="pct"/>
            <w:vAlign w:val="center"/>
          </w:tcPr>
          <w:p w14:paraId="1EB993FC" w14:textId="77777777" w:rsidR="0064740F" w:rsidRPr="00B349B0" w:rsidRDefault="00000000" w:rsidP="000D66E7">
            <w:pPr>
              <w:pStyle w:val="Tablebody"/>
            </w:pPr>
            <w:r w:rsidRPr="00B349B0">
              <w:t>(sequence, Binding order)</w:t>
            </w:r>
          </w:p>
        </w:tc>
        <w:tc>
          <w:tcPr>
            <w:tcW w:w="1872" w:type="pct"/>
            <w:vAlign w:val="center"/>
          </w:tcPr>
          <w:p w14:paraId="506EDF85" w14:textId="77777777" w:rsidR="0064740F" w:rsidRPr="00B349B0" w:rsidRDefault="00000000" w:rsidP="000D66E7">
            <w:pPr>
              <w:pStyle w:val="Tablebody"/>
            </w:pPr>
            <w:r w:rsidRPr="00B349B0">
              <w:t>Document-level records first</w:t>
            </w:r>
          </w:p>
        </w:tc>
      </w:tr>
      <w:tr w:rsidR="0064740F" w:rsidRPr="00B349B0" w14:paraId="551D22B0" w14:textId="77777777" w:rsidTr="00B349B0">
        <w:tc>
          <w:tcPr>
            <w:tcW w:w="1090" w:type="pct"/>
            <w:vAlign w:val="center"/>
          </w:tcPr>
          <w:p w14:paraId="38C59366" w14:textId="77777777" w:rsidR="0064740F" w:rsidRPr="00B349B0" w:rsidRDefault="00000000" w:rsidP="000D66E7">
            <w:pPr>
              <w:pStyle w:val="Tablebody"/>
            </w:pPr>
            <w:r w:rsidRPr="00B349B0">
              <w:t>Header groups</w:t>
            </w:r>
          </w:p>
        </w:tc>
        <w:tc>
          <w:tcPr>
            <w:tcW w:w="2038" w:type="pct"/>
            <w:vAlign w:val="center"/>
          </w:tcPr>
          <w:p w14:paraId="0EB485C7" w14:textId="77777777" w:rsidR="0064740F" w:rsidRPr="00B349B0" w:rsidRDefault="00000000" w:rsidP="000D66E7">
            <w:pPr>
              <w:pStyle w:val="Tablebody"/>
            </w:pPr>
            <w:r w:rsidRPr="00B349B0">
              <w:t>First keyed/marker group appearance</w:t>
            </w:r>
          </w:p>
        </w:tc>
        <w:tc>
          <w:tcPr>
            <w:tcW w:w="1872" w:type="pct"/>
            <w:vAlign w:val="center"/>
          </w:tcPr>
          <w:p w14:paraId="3E7CCEFA" w14:textId="77777777" w:rsidR="0064740F" w:rsidRPr="00B349B0" w:rsidRDefault="00000000" w:rsidP="000D66E7">
            <w:pPr>
              <w:pStyle w:val="Tablebody"/>
            </w:pPr>
            <w:r w:rsidRPr="00B349B0">
              <w:t>Stable entry_key blocks</w:t>
            </w:r>
          </w:p>
        </w:tc>
      </w:tr>
      <w:tr w:rsidR="0064740F" w:rsidRPr="00B349B0" w14:paraId="7A02472F" w14:textId="77777777" w:rsidTr="00B349B0">
        <w:tc>
          <w:tcPr>
            <w:tcW w:w="1090" w:type="pct"/>
            <w:vAlign w:val="center"/>
          </w:tcPr>
          <w:p w14:paraId="59C899EB" w14:textId="77777777" w:rsidR="0064740F" w:rsidRPr="00B349B0" w:rsidRDefault="00000000" w:rsidP="000D66E7">
            <w:pPr>
              <w:pStyle w:val="Tablebody"/>
            </w:pPr>
            <w:r w:rsidRPr="00B349B0">
              <w:t>HEADER facts</w:t>
            </w:r>
          </w:p>
        </w:tc>
        <w:tc>
          <w:tcPr>
            <w:tcW w:w="2038" w:type="pct"/>
            <w:vAlign w:val="center"/>
          </w:tcPr>
          <w:p w14:paraId="7FC5C05B" w14:textId="77777777" w:rsidR="0064740F" w:rsidRPr="00B349B0" w:rsidRDefault="00000000" w:rsidP="000D66E7">
            <w:pPr>
              <w:pStyle w:val="Tablebody"/>
            </w:pPr>
            <w:r w:rsidRPr="00B349B0">
              <w:t>(sequence, Binding order)</w:t>
            </w:r>
          </w:p>
        </w:tc>
        <w:tc>
          <w:tcPr>
            <w:tcW w:w="1872" w:type="pct"/>
            <w:vAlign w:val="center"/>
          </w:tcPr>
          <w:p w14:paraId="60716A27" w14:textId="77777777" w:rsidR="0064740F" w:rsidRPr="00B349B0" w:rsidRDefault="00000000" w:rsidP="000D66E7">
            <w:pPr>
              <w:pStyle w:val="Tablebody"/>
            </w:pPr>
            <w:r w:rsidRPr="00B349B0">
              <w:t>Header records before detail records</w:t>
            </w:r>
          </w:p>
        </w:tc>
      </w:tr>
      <w:tr w:rsidR="0064740F" w:rsidRPr="00B349B0" w14:paraId="4DB1C493" w14:textId="77777777" w:rsidTr="00B349B0">
        <w:tc>
          <w:tcPr>
            <w:tcW w:w="1090" w:type="pct"/>
            <w:vAlign w:val="center"/>
          </w:tcPr>
          <w:p w14:paraId="4471E14B" w14:textId="77777777" w:rsidR="0064740F" w:rsidRPr="00B349B0" w:rsidRDefault="00000000" w:rsidP="000D66E7">
            <w:pPr>
              <w:pStyle w:val="Tablebody"/>
            </w:pPr>
            <w:r w:rsidRPr="00B349B0">
              <w:t>Physical detail rows</w:t>
            </w:r>
          </w:p>
        </w:tc>
        <w:tc>
          <w:tcPr>
            <w:tcW w:w="2038" w:type="pct"/>
            <w:vAlign w:val="center"/>
          </w:tcPr>
          <w:p w14:paraId="5FDCC09A" w14:textId="77777777" w:rsidR="0064740F" w:rsidRPr="00B349B0" w:rsidRDefault="00000000" w:rsidP="000D66E7">
            <w:pPr>
              <w:pStyle w:val="Tablebody"/>
            </w:pPr>
            <w:r w:rsidRPr="00B349B0">
              <w:t>Original source_index within group</w:t>
            </w:r>
          </w:p>
        </w:tc>
        <w:tc>
          <w:tcPr>
            <w:tcW w:w="1872" w:type="pct"/>
            <w:vAlign w:val="center"/>
          </w:tcPr>
          <w:p w14:paraId="32D5C34A" w14:textId="77777777" w:rsidR="0064740F" w:rsidRPr="00B349B0" w:rsidRDefault="00000000" w:rsidP="000D66E7">
            <w:pPr>
              <w:pStyle w:val="Tablebody"/>
            </w:pPr>
            <w:r w:rsidRPr="00B349B0">
              <w:t>Preserves physical row occurrence</w:t>
            </w:r>
          </w:p>
        </w:tc>
      </w:tr>
      <w:tr w:rsidR="0064740F" w:rsidRPr="00B349B0" w14:paraId="2B10763D" w14:textId="77777777" w:rsidTr="00B349B0">
        <w:tc>
          <w:tcPr>
            <w:tcW w:w="1090" w:type="pct"/>
            <w:vAlign w:val="center"/>
          </w:tcPr>
          <w:p w14:paraId="37CF1B50" w14:textId="77777777" w:rsidR="0064740F" w:rsidRPr="00B349B0" w:rsidRDefault="00000000" w:rsidP="000D66E7">
            <w:pPr>
              <w:pStyle w:val="Tablebody"/>
            </w:pPr>
            <w:r w:rsidRPr="00B349B0">
              <w:t>Variants</w:t>
            </w:r>
          </w:p>
        </w:tc>
        <w:tc>
          <w:tcPr>
            <w:tcW w:w="2038" w:type="pct"/>
            <w:vAlign w:val="center"/>
          </w:tcPr>
          <w:p w14:paraId="1F5792B9" w14:textId="77777777" w:rsidR="0064740F" w:rsidRPr="00B349B0" w:rsidRDefault="00000000" w:rsidP="000D66E7">
            <w:pPr>
              <w:pStyle w:val="Tablebody"/>
            </w:pPr>
            <w:r w:rsidRPr="00B349B0">
              <w:t>First selector declaration order</w:t>
            </w:r>
          </w:p>
        </w:tc>
        <w:tc>
          <w:tcPr>
            <w:tcW w:w="1872" w:type="pct"/>
            <w:vAlign w:val="center"/>
          </w:tcPr>
          <w:p w14:paraId="7DA481B2" w14:textId="77777777" w:rsidR="0064740F" w:rsidRPr="00B349B0" w:rsidRDefault="00000000" w:rsidP="000D66E7">
            <w:pPr>
              <w:pStyle w:val="Tablebody"/>
            </w:pPr>
            <w:r w:rsidRPr="00B349B0">
              <w:t>Profile-defined sibling occurrence order</w:t>
            </w:r>
          </w:p>
        </w:tc>
      </w:tr>
      <w:tr w:rsidR="0064740F" w:rsidRPr="00B349B0" w14:paraId="25BD1478" w14:textId="77777777" w:rsidTr="00B349B0">
        <w:tc>
          <w:tcPr>
            <w:tcW w:w="1090" w:type="pct"/>
            <w:vAlign w:val="center"/>
          </w:tcPr>
          <w:p w14:paraId="3194BD48" w14:textId="77777777" w:rsidR="0064740F" w:rsidRPr="00B349B0" w:rsidRDefault="00000000" w:rsidP="000D66E7">
            <w:pPr>
              <w:pStyle w:val="Tablebody"/>
            </w:pPr>
            <w:r w:rsidRPr="00B349B0">
              <w:t>Facts within variant</w:t>
            </w:r>
          </w:p>
        </w:tc>
        <w:tc>
          <w:tcPr>
            <w:tcW w:w="2038" w:type="pct"/>
            <w:vAlign w:val="center"/>
          </w:tcPr>
          <w:p w14:paraId="322E32B2" w14:textId="77777777" w:rsidR="0064740F" w:rsidRPr="00B349B0" w:rsidRDefault="00000000" w:rsidP="000D66E7">
            <w:pPr>
              <w:pStyle w:val="Tablebody"/>
            </w:pPr>
            <w:r w:rsidRPr="00B349B0">
              <w:t>(sequence, Binding order)</w:t>
            </w:r>
          </w:p>
        </w:tc>
        <w:tc>
          <w:tcPr>
            <w:tcW w:w="1872" w:type="pct"/>
            <w:vAlign w:val="center"/>
          </w:tcPr>
          <w:p w14:paraId="315BB1B4" w14:textId="77777777" w:rsidR="0064740F" w:rsidRPr="00B349B0" w:rsidRDefault="00000000" w:rsidP="000D66E7">
            <w:pPr>
              <w:pStyle w:val="Tablebody"/>
            </w:pPr>
            <w:r w:rsidRPr="00B349B0">
              <w:t>HMD order with deterministic tie-break</w:t>
            </w:r>
          </w:p>
        </w:tc>
      </w:tr>
    </w:tbl>
    <w:p w14:paraId="61C6FD68" w14:textId="77777777" w:rsidR="0064740F" w:rsidRPr="00B349B0" w:rsidRDefault="0064740F">
      <w:pPr>
        <w:spacing w:after="0"/>
      </w:pPr>
    </w:p>
    <w:p w14:paraId="29F4795E" w14:textId="6A3C4D77" w:rsidR="0064740F" w:rsidRPr="00B349B0" w:rsidRDefault="00000000">
      <w:pPr>
        <w:pStyle w:val="3"/>
      </w:pPr>
      <w:bookmarkStart w:id="26" w:name="_Toc237792141"/>
      <w:r w:rsidRPr="00B349B0">
        <w:t>13.3.5 HTD-CSV file output</w:t>
      </w:r>
      <w:bookmarkEnd w:id="26"/>
    </w:p>
    <w:p w14:paraId="22E0C4EC" w14:textId="77777777" w:rsidR="0064740F" w:rsidRPr="00B349B0" w:rsidRDefault="00000000">
      <w:r w:rsidRPr="00B349B0"/>
      <w:proofErr w:type="spellStart"/>
      <w:r w:rsidRPr="00B349B0"/>
      <w:proofErr w:type="spellEnd"/>
      <w:r w:rsidRPr="00B349B0"/>
      <w:proofErr w:type="spellStart"/>
      <w:r w:rsidRPr="00B349B0"/>
      <w:proofErr w:type="spellEnd"/>
      <w:r w:rsidRPr="00B349B0"/>
      <w:r>
        <w:t>The output is opened directly with the selected output encoding and newline=''. csv.DictWriter writes the exact STRUCTURED_FIELDS header and then the records. No temporary-file promotion, manifest or hash is produced by the converter. ConversionSummary reports physical source rows, Structured CSV record count, profile width and any reverse overwrite counts.</w:t>
      </w:r>
    </w:p>
    <w:p w14:paraId="23EF46EF" w14:textId="77777777" w:rsidR="0064740F" w:rsidRPr="00B349B0" w:rsidRDefault="00000000" w:rsidP="00B349B0">
      <w:pPr>
        <w:pStyle w:val="20"/>
      </w:pPr>
      <w:bookmarkStart w:id="27" w:name="_Toc237792142"/>
      <w:r w:rsidRPr="00B349B0">
        <w:t>13.4 HTD-CSV to HTD-D and physical Flat CSV</w:t>
      </w:r>
      <w:bookmarkEnd w:id="27"/>
    </w:p>
    <w:p w14:paraId="2D811751" w14:textId="77777777" w:rsidR="0064740F" w:rsidRPr="00B349B0" w:rsidRDefault="00000000">
      <w:r w:rsidRPr="00B349B0"/>
      <w:r>
        <w:t>Reverse conversion rebuilds a logical HTD-D index from the explicit identity fields in HTD-CSV, then projects each detail identity into one fixed-width physical target row. Figure 4 shows the indexing, variant ordering, physical-column assignment, marker reconstruction and output sequence.</w:t>
      </w:r>
    </w:p>
    <w:p w14:paraId="4C6845C2" w14:textId="2881004C" w:rsidR="0064740F" w:rsidRPr="00B349B0" w:rsidRDefault="00000000">
      <w:pPr>
        <w:keepNext/>
      </w:pPr>
      <w:r w:rsidRPr="00B349B0"/>
      <w:r w:rsidR="009E44F6"/>
      <w:r w:rsidRPr="00B349B0"/>
      <w:r>
        <w:t xml:space="preserve">Figure 4 illustrates HTD-CSV to HTD-D and Flat CSV construction. </w:t>
      </w:r>
    </w:p>
    <w:p w14:paraId="5748FA51" w14:textId="77777777" w:rsidR="0064740F" w:rsidRPr="00B349B0" w:rsidRDefault="00000000">
      <w:pPr>
        <w:keepNext/>
        <w:jc w:val="center"/>
      </w:pPr>
      <w:r w:rsidRPr="00B349B0">
        <w:rPr>
          <w:noProof/>
        </w:rPr>
        <w:drawing>
          <wp:inline distT="0" distB="0" distL="0" distR="0" wp14:anchorId="1971876C" wp14:editId="3364F5BB">
            <wp:extent cx="5805714" cy="5450114"/>
            <wp:effectExtent l="0" t="0" r="0" b="0"/>
            <wp:docPr id="6" name="Picture 6" descr="Figure 6 — HTD-CSV to HTD-D and Flat CSV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htd_reverse.png"/>
                    <pic:cNvPicPr/>
                  </pic:nvPicPr>
                  <pic:blipFill>
                    <a:blip r:embed="rId13"/>
                    <a:stretch>
                      <a:fillRect/>
                    </a:stretch>
                  </pic:blipFill>
                  <pic:spPr>
                    <a:xfrm>
                      <a:off x="0" y="0"/>
                      <a:ext cx="5805714" cy="5450114"/>
                    </a:xfrm>
                    <a:prstGeom prst="rect">
                      <a:avLst/>
                    </a:prstGeom>
                  </pic:spPr>
                </pic:pic>
              </a:graphicData>
            </a:graphic>
          </wp:inline>
        </w:drawing>
      </w:r>
    </w:p>
    <w:p w14:paraId="25B7E346" w14:textId="77777777" w:rsidR="0064740F" w:rsidRPr="00B349B0" w:rsidRDefault="00000000">
      <w:pPr>
        <w:pStyle w:val="af2"/>
      </w:pPr>
      <w:r w:rsidRPr="00B349B0"/>
      <w:r>
        <w:t>Figure 4 — HTD-CSV to HTD-D and Flat CSV construction</w:t>
      </w:r>
    </w:p>
    <w:p w14:paraId="1A96B2D9" w14:textId="2A1FD967" w:rsidR="0064740F" w:rsidRPr="00B349B0" w:rsidRDefault="00000000">
      <w:pPr>
        <w:pStyle w:val="3"/>
      </w:pPr>
      <w:bookmarkStart w:id="28" w:name="_Toc237792143"/>
      <w:r w:rsidRPr="00B349B0">
        <w:t>13.4.1 Reading HTD-CSV and positioning values in HTD-D</w:t>
      </w:r>
      <w:bookmarkEnd w:id="28"/>
    </w:p>
    <w:p w14:paraId="2257EE13" w14:textId="77777777" w:rsidR="0064740F" w:rsidRPr="00B349B0" w:rsidRDefault="00000000">
      <w:r w:rsidRPr="00B349B0"/>
      <w:r>
        <w:t>convert_to_flat loads and validates the Binding/HMD, builds by_path from selector-preserving binding_path values, derives variant_rank in Binding declaration order, resolves the profile width, and reads the complete Structured CSV. The header must equal STRUCTURED_FIELDS. _validated_structured_rows also verifies binding_path, neutral semantic_path, sequence, occurrence and positive source_row values before reconstruction.</w:t>
      </w:r>
    </w:p>
    <w:p w14:paraId="22550E12" w14:textId="0A9D0D61" w:rsidR="0064740F" w:rsidRPr="00B349B0" w:rsidRDefault="00000000">
      <w:pPr>
        <w:pStyle w:val="3"/>
      </w:pPr>
      <w:bookmarkStart w:id="29" w:name="_Toc237792144"/>
      <w:r w:rsidRPr="00B349B0">
        <w:t>13.4.2 Processing HTD-D and expanding physical Flat CSV schema data</w:t>
      </w:r>
      <w:bookmarkEnd w:id="29"/>
    </w:p>
    <w:p w14:paraId="340980BD" w14:textId="77777777" w:rsidR="0064740F" w:rsidRPr="00B349B0" w:rsidRDefault="00000000">
      <w:r w:rsidRPr="00B349B0">
        <w:t>details items are sorted by source_row only; Python's stable ordering retains insertion order for equal source-row numbers across different entry keys. For each detail identity, target = [''] * profile_width creates the physical schema row. The ordered input to that target is the matching HEADER records followed by detail records sorted by (variant_rank[occurrence], integer sequence, binding_path). by_path resolves each record to one BindingRow, reverse transformation is applied, and BindingRow.column selects the one-based target list position.</w:t>
      </w:r>
    </w:p>
    <w:p w14:paraId="6B9C8EFA" w14:textId="77777777" w:rsidR="0064740F" w:rsidRPr="00B349B0" w:rsidRDefault="00000000">
      <w:r w:rsidRPr="00B349B0"/>
      <w:r>
        <w:t>Flat CSV grouping identity is recorded in three fields: entry_key identifies the header group, source_row identifies the physical row occurrence, and occurrence identifies the selector variant. keyed_rows derives entry_key from configured physical key columns; marker_rows derives a deterministic ordinal after validating its state machine. Reverse marker processing regroups by entry_key, blanks repeated header columns after the first row, and regenerates the configured single/start/continue/end controls.</w:t>
      </w:r>
    </w:p>
    <w:tbl>
      <w:tblPr>
        <w:tblStyle w:val="af7"/>
        <w:tblW w:w="9720" w:type="dxa"/>
        <w:jc w:val="center"/>
        <w:tblLayout w:type="fixed"/>
        <w:tblLook w:val="04A0" w:firstRow="1" w:lastRow="0" w:firstColumn="1" w:lastColumn="0" w:noHBand="0" w:noVBand="1"/>
      </w:tblPr>
      <w:tblGrid>
        <w:gridCol w:w="9720"/>
      </w:tblGrid>
      <w:tr w:rsidR="0064740F" w:rsidRPr="00B349B0" w14:paraId="7A538473" w14:textId="77777777">
        <w:trPr>
          <w:jc w:val="center"/>
        </w:trPr>
        <w:tc>
          <w:tcPr>
            <w:tcW w:w="9720" w:type="dxa"/>
            <w:tcMar>
              <w:top w:w="90" w:type="dxa"/>
              <w:left w:w="110" w:type="dxa"/>
              <w:bottom w:w="90" w:type="dxa"/>
              <w:right w:w="110" w:type="dxa"/>
            </w:tcMar>
            <w:vAlign w:val="center"/>
          </w:tcPr>
          <w:p w14:paraId="7025EF20" w14:textId="77777777" w:rsidR="0064740F" w:rsidRPr="00B349B0" w:rsidRDefault="00000000">
            <w:pPr>
              <w:keepLines/>
              <w:spacing w:after="0"/>
              <w:rPr>
                <w:sz w:val="20"/>
                <w:szCs w:val="20"/>
                <w:lang w:val="en-GB"/>
              </w:rPr>
            </w:pPr>
            <w:r w:rsidRPr="00B349B0">
              <w:rPr>
                <w:rFonts w:ascii="Consolas" w:hAnsi="Consolas"/>
                <w:sz w:val="20"/>
                <w:szCs w:val="20"/>
                <w:lang w:val="en-GB"/>
              </w:rPr>
              <w:t>header_values[entry_key] -&gt; HEADER HTD records</w:t>
            </w:r>
            <w:r w:rsidRPr="00B349B0">
              <w:rPr>
                <w:rFonts w:ascii="Consolas" w:hAnsi="Consolas"/>
                <w:sz w:val="20"/>
                <w:szCs w:val="20"/>
                <w:lang w:val="en-GB"/>
              </w:rPr>
              <w:br/>
              <w:t>details[(entry_key, source_row)] -&gt; variant HTD records</w:t>
            </w:r>
            <w:r w:rsidRPr="00B349B0">
              <w:rPr>
                <w:rFonts w:ascii="Consolas" w:hAnsi="Consolas"/>
                <w:sz w:val="20"/>
                <w:szCs w:val="20"/>
                <w:lang w:val="en-GB"/>
              </w:rPr>
              <w:br/>
            </w:r>
            <w:r w:rsidRPr="00B349B0">
              <w:rPr>
                <w:rFonts w:ascii="Consolas" w:hAnsi="Consolas"/>
                <w:sz w:val="20"/>
                <w:szCs w:val="20"/>
                <w:lang w:val="en-GB"/>
              </w:rPr>
              <w:br/>
              <w:t>for (entry_key, source_row) ordered by source_row:</w:t>
            </w:r>
            <w:r w:rsidRPr="00B349B0">
              <w:rPr>
                <w:rFonts w:ascii="Consolas" w:hAnsi="Consolas"/>
                <w:sz w:val="20"/>
                <w:szCs w:val="20"/>
                <w:lang w:val="en-GB"/>
              </w:rPr>
              <w:br/>
              <w:t xml:space="preserve">    target = [''] * profile_width</w:t>
            </w:r>
            <w:r w:rsidRPr="00B349B0">
              <w:rPr>
                <w:rFonts w:ascii="Consolas" w:hAnsi="Consolas"/>
                <w:sz w:val="20"/>
                <w:szCs w:val="20"/>
                <w:lang w:val="en-GB"/>
              </w:rPr>
              <w:br/>
              <w:t xml:space="preserve">    ordered = HEADER records + detail records sorted by</w:t>
            </w:r>
            <w:r w:rsidRPr="00B349B0">
              <w:rPr>
                <w:rFonts w:ascii="Consolas" w:hAnsi="Consolas"/>
                <w:sz w:val="20"/>
                <w:szCs w:val="20"/>
                <w:lang w:val="en-GB"/>
              </w:rPr>
              <w:br/>
              <w:t xml:space="preserve">              (variant rank, sequence, binding_path)</w:t>
            </w:r>
            <w:r w:rsidRPr="00B349B0">
              <w:rPr>
                <w:rFonts w:ascii="Consolas" w:hAnsi="Consolas"/>
                <w:sz w:val="20"/>
                <w:szCs w:val="20"/>
                <w:lang w:val="en-GB"/>
              </w:rPr>
              <w:br/>
              <w:t xml:space="preserve">    for record in ordered:</w:t>
            </w:r>
            <w:r w:rsidRPr="00B349B0">
              <w:rPr>
                <w:rFonts w:ascii="Consolas" w:hAnsi="Consolas"/>
                <w:sz w:val="20"/>
                <w:szCs w:val="20"/>
                <w:lang w:val="en-GB"/>
              </w:rPr>
              <w:br/>
              <w:t xml:space="preserve">        binding = by_path[record.binding_path]</w:t>
            </w:r>
            <w:r w:rsidRPr="00B349B0">
              <w:rPr>
                <w:rFonts w:ascii="Consolas" w:hAnsi="Consolas"/>
                <w:sz w:val="20"/>
                <w:szCs w:val="20"/>
                <w:lang w:val="en-GB"/>
              </w:rPr>
              <w:br/>
              <w:t xml:space="preserve">        target[ColumnN - 1] = reverse_transform(record.value)</w:t>
            </w:r>
            <w:r w:rsidRPr="00B349B0">
              <w:rPr>
                <w:rFonts w:ascii="Consolas" w:hAnsi="Consolas"/>
                <w:sz w:val="20"/>
                <w:szCs w:val="20"/>
                <w:lang w:val="en-GB"/>
              </w:rPr>
              <w:br/>
              <w:t xml:space="preserve">    output_records.append((entry_key, source_row, target))</w:t>
            </w:r>
            <w:r w:rsidRPr="00B349B0">
              <w:rPr>
                <w:rFonts w:ascii="Consolas" w:hAnsi="Consolas"/>
                <w:sz w:val="20"/>
                <w:szCs w:val="20"/>
                <w:lang w:val="en-GB"/>
              </w:rPr>
              <w:br/>
            </w:r>
            <w:r w:rsidRPr="00B349B0">
              <w:rPr>
                <w:rFonts w:ascii="Consolas" w:hAnsi="Consolas"/>
                <w:sz w:val="20"/>
                <w:szCs w:val="20"/>
                <w:lang w:val="en-GB"/>
              </w:rPr>
              <w:br/>
              <w:t>if marker_rows:</w:t>
            </w:r>
            <w:r w:rsidRPr="00B349B0">
              <w:rPr>
                <w:rFonts w:ascii="Consolas" w:hAnsi="Consolas"/>
                <w:sz w:val="20"/>
                <w:szCs w:val="20"/>
                <w:lang w:val="en-GB"/>
              </w:rPr>
              <w:br/>
              <w:t xml:space="preserve">    regroup targets by entry_key and regenerate marker/header repetition rules</w:t>
            </w:r>
          </w:p>
        </w:tc>
      </w:tr>
    </w:tbl>
    <w:p w14:paraId="710D2A48" w14:textId="77777777" w:rsidR="0064740F" w:rsidRPr="00B349B0" w:rsidRDefault="0064740F">
      <w:pPr>
        <w:spacing w:after="0"/>
      </w:pPr>
    </w:p>
    <w:p w14:paraId="211C0BC3" w14:textId="51E0B2EF" w:rsidR="0064740F" w:rsidRPr="00B349B0" w:rsidRDefault="00000000">
      <w:pPr>
        <w:keepNext/>
      </w:pPr>
      <w:r w:rsidRPr="00B349B0">
        <w:t xml:space="preserve">Table 12 summarizes flat csv group identity and physical-row generation. </w:t>
      </w:r>
    </w:p>
    <w:p w14:paraId="4BFBF834" w14:textId="77777777" w:rsidR="0064740F" w:rsidRPr="00B349B0" w:rsidRDefault="00000000">
      <w:pPr>
        <w:pStyle w:val="af2"/>
        <w:keepNext/>
      </w:pPr>
      <w:r w:rsidRPr="00B349B0">
        <w:t>Table 12 — Flat CSV group identity and physical-row generation</w:t>
      </w:r>
    </w:p>
    <w:tbl>
      <w:tblPr>
        <w:tblStyle w:val="af7"/>
        <w:tblW w:w="5000" w:type="pct"/>
        <w:jc w:val="center"/>
        <w:tblLayout w:type="fixed"/>
        <w:tblCellMar>
          <w:left w:w="57" w:type="dxa"/>
          <w:right w:w="57" w:type="dxa"/>
        </w:tblCellMar>
        <w:tblLook w:val="04A0" w:firstRow="1" w:lastRow="0" w:firstColumn="1" w:lastColumn="0" w:noHBand="0" w:noVBand="1"/>
      </w:tblPr>
      <w:tblGrid>
        <w:gridCol w:w="1894"/>
        <w:gridCol w:w="2614"/>
        <w:gridCol w:w="2614"/>
        <w:gridCol w:w="2614"/>
      </w:tblGrid>
      <w:tr w:rsidR="0064740F" w:rsidRPr="004B730D" w14:paraId="5D273EE6" w14:textId="77777777" w:rsidTr="00B349B0">
        <w:trPr>
          <w:tblHeader/>
          <w:jc w:val="center"/>
        </w:trPr>
        <w:tc>
          <w:tcPr>
            <w:tcW w:w="1894" w:type="dxa"/>
            <w:shd w:val="clear" w:color="auto" w:fill="F2F2F2"/>
            <w:vAlign w:val="center"/>
          </w:tcPr>
          <w:p>
            <w:r>
              <w:t>Grouping information</w:t>
            </w:r>
          </w:p>
        </w:tc>
        <w:tc>
          <w:tcPr>
            <w:tcW w:w="2614" w:type="dxa"/>
            <w:shd w:val="clear" w:color="auto" w:fill="F2F2F2"/>
            <w:vAlign w:val="center"/>
          </w:tcPr>
          <w:p>
            <w:r>
              <w:t>Where recorded</w:t>
            </w:r>
          </w:p>
        </w:tc>
        <w:tc>
          <w:tcPr>
            <w:tcW w:w="2614" w:type="dxa"/>
            <w:shd w:val="clear" w:color="auto" w:fill="F2F2F2"/>
            <w:vAlign w:val="center"/>
          </w:tcPr>
          <w:p>
            <w:r>
              <w:t>Processing order</w:t>
            </w:r>
          </w:p>
        </w:tc>
        <w:tc>
          <w:tcPr>
            <w:tcW w:w="2614" w:type="dxa"/>
            <w:shd w:val="clear" w:color="auto" w:fill="F2F2F2"/>
            <w:vAlign w:val="center"/>
          </w:tcPr>
          <w:p>
            <w:r>
              <w:t>Physical effect</w:t>
            </w:r>
          </w:p>
        </w:tc>
      </w:tr>
      <w:tr>
        <w:tc>
          <w:tcPr>
            <w:tcW w:type="dxa" w:w="1894"/>
          </w:tcPr>
          <w:p>
            <w:r>
              <w:t>Header group identity</w:t>
            </w:r>
          </w:p>
        </w:tc>
        <w:tc>
          <w:tcPr>
            <w:tcW w:type="dxa" w:w="2614"/>
          </w:tcPr>
          <w:p>
            <w:r>
              <w:t>entry_key</w:t>
            </w:r>
          </w:p>
        </w:tc>
        <w:tc>
          <w:tcPr>
            <w:tcW w:type="dxa" w:w="2614"/>
          </w:tcPr>
          <w:p>
            <w:r>
              <w:t>Index and regroup key</w:t>
            </w:r>
          </w:p>
        </w:tc>
        <w:tc>
          <w:tcPr>
            <w:tcW w:type="dxa" w:w="2614"/>
          </w:tcPr>
          <w:p>
            <w:r>
              <w:t>Shares header fields and marker scope</w:t>
            </w:r>
          </w:p>
        </w:tc>
      </w:tr>
      <w:tr>
        <w:tc>
          <w:tcPr>
            <w:tcW w:type="dxa" w:w="1894"/>
          </w:tcPr>
          <w:p>
            <w:r>
              <w:t>Physical row identity</w:t>
            </w:r>
          </w:p>
        </w:tc>
        <w:tc>
          <w:tcPr>
            <w:tcW w:type="dxa" w:w="2614"/>
          </w:tcPr>
          <w:p>
            <w:r>
              <w:t>positive source_row</w:t>
            </w:r>
          </w:p>
        </w:tc>
        <w:tc>
          <w:tcPr>
            <w:tcW w:type="dxa" w:w="2614"/>
          </w:tcPr>
          <w:p>
            <w:r>
              <w:t>Primary reverse ordering component</w:t>
            </w:r>
          </w:p>
        </w:tc>
        <w:tc>
          <w:tcPr>
            <w:tcW w:type="dxa" w:w="2614"/>
          </w:tcPr>
          <w:p>
            <w:r>
              <w:t>Creates one fixed-width row</w:t>
            </w:r>
          </w:p>
        </w:tc>
      </w:tr>
      <w:tr>
        <w:tc>
          <w:tcPr>
            <w:tcW w:type="dxa" w:w="1894"/>
          </w:tcPr>
          <w:p>
            <w:r>
              <w:t>Sibling variant</w:t>
            </w:r>
          </w:p>
        </w:tc>
        <w:tc>
          <w:tcPr>
            <w:tcW w:type="dxa" w:w="2614"/>
          </w:tcPr>
          <w:p>
            <w:r>
              <w:t>occurrence and variant_rank</w:t>
            </w:r>
          </w:p>
        </w:tc>
        <w:tc>
          <w:tcPr>
            <w:tcW w:type="dxa" w:w="2614"/>
          </w:tcPr>
          <w:p>
            <w:r>
              <w:t>Binding declaration order</w:t>
            </w:r>
          </w:p>
        </w:tc>
        <w:tc>
          <w:tcPr>
            <w:tcW w:type="dxa" w:w="2614"/>
          </w:tcPr>
          <w:p>
            <w:r>
              <w:t>Determines profile-defined precedence</w:t>
            </w:r>
          </w:p>
        </w:tc>
      </w:tr>
      <w:tr>
        <w:tc>
          <w:tcPr>
            <w:tcW w:type="dxa" w:w="1894"/>
          </w:tcPr>
          <w:p>
            <w:r>
              <w:t>Fact-to-column mapping</w:t>
            </w:r>
          </w:p>
        </w:tc>
        <w:tc>
          <w:tcPr>
            <w:tcW w:type="dxa" w:w="2614"/>
          </w:tcPr>
          <w:p>
            <w:r>
              <w:t>binding_path -&gt; BindingRow.column</w:t>
            </w:r>
          </w:p>
        </w:tc>
        <w:tc>
          <w:tcPr>
            <w:tcW w:type="dxa" w:w="2614"/>
          </w:tcPr>
          <w:p>
            <w:r>
              <w:t>After header/variant ordering</w:t>
            </w:r>
          </w:p>
        </w:tc>
        <w:tc>
          <w:tcPr>
            <w:tcW w:type="dxa" w:w="2614"/>
          </w:tcPr>
          <w:p>
            <w:r>
              <w:t>Assigns target[ColumnN - 1]</w:t>
            </w:r>
          </w:p>
        </w:tc>
      </w:tr>
      <w:tr>
        <w:tc>
          <w:tcPr>
            <w:tcW w:type="dxa" w:w="1894"/>
          </w:tcPr>
          <w:p>
            <w:r>
              <w:t>Shared-column conflict</w:t>
            </w:r>
          </w:p>
        </w:tc>
        <w:tc>
          <w:tcPr>
            <w:tcW w:type="dxa" w:w="2614"/>
          </w:tcPr>
          <w:p>
            <w:r>
              <w:t>target value + overwrite counter</w:t>
            </w:r>
          </w:p>
        </w:tc>
        <w:tc>
          <w:tcPr>
            <w:tcW w:type="dxa" w:w="2614"/>
          </w:tcPr>
          <w:p>
            <w:r>
              <w:t>Later non-empty ordered value wins</w:t>
            </w:r>
          </w:p>
        </w:tc>
        <w:tc>
          <w:tcPr>
            <w:tcW w:type="dxa" w:w="2614"/>
          </w:tcPr>
          <w:p>
            <w:r>
              <w:t>One physical value plus aggregate count</w:t>
            </w:r>
          </w:p>
        </w:tc>
      </w:tr>
      <w:tr>
        <w:tc>
          <w:tcPr>
            <w:tcW w:type="dxa" w:w="1894"/>
          </w:tcPr>
          <w:p>
            <w:r>
              <w:t>Marker reconstruction</w:t>
            </w:r>
          </w:p>
        </w:tc>
        <w:tc>
          <w:tcPr>
            <w:tcW w:type="dxa" w:w="2614"/>
          </w:tcPr>
          <w:p>
            <w:r>
              <w:t>entry_key + GroupSpec</w:t>
            </w:r>
          </w:p>
        </w:tc>
        <w:tc>
          <w:tcPr>
            <w:tcW w:type="dxa" w:w="2614"/>
          </w:tcPr>
          <w:p>
            <w:r>
              <w:t>After targets exist</w:t>
            </w:r>
          </w:p>
        </w:tc>
        <w:tc>
          <w:tcPr>
            <w:tcW w:type="dxa" w:w="2614"/>
          </w:tcPr>
          <w:p>
            <w:r>
              <w:t>Writes configured controls and blanks repeated headers</w:t>
            </w:r>
          </w:p>
        </w:tc>
      </w:tr>
    </w:tbl>
    <w:p w14:paraId="56C6A6C0" w14:textId="77777777" w:rsidR="0064740F" w:rsidRPr="00B349B0" w:rsidRDefault="0064740F">
      <w:pPr>
        <w:spacing w:after="0"/>
      </w:pPr>
    </w:p>
    <w:p w14:paraId="1DF7FD54" w14:textId="0D752ADB" w:rsidR="0064740F" w:rsidRPr="00B349B0" w:rsidRDefault="00000000">
      <w:pPr>
        <w:pStyle w:val="3"/>
      </w:pPr>
      <w:bookmarkStart w:id="30" w:name="_Toc237792145"/>
      <w:r w:rsidRPr="00B349B0">
        <w:t>13.4.3 Physical Flat CSV file output</w:t>
      </w:r>
      <w:bookmarkEnd w:id="30"/>
    </w:p>
    <w:p w14:paraId="4DBE305E" w14:textId="77777777" w:rsidR="0064740F" w:rsidRPr="00B349B0" w:rsidRDefault="00000000">
      <w:proofErr w:type="spellStart"/>
      <w:r w:rsidRPr="00B349B0">
        <w:t>output_rows</w:t>
      </w:r>
      <w:proofErr w:type="spellEnd"/>
      <w:r w:rsidRPr="00B349B0">
        <w:t xml:space="preserve"> preserves </w:t>
      </w:r>
      <w:proofErr w:type="spellStart"/>
      <w:r w:rsidRPr="00B349B0">
        <w:t>output_records</w:t>
      </w:r>
      <w:proofErr w:type="spellEnd"/>
      <w:r w:rsidRPr="00B349B0">
        <w:t xml:space="preserve"> order and contains one list[str] of exactly profile_width cells for each reconstructed physical row. </w:t>
      </w:r>
      <w:proofErr w:type="spellStart"/>
      <w:r w:rsidRPr="00B349B0">
        <w:t>csv.writer</w:t>
      </w:r>
      <w:proofErr w:type="spellEnd"/>
      <w:r w:rsidRPr="00B349B0">
        <w:t xml:space="preserve"> writes the rows directly to the requested path with the selected output encoding and no header. If </w:t>
      </w:r>
      <w:proofErr w:type="spellStart"/>
      <w:r w:rsidRPr="00B349B0">
        <w:t>summary_log</w:t>
      </w:r>
      <w:proofErr w:type="spellEnd"/>
      <w:r w:rsidRPr="00B349B0">
        <w:t xml:space="preserve"> is supplied, the value-free overwrite summary is written after the Flat CSV. There is no atomic pair publication or rollback.</w:t>
      </w:r>
    </w:p>
    <w:p w14:paraId="1452707A" w14:textId="77777777" w:rsidR="0064740F" w:rsidRPr="00B349B0" w:rsidRDefault="00000000" w:rsidP="00B349B0">
      <w:pPr>
        <w:pStyle w:val="20"/>
      </w:pPr>
      <w:bookmarkStart w:id="31" w:name="_Toc237792146"/>
      <w:r w:rsidRPr="00B349B0">
        <w:t>13.5 Flat CSV versus XML Syntax Binding hierarchy construction</w:t>
      </w:r>
      <w:bookmarkEnd w:id="31"/>
    </w:p>
    <w:p w14:paraId="39B1A222" w14:textId="77777777" w:rsidR="0064740F" w:rsidRPr="00B349B0" w:rsidRDefault="00000000">
      <w:r w:rsidRPr="00B349B0">
        <w:t>Table 13 highlights why Flat CSV processing cannot reuse the XML traversal algorithm. Flat CSV must infer hierarchy from positional grouping controls and variants, whereas XML begins with an explicit node hierarchy and derives dimensions from repeated contexts.</w:t>
      </w:r>
    </w:p>
    <w:p w14:paraId="6EA5B376" w14:textId="343D587C" w:rsidR="0064740F" w:rsidRPr="00B349B0" w:rsidRDefault="00000000">
      <w:pPr>
        <w:keepNext/>
      </w:pPr>
      <w:r w:rsidRPr="00B349B0">
        <w:t xml:space="preserve">Table 13 summarizes flat csv and xml hierarchy-construction differences. </w:t>
      </w:r>
    </w:p>
    <w:p w14:paraId="65E2B026" w14:textId="77777777" w:rsidR="0064740F" w:rsidRPr="00B349B0" w:rsidRDefault="00000000">
      <w:pPr>
        <w:pStyle w:val="af2"/>
        <w:keepNext/>
      </w:pPr>
      <w:r w:rsidRPr="00B349B0">
        <w:t>Table 13 — Flat CSV and XML hierarchy-construction differences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3736"/>
        <w:gridCol w:w="3737"/>
      </w:tblGrid>
      <w:tr w:rsidR="0064740F" w:rsidRPr="004B730D" w14:paraId="7549BB3D" w14:textId="77777777" w:rsidTr="00B349B0">
        <w:trPr>
          <w:tblHeader/>
          <w:jc w:val="center"/>
        </w:trPr>
        <w:tc>
          <w:tcPr>
            <w:tcW w:w="2263" w:type="dxa"/>
            <w:shd w:val="clear" w:color="auto" w:fill="F2F2F2"/>
            <w:vAlign w:val="center"/>
          </w:tcPr>
          <w:p w14:paraId="448C8C6D" w14:textId="77777777" w:rsidR="0064740F" w:rsidRPr="004B730D" w:rsidRDefault="00000000" w:rsidP="004B730D">
            <w:pPr>
              <w:pStyle w:val="Tablebody"/>
              <w:jc w:val="center"/>
              <w:rPr>
                <w:b/>
                <w:bCs/>
              </w:rPr>
            </w:pPr>
            <w:r w:rsidRPr="004B730D">
              <w:rPr>
                <w:b/>
                <w:bCs/>
              </w:rPr>
              <w:t>Aspect</w:t>
            </w:r>
          </w:p>
        </w:tc>
        <w:tc>
          <w:tcPr>
            <w:tcW w:w="3736" w:type="dxa"/>
            <w:shd w:val="clear" w:color="auto" w:fill="F2F2F2"/>
            <w:vAlign w:val="center"/>
          </w:tcPr>
          <w:p w14:paraId="5EF41DA5" w14:textId="77777777" w:rsidR="0064740F" w:rsidRPr="004B730D" w:rsidRDefault="00000000" w:rsidP="004B730D">
            <w:pPr>
              <w:pStyle w:val="Tablebody"/>
              <w:jc w:val="center"/>
              <w:rPr>
                <w:b/>
                <w:bCs/>
              </w:rPr>
            </w:pPr>
            <w:r w:rsidRPr="004B730D">
              <w:rPr>
                <w:b/>
                <w:bCs/>
              </w:rPr>
              <w:t>Flat CSV canonical Binding</w:t>
            </w:r>
          </w:p>
        </w:tc>
        <w:tc>
          <w:tcPr>
            <w:tcW w:w="3737" w:type="dxa"/>
            <w:shd w:val="clear" w:color="auto" w:fill="F2F2F2"/>
            <w:vAlign w:val="center"/>
          </w:tcPr>
          <w:p w14:paraId="562219EF" w14:textId="77777777" w:rsidR="0064740F" w:rsidRPr="004B730D" w:rsidRDefault="00000000" w:rsidP="004B730D">
            <w:pPr>
              <w:pStyle w:val="Tablebody"/>
              <w:jc w:val="center"/>
              <w:rPr>
                <w:b/>
                <w:bCs/>
              </w:rPr>
            </w:pPr>
            <w:r w:rsidRPr="004B730D">
              <w:rPr>
                <w:b/>
                <w:bCs/>
              </w:rPr>
              <w:t>XML Syntax Binding</w:t>
            </w:r>
          </w:p>
        </w:tc>
      </w:tr>
      <w:tr w:rsidR="0064740F" w:rsidRPr="00B349B0" w14:paraId="2F1BF59C" w14:textId="77777777" w:rsidTr="00B349B0">
        <w:trPr>
          <w:jc w:val="center"/>
        </w:trPr>
        <w:tc>
          <w:tcPr>
            <w:tcW w:w="2263" w:type="dxa"/>
            <w:vAlign w:val="center"/>
          </w:tcPr>
          <w:p w14:paraId="28A11610" w14:textId="77777777" w:rsidR="0064740F" w:rsidRPr="00B349B0" w:rsidRDefault="00000000" w:rsidP="000D66E7">
            <w:pPr>
              <w:pStyle w:val="Tablebody"/>
            </w:pPr>
            <w:r w:rsidRPr="00B349B0">
              <w:t>Physical address</w:t>
            </w:r>
          </w:p>
        </w:tc>
        <w:tc>
          <w:tcPr>
            <w:tcW w:w="3736" w:type="dxa"/>
            <w:vAlign w:val="center"/>
          </w:tcPr>
          <w:p w14:paraId="46D823E0" w14:textId="77777777" w:rsidR="0064740F" w:rsidRPr="00B349B0" w:rsidRDefault="00000000" w:rsidP="000D66E7">
            <w:pPr>
              <w:pStyle w:val="Tablebody"/>
            </w:pPr>
            <w:r w:rsidRPr="00B349B0">
              <w:t xml:space="preserve">One-based </w:t>
            </w:r>
            <w:proofErr w:type="spellStart"/>
            <w:r w:rsidRPr="00B349B0">
              <w:t>ColumnN</w:t>
            </w:r>
            <w:proofErr w:type="spellEnd"/>
            <w:r w:rsidRPr="00B349B0">
              <w:t xml:space="preserve"> position plus Binding selector</w:t>
            </w:r>
          </w:p>
        </w:tc>
        <w:tc>
          <w:tcPr>
            <w:tcW w:w="3737" w:type="dxa"/>
            <w:vAlign w:val="center"/>
          </w:tcPr>
          <w:p w14:paraId="6CE52DD3" w14:textId="77777777" w:rsidR="0064740F" w:rsidRPr="00B349B0" w:rsidRDefault="00000000" w:rsidP="000D66E7">
            <w:pPr>
              <w:pStyle w:val="Tablebody"/>
            </w:pPr>
            <w:r w:rsidRPr="00B349B0">
              <w:t>XPath and namespace-aware Element context</w:t>
            </w:r>
          </w:p>
        </w:tc>
      </w:tr>
      <w:tr w:rsidR="0064740F" w:rsidRPr="00B349B0" w14:paraId="0435D8A1" w14:textId="77777777" w:rsidTr="00B349B0">
        <w:trPr>
          <w:jc w:val="center"/>
        </w:trPr>
        <w:tc>
          <w:tcPr>
            <w:tcW w:w="2263" w:type="dxa"/>
            <w:vAlign w:val="center"/>
          </w:tcPr>
          <w:p w14:paraId="5EAA222F" w14:textId="77777777" w:rsidR="0064740F" w:rsidRPr="00B349B0" w:rsidRDefault="00000000" w:rsidP="000D66E7">
            <w:pPr>
              <w:pStyle w:val="Tablebody"/>
            </w:pPr>
            <w:r w:rsidRPr="00B349B0">
              <w:t>Initial source structure</w:t>
            </w:r>
          </w:p>
        </w:tc>
        <w:tc>
          <w:tcPr>
            <w:tcW w:w="3736" w:type="dxa"/>
            <w:vAlign w:val="center"/>
          </w:tcPr>
          <w:p w14:paraId="3FEE4DF9" w14:textId="77777777" w:rsidR="0064740F" w:rsidRPr="00B349B0" w:rsidRDefault="00000000" w:rsidP="000D66E7">
            <w:pPr>
              <w:pStyle w:val="Tablebody"/>
            </w:pPr>
            <w:r w:rsidRPr="00B349B0">
              <w:t>Headerless positional rows; hierarchy not explicit</w:t>
            </w:r>
          </w:p>
        </w:tc>
        <w:tc>
          <w:tcPr>
            <w:tcW w:w="3737" w:type="dxa"/>
            <w:vAlign w:val="center"/>
          </w:tcPr>
          <w:p w14:paraId="34322EB0" w14:textId="77777777" w:rsidR="0064740F" w:rsidRPr="00B349B0" w:rsidRDefault="00000000" w:rsidP="000D66E7">
            <w:pPr>
              <w:pStyle w:val="Tablebody"/>
            </w:pPr>
            <w:r w:rsidRPr="00B349B0">
              <w:t xml:space="preserve">Already hierarchical </w:t>
            </w:r>
            <w:proofErr w:type="spellStart"/>
            <w:r w:rsidRPr="00B349B0">
              <w:t>ElementTree</w:t>
            </w:r>
            <w:proofErr w:type="spellEnd"/>
          </w:p>
        </w:tc>
      </w:tr>
      <w:tr w:rsidR="0064740F" w:rsidRPr="00B349B0" w14:paraId="48122C25" w14:textId="77777777" w:rsidTr="00B349B0">
        <w:trPr>
          <w:jc w:val="center"/>
        </w:trPr>
        <w:tc>
          <w:tcPr>
            <w:tcW w:w="2263" w:type="dxa"/>
            <w:vAlign w:val="center"/>
          </w:tcPr>
          <w:p w14:paraId="20C43EEE" w14:textId="77777777" w:rsidR="0064740F" w:rsidRPr="00B349B0" w:rsidRDefault="00000000" w:rsidP="000D66E7">
            <w:pPr>
              <w:pStyle w:val="Tablebody"/>
            </w:pPr>
            <w:r w:rsidRPr="00B349B0">
              <w:t>Hierarchy discovery</w:t>
            </w:r>
          </w:p>
        </w:tc>
        <w:tc>
          <w:tcPr>
            <w:tcW w:w="3736" w:type="dxa"/>
            <w:vAlign w:val="center"/>
          </w:tcPr>
          <w:p w14:paraId="23AEEAE8" w14:textId="77777777" w:rsidR="0064740F" w:rsidRPr="00B349B0" w:rsidRDefault="00000000" w:rsidP="000D66E7">
            <w:pPr>
              <w:pStyle w:val="Tablebody"/>
            </w:pPr>
            <w:r w:rsidRPr="00B349B0">
              <w:t>keyed_rows or marker_rows grouping plus source_rows driver</w:t>
            </w:r>
          </w:p>
        </w:tc>
        <w:tc>
          <w:tcPr>
            <w:tcW w:w="3737" w:type="dxa"/>
            <w:vAlign w:val="center"/>
          </w:tcPr>
          <w:p w14:paraId="087693D6" w14:textId="77777777" w:rsidR="0064740F" w:rsidRPr="00B349B0" w:rsidRDefault="00000000" w:rsidP="000D66E7">
            <w:pPr>
              <w:pStyle w:val="Tablebody"/>
            </w:pPr>
            <w:proofErr w:type="spellStart"/>
            <w:r w:rsidRPr="00B349B0">
              <w:t>BindingClass</w:t>
            </w:r>
            <w:proofErr w:type="spellEnd"/>
            <w:r w:rsidRPr="00B349B0">
              <w:t xml:space="preserve"> recursion and repeated XML contexts</w:t>
            </w:r>
          </w:p>
        </w:tc>
      </w:tr>
      <w:tr w:rsidR="0064740F" w:rsidRPr="00B349B0" w14:paraId="23541920" w14:textId="77777777" w:rsidTr="00B349B0">
        <w:trPr>
          <w:jc w:val="center"/>
        </w:trPr>
        <w:tc>
          <w:tcPr>
            <w:tcW w:w="2263" w:type="dxa"/>
            <w:vAlign w:val="center"/>
          </w:tcPr>
          <w:p w14:paraId="7C345224" w14:textId="77777777" w:rsidR="0064740F" w:rsidRPr="00B349B0" w:rsidRDefault="00000000" w:rsidP="000D66E7">
            <w:pPr>
              <w:pStyle w:val="Tablebody"/>
            </w:pPr>
            <w:r w:rsidRPr="00B349B0">
              <w:t>Occurrence identity</w:t>
            </w:r>
          </w:p>
        </w:tc>
        <w:tc>
          <w:tcPr>
            <w:tcW w:w="3736" w:type="dxa"/>
            <w:vAlign w:val="center"/>
          </w:tcPr>
          <w:p w14:paraId="7E4032F3" w14:textId="77777777" w:rsidR="0064740F" w:rsidRPr="00B349B0" w:rsidRDefault="00000000" w:rsidP="000D66E7">
            <w:pPr>
              <w:pStyle w:val="Tablebody"/>
            </w:pPr>
            <w:r w:rsidRPr="00B349B0">
              <w:t>entry_key, source_row and selector-derived occurrence</w:t>
            </w:r>
          </w:p>
        </w:tc>
        <w:tc>
          <w:tcPr>
            <w:tcW w:w="3737" w:type="dxa"/>
            <w:vAlign w:val="center"/>
          </w:tcPr>
          <w:p w14:paraId="7FEF887D" w14:textId="77777777" w:rsidR="0064740F" w:rsidRPr="00B349B0" w:rsidRDefault="00000000" w:rsidP="000D66E7">
            <w:pPr>
              <w:pStyle w:val="Tablebody"/>
            </w:pPr>
            <w:r w:rsidRPr="00B349B0">
              <w:t>Dimension column and one-based XML-context ordinal</w:t>
            </w:r>
          </w:p>
        </w:tc>
      </w:tr>
      <w:tr w:rsidR="0064740F" w:rsidRPr="00B349B0" w14:paraId="2FD5D529" w14:textId="77777777" w:rsidTr="00B349B0">
        <w:trPr>
          <w:jc w:val="center"/>
        </w:trPr>
        <w:tc>
          <w:tcPr>
            <w:tcW w:w="2263" w:type="dxa"/>
            <w:vAlign w:val="center"/>
          </w:tcPr>
          <w:p w14:paraId="6C54A1E3" w14:textId="77777777" w:rsidR="0064740F" w:rsidRPr="00B349B0" w:rsidRDefault="00000000" w:rsidP="000D66E7">
            <w:pPr>
              <w:pStyle w:val="Tablebody"/>
            </w:pPr>
            <w:r w:rsidRPr="00B349B0">
              <w:t>Forward value container</w:t>
            </w:r>
          </w:p>
        </w:tc>
        <w:tc>
          <w:tcPr>
            <w:tcW w:w="3736" w:type="dxa"/>
            <w:vAlign w:val="center"/>
          </w:tcPr>
          <w:p w14:paraId="05D36353" w14:textId="77777777" w:rsidR="0064740F" w:rsidRPr="00B349B0" w:rsidRDefault="00000000" w:rsidP="000D66E7">
            <w:pPr>
              <w:pStyle w:val="Tablebody"/>
            </w:pPr>
            <w:r w:rsidRPr="00B349B0">
              <w:t>records dictionaries with explicit identity fields</w:t>
            </w:r>
          </w:p>
        </w:tc>
        <w:tc>
          <w:tcPr>
            <w:tcW w:w="3737" w:type="dxa"/>
            <w:vAlign w:val="center"/>
          </w:tcPr>
          <w:p w14:paraId="19962353" w14:textId="77777777" w:rsidR="0064740F" w:rsidRPr="00B349B0" w:rsidRDefault="00000000" w:rsidP="000D66E7">
            <w:pPr>
              <w:pStyle w:val="Tablebody"/>
            </w:pPr>
            <w:r w:rsidRPr="00B349B0">
              <w:t>rows dictionaries scoped by dimension columns</w:t>
            </w:r>
          </w:p>
        </w:tc>
      </w:tr>
      <w:tr w:rsidR="0064740F" w:rsidRPr="00B349B0" w14:paraId="11A52935" w14:textId="77777777" w:rsidTr="00B349B0">
        <w:trPr>
          <w:jc w:val="center"/>
        </w:trPr>
        <w:tc>
          <w:tcPr>
            <w:tcW w:w="2263" w:type="dxa"/>
            <w:vAlign w:val="center"/>
          </w:tcPr>
          <w:p w14:paraId="395F4D9A" w14:textId="77777777" w:rsidR="0064740F" w:rsidRPr="00B349B0" w:rsidRDefault="00000000" w:rsidP="000D66E7">
            <w:pPr>
              <w:pStyle w:val="Tablebody"/>
            </w:pPr>
            <w:r w:rsidRPr="00B349B0">
              <w:t>Reverse physical builder</w:t>
            </w:r>
          </w:p>
        </w:tc>
        <w:tc>
          <w:tcPr>
            <w:tcW w:w="3736" w:type="dxa"/>
            <w:vAlign w:val="center"/>
          </w:tcPr>
          <w:p w14:paraId="1830E045" w14:textId="77777777" w:rsidR="0064740F" w:rsidRPr="00B349B0" w:rsidRDefault="00000000" w:rsidP="000D66E7">
            <w:pPr>
              <w:pStyle w:val="Tablebody"/>
            </w:pPr>
            <w:r w:rsidRPr="00B349B0">
              <w:t>Fixed-width list[str] per (entry_key, source_row)</w:t>
            </w:r>
          </w:p>
        </w:tc>
        <w:tc>
          <w:tcPr>
            <w:tcW w:w="3737" w:type="dxa"/>
            <w:vAlign w:val="center"/>
          </w:tcPr>
          <w:p w14:paraId="261869F2" w14:textId="77777777" w:rsidR="0064740F" w:rsidRPr="00B349B0" w:rsidRDefault="00000000" w:rsidP="000D66E7">
            <w:pPr>
              <w:pStyle w:val="Tablebody"/>
            </w:pPr>
            <w:r w:rsidRPr="00B349B0">
              <w:t>Element tree and (dimension, ordinal) context registry</w:t>
            </w:r>
          </w:p>
        </w:tc>
      </w:tr>
      <w:tr w:rsidR="0064740F" w:rsidRPr="00B349B0" w14:paraId="027C9471" w14:textId="77777777" w:rsidTr="00B349B0">
        <w:trPr>
          <w:jc w:val="center"/>
        </w:trPr>
        <w:tc>
          <w:tcPr>
            <w:tcW w:w="2263" w:type="dxa"/>
            <w:vAlign w:val="center"/>
          </w:tcPr>
          <w:p w14:paraId="082A83E4" w14:textId="77777777" w:rsidR="0064740F" w:rsidRPr="00B349B0" w:rsidRDefault="00000000" w:rsidP="000D66E7">
            <w:pPr>
              <w:pStyle w:val="Tablebody"/>
            </w:pPr>
            <w:r w:rsidRPr="00B349B0">
              <w:t>Physical output order</w:t>
            </w:r>
          </w:p>
        </w:tc>
        <w:tc>
          <w:tcPr>
            <w:tcW w:w="3736" w:type="dxa"/>
            <w:vAlign w:val="center"/>
          </w:tcPr>
          <w:p w14:paraId="621266B1" w14:textId="77777777" w:rsidR="0064740F" w:rsidRPr="00B349B0" w:rsidRDefault="00000000" w:rsidP="000D66E7">
            <w:pPr>
              <w:pStyle w:val="Tablebody"/>
            </w:pPr>
            <w:r w:rsidRPr="00B349B0">
              <w:t>Source-row/variant order and physical column index</w:t>
            </w:r>
          </w:p>
        </w:tc>
        <w:tc>
          <w:tcPr>
            <w:tcW w:w="3737" w:type="dxa"/>
            <w:vAlign w:val="center"/>
          </w:tcPr>
          <w:p w14:paraId="76FA7C39" w14:textId="77777777" w:rsidR="0064740F" w:rsidRPr="00B349B0" w:rsidRDefault="00000000" w:rsidP="000D66E7">
            <w:pPr>
              <w:pStyle w:val="Tablebody"/>
            </w:pPr>
            <w:r w:rsidRPr="00B349B0">
              <w:t>syntax_sequence then UBL XSD child order</w:t>
            </w:r>
          </w:p>
        </w:tc>
      </w:tr>
    </w:tbl>
    <w:p w14:paraId="00575EBD" w14:textId="77777777" w:rsidR="0064740F" w:rsidRPr="00B349B0" w:rsidRDefault="0064740F">
      <w:pPr>
        <w:spacing w:after="0"/>
      </w:pPr>
    </w:p>
    <w:p w14:paraId="32DA282B" w14:textId="77777777" w:rsidR="0064740F" w:rsidRPr="00B349B0" w:rsidRDefault="00000000" w:rsidP="00B349B0">
      <w:pPr>
        <w:pStyle w:val="10"/>
      </w:pPr>
      <w:bookmarkStart w:id="32" w:name="_Toc237792147"/>
      <w:r w:rsidRPr="00B349B0">
        <w:t>14 Condition and Decision Rules</w:t>
      </w:r>
      <w:bookmarkEnd w:id="32"/>
    </w:p>
    <w:p w14:paraId="7643CA3C" w14:textId="020C2A34" w:rsidR="0064740F" w:rsidRPr="00B349B0" w:rsidRDefault="00000000">
      <w:pPr>
        <w:keepNext/>
      </w:pPr>
      <w:r w:rsidRPr="00B349B0">
        <w:t xml:space="preserve">Table 14 summarizes flat csv occurrence and decision rules. </w:t>
      </w:r>
    </w:p>
    <w:p w14:paraId="21B260D3" w14:textId="77777777" w:rsidR="0064740F" w:rsidRPr="00B349B0" w:rsidRDefault="00000000">
      <w:pPr>
        <w:pStyle w:val="af2"/>
        <w:keepNext/>
      </w:pPr>
      <w:r w:rsidRPr="00B349B0">
        <w:t>Table 14 — Flat CSV occurrence and decision rules</w:t>
      </w:r>
    </w:p>
    <w:tbl>
      <w:tblPr>
        <w:tblStyle w:val="af7"/>
        <w:tblW w:w="5000" w:type="pct"/>
        <w:jc w:val="center"/>
        <w:tblLayout w:type="fixed"/>
        <w:tblCellMar>
          <w:left w:w="57" w:type="dxa"/>
          <w:right w:w="57" w:type="dxa"/>
        </w:tblCellMar>
        <w:tblLook w:val="04A0" w:firstRow="1" w:lastRow="0" w:firstColumn="1" w:lastColumn="0" w:noHBand="0" w:noVBand="1"/>
      </w:tblPr>
      <w:tblGrid>
        <w:gridCol w:w="2263"/>
        <w:gridCol w:w="7473"/>
      </w:tblGrid>
      <w:tr w:rsidR="0064740F" w:rsidRPr="004B730D" w14:paraId="7A7D619C" w14:textId="77777777" w:rsidTr="00B349B0">
        <w:trPr>
          <w:tblHeader/>
          <w:jc w:val="center"/>
        </w:trPr>
        <w:tc>
          <w:tcPr>
            <w:tcW w:w="2263" w:type="dxa"/>
            <w:shd w:val="clear" w:color="auto" w:fill="F2F2F2"/>
            <w:vAlign w:val="center"/>
          </w:tcPr>
          <w:p>
            <w:r>
              <w:t>Rule</w:t>
            </w:r>
          </w:p>
        </w:tc>
        <w:tc>
          <w:tcPr>
            <w:tcW w:w="7473" w:type="dxa"/>
            <w:shd w:val="clear" w:color="auto" w:fill="F2F2F2"/>
            <w:vAlign w:val="center"/>
          </w:tcPr>
          <w:p>
            <w:r>
              <w:t>Current behaviour</w:t>
            </w:r>
          </w:p>
        </w:tc>
      </w:tr>
      <w:tr>
        <w:tc>
          <w:tcPr>
            <w:tcW w:type="dxa" w:w="2263"/>
          </w:tcPr>
          <w:p>
            <w:r>
              <w:t>Binding acceptance</w:t>
            </w:r>
          </w:p>
        </w:tc>
        <w:tc>
          <w:tcPr>
            <w:tcW w:type="dxa" w:w="7473"/>
          </w:tcPr>
          <w:p>
            <w:r>
              <w:t>Only the exact 17-column header is accepted; 13-column input receives UNSUPPORTED_LEGACY_BINDING and all other mismatches receive BINDING_HEADER_INVALID</w:t>
            </w:r>
          </w:p>
        </w:tc>
      </w:tr>
      <w:tr>
        <w:tc>
          <w:tcPr>
            <w:tcW w:type="dxa" w:w="2263"/>
          </w:tcPr>
          <w:p>
            <w:r>
              <w:t>keyed_rows identity</w:t>
            </w:r>
          </w:p>
        </w:tc>
        <w:tc>
          <w:tcPr>
            <w:tcW w:type="dxa" w:w="7473"/>
          </w:tcPr>
          <w:p>
            <w:r>
              <w:t>Compact JSON array of configured non-empty key values; repeated keys reuse the first group</w:t>
            </w:r>
          </w:p>
        </w:tc>
      </w:tr>
      <w:tr>
        <w:tc>
          <w:tcPr>
            <w:tcW w:type="dxa" w:w="2263"/>
          </w:tcPr>
          <w:p>
            <w:r>
              <w:t>marker_rows identity</w:t>
            </w:r>
          </w:p>
        </w:tc>
        <w:tc>
          <w:tcPr>
            <w:tcW w:type="dxa" w:w="7473"/>
          </w:tcPr>
          <w:p>
            <w:r>
              <w:t>Validated state-machine group ordinal</w:t>
            </w:r>
          </w:p>
        </w:tc>
      </w:tr>
      <w:tr>
        <w:tc>
          <w:tcPr>
            <w:tcW w:type="dxa" w:w="2263"/>
          </w:tcPr>
          <w:p>
            <w:r>
              <w:t>source_rows occurrence</w:t>
            </w:r>
          </w:p>
        </w:tc>
        <w:tc>
          <w:tcPr>
            <w:tcW w:type="dxa" w:w="7473"/>
          </w:tcPr>
          <w:p>
            <w:r>
              <w:t>Each physical row combines with each present selector-derived variant</w:t>
            </w:r>
          </w:p>
        </w:tc>
      </w:tr>
      <w:tr>
        <w:tc>
          <w:tcPr>
            <w:tcW w:type="dxa" w:w="2263"/>
          </w:tcPr>
          <w:p>
            <w:r>
              <w:t>Required value</w:t>
            </w:r>
          </w:p>
        </w:tc>
        <w:tc>
          <w:tcPr>
            <w:tcW w:type="dxa" w:w="7473"/>
          </w:tcPr>
          <w:p>
            <w:r>
              <w:t>Required Attribute values are checked during forward conversion</w:t>
            </w:r>
          </w:p>
        </w:tc>
      </w:tr>
      <w:tr>
        <w:tc>
          <w:tcPr>
            <w:tcW w:type="dxa" w:w="2263"/>
          </w:tcPr>
          <w:p>
            <w:r>
              <w:t>Default and presence</w:t>
            </w:r>
          </w:p>
        </w:tc>
        <w:tc>
          <w:tcPr>
            <w:tcW w:type="dxa" w:w="7473"/>
          </w:tcPr>
          <w:p>
            <w:r>
              <w:t>Defaults apply only when no column is bound; presence and optional-Class suppression prevent absent structures</w:t>
            </w:r>
          </w:p>
        </w:tc>
      </w:tr>
      <w:tr>
        <w:tc>
          <w:tcPr>
            <w:tcW w:type="dxa" w:w="2263"/>
          </w:tcPr>
          <w:p>
            <w:r>
              <w:t>max_occurs</w:t>
            </w:r>
          </w:p>
        </w:tc>
        <w:tc>
          <w:tcPr>
            <w:tcW w:type="dxa" w:w="7473"/>
          </w:tcPr>
          <w:p>
            <w:r>
              <w:t>Enforced for header group count and source rows per group when declared</w:t>
            </w:r>
          </w:p>
        </w:tc>
      </w:tr>
      <w:tr>
        <w:tc>
          <w:tcPr>
            <w:tcW w:type="dxa" w:w="2263"/>
          </w:tcPr>
          <w:p>
            <w:r>
              <w:t>Reverse shared conflict</w:t>
            </w:r>
          </w:p>
        </w:tc>
        <w:tc>
          <w:tcPr>
            <w:tcW w:type="dxa" w:w="7473"/>
          </w:tcPr>
          <w:p>
            <w:r>
              <w:t>Later non-empty value wins; aggregate column count only</w:t>
            </w:r>
          </w:p>
        </w:tc>
      </w:tr>
      <w:tr>
        <w:tc>
          <w:tcPr>
            <w:tcW w:type="dxa" w:w="2263"/>
          </w:tcPr>
          <w:p>
            <w:r>
              <w:t>Transformation</w:t>
            </w:r>
          </w:p>
        </w:tc>
        <w:tc>
          <w:tcPr>
            <w:tcW w:type="dxa" w:w="7473"/>
          </w:tcPr>
          <w:p>
            <w:r>
              <w:t>Only empty and jp_era_date_to_iso are accepted</w:t>
            </w:r>
          </w:p>
        </w:tc>
      </w:tr>
    </w:tbl>
    <w:p w14:paraId="212BD58B" w14:textId="77777777" w:rsidR="0064740F" w:rsidRPr="00B349B0" w:rsidRDefault="0064740F">
      <w:pPr>
        <w:spacing w:after="0"/>
      </w:pPr>
    </w:p>
    <w:p w14:paraId="29AC0B84" w14:textId="77777777" w:rsidR="0064740F" w:rsidRPr="00B349B0" w:rsidRDefault="00000000" w:rsidP="00B349B0">
      <w:pPr>
        <w:pStyle w:val="10"/>
      </w:pPr>
      <w:bookmarkStart w:id="33" w:name="_Toc237792148"/>
      <w:r w:rsidRPr="00B349B0">
        <w:t>15 Data Structure Construction</w:t>
      </w:r>
      <w:bookmarkEnd w:id="33"/>
    </w:p>
    <w:p w14:paraId="48428E82" w14:textId="77F532F5" w:rsidR="0064740F" w:rsidRPr="00B349B0" w:rsidRDefault="00000000">
      <w:pPr>
        <w:keepNext/>
      </w:pPr>
      <w:r w:rsidRPr="00B349B0"/>
      <w:r>
        <w:t xml:space="preserve">Figure 5 illustrates canonical detail occurrence identity. </w:t>
      </w:r>
    </w:p>
    <w:p w14:paraId="3C61FCF9" w14:textId="77777777" w:rsidR="0064740F" w:rsidRPr="00B349B0" w:rsidRDefault="00000000">
      <w:pPr>
        <w:keepNext/>
        <w:jc w:val="center"/>
      </w:pPr>
      <w:r w:rsidRPr="00B349B0">
        <w:rPr>
          <w:noProof/>
        </w:rPr>
        <w:drawing>
          <wp:inline distT="0" distB="0" distL="0" distR="0" wp14:anchorId="4333C2F4" wp14:editId="33CAD113">
            <wp:extent cx="5805714" cy="4071257"/>
            <wp:effectExtent l="0" t="0" r="0" b="0"/>
            <wp:docPr id="7" name="Picture 7" descr="Figure 7 — Canonical detail occurrence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identity.png"/>
                    <pic:cNvPicPr/>
                  </pic:nvPicPr>
                  <pic:blipFill>
                    <a:blip r:embed="rId14"/>
                    <a:stretch>
                      <a:fillRect/>
                    </a:stretch>
                  </pic:blipFill>
                  <pic:spPr>
                    <a:xfrm>
                      <a:off x="0" y="0"/>
                      <a:ext cx="5805714" cy="4071257"/>
                    </a:xfrm>
                    <a:prstGeom prst="rect">
                      <a:avLst/>
                    </a:prstGeom>
                  </pic:spPr>
                </pic:pic>
              </a:graphicData>
            </a:graphic>
          </wp:inline>
        </w:drawing>
      </w:r>
    </w:p>
    <w:p w14:paraId="1632BDF1" w14:textId="77777777" w:rsidR="0064740F" w:rsidRPr="00B349B0" w:rsidRDefault="00000000">
      <w:pPr>
        <w:pStyle w:val="af2"/>
      </w:pPr>
      <w:r w:rsidRPr="00B349B0"/>
      <w:r>
        <w:t>Figure 5 — Canonical detail occurrence identity</w:t>
      </w:r>
    </w:p>
    <w:p w14:paraId="33AD8617" w14:textId="77777777" w:rsidR="0064740F" w:rsidRPr="00B349B0" w:rsidRDefault="00000000" w:rsidP="00B349B0">
      <w:pPr>
        <w:pStyle w:val="20"/>
      </w:pPr>
      <w:bookmarkStart w:id="34" w:name="_Toc237792149"/>
      <w:r w:rsidRPr="00B349B0">
        <w:t>15.1 keyed_rows occurrence handling - current</w:t>
      </w:r>
      <w:bookmarkEnd w:id="34"/>
    </w:p>
    <w:p w14:paraId="22FDFB65" w14:textId="77777777" w:rsidR="0064740F" w:rsidRPr="00B349B0" w:rsidRDefault="00000000">
      <w:r w:rsidRPr="00B349B0">
        <w:t>The effective header identity is the compact JSON serialization of the configured ColumnN values. Every key component must be non-empty. Python dictionary insertion order preserves first-key appearance, and later non-contiguous rows with the same key append to the existing group. Detail identity extends the header key with the original 1-based source-row ordinal and selector-derived variant.</w:t>
      </w:r>
    </w:p>
    <w:p w14:paraId="04A21FC5" w14:textId="77777777" w:rsidR="0064740F" w:rsidRPr="00B349B0" w:rsidRDefault="00000000" w:rsidP="00B349B0">
      <w:pPr>
        <w:pStyle w:val="20"/>
      </w:pPr>
      <w:bookmarkStart w:id="35" w:name="_Toc237792150"/>
      <w:r w:rsidRPr="00B349B0">
        <w:t>15.2 marker_rows/source_rows handling - current</w:t>
      </w:r>
      <w:bookmarkEnd w:id="35"/>
    </w:p>
    <w:p w14:paraId="5AA98662" w14:textId="77777777" w:rsidR="0064740F" w:rsidRPr="00B349B0" w:rsidRDefault="00000000">
      <w:r w:rsidRPr="00B349B0">
        <w:t>Marker groups are recognized by four distinct Binding-defined codes. source_rows creates a detail driver per physical row, while selector variants create sibling occurrences such as debit and credit. row_role=presence can suppress a variant. Reverse reconstructs marker codes from the number and position of rows in each entry group.</w:t>
      </w:r>
    </w:p>
    <w:p w14:paraId="349531D2" w14:textId="77777777" w:rsidR="0064740F" w:rsidRPr="00B349B0" w:rsidRDefault="00000000" w:rsidP="00B349B0">
      <w:pPr>
        <w:pStyle w:val="20"/>
      </w:pPr>
      <w:bookmarkStart w:id="36" w:name="_Toc237792151"/>
      <w:r w:rsidRPr="00B349B0">
        <w:t>15.3 fixed_columns handling - recommended enhancement only</w:t>
      </w:r>
      <w:bookmarkEnd w:id="36"/>
    </w:p>
    <w:p w14:paraId="5AA5256C" w14:textId="77777777" w:rsidR="0064740F" w:rsidRPr="00B349B0" w:rsidRDefault="00000000">
      <w:pPr>
        <w:spacing w:before="60"/>
      </w:pPr>
      <w:r w:rsidRPr="00B349B0">
        <w:rPr>
          <w:b/>
        </w:rPr>
      </w:r>
      <w:r w:rsidRPr="00B349B0"/>
      <w:r>
        <w:t>fixed_columns is not a supported occurrence_mode. max_occurs is nevertheless active for the supported header group and source_rows driver: excess groups or excess source rows in a group raise MAX_OCCURS_EXCEEDED.</w:t>
      </w:r>
    </w:p>
    <w:p w14:paraId="0C997BCD" w14:textId="6E525699" w:rsidR="0064740F" w:rsidRPr="00B349B0" w:rsidRDefault="00000000">
      <w:pPr>
        <w:keepNext/>
      </w:pPr>
      <w:r w:rsidRPr="00B349B0"/>
      <w:r>
        <w:t xml:space="preserve">Figure 6 illustrates recommended fixed_columns occurrence construction (not implemented). </w:t>
      </w:r>
    </w:p>
    <w:p w14:paraId="772F1999" w14:textId="77777777" w:rsidR="0064740F" w:rsidRPr="00B349B0" w:rsidRDefault="00000000">
      <w:pPr>
        <w:keepNext/>
        <w:jc w:val="center"/>
      </w:pPr>
      <w:r w:rsidRPr="00B349B0">
        <w:rPr>
          <w:noProof/>
        </w:rPr>
        <w:drawing>
          <wp:inline distT="0" distB="0" distL="0" distR="0" wp14:anchorId="06C395DB" wp14:editId="18589EC5">
            <wp:extent cx="5805714" cy="4760685"/>
            <wp:effectExtent l="0" t="0" r="0" b="0"/>
            <wp:docPr id="8" name="Picture 8" descr="Figure 8 — Recommended fixed_columns occurrence construction (not impleme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fixed_columns.png"/>
                    <pic:cNvPicPr/>
                  </pic:nvPicPr>
                  <pic:blipFill>
                    <a:blip r:embed="rId15"/>
                    <a:stretch>
                      <a:fillRect/>
                    </a:stretch>
                  </pic:blipFill>
                  <pic:spPr>
                    <a:xfrm>
                      <a:off x="0" y="0"/>
                      <a:ext cx="5805714" cy="4760685"/>
                    </a:xfrm>
                    <a:prstGeom prst="rect">
                      <a:avLst/>
                    </a:prstGeom>
                  </pic:spPr>
                </pic:pic>
              </a:graphicData>
            </a:graphic>
          </wp:inline>
        </w:drawing>
      </w:r>
    </w:p>
    <w:p w14:paraId="64F5F046" w14:textId="77777777" w:rsidR="0064740F" w:rsidRPr="00B349B0" w:rsidRDefault="00000000" w:rsidP="00B349B0">
      <w:pPr>
        <w:pStyle w:val="af2"/>
        <w:keepNext/>
      </w:pPr>
      <w:r w:rsidRPr="00B349B0"/>
      <w:r>
        <w:t>Figure 6 — Recommended fixed_columns occurrence construction (not implemented)</w:t>
      </w:r>
    </w:p>
    <w:tbl>
      <w:tblPr>
        <w:tblStyle w:val="af7"/>
        <w:tblW w:w="9720" w:type="dxa"/>
        <w:jc w:val="center"/>
        <w:tblLayout w:type="fixed"/>
        <w:tblLook w:val="04A0" w:firstRow="1" w:lastRow="0" w:firstColumn="1" w:lastColumn="0" w:noHBand="0" w:noVBand="1"/>
      </w:tblPr>
      <w:tblGrid>
        <w:gridCol w:w="9720"/>
      </w:tblGrid>
      <w:tr w:rsidR="0064740F" w:rsidRPr="00B349B0" w14:paraId="5611F6B2" w14:textId="77777777">
        <w:trPr>
          <w:jc w:val="center"/>
        </w:trPr>
        <w:tc>
          <w:tcPr>
            <w:tcW w:w="9720" w:type="dxa"/>
            <w:tcMar>
              <w:top w:w="90" w:type="dxa"/>
              <w:left w:w="110" w:type="dxa"/>
              <w:bottom w:w="90" w:type="dxa"/>
              <w:right w:w="110" w:type="dxa"/>
            </w:tcMar>
            <w:vAlign w:val="center"/>
          </w:tcPr>
          <w:p w14:paraId="4A0FAAA2" w14:textId="77777777" w:rsidR="0064740F" w:rsidRPr="00B349B0" w:rsidRDefault="00000000">
            <w:pPr>
              <w:keepLines/>
              <w:spacing w:after="0"/>
              <w:rPr>
                <w:sz w:val="20"/>
                <w:szCs w:val="20"/>
                <w:lang w:val="en-GB"/>
              </w:rPr>
            </w:pPr>
            <w:r w:rsidRPr="00B349B0">
              <w:rPr>
                <w:rFonts w:ascii="Consolas" w:hAnsi="Consolas"/>
                <w:sz w:val="20"/>
                <w:szCs w:val="20"/>
                <w:lang w:val="en-GB"/>
              </w:rPr>
              <w:t>RECOMMENDED ONLY:</w:t>
            </w:r>
            <w:r w:rsidRPr="00B349B0">
              <w:rPr>
                <w:rFonts w:ascii="Consolas" w:hAnsi="Consolas"/>
                <w:sz w:val="20"/>
                <w:szCs w:val="20"/>
                <w:lang w:val="en-GB"/>
              </w:rPr>
              <w:br/>
              <w:t>for each Class row with occurrence_mode == 'fixed_columns':</w:t>
            </w:r>
            <w:r w:rsidRPr="00B349B0">
              <w:rPr>
                <w:rFonts w:ascii="Consolas" w:hAnsi="Consolas"/>
                <w:sz w:val="20"/>
                <w:szCs w:val="20"/>
                <w:lang w:val="en-GB"/>
              </w:rPr>
              <w:br/>
              <w:t xml:space="preserve">    validate integer max_occurs &gt; 0</w:t>
            </w:r>
            <w:r w:rsidRPr="00B349B0">
              <w:rPr>
                <w:rFonts w:ascii="Consolas" w:hAnsi="Consolas"/>
                <w:sz w:val="20"/>
                <w:szCs w:val="20"/>
                <w:lang w:val="en-GB"/>
              </w:rPr>
              <w:br/>
              <w:t xml:space="preserve">    for each descendant Attribute mapping:</w:t>
            </w:r>
            <w:r w:rsidRPr="00B349B0">
              <w:rPr>
                <w:rFonts w:ascii="Consolas" w:hAnsi="Consolas"/>
                <w:sz w:val="20"/>
                <w:szCs w:val="20"/>
                <w:lang w:val="en-GB"/>
              </w:rPr>
              <w:br/>
              <w:t xml:space="preserve">        parse [n] on the repeated Class segment</w:t>
            </w:r>
            <w:r w:rsidRPr="00B349B0">
              <w:rPr>
                <w:rFonts w:ascii="Consolas" w:hAnsi="Consolas"/>
                <w:sz w:val="20"/>
                <w:szCs w:val="20"/>
                <w:lang w:val="en-GB"/>
              </w:rPr>
              <w:br/>
              <w:t xml:space="preserve">        require 1 &lt;= n &lt;= max_occurs</w:t>
            </w:r>
            <w:r w:rsidRPr="00B349B0">
              <w:rPr>
                <w:rFonts w:ascii="Consolas" w:hAnsi="Consolas"/>
                <w:sz w:val="20"/>
                <w:szCs w:val="20"/>
                <w:lang w:val="en-GB"/>
              </w:rPr>
              <w:br/>
              <w:t xml:space="preserve">        neutral_path = path with selectors removed</w:t>
            </w:r>
            <w:r w:rsidRPr="00B349B0">
              <w:rPr>
                <w:rFonts w:ascii="Consolas" w:hAnsi="Consolas"/>
                <w:sz w:val="20"/>
                <w:szCs w:val="20"/>
                <w:lang w:val="en-GB"/>
              </w:rPr>
              <w:br/>
              <w:t xml:space="preserve">        identity = (parent_effective_key, neutral_class_path, n)</w:t>
            </w:r>
            <w:r w:rsidRPr="00B349B0">
              <w:rPr>
                <w:rFonts w:ascii="Consolas" w:hAnsi="Consolas"/>
                <w:sz w:val="20"/>
                <w:szCs w:val="20"/>
                <w:lang w:val="en-GB"/>
              </w:rPr>
              <w:br/>
              <w:t xml:space="preserve">    create/reuse identity only when a mapped source value (or permitted default) is present</w:t>
            </w:r>
            <w:r w:rsidRPr="00B349B0">
              <w:rPr>
                <w:rFonts w:ascii="Consolas" w:hAnsi="Consolas"/>
                <w:sz w:val="20"/>
                <w:szCs w:val="20"/>
                <w:lang w:val="en-GB"/>
              </w:rPr>
              <w:br/>
              <w:t xml:space="preserve">    persist n so reverse maps facts back to the same horizontal column group</w:t>
            </w:r>
          </w:p>
        </w:tc>
      </w:tr>
    </w:tbl>
    <w:p w14:paraId="0A31EF72" w14:textId="77777777" w:rsidR="0064740F" w:rsidRPr="00B349B0" w:rsidRDefault="0064740F">
      <w:pPr>
        <w:spacing w:after="0"/>
      </w:pPr>
    </w:p>
    <w:p w14:paraId="38BBA7A8" w14:textId="77777777" w:rsidR="0064740F" w:rsidRPr="00B349B0" w:rsidRDefault="00000000" w:rsidP="00B349B0">
      <w:pPr>
        <w:pStyle w:val="10"/>
      </w:pPr>
      <w:bookmarkStart w:id="37" w:name="_Toc237792152"/>
      <w:r w:rsidRPr="00B349B0">
        <w:t>16 Diagnostics and Error Handling</w:t>
      </w:r>
      <w:bookmarkEnd w:id="37"/>
    </w:p>
    <w:p w14:paraId="121B9733" w14:textId="27BBCAB5" w:rsidR="0064740F" w:rsidRPr="00B349B0" w:rsidRDefault="00000000">
      <w:pPr>
        <w:keepNext/>
      </w:pPr>
      <w:r w:rsidRPr="00B349B0">
        <w:t xml:space="preserve">Table 15 summarizes flat csv diagnostics and publication consequences. </w:t>
      </w:r>
    </w:p>
    <w:p w14:paraId="478437B9" w14:textId="77777777" w:rsidR="0064740F" w:rsidRPr="00B349B0" w:rsidRDefault="00000000">
      <w:pPr>
        <w:pStyle w:val="af2"/>
        <w:keepNext/>
      </w:pPr>
      <w:r w:rsidRPr="00B349B0">
        <w:t>Table 15 — Flat CSV diagnostics and publication consequences</w:t>
      </w:r>
    </w:p>
    <w:tbl>
      <w:tblPr>
        <w:tblStyle w:val="af7"/>
        <w:tblW w:w="5000" w:type="pct"/>
        <w:jc w:val="center"/>
        <w:tblLayout w:type="fixed"/>
        <w:tblCellMar>
          <w:left w:w="57" w:type="dxa"/>
          <w:right w:w="57" w:type="dxa"/>
        </w:tblCellMar>
        <w:tblLook w:val="04A0" w:firstRow="1" w:lastRow="0" w:firstColumn="1" w:lastColumn="0" w:noHBand="0" w:noVBand="1"/>
      </w:tblPr>
      <w:tblGrid>
        <w:gridCol w:w="2926"/>
        <w:gridCol w:w="3405"/>
        <w:gridCol w:w="3405"/>
      </w:tblGrid>
      <w:tr w:rsidR="0064740F" w:rsidRPr="00053E86" w14:paraId="4DFC59C3" w14:textId="77777777" w:rsidTr="00053E86">
        <w:trPr>
          <w:tblHeader/>
          <w:jc w:val="center"/>
        </w:trPr>
        <w:tc>
          <w:tcPr>
            <w:tcW w:w="3114" w:type="dxa"/>
            <w:shd w:val="clear" w:color="auto" w:fill="F2F2F2"/>
            <w:vAlign w:val="center"/>
          </w:tcPr>
          <w:p>
            <w:r>
              <w:t>Condition</w:t>
            </w:r>
          </w:p>
        </w:tc>
        <w:tc>
          <w:tcPr>
            <w:tcW w:w="3627" w:type="dxa"/>
            <w:shd w:val="clear" w:color="auto" w:fill="F2F2F2"/>
            <w:vAlign w:val="center"/>
          </w:tcPr>
          <w:p>
            <w:r>
              <w:t>Current mechanism</w:t>
            </w:r>
          </w:p>
        </w:tc>
        <w:tc>
          <w:tcPr>
            <w:tcW w:w="3627" w:type="dxa"/>
            <w:shd w:val="clear" w:color="auto" w:fill="F2F2F2"/>
            <w:vAlign w:val="center"/>
          </w:tcPr>
          <w:p>
            <w:r>
              <w:t>Exit/publication consequence</w:t>
            </w:r>
          </w:p>
        </w:tc>
      </w:tr>
      <w:tr>
        <w:tc>
          <w:tcPr>
            <w:tcW w:type="dxa" w:w="2926"/>
          </w:tcPr>
          <w:p>
            <w:r>
              <w:t>Binding or HMD I/O/encoding</w:t>
            </w:r>
          </w:p>
        </w:tc>
        <w:tc>
          <w:tcPr>
            <w:tcW w:type="dxa" w:w="3405"/>
          </w:tcPr>
          <w:p>
            <w:r>
              <w:t>ConversionError with value-safe definition message</w:t>
            </w:r>
          </w:p>
        </w:tc>
        <w:tc>
          <w:tcPr>
            <w:tcW w:type="dxa" w:w="3405"/>
          </w:tcPr>
          <w:p>
            <w:r>
              <w:t>main returns 2</w:t>
            </w:r>
          </w:p>
        </w:tc>
      </w:tr>
      <w:tr>
        <w:tc>
          <w:tcPr>
            <w:tcW w:type="dxa" w:w="2926"/>
          </w:tcPr>
          <w:p>
            <w:r>
              <w:t>Binding header mismatch</w:t>
            </w:r>
          </w:p>
        </w:tc>
        <w:tc>
          <w:tcPr>
            <w:tcW w:type="dxa" w:w="3405"/>
          </w:tcPr>
          <w:p>
            <w:r>
              <w:t>UNSUPPORTED_LEGACY_BINDING or BINDING_HEADER_INVALID</w:t>
            </w:r>
          </w:p>
        </w:tc>
        <w:tc>
          <w:tcPr>
            <w:tcW w:type="dxa" w:w="3405"/>
          </w:tcPr>
          <w:p>
            <w:r>
              <w:t>No conversion output; main returns 2</w:t>
            </w:r>
          </w:p>
        </w:tc>
      </w:tr>
      <w:tr>
        <w:tc>
          <w:tcPr>
            <w:tcW w:type="dxa" w:w="2926"/>
          </w:tcPr>
          <w:p>
            <w:r>
              <w:t>Definition/path/group/driver/limit validation</w:t>
            </w:r>
          </w:p>
        </w:tc>
        <w:tc>
          <w:tcPr>
            <w:tcW w:type="dxa" w:w="3405"/>
          </w:tcPr>
          <w:p>
            <w:r>
              <w:t>Classified ConversionError</w:t>
            </w:r>
          </w:p>
        </w:tc>
        <w:tc>
          <w:tcPr>
            <w:tcW w:type="dxa" w:w="3405"/>
          </w:tcPr>
          <w:p>
            <w:r>
              <w:t>No conversion output; main returns 2</w:t>
            </w:r>
          </w:p>
        </w:tc>
      </w:tr>
      <w:tr>
        <w:tc>
          <w:tcPr>
            <w:tcW w:type="dxa" w:w="2926"/>
          </w:tcPr>
          <w:p>
            <w:r>
              <w:t>Malformed marker sequence</w:t>
            </w:r>
          </w:p>
        </w:tc>
        <w:tc>
          <w:tcPr>
            <w:tcW w:type="dxa" w:w="3405"/>
          </w:tcPr>
          <w:p>
            <w:r>
              <w:t>MARKER_* ConversionError without source values</w:t>
            </w:r>
          </w:p>
        </w:tc>
        <w:tc>
          <w:tcPr>
            <w:tcW w:type="dxa" w:w="3405"/>
          </w:tcPr>
          <w:p>
            <w:r>
              <w:t>No output write has started</w:t>
            </w:r>
          </w:p>
        </w:tc>
      </w:tr>
      <w:tr>
        <w:tc>
          <w:tcPr>
            <w:tcW w:type="dxa" w:w="2926"/>
          </w:tcPr>
          <w:p>
            <w:r>
              <w:t>Required value or transformation value</w:t>
            </w:r>
          </w:p>
        </w:tc>
        <w:tc>
          <w:tcPr>
            <w:tcW w:type="dxa" w:w="3405"/>
          </w:tcPr>
          <w:p>
            <w:r>
              <w:t>Classified ConversionError without source value</w:t>
            </w:r>
          </w:p>
        </w:tc>
        <w:tc>
          <w:tcPr>
            <w:tcW w:type="dxa" w:w="3405"/>
          </w:tcPr>
          <w:p>
            <w:r>
              <w:t>No output write has started</w:t>
            </w:r>
          </w:p>
        </w:tc>
      </w:tr>
      <w:tr>
        <w:tc>
          <w:tcPr>
            <w:tcW w:type="dxa" w:w="2926"/>
          </w:tcPr>
          <w:p>
            <w:r>
              <w:t>Structured mapping mismatch</w:t>
            </w:r>
          </w:p>
        </w:tc>
        <w:tc>
          <w:tcPr>
            <w:tcW w:type="dxa" w:w="3405"/>
          </w:tcPr>
          <w:p>
            <w:r>
              <w:t>STRUCTURED_* ConversionError</w:t>
            </w:r>
          </w:p>
        </w:tc>
        <w:tc>
          <w:tcPr>
            <w:tcW w:type="dxa" w:w="3405"/>
          </w:tcPr>
          <w:p>
            <w:r>
              <w:t>No Flat CSV write has started</w:t>
            </w:r>
          </w:p>
        </w:tc>
      </w:tr>
      <w:tr>
        <w:tc>
          <w:tcPr>
            <w:tcW w:type="dxa" w:w="2926"/>
          </w:tcPr>
          <w:p>
            <w:r>
              <w:t>Shared-column conflict</w:t>
            </w:r>
          </w:p>
        </w:tc>
        <w:tc>
          <w:tcPr>
            <w:tcW w:type="dxa" w:w="3405"/>
          </w:tcPr>
          <w:p>
            <w:r>
              <w:t>Counter increment; no exception</w:t>
            </w:r>
          </w:p>
        </w:tc>
        <w:tc>
          <w:tcPr>
            <w:tcW w:type="dxa" w:w="3405"/>
          </w:tcPr>
          <w:p>
            <w:r>
              <w:t>Later value written; count-only summary</w:t>
            </w:r>
          </w:p>
        </w:tc>
      </w:tr>
      <w:tr>
        <w:tc>
          <w:tcPr>
            <w:tcW w:type="dxa" w:w="2926"/>
          </w:tcPr>
          <w:p>
            <w:r>
              <w:t>Unexpected exception</w:t>
            </w:r>
          </w:p>
        </w:tc>
        <w:tc>
          <w:tcPr>
            <w:tcW w:type="dxa" w:w="3405"/>
          </w:tcPr>
          <w:p>
            <w:r>
              <w:t>INTERNAL_ERROR without details</w:t>
            </w:r>
          </w:p>
        </w:tc>
        <w:tc>
          <w:tcPr>
            <w:tcW w:type="dxa" w:w="3405"/>
          </w:tcPr>
          <w:p>
            <w:r>
              <w:t>main returns 3</w:t>
            </w:r>
          </w:p>
        </w:tc>
      </w:tr>
      <w:tr>
        <w:tc>
          <w:tcPr>
            <w:tcW w:type="dxa" w:w="2926"/>
          </w:tcPr>
          <w:p>
            <w:r>
              <w:t>Success</w:t>
            </w:r>
          </w:p>
        </w:tc>
        <w:tc>
          <w:tcPr>
            <w:tcW w:type="dxa" w:w="3405"/>
          </w:tcPr>
          <w:p>
            <w:r>
              <w:t>No required console payload</w:t>
            </w:r>
          </w:p>
        </w:tc>
        <w:tc>
          <w:tcPr>
            <w:tcW w:type="dxa" w:w="3405"/>
          </w:tcPr>
          <w:p>
            <w:r>
              <w:t>main returns 0</w:t>
            </w:r>
          </w:p>
        </w:tc>
      </w:tr>
    </w:tbl>
    <w:p w14:paraId="2A8685D1" w14:textId="77777777" w:rsidR="0064740F" w:rsidRPr="00B349B0" w:rsidRDefault="0064740F">
      <w:pPr>
        <w:spacing w:after="0"/>
      </w:pPr>
    </w:p>
    <w:p w14:paraId="05C85E93" w14:textId="77777777" w:rsidR="0064740F" w:rsidRPr="00B349B0" w:rsidRDefault="00000000">
      <w:pPr>
        <w:spacing w:before="60"/>
      </w:pPr>
      <w:r w:rsidRPr="00B349B0">
        <w:rPr>
          <w:b/>
        </w:rPr>
        <w:t xml:space="preserve">Not implemented: </w:t>
      </w:r>
      <w:r w:rsidRPr="00B349B0">
        <w:t>There are no stable diagnostic codes such as PATH_SELECTOR_VALUE_MISSING in the current program, no severity catalogue, no diagnostics collection object, and no structured failure report. Do not treat terminology in design documents as emitted runtime codes.</w:t>
      </w:r>
    </w:p>
    <w:p w14:paraId="72E0D0FE" w14:textId="77777777" w:rsidR="0064740F" w:rsidRPr="00B349B0" w:rsidRDefault="00000000" w:rsidP="00B349B0">
      <w:pPr>
        <w:pStyle w:val="10"/>
      </w:pPr>
      <w:bookmarkStart w:id="38" w:name="_Toc237792153"/>
      <w:r w:rsidRPr="00B349B0">
        <w:t>17 File Publication and Transaction Control</w:t>
      </w:r>
      <w:bookmarkEnd w:id="38"/>
    </w:p>
    <w:p w14:paraId="35BE84D4" w14:textId="77777777" w:rsidR="0064740F" w:rsidRPr="00B349B0" w:rsidRDefault="00000000">
      <w:pPr>
        <w:spacing w:before="60"/>
      </w:pPr>
      <w:r w:rsidRPr="00B349B0">
        <w:rPr>
          <w:b/>
        </w:rPr>
      </w:r>
      <w:r w:rsidRPr="00B349B0"/>
      <w:r>
        <w:t>Current behaviour: both directions construct their output records in memory and then write the requested final file directly. Optional summary JSON is written after the CSV. The converter does not implement temporary-file promotion, atomic multi-file publication, rollback, manifest creation or SHA-256 generation.</w:t>
      </w:r>
    </w:p>
    <w:p w14:paraId="68FA89DC" w14:textId="77777777" w:rsidR="0064740F" w:rsidRPr="00B349B0" w:rsidRDefault="00000000">
      <w:pPr>
        <w:spacing w:before="60"/>
      </w:pPr>
      <w:r w:rsidRPr="00B349B0">
        <w:rPr>
          <w:b/>
        </w:rPr>
        <w:t xml:space="preserve">Recommended enhancement: </w:t>
      </w:r>
      <w:r w:rsidRPr="00B349B0">
        <w:t>Validate all inputs and construct outputs before opening final targets; write output and summary to temporary siblings; validate counts/encoding; replace finals in a defined order; document recovery of a partially replaced pair. This recommendation is not current implementation.</w:t>
      </w:r>
    </w:p>
    <w:p w14:paraId="6E87BCBF" w14:textId="77777777" w:rsidR="0064740F" w:rsidRPr="00B349B0" w:rsidRDefault="00000000" w:rsidP="00B349B0">
      <w:pPr>
        <w:pStyle w:val="10"/>
      </w:pPr>
      <w:bookmarkStart w:id="39" w:name="_Toc237792154"/>
      <w:r w:rsidRPr="00B349B0">
        <w:t>18 Test and Requirement Traceability</w:t>
      </w:r>
      <w:bookmarkEnd w:id="39"/>
    </w:p>
    <w:p w14:paraId="6860E6F1" w14:textId="6A5C55F9" w:rsidR="0064740F" w:rsidRPr="00B349B0" w:rsidRDefault="00000000">
      <w:pPr>
        <w:keepNext/>
      </w:pPr>
      <w:r w:rsidRPr="00B349B0">
        <w:t xml:space="preserve">Table 16 summarizes flat csv requirement and test traceability. </w:t>
      </w:r>
    </w:p>
    <w:p w14:paraId="6888999E" w14:textId="77777777" w:rsidR="0064740F" w:rsidRPr="00B349B0" w:rsidRDefault="00000000">
      <w:pPr>
        <w:pStyle w:val="af2"/>
        <w:keepNext/>
      </w:pPr>
      <w:r w:rsidRPr="00B349B0">
        <w:t>Table 16 — Flat CSV requirement and test traceability</w:t>
      </w:r>
    </w:p>
    <w:tbl>
      <w:tblPr>
        <w:tblStyle w:val="af7"/>
        <w:tblW w:w="5000" w:type="pct"/>
        <w:jc w:val="center"/>
        <w:tblLayout w:type="fixed"/>
        <w:tblCellMar>
          <w:left w:w="57" w:type="dxa"/>
          <w:right w:w="57" w:type="dxa"/>
        </w:tblCellMar>
        <w:tblLook w:val="04A0" w:firstRow="1" w:lastRow="0" w:firstColumn="1" w:lastColumn="0" w:noHBand="0" w:noVBand="1"/>
      </w:tblPr>
      <w:tblGrid>
        <w:gridCol w:w="2369"/>
        <w:gridCol w:w="3580"/>
        <w:gridCol w:w="3787"/>
      </w:tblGrid>
      <w:tr w:rsidR="0064740F" w:rsidRPr="004B730D" w14:paraId="2197971F" w14:textId="77777777" w:rsidTr="008455EF">
        <w:trPr>
          <w:tblHeader/>
          <w:jc w:val="center"/>
        </w:trPr>
        <w:tc>
          <w:tcPr>
            <w:tcW w:w="2369" w:type="dxa"/>
            <w:shd w:val="clear" w:color="auto" w:fill="F2F2F2"/>
            <w:vAlign w:val="center"/>
          </w:tcPr>
          <w:p>
            <w:r>
              <w:t>Requirement</w:t>
            </w:r>
          </w:p>
        </w:tc>
        <w:tc>
          <w:tcPr>
            <w:tcW w:w="3580" w:type="dxa"/>
            <w:shd w:val="clear" w:color="auto" w:fill="F2F2F2"/>
            <w:vAlign w:val="center"/>
          </w:tcPr>
          <w:p>
            <w:r>
              <w:t>Evidence</w:t>
            </w:r>
          </w:p>
        </w:tc>
        <w:tc>
          <w:tcPr>
            <w:tcW w:w="3787" w:type="dxa"/>
            <w:shd w:val="clear" w:color="auto" w:fill="F2F2F2"/>
            <w:vAlign w:val="center"/>
          </w:tcPr>
          <w:p>
            <w:r>
              <w:t>Recorded result</w:t>
            </w:r>
          </w:p>
        </w:tc>
      </w:tr>
      <w:tr>
        <w:tc>
          <w:tcPr>
            <w:tcW w:type="dxa" w:w="2369"/>
          </w:tcPr>
          <w:p>
            <w:r>
              <w:t>Syntax</w:t>
            </w:r>
          </w:p>
        </w:tc>
        <w:tc>
          <w:tcPr>
            <w:tcW w:type="dxa" w:w="3580"/>
          </w:tcPr>
          <w:p>
            <w:r>
              <w:t>python -m py_compile flat_csv.py</w:t>
            </w:r>
          </w:p>
        </w:tc>
        <w:tc>
          <w:tcPr>
            <w:tcW w:type="dxa" w:w="3787"/>
          </w:tcPr>
          <w:p>
            <w:r>
              <w:t>PASS</w:t>
            </w:r>
          </w:p>
        </w:tc>
      </w:tr>
      <w:tr>
        <w:tc>
          <w:tcPr>
            <w:tcW w:type="dxa" w:w="2369"/>
          </w:tcPr>
          <w:p>
            <w:r>
              <w:t>Definition and negative tests</w:t>
            </w:r>
          </w:p>
        </w:tc>
        <w:tc>
          <w:tcPr>
            <w:tcW w:type="dxa" w:w="3580"/>
          </w:tcPr>
          <w:p>
            <w:r>
              <w:t>pre-public-validation/programs/flat-csv/tests</w:t>
            </w:r>
          </w:p>
        </w:tc>
        <w:tc>
          <w:tcPr>
            <w:tcW w:type="dxa" w:w="3787"/>
          </w:tcPr>
          <w:p>
            <w:r>
              <w:t>PASS: 20</w:t>
            </w:r>
          </w:p>
        </w:tc>
      </w:tr>
      <w:tr>
        <w:tc>
          <w:tcPr>
            <w:tcW w:type="dxa" w:w="2369"/>
          </w:tcPr>
          <w:p>
            <w:r>
              <w:t>PCA synthetic 81-column</w:t>
            </w:r>
          </w:p>
        </w:tc>
        <w:tc>
          <w:tcPr>
            <w:tcW w:type="dxa" w:w="3580"/>
          </w:tcPr>
          <w:p>
            <w:r>
              <w:t>test_canonical_roundtrip.py</w:t>
            </w:r>
          </w:p>
        </w:tc>
        <w:tc>
          <w:tcPr>
            <w:tcW w:type="dxa" w:w="3787"/>
          </w:tcPr>
          <w:p>
            <w:r>
              <w:t>PASS: forward, reverse, byte-exact round trip and two-run determinism</w:t>
            </w:r>
          </w:p>
        </w:tc>
      </w:tr>
      <w:tr>
        <w:tc>
          <w:tcPr>
            <w:tcW w:type="dxa" w:w="2369"/>
          </w:tcPr>
          <w:p>
            <w:r>
              <w:t>Yayoi synthetic 25-column CP932</w:t>
            </w:r>
          </w:p>
        </w:tc>
        <w:tc>
          <w:tcPr>
            <w:tcW w:type="dxa" w:w="3580"/>
          </w:tcPr>
          <w:p>
            <w:r>
              <w:t>test_yayoi_25_roundtrip.py</w:t>
            </w:r>
          </w:p>
        </w:tc>
        <w:tc>
          <w:tcPr>
            <w:tcW w:type="dxa" w:w="3787"/>
          </w:tcPr>
          <w:p>
            <w:r>
              <w:t>PASS: marker, presence, date transform, round trip and determinism</w:t>
            </w:r>
          </w:p>
        </w:tc>
      </w:tr>
      <w:tr>
        <w:tc>
          <w:tcPr>
            <w:tcW w:type="dxa" w:w="2369"/>
          </w:tcPr>
          <w:p>
            <w:r>
              <w:t>Generic synthetic regression</w:t>
            </w:r>
          </w:p>
        </w:tc>
        <w:tc>
          <w:tcPr>
            <w:tcW w:type="dxa" w:w="3580"/>
          </w:tcPr>
          <w:p>
            <w:r>
              <w:t>test_generic_journal_entry_roundtrip.py</w:t>
            </w:r>
          </w:p>
        </w:tc>
        <w:tc>
          <w:tcPr>
            <w:tcW w:type="dxa" w:w="3787"/>
          </w:tcPr>
          <w:p>
            <w:r>
              <w:t>PASS: Binding-driven Column3 and LEFT/RIGHT variants</w:t>
            </w:r>
          </w:p>
        </w:tc>
      </w:tr>
      <w:tr>
        <w:tc>
          <w:tcPr>
            <w:tcW w:type="dxa" w:w="2369"/>
          </w:tcPr>
          <w:p>
            <w:r>
              <w:t>Shared-column conflict</w:t>
            </w:r>
          </w:p>
        </w:tc>
        <w:tc>
          <w:tcPr>
            <w:tcW w:type="dxa" w:w="3580"/>
          </w:tcPr>
          <w:p>
            <w:r>
              <w:t>PCA synthetic negative case</w:t>
            </w:r>
          </w:p>
        </w:tc>
        <w:tc>
          <w:tcPr>
            <w:tcW w:type="dxa" w:w="3787"/>
          </w:tcPr>
          <w:p>
            <w:r>
              <w:t>PASS: later non-empty value and Column27 count 1 without values</w:t>
            </w:r>
          </w:p>
        </w:tc>
      </w:tr>
      <w:tr>
        <w:tc>
          <w:tcPr>
            <w:tcW w:type="dxa" w:w="2369"/>
          </w:tcPr>
          <w:p>
            <w:r>
              <w:t>Invalid markers</w:t>
            </w:r>
          </w:p>
        </w:tc>
        <w:tc>
          <w:tcPr>
            <w:tcW w:type="dxa" w:w="3580"/>
          </w:tcPr>
          <w:p>
            <w:r>
              <w:t>definition/negative suite</w:t>
            </w:r>
          </w:p>
        </w:tc>
        <w:tc>
          <w:tcPr>
            <w:tcW w:type="dxa" w:w="3787"/>
          </w:tcPr>
          <w:p>
            <w:r>
              <w:t>PASS: unknown, orphan, nested and unclosed controls rejected</w:t>
            </w:r>
          </w:p>
        </w:tc>
      </w:tr>
      <w:tr>
        <w:tc>
          <w:tcPr>
            <w:tcW w:type="dxa" w:w="2369"/>
          </w:tcPr>
          <w:p>
            <w:r>
              <w:t>Binding rejection</w:t>
            </w:r>
          </w:p>
        </w:tc>
        <w:tc>
          <w:tcPr>
            <w:tcW w:type="dxa" w:w="3580"/>
          </w:tcPr>
          <w:p>
            <w:r>
              <w:t>definition/negative suite</w:t>
            </w:r>
          </w:p>
        </w:tc>
        <w:tc>
          <w:tcPr>
            <w:tcW w:type="dxa" w:w="3787"/>
          </w:tcPr>
          <w:p>
            <w:r>
              <w:t>PASS: missing/extra/reordered headers and 13-column Binding rejected</w:t>
            </w:r>
          </w:p>
        </w:tc>
      </w:tr>
      <w:tr>
        <w:tc>
          <w:tcPr>
            <w:tcW w:type="dxa" w:w="2369"/>
          </w:tcPr>
          <w:p>
            <w:r>
              <w:t>Real accounting data</w:t>
            </w:r>
          </w:p>
        </w:tc>
        <w:tc>
          <w:tcPr>
            <w:tcW w:type="dxa" w:w="3580"/>
          </w:tcPr>
          <w:p>
            <w:r>
              <w:t>scope control</w:t>
            </w:r>
          </w:p>
        </w:tc>
        <w:tc>
          <w:tcPr>
            <w:tcW w:type="dxa" w:w="3787"/>
          </w:tcPr>
          <w:p>
            <w:r>
              <w:t>NOT USED</w:t>
            </w:r>
          </w:p>
        </w:tc>
      </w:tr>
      <w:tr>
        <w:tc>
          <w:tcPr>
            <w:tcW w:type="dxa" w:w="2369"/>
          </w:tcPr>
          <w:p>
            <w:r>
              <w:t>Overall</w:t>
            </w:r>
          </w:p>
        </w:tc>
        <w:tc>
          <w:tcPr>
            <w:tcW w:type="dxa" w:w="3580"/>
          </w:tcPr>
          <w:p>
            <w:r>
              <w:t>23 tests plus syntax compile</w:t>
            </w:r>
          </w:p>
        </w:tc>
        <w:tc>
          <w:tcPr>
            <w:tcW w:type="dxa" w:w="3787"/>
          </w:tcPr>
          <w:p>
            <w:r>
              <w:t>PASS</w:t>
            </w:r>
          </w:p>
        </w:tc>
      </w:tr>
    </w:tbl>
    <w:p w14:paraId="6720F843" w14:textId="77777777" w:rsidR="0064740F" w:rsidRPr="00B349B0" w:rsidRDefault="0064740F">
      <w:pPr>
        <w:spacing w:after="0"/>
      </w:pPr>
    </w:p>
    <w:p w14:paraId="76E10804" w14:textId="77777777" w:rsidR="0064740F" w:rsidRPr="00B349B0" w:rsidRDefault="00000000" w:rsidP="00B349B0">
      <w:pPr>
        <w:pStyle w:val="10"/>
      </w:pPr>
      <w:bookmarkStart w:id="40" w:name="_Toc237792155"/>
      <w:r w:rsidRPr="00B349B0">
        <w:t>19 Known Limitations</w:t>
      </w:r>
      <w:bookmarkEnd w:id="40"/>
    </w:p>
    <w:p w14:paraId="31FD6DF3" w14:textId="77777777" w:rsidR="0064740F" w:rsidRPr="00B349B0" w:rsidRDefault="00000000">
      <w:pPr>
        <w:pStyle w:val="a"/>
      </w:pPr>
      <w:r w:rsidRPr="00B349B0"/>
      <w:r>
        <w:t>Exactly one keyed_rows or marker_rows header group and exactly one source_rows driver are required.</w:t>
      </w:r>
    </w:p>
    <w:p w14:paraId="626FDDB7" w14:textId="77777777" w:rsidR="0064740F" w:rsidRPr="00B349B0" w:rsidRDefault="00000000">
      <w:pPr>
        <w:pStyle w:val="a"/>
      </w:pPr>
      <w:r w:rsidRPr="00B349B0">
        <w:t>Multiple nested keyed groups and multiple independent drivers are not supported.</w:t>
      </w:r>
    </w:p>
    <w:p w14:paraId="78999888" w14:textId="77777777" w:rsidR="0064740F" w:rsidRPr="00B349B0" w:rsidRDefault="00000000">
      <w:pPr>
        <w:pStyle w:val="a"/>
      </w:pPr>
      <w:r w:rsidRPr="00B349B0"/>
      <w:r>
        <w:t>fixed_columns is unsupported; max_occurs applies only to the supported header group and source_rows driver.</w:t>
      </w:r>
    </w:p>
    <w:p w14:paraId="377D9E8E" w14:textId="77777777" w:rsidR="0064740F" w:rsidRPr="00B349B0" w:rsidRDefault="00000000">
      <w:pPr>
        <w:pStyle w:val="a"/>
      </w:pPr>
      <w:r w:rsidRPr="00B349B0"/>
      <w:r>
        <w:t>Duplicate non-empty HMD semantic_path values are rejected.</w:t>
      </w:r>
    </w:p>
    <w:p w14:paraId="69387EE2" w14:textId="77777777" w:rsidR="0064740F" w:rsidRPr="00B349B0" w:rsidRDefault="00000000">
      <w:pPr>
        <w:pStyle w:val="a"/>
      </w:pPr>
      <w:r w:rsidRPr="00B349B0">
        <w:t>Selector removal uses a broad regular expression and does not parse nested brackets.</w:t>
      </w:r>
    </w:p>
    <w:p w14:paraId="37688103" w14:textId="77777777" w:rsidR="0064740F" w:rsidRPr="00B349B0" w:rsidRDefault="00000000">
      <w:pPr>
        <w:pStyle w:val="a"/>
      </w:pPr>
      <w:r w:rsidRPr="00B349B0">
        <w:t>Variant extraction handles the first predicate immediately below the driver and only simple equality reliably.</w:t>
      </w:r>
    </w:p>
    <w:p w14:paraId="3F2A32EC" w14:textId="77777777" w:rsidR="0064740F" w:rsidRPr="00B349B0" w:rsidRDefault="00000000">
      <w:pPr>
        <w:pStyle w:val="a"/>
      </w:pPr>
      <w:r w:rsidRPr="00B349B0">
        <w:t>Reverse output_records are sorted primarily by source_row ordinal, not explicitly by entry group order; identical ordinals across groups can interleave stably according to dictionary construction.</w:t>
      </w:r>
    </w:p>
    <w:p w14:paraId="50F0519D" w14:textId="77777777" w:rsidR="0064740F" w:rsidRPr="00B349B0" w:rsidRDefault="00000000">
      <w:pPr>
        <w:pStyle w:val="a"/>
      </w:pPr>
      <w:r w:rsidRPr="00B349B0"/>
      <w:r>
        <w:t>Unknown Structured CSV occurrence values are rejected; ROOT rows are validated but are not projected into physical columns by reverse conversion.</w:t>
      </w:r>
    </w:p>
    <w:p w14:paraId="2E77D19F" w14:textId="77777777" w:rsidR="0064740F" w:rsidRPr="00B349B0" w:rsidRDefault="00000000">
      <w:pPr>
        <w:pStyle w:val="a"/>
      </w:pPr>
      <w:r w:rsidRPr="00B349B0">
        <w:t>Required checks cover forward Attribute rows only; datatype validation is limited to registered transformations.</w:t>
      </w:r>
    </w:p>
    <w:p w14:paraId="45B19595" w14:textId="77777777" w:rsidR="0064740F" w:rsidRPr="00B349B0" w:rsidRDefault="00000000">
      <w:pPr>
        <w:pStyle w:val="a"/>
      </w:pPr>
      <w:r w:rsidRPr="00B349B0"/>
      <w:proofErr w:type="spellStart"/>
      <w:r w:rsidRPr="00B349B0"/>
      <w:proofErr w:type="spellEnd"/>
      <w:r w:rsidRPr="00B349B0"/>
      <w:proofErr w:type="spellStart"/>
      <w:r w:rsidRPr="00B349B0"/>
      <w:proofErr w:type="spellEnd"/>
      <w:r w:rsidRPr="00B349B0"/>
      <w:r>
        <w:t>debug and trace are accepted CLI flags but do not change conversion processing in the current runtime.</w:t>
      </w:r>
    </w:p>
    <w:p w14:paraId="48C44048" w14:textId="77777777" w:rsidR="0064740F" w:rsidRPr="00B349B0" w:rsidRDefault="00000000">
      <w:pPr>
        <w:pStyle w:val="a"/>
      </w:pPr>
      <w:r w:rsidRPr="00B349B0"/>
      <w:r>
        <w:t>ConversionError is reported to stderr with process status 2; unexpected failures use a value-free INTERNAL_ERROR message and status 3.</w:t>
      </w:r>
    </w:p>
    <w:p w14:paraId="2BE2EB1D" w14:textId="77777777" w:rsidR="0064740F" w:rsidRPr="00B349B0" w:rsidRDefault="00000000">
      <w:pPr>
        <w:pStyle w:val="a"/>
      </w:pPr>
      <w:r w:rsidRPr="00B349B0">
        <w:t>No atomic publication, rollback, manifest, or hash generation exists.</w:t>
      </w:r>
    </w:p>
    <w:p w14:paraId="4FAF1EB3" w14:textId="3C5D83D3" w:rsidR="0064740F" w:rsidRPr="00B349B0" w:rsidRDefault="00000000" w:rsidP="008455EF">
      <w:pPr>
        <w:pStyle w:val="Appendix"/>
      </w:pPr>
      <w:bookmarkStart w:id="41" w:name="_Toc237792156"/>
      <w:r w:rsidRPr="00B349B0">
        <w:t>- Exact schemas</w:t>
      </w:r>
      <w:bookmarkEnd w:id="41"/>
    </w:p>
    <w:tbl>
      <w:tblPr>
        <w:tblStyle w:val="af7"/>
        <w:tblW w:w="9720" w:type="dxa"/>
        <w:jc w:val="center"/>
        <w:tblLayout w:type="fixed"/>
        <w:tblLook w:val="04A0" w:firstRow="1" w:lastRow="0" w:firstColumn="1" w:lastColumn="0" w:noHBand="0" w:noVBand="1"/>
      </w:tblPr>
      <w:tblGrid>
        <w:gridCol w:w="9720"/>
      </w:tblGrid>
      <w:tr w:rsidR="0064740F" w:rsidRPr="00B349B0" w14:paraId="1B5BF6F0" w14:textId="77777777">
        <w:trPr>
          <w:jc w:val="center"/>
        </w:trPr>
        <w:tc>
          <w:tcPr>
            <w:tcW w:w="9720" w:type="dxa"/>
            <w:tcMar>
              <w:top w:w="90" w:type="dxa"/>
              <w:left w:w="110" w:type="dxa"/>
              <w:bottom w:w="90" w:type="dxa"/>
              <w:right w:w="110" w:type="dxa"/>
            </w:tcMar>
            <w:vAlign w:val="center"/>
          </w:tcPr>
          <w:p>
            <w:r>
              <w:t>CANONICAL_FIELDS = ('sequence', 'level', 'type', 'id', 'name', 'datatype', 'multiplicity', 'column', 'semantic_path', 'occurrence_mode', 'group_key', 'row_role', 'max_occurs', 'default_value', 'transformation', 'required', 'note')</w:t>
            </w:r>
          </w:p>
        </w:tc>
      </w:tr>
    </w:tbl>
    <w:p w14:paraId="321D2031" w14:textId="77777777" w:rsidR="0064740F" w:rsidRPr="00B349B0" w:rsidRDefault="0064740F">
      <w:pPr>
        <w:spacing w:after="0"/>
      </w:pPr>
    </w:p>
    <w:tbl>
      <w:tblPr>
        <w:tblStyle w:val="af7"/>
        <w:tblW w:w="9720" w:type="dxa"/>
        <w:jc w:val="center"/>
        <w:tblLayout w:type="fixed"/>
        <w:tblLook w:val="04A0" w:firstRow="1" w:lastRow="0" w:firstColumn="1" w:lastColumn="0" w:noHBand="0" w:noVBand="1"/>
      </w:tblPr>
      <w:tblGrid>
        <w:gridCol w:w="9720"/>
      </w:tblGrid>
      <w:tr w:rsidR="0064740F" w:rsidRPr="00B349B0" w14:paraId="2939BE05" w14:textId="77777777">
        <w:trPr>
          <w:jc w:val="center"/>
        </w:trPr>
        <w:tc>
          <w:tcPr>
            <w:tcW w:w="9720" w:type="dxa"/>
            <w:tcMar>
              <w:top w:w="90" w:type="dxa"/>
              <w:left w:w="110" w:type="dxa"/>
              <w:bottom w:w="90" w:type="dxa"/>
              <w:right w:w="110" w:type="dxa"/>
            </w:tcMar>
            <w:vAlign w:val="center"/>
          </w:tcPr>
          <w:p>
            <w:r>
              <w:t>STRUCTURED_FIELDS = ('entry_key', 'source_row', 'occurrence', 'sequence', 'level', 'type', 'id', 'name', 'semantic_path', 'binding_path', 'value')</w:t>
            </w:r>
          </w:p>
        </w:tc>
      </w:tr>
    </w:tbl>
    <w:p w14:paraId="273B9697" w14:textId="77777777" w:rsidR="0064740F" w:rsidRPr="00B349B0" w:rsidRDefault="0064740F">
      <w:pPr>
        <w:spacing w:after="0"/>
      </w:pPr>
    </w:p>
    <w:p w14:paraId="340CF15A" w14:textId="1A37FBB4" w:rsidR="0064740F" w:rsidRPr="00B349B0" w:rsidRDefault="00000000" w:rsidP="008455EF">
      <w:pPr>
        <w:pStyle w:val="Appendix"/>
      </w:pPr>
      <w:bookmarkStart w:id="42" w:name="_Toc237792157"/>
      <w:r w:rsidRPr="00B349B0">
        <w:t>- Function and method inventory</w:t>
      </w:r>
      <w:bookmarkEnd w:id="42"/>
    </w:p>
    <w:p w14:paraId="6F93E302" w14:textId="735B2897" w:rsidR="0064740F" w:rsidRPr="00B349B0" w:rsidRDefault="00000000">
      <w:pPr>
        <w:keepNext/>
      </w:pPr>
      <w:r w:rsidRPr="00B349B0">
        <w:t xml:space="preserve">Table 17 summarizes flat csv detailed function inventory. </w:t>
      </w:r>
    </w:p>
    <w:p w14:paraId="1778B159" w14:textId="77777777" w:rsidR="0064740F" w:rsidRPr="00B349B0" w:rsidRDefault="00000000">
      <w:pPr>
        <w:pStyle w:val="af2"/>
        <w:keepNext/>
      </w:pPr>
      <w:r w:rsidRPr="00B349B0">
        <w:t>Table 17 — Flat CSV detailed function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1980"/>
        <w:gridCol w:w="709"/>
        <w:gridCol w:w="2976"/>
        <w:gridCol w:w="567"/>
        <w:gridCol w:w="3504"/>
      </w:tblGrid>
      <w:tr w:rsidR="00237A7F" w:rsidRPr="004B730D" w14:paraId="456306C8" w14:textId="77777777" w:rsidTr="00237A7F">
        <w:trPr>
          <w:tblHeader/>
          <w:jc w:val="center"/>
        </w:trPr>
        <w:tc>
          <w:tcPr>
            <w:tcW w:w="1980" w:type="dxa"/>
            <w:shd w:val="clear" w:color="auto" w:fill="F2F2F2"/>
            <w:vAlign w:val="center"/>
          </w:tcPr>
          <w:p>
            <w:r>
              <w:t>Module</w:t>
            </w:r>
          </w:p>
        </w:tc>
        <w:tc>
          <w:tcPr>
            <w:tcW w:w="3685" w:type="dxa"/>
            <w:gridSpan w:val="2"/>
            <w:shd w:val="clear" w:color="auto" w:fill="F2F2F2"/>
            <w:vAlign w:val="center"/>
          </w:tcPr>
          <w:p>
            <w:r>
              <w:t>Function/method</w:t>
            </w:r>
          </w:p>
        </w:tc>
        <w:tc>
          <w:tcPr>
            <w:tcW w:w="567" w:type="dxa"/>
            <w:shd w:val="clear" w:color="auto" w:fill="F2F2F2"/>
            <w:vAlign w:val="center"/>
          </w:tcPr>
          <w:p>
            <w:r>
              <w:t>Line</w:t>
            </w:r>
          </w:p>
        </w:tc>
        <w:tc>
          <w:tcPr>
            <w:tcW w:w="3504" w:type="dxa"/>
            <w:shd w:val="clear" w:color="auto" w:fill="F2F2F2"/>
            <w:vAlign w:val="center"/>
          </w:tcPr>
          <w:p>
            <w:r>
              <w:t>Signature</w:t>
            </w:r>
          </w:p>
        </w:tc>
      </w:tr>
      <w:tr>
        <w:tc>
          <w:tcPr>
            <w:tcW w:type="dxa" w:w="1980"/>
          </w:tcPr>
          <w:p>
            <w:r>
              <w:t>flat_csv.py</w:t>
            </w:r>
          </w:p>
        </w:tc>
        <w:tc>
          <w:tcPr>
            <w:tcW w:type="dxa" w:w="709"/>
          </w:tcPr>
          <w:p>
            <w:r>
              <w:t>BindingRow</w:t>
            </w:r>
          </w:p>
        </w:tc>
        <w:tc>
          <w:tcPr>
            <w:tcW w:type="dxa" w:w="2976"/>
          </w:tcPr>
          <w:p>
            <w:r>
              <w:t>sequence / level / path / neutral_path / max_occurs / is_required</w:t>
            </w:r>
          </w:p>
        </w:tc>
        <w:tc>
          <w:tcPr>
            <w:tcW w:type="dxa" w:w="567"/>
          </w:tcPr>
          <w:p>
            <w:r>
              <w:t>69</w:t>
            </w:r>
          </w:p>
        </w:tc>
        <w:tc>
          <w:tcPr>
            <w:tcW w:type="dxa" w:w="3504"/>
          </w:tcPr>
          <w:p>
            <w:r>
              <w:t>typed properties</w:t>
            </w:r>
          </w:p>
        </w:tc>
      </w:tr>
      <w:tr>
        <w:tc>
          <w:tcPr>
            <w:tcW w:type="dxa" w:w="1980"/>
          </w:tcPr>
          <w:p>
            <w:r>
              <w:t>flat_csv.py</w:t>
            </w:r>
          </w:p>
        </w:tc>
        <w:tc>
          <w:tcPr>
            <w:tcW w:type="dxa" w:w="709"/>
          </w:tcPr>
          <w:p>
            <w:r>
              <w:t>ConversionSummary</w:t>
            </w:r>
          </w:p>
        </w:tc>
        <w:tc>
          <w:tcPr>
            <w:tcW w:type="dxa" w:w="2976"/>
          </w:tcPr>
          <w:p>
            <w:r>
              <w:t>as_dict</w:t>
            </w:r>
          </w:p>
        </w:tc>
        <w:tc>
          <w:tcPr>
            <w:tcW w:type="dxa" w:w="567"/>
          </w:tcPr>
          <w:p>
            <w:r>
              <w:t>117</w:t>
            </w:r>
          </w:p>
        </w:tc>
        <w:tc>
          <w:tcPr>
            <w:tcW w:type="dxa" w:w="3504"/>
          </w:tcPr>
          <w:p>
            <w:r>
              <w:t>self -&gt; dict[str, object]</w:t>
            </w:r>
          </w:p>
        </w:tc>
      </w:tr>
      <w:tr>
        <w:tc>
          <w:tcPr>
            <w:tcW w:type="dxa" w:w="1980"/>
          </w:tcPr>
          <w:p>
            <w:r>
              <w:t>flat_csv.py</w:t>
            </w:r>
          </w:p>
        </w:tc>
        <w:tc>
          <w:tcPr>
            <w:tcW w:type="dxa" w:w="709"/>
          </w:tcPr>
          <w:p>
            <w:r>
              <w:t>module</w:t>
            </w:r>
          </w:p>
        </w:tc>
        <w:tc>
          <w:tcPr>
            <w:tcW w:type="dxa" w:w="2976"/>
          </w:tcPr>
          <w:p>
            <w:r>
              <w:t>load_binding</w:t>
            </w:r>
          </w:p>
        </w:tc>
        <w:tc>
          <w:tcPr>
            <w:tcW w:type="dxa" w:w="567"/>
          </w:tcPr>
          <w:p>
            <w:r>
              <w:t>237</w:t>
            </w:r>
          </w:p>
        </w:tc>
        <w:tc>
          <w:tcPr>
            <w:tcW w:type="dxa" w:w="3504"/>
          </w:tcPr>
          <w:p>
            <w:r>
              <w:t>path, encoding -&gt; list[BindingRow]</w:t>
            </w:r>
          </w:p>
        </w:tc>
      </w:tr>
      <w:tr>
        <w:tc>
          <w:tcPr>
            <w:tcW w:type="dxa" w:w="1980"/>
          </w:tcPr>
          <w:p>
            <w:r>
              <w:t>flat_csv.py</w:t>
            </w:r>
          </w:p>
        </w:tc>
        <w:tc>
          <w:tcPr>
            <w:tcW w:type="dxa" w:w="709"/>
          </w:tcPr>
          <w:p>
            <w:r>
              <w:t>module</w:t>
            </w:r>
          </w:p>
        </w:tc>
        <w:tc>
          <w:tcPr>
            <w:tcW w:type="dxa" w:w="2976"/>
          </w:tcPr>
          <w:p>
            <w:r>
              <w:t>load_hmd</w:t>
            </w:r>
          </w:p>
        </w:tc>
        <w:tc>
          <w:tcPr>
            <w:tcW w:type="dxa" w:w="567"/>
          </w:tcPr>
          <w:p>
            <w:r>
              <w:t>271</w:t>
            </w:r>
          </w:p>
        </w:tc>
        <w:tc>
          <w:tcPr>
            <w:tcW w:type="dxa" w:w="3504"/>
          </w:tcPr>
          <w:p>
            <w:r>
              <w:t>path, encoding -&gt; dict[str, int]</w:t>
            </w:r>
          </w:p>
        </w:tc>
      </w:tr>
      <w:tr>
        <w:tc>
          <w:tcPr>
            <w:tcW w:type="dxa" w:w="1980"/>
          </w:tcPr>
          <w:p>
            <w:r>
              <w:t>flat_csv.py</w:t>
            </w:r>
          </w:p>
        </w:tc>
        <w:tc>
          <w:tcPr>
            <w:tcW w:type="dxa" w:w="709"/>
          </w:tcPr>
          <w:p>
            <w:r>
              <w:t>module</w:t>
            </w:r>
          </w:p>
        </w:tc>
        <w:tc>
          <w:tcPr>
            <w:tcW w:type="dxa" w:w="2976"/>
          </w:tcPr>
          <w:p>
            <w:r>
              <w:t>validate_definition</w:t>
            </w:r>
          </w:p>
        </w:tc>
        <w:tc>
          <w:tcPr>
            <w:tcW w:type="dxa" w:w="567"/>
          </w:tcPr>
          <w:p>
            <w:r>
              <w:t>302</w:t>
            </w:r>
          </w:p>
        </w:tc>
        <w:tc>
          <w:tcPr>
            <w:tcW w:type="dxa" w:w="3504"/>
          </w:tcPr>
          <w:p>
            <w:r>
              <w:t>rows, hmd_sequences -&gt; Definition</w:t>
            </w:r>
          </w:p>
        </w:tc>
      </w:tr>
      <w:tr>
        <w:tc>
          <w:tcPr>
            <w:tcW w:type="dxa" w:w="1980"/>
          </w:tcPr>
          <w:p>
            <w:r>
              <w:t>flat_csv.py</w:t>
            </w:r>
          </w:p>
        </w:tc>
        <w:tc>
          <w:tcPr>
            <w:tcW w:type="dxa" w:w="709"/>
          </w:tcPr>
          <w:p>
            <w:r>
              <w:t>module</w:t>
            </w:r>
          </w:p>
        </w:tc>
        <w:tc>
          <w:tcPr>
            <w:tcW w:type="dxa" w:w="2976"/>
          </w:tcPr>
          <w:p>
            <w:r>
              <w:t>group_source_rows</w:t>
            </w:r>
          </w:p>
        </w:tc>
        <w:tc>
          <w:tcPr>
            <w:tcW w:type="dxa" w:w="567"/>
          </w:tcPr>
          <w:p>
            <w:r>
              <w:t>478</w:t>
            </w:r>
          </w:p>
        </w:tc>
        <w:tc>
          <w:tcPr>
            <w:tcW w:type="dxa" w:w="3504"/>
          </w:tcPr>
          <w:p>
            <w:r>
              <w:t>source_rows, GroupSpec -&gt; grouped rows</w:t>
            </w:r>
          </w:p>
        </w:tc>
      </w:tr>
      <w:tr>
        <w:tc>
          <w:tcPr>
            <w:tcW w:type="dxa" w:w="1980"/>
          </w:tcPr>
          <w:p>
            <w:r>
              <w:t>flat_csv.py</w:t>
            </w:r>
          </w:p>
        </w:tc>
        <w:tc>
          <w:tcPr>
            <w:tcW w:type="dxa" w:w="709"/>
          </w:tcPr>
          <w:p>
            <w:r>
              <w:t>module</w:t>
            </w:r>
          </w:p>
        </w:tc>
        <w:tc>
          <w:tcPr>
            <w:tcW w:type="dxa" w:w="2976"/>
          </w:tcPr>
          <w:p>
            <w:r>
              <w:t>convert_to_structured</w:t>
            </w:r>
          </w:p>
        </w:tc>
        <w:tc>
          <w:tcPr>
            <w:tcW w:type="dxa" w:w="567"/>
          </w:tcPr>
          <w:p>
            <w:r>
              <w:t>600</w:t>
            </w:r>
          </w:p>
        </w:tc>
        <w:tc>
          <w:tcPr>
            <w:tcW w:type="dxa" w:w="3504"/>
          </w:tcPr>
          <w:p>
            <w:r>
              <w:t>ConversionOptions -&gt; ConversionSummary</w:t>
            </w:r>
          </w:p>
        </w:tc>
      </w:tr>
      <w:tr>
        <w:tc>
          <w:tcPr>
            <w:tcW w:type="dxa" w:w="1980"/>
          </w:tcPr>
          <w:p>
            <w:r>
              <w:t>flat_csv.py</w:t>
            </w:r>
          </w:p>
        </w:tc>
        <w:tc>
          <w:tcPr>
            <w:tcW w:type="dxa" w:w="709"/>
          </w:tcPr>
          <w:p>
            <w:r>
              <w:t>module</w:t>
            </w:r>
          </w:p>
        </w:tc>
        <w:tc>
          <w:tcPr>
            <w:tcW w:type="dxa" w:w="2976"/>
          </w:tcPr>
          <w:p>
            <w:r>
              <w:t>convert_to_flat</w:t>
            </w:r>
          </w:p>
        </w:tc>
        <w:tc>
          <w:tcPr>
            <w:tcW w:type="dxa" w:w="567"/>
          </w:tcPr>
          <w:p>
            <w:r>
              <w:t>741</w:t>
            </w:r>
          </w:p>
        </w:tc>
        <w:tc>
          <w:tcPr>
            <w:tcW w:type="dxa" w:w="3504"/>
          </w:tcPr>
          <w:p>
            <w:r>
              <w:t>ConversionOptions -&gt; ConversionSummary</w:t>
            </w:r>
          </w:p>
        </w:tc>
      </w:tr>
      <w:tr>
        <w:tc>
          <w:tcPr>
            <w:tcW w:type="dxa" w:w="1980"/>
          </w:tcPr>
          <w:p>
            <w:r>
              <w:t>flat_csv.py</w:t>
            </w:r>
          </w:p>
        </w:tc>
        <w:tc>
          <w:tcPr>
            <w:tcW w:type="dxa" w:w="709"/>
          </w:tcPr>
          <w:p>
            <w:r>
              <w:t>module</w:t>
            </w:r>
          </w:p>
        </w:tc>
        <w:tc>
          <w:tcPr>
            <w:tcW w:type="dxa" w:w="2976"/>
          </w:tcPr>
          <w:p>
            <w:r>
              <w:t>write_summary</w:t>
            </w:r>
          </w:p>
        </w:tc>
        <w:tc>
          <w:tcPr>
            <w:tcW w:type="dxa" w:w="567"/>
          </w:tcPr>
          <w:p>
            <w:r>
              <w:t>821</w:t>
            </w:r>
          </w:p>
        </w:tc>
        <w:tc>
          <w:tcPr>
            <w:tcW w:type="dxa" w:w="3504"/>
          </w:tcPr>
          <w:p>
            <w:r>
              <w:t>Path, ConversionSummary -&gt; None</w:t>
            </w:r>
          </w:p>
        </w:tc>
      </w:tr>
      <w:tr>
        <w:tc>
          <w:tcPr>
            <w:tcW w:type="dxa" w:w="1980"/>
          </w:tcPr>
          <w:p>
            <w:r>
              <w:t>flat_csv.py</w:t>
            </w:r>
          </w:p>
        </w:tc>
        <w:tc>
          <w:tcPr>
            <w:tcW w:type="dxa" w:w="709"/>
          </w:tcPr>
          <w:p>
            <w:r>
              <w:t>module</w:t>
            </w:r>
          </w:p>
        </w:tc>
        <w:tc>
          <w:tcPr>
            <w:tcW w:type="dxa" w:w="2976"/>
          </w:tcPr>
          <w:p>
            <w:r>
              <w:t>parse_args</w:t>
            </w:r>
          </w:p>
        </w:tc>
        <w:tc>
          <w:tcPr>
            <w:tcW w:type="dxa" w:w="567"/>
          </w:tcPr>
          <w:p>
            <w:r>
              <w:t>840</w:t>
            </w:r>
          </w:p>
        </w:tc>
        <w:tc>
          <w:tcPr>
            <w:tcW w:type="dxa" w:w="3504"/>
          </w:tcPr>
          <w:p>
            <w:r>
              <w:t>argv -&gt; argparse.Namespace</w:t>
            </w:r>
          </w:p>
        </w:tc>
      </w:tr>
      <w:tr>
        <w:tc>
          <w:tcPr>
            <w:tcW w:type="dxa" w:w="1980"/>
          </w:tcPr>
          <w:p>
            <w:r>
              <w:t>flat_csv.py</w:t>
            </w:r>
          </w:p>
        </w:tc>
        <w:tc>
          <w:tcPr>
            <w:tcW w:type="dxa" w:w="709"/>
          </w:tcPr>
          <w:p>
            <w:r>
              <w:t>module</w:t>
            </w:r>
          </w:p>
        </w:tc>
        <w:tc>
          <w:tcPr>
            <w:tcW w:type="dxa" w:w="2976"/>
          </w:tcPr>
          <w:p>
            <w:r>
              <w:t>main</w:t>
            </w:r>
          </w:p>
        </w:tc>
        <w:tc>
          <w:tcPr>
            <w:tcW w:type="dxa" w:w="567"/>
          </w:tcPr>
          <w:p>
            <w:r>
              <w:t>887</w:t>
            </w:r>
          </w:p>
        </w:tc>
        <w:tc>
          <w:tcPr>
            <w:tcW w:type="dxa" w:w="3504"/>
          </w:tcPr>
          <w:p>
            <w:r>
              <w:t>argv -&gt; int</w:t>
            </w:r>
          </w:p>
        </w:tc>
      </w:tr>
    </w:tbl>
    <w:p w14:paraId="4735F88E" w14:textId="77777777" w:rsidR="0064740F" w:rsidRPr="00B349B0" w:rsidRDefault="0064740F">
      <w:pPr>
        <w:spacing w:after="0"/>
      </w:pPr>
    </w:p>
    <w:sectPr w:rsidR="0064740F" w:rsidSect="00EE4DC2">
      <w:headerReference w:type="even" r:id="rId16"/>
      <w:headerReference w:type="default" r:id="rId17"/>
      <w:footerReference w:type="even" r:id="rId18"/>
      <w:footerReference w:type="default" r:id="rId19"/>
      <w:headerReference w:type="first" r:id="rId20"/>
      <w:footerReference w:type="first" r:id="rId2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23384" w14:textId="77777777" w:rsidR="00DA2818" w:rsidRPr="00B349B0" w:rsidRDefault="00DA2818" w:rsidP="00F76850">
      <w:r w:rsidRPr="00B349B0">
        <w:separator/>
      </w:r>
    </w:p>
  </w:endnote>
  <w:endnote w:type="continuationSeparator" w:id="0">
    <w:p w14:paraId="2DE83EC0" w14:textId="77777777" w:rsidR="00DA2818" w:rsidRPr="00B349B0" w:rsidRDefault="00DA2818" w:rsidP="00F76850">
      <w:r w:rsidRPr="00B349B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354500B0" w14:textId="77777777" w:rsidR="00C27255" w:rsidRPr="00B349B0" w:rsidRDefault="00C27255" w:rsidP="00F76850">
        <w:pPr>
          <w:pStyle w:val="af5"/>
        </w:pPr>
        <w:r w:rsidRPr="00B349B0">
          <w:fldChar w:fldCharType="begin"/>
        </w:r>
        <w:r w:rsidRPr="00B349B0">
          <w:instrText>PAGE   \* MERGEFORMAT</w:instrText>
        </w:r>
        <w:r w:rsidRPr="00B349B0">
          <w:fldChar w:fldCharType="separate"/>
        </w:r>
        <w:r w:rsidRPr="00B349B0">
          <w:t>2</w:t>
        </w:r>
        <w:r w:rsidRPr="00B349B0">
          <w:fldChar w:fldCharType="end"/>
        </w:r>
        <w:r w:rsidR="00A76318" w:rsidRPr="00B349B0">
          <w:tab/>
          <w:t xml:space="preserve">                                                                           </w:t>
        </w:r>
        <w:r w:rsidR="008D2E89" w:rsidRPr="00B349B0">
          <w:rPr>
            <w:rFonts w:hint="eastAsia"/>
          </w:rPr>
          <w:t xml:space="preserve">                                                                    </w:t>
        </w:r>
        <w:r w:rsidR="001F191A" w:rsidRPr="00B349B0">
          <w:t>Collaborative Review Draft</w:t>
        </w:r>
      </w:p>
    </w:sdtContent>
  </w:sdt>
  <w:p w14:paraId="33382E77" w14:textId="77777777" w:rsidR="00C27255" w:rsidRPr="00B349B0"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2925FA2" w14:textId="77777777" w:rsidR="00B1571D" w:rsidRPr="00B349B0" w:rsidRDefault="00B77E6C" w:rsidP="00F76850">
        <w:pPr>
          <w:pStyle w:val="af5"/>
        </w:pPr>
        <w:r w:rsidRPr="00B349B0">
          <w:t>Collaborative Review Draft</w:t>
        </w:r>
        <w:r w:rsidR="005704BF" w:rsidRPr="00B349B0">
          <w:tab/>
        </w:r>
        <w:r w:rsidR="005704BF" w:rsidRPr="00B349B0">
          <w:tab/>
        </w:r>
        <w:r w:rsidR="005704BF" w:rsidRPr="00B349B0">
          <w:tab/>
        </w:r>
        <w:r w:rsidR="00EE4DC2" w:rsidRPr="00B349B0">
          <w:rPr>
            <w:rFonts w:hint="eastAsia"/>
          </w:rPr>
          <w:t xml:space="preserve">                 </w:t>
        </w:r>
        <w:r w:rsidR="00B1571D" w:rsidRPr="00B349B0">
          <w:fldChar w:fldCharType="begin"/>
        </w:r>
        <w:r w:rsidR="00B1571D" w:rsidRPr="00B349B0">
          <w:instrText>PAGE   \* MERGEFORMAT</w:instrText>
        </w:r>
        <w:r w:rsidR="00B1571D" w:rsidRPr="00B349B0">
          <w:fldChar w:fldCharType="separate"/>
        </w:r>
        <w:r w:rsidR="00B1571D" w:rsidRPr="00B349B0">
          <w:t>2</w:t>
        </w:r>
        <w:r w:rsidR="00B1571D" w:rsidRPr="00B349B0">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6176A" w14:textId="77777777" w:rsidR="00EF70DC" w:rsidRDefault="00EF70DC">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70FC1" w14:textId="77777777" w:rsidR="00DA2818" w:rsidRPr="00B349B0" w:rsidRDefault="00DA2818" w:rsidP="00F76850">
      <w:r w:rsidRPr="00B349B0">
        <w:separator/>
      </w:r>
    </w:p>
  </w:footnote>
  <w:footnote w:type="continuationSeparator" w:id="0">
    <w:p w14:paraId="48A7D333" w14:textId="77777777" w:rsidR="00DA2818" w:rsidRPr="00B349B0" w:rsidRDefault="00DA2818" w:rsidP="00F76850">
      <w:r w:rsidRPr="00B349B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35EF" w14:textId="70DF971C" w:rsidR="008D2E89" w:rsidRPr="00EF70DC" w:rsidRDefault="00EF70DC" w:rsidP="00EF70DC">
    <w:pPr>
      <w:pStyle w:val="af3"/>
    </w:pPr>
    <w:r w:rsidRPr="00EF70DC">
      <w:t>UADC Program Specification  — Flat CSV</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EC239" w14:textId="77777777" w:rsidR="008D2E89" w:rsidRPr="00B349B0" w:rsidRDefault="008D2E89" w:rsidP="008D2E89">
    <w:pPr>
      <w:pStyle w:val="af3"/>
      <w:jc w:val="right"/>
    </w:pPr>
    <w:r w:rsidRPr="00B349B0">
      <w:rPr>
        <w:color w:val="666666"/>
        <w:sz w:val="18"/>
      </w:rPr>
      <w:t>UADC Program Specification  — Flat CSV</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0925B" w14:textId="77777777" w:rsidR="00EF70DC" w:rsidRDefault="00EF70DC">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813"/>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3E86"/>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66E7"/>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1D3B"/>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28B"/>
    <w:rsid w:val="00233C00"/>
    <w:rsid w:val="00233C4E"/>
    <w:rsid w:val="00236899"/>
    <w:rsid w:val="00237A7F"/>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2F3F1A"/>
    <w:rsid w:val="00302D87"/>
    <w:rsid w:val="00304342"/>
    <w:rsid w:val="0030756E"/>
    <w:rsid w:val="003101D6"/>
    <w:rsid w:val="00312AF6"/>
    <w:rsid w:val="00313FDB"/>
    <w:rsid w:val="00314A35"/>
    <w:rsid w:val="00314FEB"/>
    <w:rsid w:val="0032027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30D"/>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40F"/>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5EF"/>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6C9D"/>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CD5"/>
    <w:rsid w:val="009D2F37"/>
    <w:rsid w:val="009D41DF"/>
    <w:rsid w:val="009D5625"/>
    <w:rsid w:val="009E13F8"/>
    <w:rsid w:val="009E242C"/>
    <w:rsid w:val="009E2896"/>
    <w:rsid w:val="009E2FAF"/>
    <w:rsid w:val="009E385D"/>
    <w:rsid w:val="009E4485"/>
    <w:rsid w:val="009E44F6"/>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2C"/>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349B0"/>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5A8E"/>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172A0"/>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281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0DC"/>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DA7DCD"/>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B349B0"/>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B349B0"/>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0D66E7"/>
    <w:pPr>
      <w:tabs>
        <w:tab w:val="left" w:pos="403"/>
      </w:tabs>
      <w:spacing w:before="60" w:after="60" w:line="240" w:lineRule="atLeast"/>
    </w:pPr>
    <w:rPr>
      <w:sz w:val="20"/>
      <w:szCs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Pages>
  <Words>6523</Words>
  <Characters>37182</Characters>
  <Application>Microsoft Office Word</Application>
  <DocSecurity>0</DocSecurity>
  <Lines>309</Lines>
  <Paragraphs>87</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43618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Flat CSV</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22</cp:revision>
  <cp:lastPrinted>2026-08-05T00:38:00Z</cp:lastPrinted>
  <dcterms:created xsi:type="dcterms:W3CDTF">2026-08-16T07:00:00Z</dcterms:created>
  <dcterms:modified xsi:type="dcterms:W3CDTF">2026-08-16T08:49:00Z</dcterms:modified>
  <cp:version>12</cp:version>
</cp:coreProperties>
</file>