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A5797" w14:textId="77777777" w:rsidR="00B34BD8" w:rsidRPr="004D67CB" w:rsidRDefault="00000000" w:rsidP="00C11B9A">
      <w:pPr>
        <w:pStyle w:val="aa"/>
      </w:pPr>
      <w:r w:rsidRPr="004D67CB">
        <w:t>XBRL GL Next</w:t>
      </w:r>
    </w:p>
    <w:p w14:paraId="2F8F079C" w14:textId="77777777" w:rsidR="00B34BD8" w:rsidRPr="004D67CB" w:rsidRDefault="00000000" w:rsidP="00C11B9A">
      <w:pPr>
        <w:pStyle w:val="aa"/>
      </w:pPr>
      <w:r w:rsidRPr="004D67CB">
        <w:t>Requirements Specification</w:t>
      </w:r>
    </w:p>
    <w:p w14:paraId="1D23B7A7" w14:textId="77777777" w:rsidR="00C11B9A" w:rsidRDefault="00C11B9A" w:rsidP="00C11B9A">
      <w:pPr>
        <w:rPr>
          <w:b/>
          <w:bCs/>
        </w:rPr>
      </w:pPr>
      <w:r w:rsidRPr="004D67CB">
        <w:rPr>
          <w:b/>
          <w:bCs/>
        </w:rPr>
        <w:t>Document status: Draft — For Collaborative Review</w:t>
      </w:r>
    </w:p>
    <w:p w14:paraId="1F7C9857" w14:textId="37F9AB72" w:rsidR="00332CBC" w:rsidRPr="00332CBC" w:rsidRDefault="00332CBC" w:rsidP="00C11B9A">
      <w:pPr>
        <w:rPr>
          <w:rFonts w:hint="eastAsia"/>
          <w:lang w:eastAsia="ja-JP"/>
        </w:rPr>
      </w:pPr>
      <w:r w:rsidRPr="00332CBC">
        <w:rPr>
          <w:rFonts w:hint="eastAsia"/>
          <w:lang w:eastAsia="ja-JP"/>
        </w:rPr>
        <w:t>Date: 2026-08-10</w:t>
      </w:r>
    </w:p>
    <w:p w14:paraId="7E493C2F" w14:textId="77777777" w:rsidR="00C11B9A" w:rsidRPr="004D67CB" w:rsidRDefault="00C11B9A" w:rsidP="00C11B9A">
      <w:r w:rsidRPr="004D67CB">
        <w:t>Author: Nobuyuki SAMBUICHI</w:t>
      </w:r>
    </w:p>
    <w:p w14:paraId="5A96D1F5" w14:textId="77777777" w:rsidR="00C11B9A" w:rsidRPr="004D67CB" w:rsidRDefault="00C11B9A" w:rsidP="00C11B9A">
      <w:r w:rsidRPr="004D67CB">
        <w:t>Role: Advisor to XBRL Japan</w:t>
      </w:r>
    </w:p>
    <w:p w14:paraId="670179A5" w14:textId="77777777" w:rsidR="00C11B9A" w:rsidRPr="004D67CB" w:rsidRDefault="00C11B9A" w:rsidP="00C11B9A">
      <w:r w:rsidRPr="004D67CB">
        <w:t>Project: XBRL GL Next</w:t>
      </w:r>
    </w:p>
    <w:p w14:paraId="3EA4A062" w14:textId="77777777" w:rsidR="00C11B9A" w:rsidRPr="004D67CB" w:rsidRDefault="00C11B9A" w:rsidP="00C11B9A">
      <w:r w:rsidRPr="004D67CB">
        <w:t>Distribution: Private project repository — invited participants only</w:t>
      </w:r>
    </w:p>
    <w:p w14:paraId="4CA9A997" w14:textId="77777777" w:rsidR="00C11B9A" w:rsidRPr="004D67CB" w:rsidRDefault="00C11B9A" w:rsidP="00C11B9A">
      <w:r w:rsidRPr="004D67CB">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23DBE577" w14:textId="77777777" w:rsidR="00C11B9A" w:rsidRPr="004D67CB" w:rsidRDefault="00C11B9A" w:rsidP="00C11B9A">
      <w:r w:rsidRPr="004D67CB">
        <w:t>Copyright and license terms under review.</w:t>
      </w:r>
    </w:p>
    <w:p w14:paraId="45FED761" w14:textId="77777777" w:rsidR="00B34BD8" w:rsidRPr="004D67CB" w:rsidRDefault="00C11B9A" w:rsidP="00C11B9A">
      <w:r w:rsidRPr="004D67CB">
        <w:t>Repository version: private collaborative review draft.</w:t>
      </w:r>
    </w:p>
    <w:p w14:paraId="5C997336" w14:textId="77777777" w:rsidR="00B34BD8" w:rsidRPr="004D67CB" w:rsidRDefault="00000000" w:rsidP="00C11B9A">
      <w:r w:rsidRPr="004D67CB">
        <w:t>This document is a collaborative review draft. It has not been approved or endorsed as an official specification by XBRL Japan, XBRL Europe, XBRL International, or any other organisation.</w:t>
      </w:r>
    </w:p>
    <w:p w14:paraId="05E5C9B2" w14:textId="77777777" w:rsidR="00B34BD8" w:rsidRPr="004D67CB" w:rsidRDefault="00000000" w:rsidP="00C11B9A">
      <w:r w:rsidRPr="004D67CB">
        <w:t>Copyright and licence terms remain under review.</w:t>
      </w:r>
    </w:p>
    <w:p w14:paraId="5B77546E" w14:textId="77777777" w:rsidR="00B34BD8" w:rsidRPr="004D67CB" w:rsidRDefault="00000000" w:rsidP="00C11B9A">
      <w:pPr>
        <w:pStyle w:val="21"/>
      </w:pPr>
      <w:bookmarkStart w:id="0" w:name="_Toc237250982"/>
      <w:r w:rsidRPr="004D67CB">
        <w:t>Revision focus</w:t>
      </w:r>
      <w:bookmarkEnd w:id="0"/>
    </w:p>
    <w:p w14:paraId="0BEEE498" w14:textId="77777777" w:rsidR="00B34BD8" w:rsidRPr="004D67CB" w:rsidRDefault="00000000" w:rsidP="00C11B9A">
      <w:r w:rsidRPr="004D67CB">
        <w:t>This revision aligns the Requirements Specification with Taxonomy Framework Part 1 revision 2026-08-10 v14 and the corresponding Parts 2 to 4. It preserves the proven qualities of the 2015 XBRL GL Taxonomy Framework while incorporating the 18-column LHM contract, the candidate LHM, LHM reviewed, root-specific HMD_for_taxonomy lifecycle, and implementation-independent taxonomy generation from one or more formal HMDs.</w:t>
      </w:r>
    </w:p>
    <w:sdt>
      <w:sdtPr>
        <w:rPr>
          <w:rFonts w:asciiTheme="minorHAnsi" w:eastAsiaTheme="minorEastAsia" w:hAnsiTheme="minorHAnsi" w:cstheme="minorBidi"/>
          <w:b w:val="0"/>
          <w:bCs w:val="0"/>
          <w:iCs/>
          <w:color w:val="1F2937"/>
          <w:kern w:val="0"/>
          <w:sz w:val="22"/>
          <w:szCs w:val="22"/>
          <w:lang w:eastAsia="en-US" w:bidi="ar-SA"/>
          <w14:ligatures w14:val="none"/>
        </w:rPr>
        <w:id w:val="318002940"/>
        <w:docPartObj>
          <w:docPartGallery w:val="Table of Contents"/>
          <w:docPartUnique/>
        </w:docPartObj>
      </w:sdtPr>
      <w:sdtContent>
        <w:p w14:paraId="66C44C85" w14:textId="77777777" w:rsidR="00C11B9A" w:rsidRPr="004D67CB" w:rsidRDefault="00C11B9A" w:rsidP="009453DD">
          <w:pPr>
            <w:pStyle w:val="afd"/>
            <w:pageBreakBefore/>
            <w:jc w:val="center"/>
          </w:pPr>
          <w:r w:rsidRPr="004D67CB">
            <w:rPr>
              <w:rFonts w:hint="eastAsia"/>
            </w:rPr>
            <w:t>Table of C</w:t>
          </w:r>
          <w:r w:rsidRPr="004D67CB">
            <w:t>ontents</w:t>
          </w:r>
        </w:p>
        <w:p w14:paraId="3BE06240" w14:textId="0973A83D" w:rsidR="004D67CB" w:rsidRPr="004D67CB" w:rsidRDefault="00C11B9A" w:rsidP="00332CBC">
          <w:pPr>
            <w:pStyle w:val="2f2"/>
            <w:ind w:left="0"/>
            <w:rPr>
              <w:color w:val="auto"/>
              <w:kern w:val="2"/>
              <w:sz w:val="24"/>
              <w:szCs w:val="24"/>
              <w:lang w:eastAsia="ja-JP"/>
              <w14:ligatures w14:val="standardContextual"/>
            </w:rPr>
          </w:pPr>
          <w:r w:rsidRPr="004D67CB">
            <w:fldChar w:fldCharType="begin"/>
          </w:r>
          <w:r w:rsidRPr="004D67CB">
            <w:instrText xml:space="preserve"> TOC \o "1-3" \h \z \u </w:instrText>
          </w:r>
          <w:r w:rsidRPr="004D67CB">
            <w:fldChar w:fldCharType="separate"/>
          </w:r>
          <w:hyperlink w:anchor="_Toc237250982" w:history="1">
            <w:r w:rsidR="004D67CB" w:rsidRPr="004D67CB">
              <w:rPr>
                <w:rStyle w:val="aff"/>
                <w:lang w:bidi="mr-IN"/>
              </w:rPr>
              <w:t>Revision focus</w:t>
            </w:r>
            <w:r w:rsidR="004D67CB" w:rsidRPr="004D67CB">
              <w:rPr>
                <w:webHidden/>
              </w:rPr>
              <w:tab/>
            </w:r>
            <w:r w:rsidR="004D67CB" w:rsidRPr="004D67CB">
              <w:rPr>
                <w:webHidden/>
              </w:rPr>
              <w:fldChar w:fldCharType="begin"/>
            </w:r>
            <w:r w:rsidR="004D67CB" w:rsidRPr="004D67CB">
              <w:rPr>
                <w:webHidden/>
              </w:rPr>
              <w:instrText xml:space="preserve"> PAGEREF _Toc237250982 \h </w:instrText>
            </w:r>
            <w:r w:rsidR="004D67CB" w:rsidRPr="004D67CB">
              <w:rPr>
                <w:webHidden/>
              </w:rPr>
            </w:r>
            <w:r w:rsidR="004D67CB" w:rsidRPr="004D67CB">
              <w:rPr>
                <w:webHidden/>
              </w:rPr>
              <w:fldChar w:fldCharType="separate"/>
            </w:r>
            <w:r w:rsidR="004D67CB" w:rsidRPr="004D67CB">
              <w:rPr>
                <w:webHidden/>
              </w:rPr>
              <w:t>1</w:t>
            </w:r>
            <w:r w:rsidR="004D67CB" w:rsidRPr="004D67CB">
              <w:rPr>
                <w:webHidden/>
              </w:rPr>
              <w:fldChar w:fldCharType="end"/>
            </w:r>
          </w:hyperlink>
        </w:p>
        <w:p w14:paraId="2A25F31D" w14:textId="545CDE56"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0983" w:history="1">
            <w:r w:rsidRPr="004D67CB">
              <w:rPr>
                <w:rStyle w:val="aff"/>
                <w:lang w:bidi="mr-IN"/>
              </w:rPr>
              <w:t>1. Purpose and document role</w:t>
            </w:r>
            <w:r w:rsidRPr="004D67CB">
              <w:rPr>
                <w:webHidden/>
              </w:rPr>
              <w:tab/>
            </w:r>
            <w:r w:rsidRPr="004D67CB">
              <w:rPr>
                <w:webHidden/>
              </w:rPr>
              <w:fldChar w:fldCharType="begin"/>
            </w:r>
            <w:r w:rsidRPr="004D67CB">
              <w:rPr>
                <w:webHidden/>
              </w:rPr>
              <w:instrText xml:space="preserve"> PAGEREF _Toc237250983 \h </w:instrText>
            </w:r>
            <w:r w:rsidRPr="004D67CB">
              <w:rPr>
                <w:webHidden/>
              </w:rPr>
            </w:r>
            <w:r w:rsidRPr="004D67CB">
              <w:rPr>
                <w:webHidden/>
              </w:rPr>
              <w:fldChar w:fldCharType="separate"/>
            </w:r>
            <w:r w:rsidRPr="004D67CB">
              <w:rPr>
                <w:webHidden/>
              </w:rPr>
              <w:t>5</w:t>
            </w:r>
            <w:r w:rsidRPr="004D67CB">
              <w:rPr>
                <w:webHidden/>
              </w:rPr>
              <w:fldChar w:fldCharType="end"/>
            </w:r>
          </w:hyperlink>
        </w:p>
        <w:p w14:paraId="0CEC6C6A" w14:textId="37DA052D"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0984" w:history="1">
            <w:r w:rsidRPr="004D67CB">
              <w:rPr>
                <w:rStyle w:val="aff"/>
                <w:lang w:bidi="mr-IN"/>
              </w:rPr>
              <w:t>2. Design basis: continuity with the 2015 framework</w:t>
            </w:r>
            <w:r w:rsidRPr="004D67CB">
              <w:rPr>
                <w:webHidden/>
              </w:rPr>
              <w:tab/>
            </w:r>
            <w:r w:rsidRPr="004D67CB">
              <w:rPr>
                <w:webHidden/>
              </w:rPr>
              <w:fldChar w:fldCharType="begin"/>
            </w:r>
            <w:r w:rsidRPr="004D67CB">
              <w:rPr>
                <w:webHidden/>
              </w:rPr>
              <w:instrText xml:space="preserve"> PAGEREF _Toc237250984 \h </w:instrText>
            </w:r>
            <w:r w:rsidRPr="004D67CB">
              <w:rPr>
                <w:webHidden/>
              </w:rPr>
            </w:r>
            <w:r w:rsidRPr="004D67CB">
              <w:rPr>
                <w:webHidden/>
              </w:rPr>
              <w:fldChar w:fldCharType="separate"/>
            </w:r>
            <w:r w:rsidRPr="004D67CB">
              <w:rPr>
                <w:webHidden/>
              </w:rPr>
              <w:t>5</w:t>
            </w:r>
            <w:r w:rsidRPr="004D67CB">
              <w:rPr>
                <w:webHidden/>
              </w:rPr>
              <w:fldChar w:fldCharType="end"/>
            </w:r>
          </w:hyperlink>
        </w:p>
        <w:p w14:paraId="6507DFEB" w14:textId="63A4337D" w:rsidR="004D67CB" w:rsidRPr="004D67CB" w:rsidRDefault="004D67CB" w:rsidP="004D67CB">
          <w:pPr>
            <w:pStyle w:val="2f2"/>
            <w:rPr>
              <w:color w:val="auto"/>
              <w:kern w:val="2"/>
              <w:sz w:val="24"/>
              <w:szCs w:val="24"/>
              <w:lang w:eastAsia="ja-JP"/>
              <w14:ligatures w14:val="standardContextual"/>
            </w:rPr>
          </w:pPr>
          <w:hyperlink w:anchor="_Toc237250985" w:history="1">
            <w:r w:rsidRPr="004D67CB">
              <w:rPr>
                <w:rStyle w:val="aff"/>
                <w:lang w:bidi="mr-IN"/>
              </w:rPr>
              <w:t>2.1 Qualities to preserve</w:t>
            </w:r>
            <w:r w:rsidRPr="004D67CB">
              <w:rPr>
                <w:webHidden/>
              </w:rPr>
              <w:tab/>
            </w:r>
            <w:r w:rsidRPr="004D67CB">
              <w:rPr>
                <w:webHidden/>
              </w:rPr>
              <w:fldChar w:fldCharType="begin"/>
            </w:r>
            <w:r w:rsidRPr="004D67CB">
              <w:rPr>
                <w:webHidden/>
              </w:rPr>
              <w:instrText xml:space="preserve"> PAGEREF _Toc237250985 \h </w:instrText>
            </w:r>
            <w:r w:rsidRPr="004D67CB">
              <w:rPr>
                <w:webHidden/>
              </w:rPr>
            </w:r>
            <w:r w:rsidRPr="004D67CB">
              <w:rPr>
                <w:webHidden/>
              </w:rPr>
              <w:fldChar w:fldCharType="separate"/>
            </w:r>
            <w:r w:rsidRPr="004D67CB">
              <w:rPr>
                <w:webHidden/>
              </w:rPr>
              <w:t>5</w:t>
            </w:r>
            <w:r w:rsidRPr="004D67CB">
              <w:rPr>
                <w:webHidden/>
              </w:rPr>
              <w:fldChar w:fldCharType="end"/>
            </w:r>
          </w:hyperlink>
        </w:p>
        <w:p w14:paraId="7A262A29" w14:textId="2ACA37B2" w:rsidR="004D67CB" w:rsidRPr="004D67CB" w:rsidRDefault="004D67CB" w:rsidP="004D67CB">
          <w:pPr>
            <w:pStyle w:val="2f2"/>
            <w:rPr>
              <w:color w:val="auto"/>
              <w:kern w:val="2"/>
              <w:sz w:val="24"/>
              <w:szCs w:val="24"/>
              <w:lang w:eastAsia="ja-JP"/>
              <w14:ligatures w14:val="standardContextual"/>
            </w:rPr>
          </w:pPr>
          <w:hyperlink w:anchor="_Toc237250986" w:history="1">
            <w:r w:rsidRPr="004D67CB">
              <w:rPr>
                <w:rStyle w:val="aff"/>
                <w:lang w:bidi="mr-IN"/>
              </w:rPr>
              <w:t>2.2 Existing case assemblies</w:t>
            </w:r>
            <w:r w:rsidRPr="004D67CB">
              <w:rPr>
                <w:webHidden/>
              </w:rPr>
              <w:tab/>
            </w:r>
            <w:r w:rsidRPr="004D67CB">
              <w:rPr>
                <w:webHidden/>
              </w:rPr>
              <w:fldChar w:fldCharType="begin"/>
            </w:r>
            <w:r w:rsidRPr="004D67CB">
              <w:rPr>
                <w:webHidden/>
              </w:rPr>
              <w:instrText xml:space="preserve"> PAGEREF _Toc237250986 \h </w:instrText>
            </w:r>
            <w:r w:rsidRPr="004D67CB">
              <w:rPr>
                <w:webHidden/>
              </w:rPr>
            </w:r>
            <w:r w:rsidRPr="004D67CB">
              <w:rPr>
                <w:webHidden/>
              </w:rPr>
              <w:fldChar w:fldCharType="separate"/>
            </w:r>
            <w:r w:rsidRPr="004D67CB">
              <w:rPr>
                <w:webHidden/>
              </w:rPr>
              <w:t>5</w:t>
            </w:r>
            <w:r w:rsidRPr="004D67CB">
              <w:rPr>
                <w:webHidden/>
              </w:rPr>
              <w:fldChar w:fldCharType="end"/>
            </w:r>
          </w:hyperlink>
        </w:p>
        <w:p w14:paraId="252C6766" w14:textId="411696AD" w:rsidR="004D67CB" w:rsidRPr="004D67CB" w:rsidRDefault="004D67CB" w:rsidP="004D67CB">
          <w:pPr>
            <w:pStyle w:val="2f2"/>
            <w:rPr>
              <w:color w:val="auto"/>
              <w:kern w:val="2"/>
              <w:sz w:val="24"/>
              <w:szCs w:val="24"/>
              <w:lang w:eastAsia="ja-JP"/>
              <w14:ligatures w14:val="standardContextual"/>
            </w:rPr>
          </w:pPr>
          <w:hyperlink w:anchor="_Toc237250987" w:history="1">
            <w:r w:rsidRPr="004D67CB">
              <w:rPr>
                <w:rStyle w:val="aff"/>
                <w:lang w:bidi="mr-IN"/>
              </w:rPr>
              <w:t>2.3 Continuity principle</w:t>
            </w:r>
            <w:r w:rsidRPr="004D67CB">
              <w:rPr>
                <w:webHidden/>
              </w:rPr>
              <w:tab/>
            </w:r>
            <w:r w:rsidRPr="004D67CB">
              <w:rPr>
                <w:webHidden/>
              </w:rPr>
              <w:fldChar w:fldCharType="begin"/>
            </w:r>
            <w:r w:rsidRPr="004D67CB">
              <w:rPr>
                <w:webHidden/>
              </w:rPr>
              <w:instrText xml:space="preserve"> PAGEREF _Toc237250987 \h </w:instrText>
            </w:r>
            <w:r w:rsidRPr="004D67CB">
              <w:rPr>
                <w:webHidden/>
              </w:rPr>
            </w:r>
            <w:r w:rsidRPr="004D67CB">
              <w:rPr>
                <w:webHidden/>
              </w:rPr>
              <w:fldChar w:fldCharType="separate"/>
            </w:r>
            <w:r w:rsidRPr="004D67CB">
              <w:rPr>
                <w:webHidden/>
              </w:rPr>
              <w:t>6</w:t>
            </w:r>
            <w:r w:rsidRPr="004D67CB">
              <w:rPr>
                <w:webHidden/>
              </w:rPr>
              <w:fldChar w:fldCharType="end"/>
            </w:r>
          </w:hyperlink>
        </w:p>
        <w:p w14:paraId="33877B50" w14:textId="6A742D1C"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0988" w:history="1">
            <w:r w:rsidRPr="004D67CB">
              <w:rPr>
                <w:rStyle w:val="aff"/>
                <w:lang w:bidi="mr-IN"/>
              </w:rPr>
              <w:t>3. Problems to be resolved by XBRL GL Next</w:t>
            </w:r>
            <w:r w:rsidRPr="004D67CB">
              <w:rPr>
                <w:webHidden/>
              </w:rPr>
              <w:tab/>
            </w:r>
            <w:r w:rsidRPr="004D67CB">
              <w:rPr>
                <w:webHidden/>
              </w:rPr>
              <w:fldChar w:fldCharType="begin"/>
            </w:r>
            <w:r w:rsidRPr="004D67CB">
              <w:rPr>
                <w:webHidden/>
              </w:rPr>
              <w:instrText xml:space="preserve"> PAGEREF _Toc237250988 \h </w:instrText>
            </w:r>
            <w:r w:rsidRPr="004D67CB">
              <w:rPr>
                <w:webHidden/>
              </w:rPr>
            </w:r>
            <w:r w:rsidRPr="004D67CB">
              <w:rPr>
                <w:webHidden/>
              </w:rPr>
              <w:fldChar w:fldCharType="separate"/>
            </w:r>
            <w:r w:rsidRPr="004D67CB">
              <w:rPr>
                <w:webHidden/>
              </w:rPr>
              <w:t>6</w:t>
            </w:r>
            <w:r w:rsidRPr="004D67CB">
              <w:rPr>
                <w:webHidden/>
              </w:rPr>
              <w:fldChar w:fldCharType="end"/>
            </w:r>
          </w:hyperlink>
        </w:p>
        <w:p w14:paraId="6F927BEF" w14:textId="66B8E746" w:rsidR="004D67CB" w:rsidRPr="004D67CB" w:rsidRDefault="004D67CB" w:rsidP="004D67CB">
          <w:pPr>
            <w:pStyle w:val="2f2"/>
            <w:rPr>
              <w:color w:val="auto"/>
              <w:kern w:val="2"/>
              <w:sz w:val="24"/>
              <w:szCs w:val="24"/>
              <w:lang w:eastAsia="ja-JP"/>
              <w14:ligatures w14:val="standardContextual"/>
            </w:rPr>
          </w:pPr>
          <w:hyperlink w:anchor="_Toc237250989" w:history="1">
            <w:r w:rsidRPr="004D67CB">
              <w:rPr>
                <w:rStyle w:val="aff"/>
                <w:lang w:bidi="mr-IN"/>
              </w:rPr>
              <w:t>3.1 Wider subject domains</w:t>
            </w:r>
            <w:r w:rsidRPr="004D67CB">
              <w:rPr>
                <w:webHidden/>
              </w:rPr>
              <w:tab/>
            </w:r>
            <w:r w:rsidRPr="004D67CB">
              <w:rPr>
                <w:webHidden/>
              </w:rPr>
              <w:fldChar w:fldCharType="begin"/>
            </w:r>
            <w:r w:rsidRPr="004D67CB">
              <w:rPr>
                <w:webHidden/>
              </w:rPr>
              <w:instrText xml:space="preserve"> PAGEREF _Toc237250989 \h </w:instrText>
            </w:r>
            <w:r w:rsidRPr="004D67CB">
              <w:rPr>
                <w:webHidden/>
              </w:rPr>
            </w:r>
            <w:r w:rsidRPr="004D67CB">
              <w:rPr>
                <w:webHidden/>
              </w:rPr>
              <w:fldChar w:fldCharType="separate"/>
            </w:r>
            <w:r w:rsidRPr="004D67CB">
              <w:rPr>
                <w:webHidden/>
              </w:rPr>
              <w:t>6</w:t>
            </w:r>
            <w:r w:rsidRPr="004D67CB">
              <w:rPr>
                <w:webHidden/>
              </w:rPr>
              <w:fldChar w:fldCharType="end"/>
            </w:r>
          </w:hyperlink>
        </w:p>
        <w:p w14:paraId="61A971CA" w14:textId="71B4A35E" w:rsidR="004D67CB" w:rsidRPr="004D67CB" w:rsidRDefault="004D67CB" w:rsidP="004D67CB">
          <w:pPr>
            <w:pStyle w:val="2f2"/>
            <w:rPr>
              <w:color w:val="auto"/>
              <w:kern w:val="2"/>
              <w:sz w:val="24"/>
              <w:szCs w:val="24"/>
              <w:lang w:eastAsia="ja-JP"/>
              <w14:ligatures w14:val="standardContextual"/>
            </w:rPr>
          </w:pPr>
          <w:hyperlink w:anchor="_Toc237250990" w:history="1">
            <w:r w:rsidRPr="004D67CB">
              <w:rPr>
                <w:rStyle w:val="aff"/>
                <w:lang w:bidi="mr-IN"/>
              </w:rPr>
              <w:t>3.2 Freedom of module assembly</w:t>
            </w:r>
            <w:r w:rsidRPr="004D67CB">
              <w:rPr>
                <w:webHidden/>
              </w:rPr>
              <w:tab/>
            </w:r>
            <w:r w:rsidRPr="004D67CB">
              <w:rPr>
                <w:webHidden/>
              </w:rPr>
              <w:fldChar w:fldCharType="begin"/>
            </w:r>
            <w:r w:rsidRPr="004D67CB">
              <w:rPr>
                <w:webHidden/>
              </w:rPr>
              <w:instrText xml:space="preserve"> PAGEREF _Toc237250990 \h </w:instrText>
            </w:r>
            <w:r w:rsidRPr="004D67CB">
              <w:rPr>
                <w:webHidden/>
              </w:rPr>
            </w:r>
            <w:r w:rsidRPr="004D67CB">
              <w:rPr>
                <w:webHidden/>
              </w:rPr>
              <w:fldChar w:fldCharType="separate"/>
            </w:r>
            <w:r w:rsidRPr="004D67CB">
              <w:rPr>
                <w:webHidden/>
              </w:rPr>
              <w:t>6</w:t>
            </w:r>
            <w:r w:rsidRPr="004D67CB">
              <w:rPr>
                <w:webHidden/>
              </w:rPr>
              <w:fldChar w:fldCharType="end"/>
            </w:r>
          </w:hyperlink>
        </w:p>
        <w:p w14:paraId="3C7F36DD" w14:textId="35A5F261" w:rsidR="004D67CB" w:rsidRPr="004D67CB" w:rsidRDefault="004D67CB" w:rsidP="004D67CB">
          <w:pPr>
            <w:pStyle w:val="2f2"/>
            <w:rPr>
              <w:color w:val="auto"/>
              <w:kern w:val="2"/>
              <w:sz w:val="24"/>
              <w:szCs w:val="24"/>
              <w:lang w:eastAsia="ja-JP"/>
              <w14:ligatures w14:val="standardContextual"/>
            </w:rPr>
          </w:pPr>
          <w:hyperlink w:anchor="_Toc237250991" w:history="1">
            <w:r w:rsidRPr="004D67CB">
              <w:rPr>
                <w:rStyle w:val="aff"/>
                <w:lang w:bidi="mr-IN"/>
              </w:rPr>
              <w:t>3.3 Extensibility without fragmentation</w:t>
            </w:r>
            <w:r w:rsidRPr="004D67CB">
              <w:rPr>
                <w:webHidden/>
              </w:rPr>
              <w:tab/>
            </w:r>
            <w:r w:rsidRPr="004D67CB">
              <w:rPr>
                <w:webHidden/>
              </w:rPr>
              <w:fldChar w:fldCharType="begin"/>
            </w:r>
            <w:r w:rsidRPr="004D67CB">
              <w:rPr>
                <w:webHidden/>
              </w:rPr>
              <w:instrText xml:space="preserve"> PAGEREF _Toc237250991 \h </w:instrText>
            </w:r>
            <w:r w:rsidRPr="004D67CB">
              <w:rPr>
                <w:webHidden/>
              </w:rPr>
            </w:r>
            <w:r w:rsidRPr="004D67CB">
              <w:rPr>
                <w:webHidden/>
              </w:rPr>
              <w:fldChar w:fldCharType="separate"/>
            </w:r>
            <w:r w:rsidRPr="004D67CB">
              <w:rPr>
                <w:webHidden/>
              </w:rPr>
              <w:t>6</w:t>
            </w:r>
            <w:r w:rsidRPr="004D67CB">
              <w:rPr>
                <w:webHidden/>
              </w:rPr>
              <w:fldChar w:fldCharType="end"/>
            </w:r>
          </w:hyperlink>
        </w:p>
        <w:p w14:paraId="77688603" w14:textId="34B574EE" w:rsidR="004D67CB" w:rsidRPr="004D67CB" w:rsidRDefault="004D67CB" w:rsidP="004D67CB">
          <w:pPr>
            <w:pStyle w:val="2f2"/>
            <w:rPr>
              <w:color w:val="auto"/>
              <w:kern w:val="2"/>
              <w:sz w:val="24"/>
              <w:szCs w:val="24"/>
              <w:lang w:eastAsia="ja-JP"/>
              <w14:ligatures w14:val="standardContextual"/>
            </w:rPr>
          </w:pPr>
          <w:hyperlink w:anchor="_Toc237250992" w:history="1">
            <w:r w:rsidRPr="004D67CB">
              <w:rPr>
                <w:rStyle w:val="aff"/>
                <w:lang w:bidi="mr-IN"/>
              </w:rPr>
              <w:t>3.4 Need for a serialisation-neutral logical model</w:t>
            </w:r>
            <w:r w:rsidRPr="004D67CB">
              <w:rPr>
                <w:webHidden/>
              </w:rPr>
              <w:tab/>
            </w:r>
            <w:r w:rsidRPr="004D67CB">
              <w:rPr>
                <w:webHidden/>
              </w:rPr>
              <w:fldChar w:fldCharType="begin"/>
            </w:r>
            <w:r w:rsidRPr="004D67CB">
              <w:rPr>
                <w:webHidden/>
              </w:rPr>
              <w:instrText xml:space="preserve"> PAGEREF _Toc237250992 \h </w:instrText>
            </w:r>
            <w:r w:rsidRPr="004D67CB">
              <w:rPr>
                <w:webHidden/>
              </w:rPr>
            </w:r>
            <w:r w:rsidRPr="004D67CB">
              <w:rPr>
                <w:webHidden/>
              </w:rPr>
              <w:fldChar w:fldCharType="separate"/>
            </w:r>
            <w:r w:rsidRPr="004D67CB">
              <w:rPr>
                <w:webHidden/>
              </w:rPr>
              <w:t>6</w:t>
            </w:r>
            <w:r w:rsidRPr="004D67CB">
              <w:rPr>
                <w:webHidden/>
              </w:rPr>
              <w:fldChar w:fldCharType="end"/>
            </w:r>
          </w:hyperlink>
        </w:p>
        <w:p w14:paraId="7FEA1719" w14:textId="151BBBC2"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0993" w:history="1">
            <w:r w:rsidRPr="004D67CB">
              <w:rPr>
                <w:rStyle w:val="aff"/>
                <w:lang w:bidi="mr-IN"/>
              </w:rPr>
              <w:t>4. Target architecture and relationship to Parts 1 to 4</w:t>
            </w:r>
            <w:r w:rsidRPr="004D67CB">
              <w:rPr>
                <w:webHidden/>
              </w:rPr>
              <w:tab/>
            </w:r>
            <w:r w:rsidRPr="004D67CB">
              <w:rPr>
                <w:webHidden/>
              </w:rPr>
              <w:fldChar w:fldCharType="begin"/>
            </w:r>
            <w:r w:rsidRPr="004D67CB">
              <w:rPr>
                <w:webHidden/>
              </w:rPr>
              <w:instrText xml:space="preserve"> PAGEREF _Toc237250993 \h </w:instrText>
            </w:r>
            <w:r w:rsidRPr="004D67CB">
              <w:rPr>
                <w:webHidden/>
              </w:rPr>
            </w:r>
            <w:r w:rsidRPr="004D67CB">
              <w:rPr>
                <w:webHidden/>
              </w:rPr>
              <w:fldChar w:fldCharType="separate"/>
            </w:r>
            <w:r w:rsidRPr="004D67CB">
              <w:rPr>
                <w:webHidden/>
              </w:rPr>
              <w:t>7</w:t>
            </w:r>
            <w:r w:rsidRPr="004D67CB">
              <w:rPr>
                <w:webHidden/>
              </w:rPr>
              <w:fldChar w:fldCharType="end"/>
            </w:r>
          </w:hyperlink>
        </w:p>
        <w:p w14:paraId="52851D95" w14:textId="3FF1C979" w:rsidR="004D67CB" w:rsidRPr="004D67CB" w:rsidRDefault="004D67CB" w:rsidP="004D67CB">
          <w:pPr>
            <w:pStyle w:val="2f2"/>
            <w:rPr>
              <w:color w:val="auto"/>
              <w:kern w:val="2"/>
              <w:sz w:val="24"/>
              <w:szCs w:val="24"/>
              <w:lang w:eastAsia="ja-JP"/>
              <w14:ligatures w14:val="standardContextual"/>
            </w:rPr>
          </w:pPr>
          <w:hyperlink w:anchor="_Toc237250994" w:history="1">
            <w:r w:rsidRPr="004D67CB">
              <w:rPr>
                <w:rStyle w:val="aff"/>
                <w:lang w:bidi="mr-IN"/>
              </w:rPr>
              <w:t>4.1 Common semantic and logical pipeline</w:t>
            </w:r>
            <w:r w:rsidRPr="004D67CB">
              <w:rPr>
                <w:webHidden/>
              </w:rPr>
              <w:tab/>
            </w:r>
            <w:r w:rsidRPr="004D67CB">
              <w:rPr>
                <w:webHidden/>
              </w:rPr>
              <w:fldChar w:fldCharType="begin"/>
            </w:r>
            <w:r w:rsidRPr="004D67CB">
              <w:rPr>
                <w:webHidden/>
              </w:rPr>
              <w:instrText xml:space="preserve"> PAGEREF _Toc237250994 \h </w:instrText>
            </w:r>
            <w:r w:rsidRPr="004D67CB">
              <w:rPr>
                <w:webHidden/>
              </w:rPr>
            </w:r>
            <w:r w:rsidRPr="004D67CB">
              <w:rPr>
                <w:webHidden/>
              </w:rPr>
              <w:fldChar w:fldCharType="separate"/>
            </w:r>
            <w:r w:rsidRPr="004D67CB">
              <w:rPr>
                <w:webHidden/>
              </w:rPr>
              <w:t>7</w:t>
            </w:r>
            <w:r w:rsidRPr="004D67CB">
              <w:rPr>
                <w:webHidden/>
              </w:rPr>
              <w:fldChar w:fldCharType="end"/>
            </w:r>
          </w:hyperlink>
        </w:p>
        <w:p w14:paraId="57CCAE93" w14:textId="3C1B4195" w:rsidR="004D67CB" w:rsidRPr="004D67CB" w:rsidRDefault="004D67CB" w:rsidP="004D67CB">
          <w:pPr>
            <w:pStyle w:val="2f2"/>
            <w:rPr>
              <w:color w:val="auto"/>
              <w:kern w:val="2"/>
              <w:sz w:val="24"/>
              <w:szCs w:val="24"/>
              <w:lang w:eastAsia="ja-JP"/>
              <w14:ligatures w14:val="standardContextual"/>
            </w:rPr>
          </w:pPr>
          <w:hyperlink w:anchor="_Toc237250995" w:history="1">
            <w:r w:rsidRPr="004D67CB">
              <w:rPr>
                <w:rStyle w:val="aff"/>
                <w:lang w:bidi="mr-IN"/>
              </w:rPr>
              <w:t>4.2 Allocation to framework documents</w:t>
            </w:r>
            <w:r w:rsidRPr="004D67CB">
              <w:rPr>
                <w:webHidden/>
              </w:rPr>
              <w:tab/>
            </w:r>
            <w:r w:rsidRPr="004D67CB">
              <w:rPr>
                <w:webHidden/>
              </w:rPr>
              <w:fldChar w:fldCharType="begin"/>
            </w:r>
            <w:r w:rsidRPr="004D67CB">
              <w:rPr>
                <w:webHidden/>
              </w:rPr>
              <w:instrText xml:space="preserve"> PAGEREF _Toc237250995 \h </w:instrText>
            </w:r>
            <w:r w:rsidRPr="004D67CB">
              <w:rPr>
                <w:webHidden/>
              </w:rPr>
            </w:r>
            <w:r w:rsidRPr="004D67CB">
              <w:rPr>
                <w:webHidden/>
              </w:rPr>
              <w:fldChar w:fldCharType="separate"/>
            </w:r>
            <w:r w:rsidRPr="004D67CB">
              <w:rPr>
                <w:webHidden/>
              </w:rPr>
              <w:t>8</w:t>
            </w:r>
            <w:r w:rsidRPr="004D67CB">
              <w:rPr>
                <w:webHidden/>
              </w:rPr>
              <w:fldChar w:fldCharType="end"/>
            </w:r>
          </w:hyperlink>
        </w:p>
        <w:p w14:paraId="62522840" w14:textId="7FF8F307" w:rsidR="004D67CB" w:rsidRPr="004D67CB" w:rsidRDefault="004D67CB" w:rsidP="004D67CB">
          <w:pPr>
            <w:pStyle w:val="2f2"/>
            <w:rPr>
              <w:color w:val="auto"/>
              <w:kern w:val="2"/>
              <w:sz w:val="24"/>
              <w:szCs w:val="24"/>
              <w:lang w:eastAsia="ja-JP"/>
              <w14:ligatures w14:val="standardContextual"/>
            </w:rPr>
          </w:pPr>
          <w:hyperlink w:anchor="_Toc237250996" w:history="1">
            <w:r w:rsidRPr="004D67CB">
              <w:rPr>
                <w:rStyle w:val="aff"/>
                <w:lang w:bidi="mr-IN"/>
              </w:rPr>
              <w:t>4.3 Current semantic-model file contracts</w:t>
            </w:r>
            <w:r w:rsidRPr="004D67CB">
              <w:rPr>
                <w:webHidden/>
              </w:rPr>
              <w:tab/>
            </w:r>
            <w:r w:rsidRPr="004D67CB">
              <w:rPr>
                <w:webHidden/>
              </w:rPr>
              <w:fldChar w:fldCharType="begin"/>
            </w:r>
            <w:r w:rsidRPr="004D67CB">
              <w:rPr>
                <w:webHidden/>
              </w:rPr>
              <w:instrText xml:space="preserve"> PAGEREF _Toc237250996 \h </w:instrText>
            </w:r>
            <w:r w:rsidRPr="004D67CB">
              <w:rPr>
                <w:webHidden/>
              </w:rPr>
            </w:r>
            <w:r w:rsidRPr="004D67CB">
              <w:rPr>
                <w:webHidden/>
              </w:rPr>
              <w:fldChar w:fldCharType="separate"/>
            </w:r>
            <w:r w:rsidRPr="004D67CB">
              <w:rPr>
                <w:webHidden/>
              </w:rPr>
              <w:t>8</w:t>
            </w:r>
            <w:r w:rsidRPr="004D67CB">
              <w:rPr>
                <w:webHidden/>
              </w:rPr>
              <w:fldChar w:fldCharType="end"/>
            </w:r>
          </w:hyperlink>
        </w:p>
        <w:p w14:paraId="04DEF9D8" w14:textId="1856D339"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0997" w:history="1">
            <w:r w:rsidRPr="004D67CB">
              <w:rPr>
                <w:rStyle w:val="aff"/>
                <w:lang w:bidi="mr-IN"/>
              </w:rPr>
              <w:t>5. Scope, audience, and requirement conventions</w:t>
            </w:r>
            <w:r w:rsidRPr="004D67CB">
              <w:rPr>
                <w:webHidden/>
              </w:rPr>
              <w:tab/>
            </w:r>
            <w:r w:rsidRPr="004D67CB">
              <w:rPr>
                <w:webHidden/>
              </w:rPr>
              <w:fldChar w:fldCharType="begin"/>
            </w:r>
            <w:r w:rsidRPr="004D67CB">
              <w:rPr>
                <w:webHidden/>
              </w:rPr>
              <w:instrText xml:space="preserve"> PAGEREF _Toc237250997 \h </w:instrText>
            </w:r>
            <w:r w:rsidRPr="004D67CB">
              <w:rPr>
                <w:webHidden/>
              </w:rPr>
            </w:r>
            <w:r w:rsidRPr="004D67CB">
              <w:rPr>
                <w:webHidden/>
              </w:rPr>
              <w:fldChar w:fldCharType="separate"/>
            </w:r>
            <w:r w:rsidRPr="004D67CB">
              <w:rPr>
                <w:webHidden/>
              </w:rPr>
              <w:t>9</w:t>
            </w:r>
            <w:r w:rsidRPr="004D67CB">
              <w:rPr>
                <w:webHidden/>
              </w:rPr>
              <w:fldChar w:fldCharType="end"/>
            </w:r>
          </w:hyperlink>
        </w:p>
        <w:p w14:paraId="792377BB" w14:textId="3C7367ED" w:rsidR="004D67CB" w:rsidRPr="004D67CB" w:rsidRDefault="004D67CB" w:rsidP="004D67CB">
          <w:pPr>
            <w:pStyle w:val="2f2"/>
            <w:rPr>
              <w:color w:val="auto"/>
              <w:kern w:val="2"/>
              <w:sz w:val="24"/>
              <w:szCs w:val="24"/>
              <w:lang w:eastAsia="ja-JP"/>
              <w14:ligatures w14:val="standardContextual"/>
            </w:rPr>
          </w:pPr>
          <w:hyperlink w:anchor="_Toc237250998" w:history="1">
            <w:r w:rsidRPr="004D67CB">
              <w:rPr>
                <w:rStyle w:val="aff"/>
                <w:lang w:bidi="mr-IN"/>
              </w:rPr>
              <w:t>5.1 Scope</w:t>
            </w:r>
            <w:r w:rsidRPr="004D67CB">
              <w:rPr>
                <w:webHidden/>
              </w:rPr>
              <w:tab/>
            </w:r>
            <w:r w:rsidRPr="004D67CB">
              <w:rPr>
                <w:webHidden/>
              </w:rPr>
              <w:fldChar w:fldCharType="begin"/>
            </w:r>
            <w:r w:rsidRPr="004D67CB">
              <w:rPr>
                <w:webHidden/>
              </w:rPr>
              <w:instrText xml:space="preserve"> PAGEREF _Toc237250998 \h </w:instrText>
            </w:r>
            <w:r w:rsidRPr="004D67CB">
              <w:rPr>
                <w:webHidden/>
              </w:rPr>
            </w:r>
            <w:r w:rsidRPr="004D67CB">
              <w:rPr>
                <w:webHidden/>
              </w:rPr>
              <w:fldChar w:fldCharType="separate"/>
            </w:r>
            <w:r w:rsidRPr="004D67CB">
              <w:rPr>
                <w:webHidden/>
              </w:rPr>
              <w:t>9</w:t>
            </w:r>
            <w:r w:rsidRPr="004D67CB">
              <w:rPr>
                <w:webHidden/>
              </w:rPr>
              <w:fldChar w:fldCharType="end"/>
            </w:r>
          </w:hyperlink>
        </w:p>
        <w:p w14:paraId="60B53DD6" w14:textId="2D1A86A5" w:rsidR="004D67CB" w:rsidRPr="004D67CB" w:rsidRDefault="004D67CB" w:rsidP="004D67CB">
          <w:pPr>
            <w:pStyle w:val="2f2"/>
            <w:rPr>
              <w:color w:val="auto"/>
              <w:kern w:val="2"/>
              <w:sz w:val="24"/>
              <w:szCs w:val="24"/>
              <w:lang w:eastAsia="ja-JP"/>
              <w14:ligatures w14:val="standardContextual"/>
            </w:rPr>
          </w:pPr>
          <w:hyperlink w:anchor="_Toc237250999" w:history="1">
            <w:r w:rsidRPr="004D67CB">
              <w:rPr>
                <w:rStyle w:val="aff"/>
                <w:lang w:bidi="mr-IN"/>
              </w:rPr>
              <w:t>5.2 Audience</w:t>
            </w:r>
            <w:r w:rsidRPr="004D67CB">
              <w:rPr>
                <w:webHidden/>
              </w:rPr>
              <w:tab/>
            </w:r>
            <w:r w:rsidRPr="004D67CB">
              <w:rPr>
                <w:webHidden/>
              </w:rPr>
              <w:fldChar w:fldCharType="begin"/>
            </w:r>
            <w:r w:rsidRPr="004D67CB">
              <w:rPr>
                <w:webHidden/>
              </w:rPr>
              <w:instrText xml:space="preserve"> PAGEREF _Toc237250999 \h </w:instrText>
            </w:r>
            <w:r w:rsidRPr="004D67CB">
              <w:rPr>
                <w:webHidden/>
              </w:rPr>
            </w:r>
            <w:r w:rsidRPr="004D67CB">
              <w:rPr>
                <w:webHidden/>
              </w:rPr>
              <w:fldChar w:fldCharType="separate"/>
            </w:r>
            <w:r w:rsidRPr="004D67CB">
              <w:rPr>
                <w:webHidden/>
              </w:rPr>
              <w:t>9</w:t>
            </w:r>
            <w:r w:rsidRPr="004D67CB">
              <w:rPr>
                <w:webHidden/>
              </w:rPr>
              <w:fldChar w:fldCharType="end"/>
            </w:r>
          </w:hyperlink>
        </w:p>
        <w:p w14:paraId="24123327" w14:textId="0187684F" w:rsidR="004D67CB" w:rsidRPr="004D67CB" w:rsidRDefault="004D67CB" w:rsidP="004D67CB">
          <w:pPr>
            <w:pStyle w:val="2f2"/>
            <w:rPr>
              <w:color w:val="auto"/>
              <w:kern w:val="2"/>
              <w:sz w:val="24"/>
              <w:szCs w:val="24"/>
              <w:lang w:eastAsia="ja-JP"/>
              <w14:ligatures w14:val="standardContextual"/>
            </w:rPr>
          </w:pPr>
          <w:hyperlink w:anchor="_Toc237251000" w:history="1">
            <w:r w:rsidRPr="004D67CB">
              <w:rPr>
                <w:rStyle w:val="aff"/>
                <w:lang w:bidi="mr-IN"/>
              </w:rPr>
              <w:t>5.3 Requirement conventions</w:t>
            </w:r>
            <w:r w:rsidRPr="004D67CB">
              <w:rPr>
                <w:webHidden/>
              </w:rPr>
              <w:tab/>
            </w:r>
            <w:r w:rsidRPr="004D67CB">
              <w:rPr>
                <w:webHidden/>
              </w:rPr>
              <w:fldChar w:fldCharType="begin"/>
            </w:r>
            <w:r w:rsidRPr="004D67CB">
              <w:rPr>
                <w:webHidden/>
              </w:rPr>
              <w:instrText xml:space="preserve"> PAGEREF _Toc237251000 \h </w:instrText>
            </w:r>
            <w:r w:rsidRPr="004D67CB">
              <w:rPr>
                <w:webHidden/>
              </w:rPr>
            </w:r>
            <w:r w:rsidRPr="004D67CB">
              <w:rPr>
                <w:webHidden/>
              </w:rPr>
              <w:fldChar w:fldCharType="separate"/>
            </w:r>
            <w:r w:rsidRPr="004D67CB">
              <w:rPr>
                <w:webHidden/>
              </w:rPr>
              <w:t>9</w:t>
            </w:r>
            <w:r w:rsidRPr="004D67CB">
              <w:rPr>
                <w:webHidden/>
              </w:rPr>
              <w:fldChar w:fldCharType="end"/>
            </w:r>
          </w:hyperlink>
        </w:p>
        <w:p w14:paraId="69413509" w14:textId="5CC5C0AC"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1001" w:history="1">
            <w:r w:rsidRPr="004D67CB">
              <w:rPr>
                <w:rStyle w:val="aff"/>
                <w:lang w:bidi="mr-IN"/>
              </w:rPr>
              <w:t>6. Requirements</w:t>
            </w:r>
            <w:r w:rsidRPr="004D67CB">
              <w:rPr>
                <w:webHidden/>
              </w:rPr>
              <w:tab/>
            </w:r>
            <w:r w:rsidRPr="004D67CB">
              <w:rPr>
                <w:webHidden/>
              </w:rPr>
              <w:fldChar w:fldCharType="begin"/>
            </w:r>
            <w:r w:rsidRPr="004D67CB">
              <w:rPr>
                <w:webHidden/>
              </w:rPr>
              <w:instrText xml:space="preserve"> PAGEREF _Toc237251001 \h </w:instrText>
            </w:r>
            <w:r w:rsidRPr="004D67CB">
              <w:rPr>
                <w:webHidden/>
              </w:rPr>
            </w:r>
            <w:r w:rsidRPr="004D67CB">
              <w:rPr>
                <w:webHidden/>
              </w:rPr>
              <w:fldChar w:fldCharType="separate"/>
            </w:r>
            <w:r w:rsidRPr="004D67CB">
              <w:rPr>
                <w:webHidden/>
              </w:rPr>
              <w:t>10</w:t>
            </w:r>
            <w:r w:rsidRPr="004D67CB">
              <w:rPr>
                <w:webHidden/>
              </w:rPr>
              <w:fldChar w:fldCharType="end"/>
            </w:r>
          </w:hyperlink>
        </w:p>
        <w:p w14:paraId="059C7A42" w14:textId="4B3B326F" w:rsidR="004D67CB" w:rsidRPr="004D67CB" w:rsidRDefault="004D67CB" w:rsidP="004D67CB">
          <w:pPr>
            <w:pStyle w:val="2f2"/>
            <w:rPr>
              <w:color w:val="auto"/>
              <w:kern w:val="2"/>
              <w:sz w:val="24"/>
              <w:szCs w:val="24"/>
              <w:lang w:eastAsia="ja-JP"/>
              <w14:ligatures w14:val="standardContextual"/>
            </w:rPr>
          </w:pPr>
          <w:hyperlink w:anchor="_Toc237251002" w:history="1">
            <w:r w:rsidRPr="004D67CB">
              <w:rPr>
                <w:rStyle w:val="aff"/>
                <w:lang w:bidi="mr-IN"/>
              </w:rPr>
              <w:t>6.1 Architecture and semantic modelling</w:t>
            </w:r>
            <w:r w:rsidRPr="004D67CB">
              <w:rPr>
                <w:webHidden/>
              </w:rPr>
              <w:tab/>
            </w:r>
            <w:r w:rsidRPr="004D67CB">
              <w:rPr>
                <w:webHidden/>
              </w:rPr>
              <w:fldChar w:fldCharType="begin"/>
            </w:r>
            <w:r w:rsidRPr="004D67CB">
              <w:rPr>
                <w:webHidden/>
              </w:rPr>
              <w:instrText xml:space="preserve"> PAGEREF _Toc237251002 \h </w:instrText>
            </w:r>
            <w:r w:rsidRPr="004D67CB">
              <w:rPr>
                <w:webHidden/>
              </w:rPr>
            </w:r>
            <w:r w:rsidRPr="004D67CB">
              <w:rPr>
                <w:webHidden/>
              </w:rPr>
              <w:fldChar w:fldCharType="separate"/>
            </w:r>
            <w:r w:rsidRPr="004D67CB">
              <w:rPr>
                <w:webHidden/>
              </w:rPr>
              <w:t>10</w:t>
            </w:r>
            <w:r w:rsidRPr="004D67CB">
              <w:rPr>
                <w:webHidden/>
              </w:rPr>
              <w:fldChar w:fldCharType="end"/>
            </w:r>
          </w:hyperlink>
        </w:p>
        <w:p w14:paraId="5F0ADD3D" w14:textId="69C33D59" w:rsidR="004D67CB" w:rsidRPr="004D67CB" w:rsidRDefault="004D67CB" w:rsidP="004D67CB">
          <w:pPr>
            <w:pStyle w:val="3e"/>
            <w:rPr>
              <w:color w:val="auto"/>
              <w:kern w:val="2"/>
              <w:sz w:val="24"/>
              <w:szCs w:val="24"/>
              <w:lang w:eastAsia="ja-JP"/>
              <w14:ligatures w14:val="standardContextual"/>
            </w:rPr>
          </w:pPr>
          <w:hyperlink w:anchor="_Toc237251003" w:history="1">
            <w:r w:rsidRPr="004D67CB">
              <w:rPr>
                <w:rStyle w:val="aff"/>
                <w:lang w:bidi="mr-IN"/>
              </w:rPr>
              <w:t>GL-REQ-0001  Semantic layer separation</w:t>
            </w:r>
            <w:r w:rsidRPr="004D67CB">
              <w:rPr>
                <w:webHidden/>
              </w:rPr>
              <w:tab/>
            </w:r>
            <w:r w:rsidRPr="004D67CB">
              <w:rPr>
                <w:webHidden/>
              </w:rPr>
              <w:fldChar w:fldCharType="begin"/>
            </w:r>
            <w:r w:rsidRPr="004D67CB">
              <w:rPr>
                <w:webHidden/>
              </w:rPr>
              <w:instrText xml:space="preserve"> PAGEREF _Toc237251003 \h </w:instrText>
            </w:r>
            <w:r w:rsidRPr="004D67CB">
              <w:rPr>
                <w:webHidden/>
              </w:rPr>
            </w:r>
            <w:r w:rsidRPr="004D67CB">
              <w:rPr>
                <w:webHidden/>
              </w:rPr>
              <w:fldChar w:fldCharType="separate"/>
            </w:r>
            <w:r w:rsidRPr="004D67CB">
              <w:rPr>
                <w:webHidden/>
              </w:rPr>
              <w:t>10</w:t>
            </w:r>
            <w:r w:rsidRPr="004D67CB">
              <w:rPr>
                <w:webHidden/>
              </w:rPr>
              <w:fldChar w:fldCharType="end"/>
            </w:r>
          </w:hyperlink>
        </w:p>
        <w:p w14:paraId="3ED64DE5" w14:textId="0C1E2FB7" w:rsidR="004D67CB" w:rsidRPr="004D67CB" w:rsidRDefault="004D67CB" w:rsidP="004D67CB">
          <w:pPr>
            <w:pStyle w:val="3e"/>
            <w:rPr>
              <w:color w:val="auto"/>
              <w:kern w:val="2"/>
              <w:sz w:val="24"/>
              <w:szCs w:val="24"/>
              <w:lang w:eastAsia="ja-JP"/>
              <w14:ligatures w14:val="standardContextual"/>
            </w:rPr>
          </w:pPr>
          <w:hyperlink w:anchor="_Toc237251004" w:history="1">
            <w:r w:rsidRPr="004D67CB">
              <w:rPr>
                <w:rStyle w:val="aff"/>
                <w:lang w:bidi="mr-IN"/>
              </w:rPr>
              <w:t>GL-REQ-0001A  Common logical model for XBRL 2.1 and OIM</w:t>
            </w:r>
            <w:r w:rsidRPr="004D67CB">
              <w:rPr>
                <w:webHidden/>
              </w:rPr>
              <w:tab/>
            </w:r>
            <w:r w:rsidRPr="004D67CB">
              <w:rPr>
                <w:webHidden/>
              </w:rPr>
              <w:fldChar w:fldCharType="begin"/>
            </w:r>
            <w:r w:rsidRPr="004D67CB">
              <w:rPr>
                <w:webHidden/>
              </w:rPr>
              <w:instrText xml:space="preserve"> PAGEREF _Toc237251004 \h </w:instrText>
            </w:r>
            <w:r w:rsidRPr="004D67CB">
              <w:rPr>
                <w:webHidden/>
              </w:rPr>
            </w:r>
            <w:r w:rsidRPr="004D67CB">
              <w:rPr>
                <w:webHidden/>
              </w:rPr>
              <w:fldChar w:fldCharType="separate"/>
            </w:r>
            <w:r w:rsidRPr="004D67CB">
              <w:rPr>
                <w:webHidden/>
              </w:rPr>
              <w:t>10</w:t>
            </w:r>
            <w:r w:rsidRPr="004D67CB">
              <w:rPr>
                <w:webHidden/>
              </w:rPr>
              <w:fldChar w:fldCharType="end"/>
            </w:r>
          </w:hyperlink>
        </w:p>
        <w:p w14:paraId="3E7710C6" w14:textId="4ABC2A0F" w:rsidR="004D67CB" w:rsidRPr="004D67CB" w:rsidRDefault="004D67CB" w:rsidP="004D67CB">
          <w:pPr>
            <w:pStyle w:val="3e"/>
            <w:rPr>
              <w:color w:val="auto"/>
              <w:kern w:val="2"/>
              <w:sz w:val="24"/>
              <w:szCs w:val="24"/>
              <w:lang w:eastAsia="ja-JP"/>
              <w14:ligatures w14:val="standardContextual"/>
            </w:rPr>
          </w:pPr>
          <w:hyperlink w:anchor="_Toc237251005" w:history="1">
            <w:r w:rsidRPr="004D67CB">
              <w:rPr>
                <w:rStyle w:val="aff"/>
                <w:lang w:bidi="mr-IN"/>
              </w:rPr>
              <w:t>GL-REQ-0001B  Authoritative identity and traceability</w:t>
            </w:r>
            <w:r w:rsidRPr="004D67CB">
              <w:rPr>
                <w:webHidden/>
              </w:rPr>
              <w:tab/>
            </w:r>
            <w:r w:rsidRPr="004D67CB">
              <w:rPr>
                <w:webHidden/>
              </w:rPr>
              <w:fldChar w:fldCharType="begin"/>
            </w:r>
            <w:r w:rsidRPr="004D67CB">
              <w:rPr>
                <w:webHidden/>
              </w:rPr>
              <w:instrText xml:space="preserve"> PAGEREF _Toc237251005 \h </w:instrText>
            </w:r>
            <w:r w:rsidRPr="004D67CB">
              <w:rPr>
                <w:webHidden/>
              </w:rPr>
            </w:r>
            <w:r w:rsidRPr="004D67CB">
              <w:rPr>
                <w:webHidden/>
              </w:rPr>
              <w:fldChar w:fldCharType="separate"/>
            </w:r>
            <w:r w:rsidRPr="004D67CB">
              <w:rPr>
                <w:webHidden/>
              </w:rPr>
              <w:t>10</w:t>
            </w:r>
            <w:r w:rsidRPr="004D67CB">
              <w:rPr>
                <w:webHidden/>
              </w:rPr>
              <w:fldChar w:fldCharType="end"/>
            </w:r>
          </w:hyperlink>
        </w:p>
        <w:p w14:paraId="78CB59D0" w14:textId="1A318CC4" w:rsidR="004D67CB" w:rsidRPr="004D67CB" w:rsidRDefault="004D67CB" w:rsidP="004D67CB">
          <w:pPr>
            <w:pStyle w:val="3e"/>
            <w:rPr>
              <w:color w:val="auto"/>
              <w:kern w:val="2"/>
              <w:sz w:val="24"/>
              <w:szCs w:val="24"/>
              <w:lang w:eastAsia="ja-JP"/>
              <w14:ligatures w14:val="standardContextual"/>
            </w:rPr>
          </w:pPr>
          <w:hyperlink w:anchor="_Toc237251006" w:history="1">
            <w:r w:rsidRPr="004D67CB">
              <w:rPr>
                <w:rStyle w:val="aff"/>
                <w:lang w:bidi="mr-IN"/>
              </w:rPr>
              <w:t>GL-REQ-0002  Common use cases</w:t>
            </w:r>
            <w:r w:rsidRPr="004D67CB">
              <w:rPr>
                <w:webHidden/>
              </w:rPr>
              <w:tab/>
            </w:r>
            <w:r w:rsidRPr="004D67CB">
              <w:rPr>
                <w:webHidden/>
              </w:rPr>
              <w:fldChar w:fldCharType="begin"/>
            </w:r>
            <w:r w:rsidRPr="004D67CB">
              <w:rPr>
                <w:webHidden/>
              </w:rPr>
              <w:instrText xml:space="preserve"> PAGEREF _Toc237251006 \h </w:instrText>
            </w:r>
            <w:r w:rsidRPr="004D67CB">
              <w:rPr>
                <w:webHidden/>
              </w:rPr>
            </w:r>
            <w:r w:rsidRPr="004D67CB">
              <w:rPr>
                <w:webHidden/>
              </w:rPr>
              <w:fldChar w:fldCharType="separate"/>
            </w:r>
            <w:r w:rsidRPr="004D67CB">
              <w:rPr>
                <w:webHidden/>
              </w:rPr>
              <w:t>11</w:t>
            </w:r>
            <w:r w:rsidRPr="004D67CB">
              <w:rPr>
                <w:webHidden/>
              </w:rPr>
              <w:fldChar w:fldCharType="end"/>
            </w:r>
          </w:hyperlink>
        </w:p>
        <w:p w14:paraId="2C417142" w14:textId="54D972CA" w:rsidR="004D67CB" w:rsidRPr="004D67CB" w:rsidRDefault="004D67CB" w:rsidP="004D67CB">
          <w:pPr>
            <w:pStyle w:val="3e"/>
            <w:rPr>
              <w:color w:val="auto"/>
              <w:kern w:val="2"/>
              <w:sz w:val="24"/>
              <w:szCs w:val="24"/>
              <w:lang w:eastAsia="ja-JP"/>
              <w14:ligatures w14:val="standardContextual"/>
            </w:rPr>
          </w:pPr>
          <w:hyperlink w:anchor="_Toc237251007" w:history="1">
            <w:r w:rsidRPr="004D67CB">
              <w:rPr>
                <w:rStyle w:val="aff"/>
                <w:lang w:bidi="mr-IN"/>
              </w:rPr>
              <w:t>GL-REQ-0003  Bridge from transactional standards to reporting</w:t>
            </w:r>
            <w:r w:rsidRPr="004D67CB">
              <w:rPr>
                <w:webHidden/>
              </w:rPr>
              <w:tab/>
            </w:r>
            <w:r w:rsidRPr="004D67CB">
              <w:rPr>
                <w:webHidden/>
              </w:rPr>
              <w:fldChar w:fldCharType="begin"/>
            </w:r>
            <w:r w:rsidRPr="004D67CB">
              <w:rPr>
                <w:webHidden/>
              </w:rPr>
              <w:instrText xml:space="preserve"> PAGEREF _Toc237251007 \h </w:instrText>
            </w:r>
            <w:r w:rsidRPr="004D67CB">
              <w:rPr>
                <w:webHidden/>
              </w:rPr>
            </w:r>
            <w:r w:rsidRPr="004D67CB">
              <w:rPr>
                <w:webHidden/>
              </w:rPr>
              <w:fldChar w:fldCharType="separate"/>
            </w:r>
            <w:r w:rsidRPr="004D67CB">
              <w:rPr>
                <w:webHidden/>
              </w:rPr>
              <w:t>11</w:t>
            </w:r>
            <w:r w:rsidRPr="004D67CB">
              <w:rPr>
                <w:webHidden/>
              </w:rPr>
              <w:fldChar w:fldCharType="end"/>
            </w:r>
          </w:hyperlink>
        </w:p>
        <w:p w14:paraId="65A2ABA5" w14:textId="1A31F3DC" w:rsidR="004D67CB" w:rsidRPr="004D67CB" w:rsidRDefault="004D67CB" w:rsidP="004D67CB">
          <w:pPr>
            <w:pStyle w:val="3e"/>
            <w:rPr>
              <w:color w:val="auto"/>
              <w:kern w:val="2"/>
              <w:sz w:val="24"/>
              <w:szCs w:val="24"/>
              <w:lang w:eastAsia="ja-JP"/>
              <w14:ligatures w14:val="standardContextual"/>
            </w:rPr>
          </w:pPr>
          <w:hyperlink w:anchor="_Toc237251008" w:history="1">
            <w:r w:rsidRPr="004D67CB">
              <w:rPr>
                <w:rStyle w:val="aff"/>
                <w:lang w:bidi="mr-IN"/>
              </w:rPr>
              <w:t>GL-REQ-0009  Semantic stability of Shared definitions</w:t>
            </w:r>
            <w:r w:rsidRPr="004D67CB">
              <w:rPr>
                <w:webHidden/>
              </w:rPr>
              <w:tab/>
            </w:r>
            <w:r w:rsidRPr="004D67CB">
              <w:rPr>
                <w:webHidden/>
              </w:rPr>
              <w:fldChar w:fldCharType="begin"/>
            </w:r>
            <w:r w:rsidRPr="004D67CB">
              <w:rPr>
                <w:webHidden/>
              </w:rPr>
              <w:instrText xml:space="preserve"> PAGEREF _Toc237251008 \h </w:instrText>
            </w:r>
            <w:r w:rsidRPr="004D67CB">
              <w:rPr>
                <w:webHidden/>
              </w:rPr>
            </w:r>
            <w:r w:rsidRPr="004D67CB">
              <w:rPr>
                <w:webHidden/>
              </w:rPr>
              <w:fldChar w:fldCharType="separate"/>
            </w:r>
            <w:r w:rsidRPr="004D67CB">
              <w:rPr>
                <w:webHidden/>
              </w:rPr>
              <w:t>11</w:t>
            </w:r>
            <w:r w:rsidRPr="004D67CB">
              <w:rPr>
                <w:webHidden/>
              </w:rPr>
              <w:fldChar w:fldCharType="end"/>
            </w:r>
          </w:hyperlink>
        </w:p>
        <w:p w14:paraId="2C9FBB66" w14:textId="01B6B917" w:rsidR="004D67CB" w:rsidRPr="004D67CB" w:rsidRDefault="004D67CB" w:rsidP="004D67CB">
          <w:pPr>
            <w:pStyle w:val="3e"/>
            <w:rPr>
              <w:color w:val="auto"/>
              <w:kern w:val="2"/>
              <w:sz w:val="24"/>
              <w:szCs w:val="24"/>
              <w:lang w:eastAsia="ja-JP"/>
              <w14:ligatures w14:val="standardContextual"/>
            </w:rPr>
          </w:pPr>
          <w:hyperlink w:anchor="_Toc237251009" w:history="1">
            <w:r w:rsidRPr="004D67CB">
              <w:rPr>
                <w:rStyle w:val="aff"/>
                <w:lang w:bidi="mr-IN"/>
              </w:rPr>
              <w:t>GL-REQ-0011  Interoperable domain extension</w:t>
            </w:r>
            <w:r w:rsidRPr="004D67CB">
              <w:rPr>
                <w:webHidden/>
              </w:rPr>
              <w:tab/>
            </w:r>
            <w:r w:rsidRPr="004D67CB">
              <w:rPr>
                <w:webHidden/>
              </w:rPr>
              <w:fldChar w:fldCharType="begin"/>
            </w:r>
            <w:r w:rsidRPr="004D67CB">
              <w:rPr>
                <w:webHidden/>
              </w:rPr>
              <w:instrText xml:space="preserve"> PAGEREF _Toc237251009 \h </w:instrText>
            </w:r>
            <w:r w:rsidRPr="004D67CB">
              <w:rPr>
                <w:webHidden/>
              </w:rPr>
            </w:r>
            <w:r w:rsidRPr="004D67CB">
              <w:rPr>
                <w:webHidden/>
              </w:rPr>
              <w:fldChar w:fldCharType="separate"/>
            </w:r>
            <w:r w:rsidRPr="004D67CB">
              <w:rPr>
                <w:webHidden/>
              </w:rPr>
              <w:t>11</w:t>
            </w:r>
            <w:r w:rsidRPr="004D67CB">
              <w:rPr>
                <w:webHidden/>
              </w:rPr>
              <w:fldChar w:fldCharType="end"/>
            </w:r>
          </w:hyperlink>
        </w:p>
        <w:p w14:paraId="06E50576" w14:textId="1D6BD9D9" w:rsidR="004D67CB" w:rsidRPr="004D67CB" w:rsidRDefault="004D67CB" w:rsidP="004D67CB">
          <w:pPr>
            <w:pStyle w:val="2f2"/>
            <w:rPr>
              <w:color w:val="auto"/>
              <w:kern w:val="2"/>
              <w:sz w:val="24"/>
              <w:szCs w:val="24"/>
              <w:lang w:eastAsia="ja-JP"/>
              <w14:ligatures w14:val="standardContextual"/>
            </w:rPr>
          </w:pPr>
          <w:hyperlink w:anchor="_Toc237251010" w:history="1">
            <w:r w:rsidRPr="004D67CB">
              <w:rPr>
                <w:rStyle w:val="aff"/>
                <w:lang w:bidi="mr-IN"/>
              </w:rPr>
              <w:t>6.2 Business domain and content</w:t>
            </w:r>
            <w:r w:rsidRPr="004D67CB">
              <w:rPr>
                <w:webHidden/>
              </w:rPr>
              <w:tab/>
            </w:r>
            <w:r w:rsidRPr="004D67CB">
              <w:rPr>
                <w:webHidden/>
              </w:rPr>
              <w:fldChar w:fldCharType="begin"/>
            </w:r>
            <w:r w:rsidRPr="004D67CB">
              <w:rPr>
                <w:webHidden/>
              </w:rPr>
              <w:instrText xml:space="preserve"> PAGEREF _Toc237251010 \h </w:instrText>
            </w:r>
            <w:r w:rsidRPr="004D67CB">
              <w:rPr>
                <w:webHidden/>
              </w:rPr>
            </w:r>
            <w:r w:rsidRPr="004D67CB">
              <w:rPr>
                <w:webHidden/>
              </w:rPr>
              <w:fldChar w:fldCharType="separate"/>
            </w:r>
            <w:r w:rsidRPr="004D67CB">
              <w:rPr>
                <w:webHidden/>
              </w:rPr>
              <w:t>11</w:t>
            </w:r>
            <w:r w:rsidRPr="004D67CB">
              <w:rPr>
                <w:webHidden/>
              </w:rPr>
              <w:fldChar w:fldCharType="end"/>
            </w:r>
          </w:hyperlink>
        </w:p>
        <w:p w14:paraId="1B0F2555" w14:textId="508D434F" w:rsidR="004D67CB" w:rsidRPr="004D67CB" w:rsidRDefault="004D67CB" w:rsidP="004D67CB">
          <w:pPr>
            <w:pStyle w:val="3e"/>
            <w:rPr>
              <w:color w:val="auto"/>
              <w:kern w:val="2"/>
              <w:sz w:val="24"/>
              <w:szCs w:val="24"/>
              <w:lang w:eastAsia="ja-JP"/>
              <w14:ligatures w14:val="standardContextual"/>
            </w:rPr>
          </w:pPr>
          <w:hyperlink w:anchor="_Toc237251011" w:history="1">
            <w:r w:rsidRPr="004D67CB">
              <w:rPr>
                <w:rStyle w:val="aff"/>
                <w:lang w:bidi="mr-IN"/>
              </w:rPr>
              <w:t>GL-REQ-0004  Accounting books and subsidiary ledgers</w:t>
            </w:r>
            <w:r w:rsidRPr="004D67CB">
              <w:rPr>
                <w:webHidden/>
              </w:rPr>
              <w:tab/>
            </w:r>
            <w:r w:rsidRPr="004D67CB">
              <w:rPr>
                <w:webHidden/>
              </w:rPr>
              <w:fldChar w:fldCharType="begin"/>
            </w:r>
            <w:r w:rsidRPr="004D67CB">
              <w:rPr>
                <w:webHidden/>
              </w:rPr>
              <w:instrText xml:space="preserve"> PAGEREF _Toc237251011 \h </w:instrText>
            </w:r>
            <w:r w:rsidRPr="004D67CB">
              <w:rPr>
                <w:webHidden/>
              </w:rPr>
            </w:r>
            <w:r w:rsidRPr="004D67CB">
              <w:rPr>
                <w:webHidden/>
              </w:rPr>
              <w:fldChar w:fldCharType="separate"/>
            </w:r>
            <w:r w:rsidRPr="004D67CB">
              <w:rPr>
                <w:webHidden/>
              </w:rPr>
              <w:t>11</w:t>
            </w:r>
            <w:r w:rsidRPr="004D67CB">
              <w:rPr>
                <w:webHidden/>
              </w:rPr>
              <w:fldChar w:fldCharType="end"/>
            </w:r>
          </w:hyperlink>
        </w:p>
        <w:p w14:paraId="2F1800D3" w14:textId="270C831A" w:rsidR="004D67CB" w:rsidRPr="004D67CB" w:rsidRDefault="004D67CB" w:rsidP="004D67CB">
          <w:pPr>
            <w:pStyle w:val="3e"/>
            <w:rPr>
              <w:color w:val="auto"/>
              <w:kern w:val="2"/>
              <w:sz w:val="24"/>
              <w:szCs w:val="24"/>
              <w:lang w:eastAsia="ja-JP"/>
              <w14:ligatures w14:val="standardContextual"/>
            </w:rPr>
          </w:pPr>
          <w:hyperlink w:anchor="_Toc237251012" w:history="1">
            <w:r w:rsidRPr="004D67CB">
              <w:rPr>
                <w:rStyle w:val="aff"/>
                <w:lang w:bidi="mr-IN"/>
              </w:rPr>
              <w:t>GL-REQ-0005  Chart of accounts capability</w:t>
            </w:r>
            <w:r w:rsidRPr="004D67CB">
              <w:rPr>
                <w:webHidden/>
              </w:rPr>
              <w:tab/>
            </w:r>
            <w:r w:rsidRPr="004D67CB">
              <w:rPr>
                <w:webHidden/>
              </w:rPr>
              <w:fldChar w:fldCharType="begin"/>
            </w:r>
            <w:r w:rsidRPr="004D67CB">
              <w:rPr>
                <w:webHidden/>
              </w:rPr>
              <w:instrText xml:space="preserve"> PAGEREF _Toc237251012 \h </w:instrText>
            </w:r>
            <w:r w:rsidRPr="004D67CB">
              <w:rPr>
                <w:webHidden/>
              </w:rPr>
            </w:r>
            <w:r w:rsidRPr="004D67CB">
              <w:rPr>
                <w:webHidden/>
              </w:rPr>
              <w:fldChar w:fldCharType="separate"/>
            </w:r>
            <w:r w:rsidRPr="004D67CB">
              <w:rPr>
                <w:webHidden/>
              </w:rPr>
              <w:t>11</w:t>
            </w:r>
            <w:r w:rsidRPr="004D67CB">
              <w:rPr>
                <w:webHidden/>
              </w:rPr>
              <w:fldChar w:fldCharType="end"/>
            </w:r>
          </w:hyperlink>
        </w:p>
        <w:p w14:paraId="46E47B6A" w14:textId="0F1F5F8C" w:rsidR="004D67CB" w:rsidRPr="004D67CB" w:rsidRDefault="004D67CB" w:rsidP="004D67CB">
          <w:pPr>
            <w:pStyle w:val="3e"/>
            <w:rPr>
              <w:color w:val="auto"/>
              <w:kern w:val="2"/>
              <w:sz w:val="24"/>
              <w:szCs w:val="24"/>
              <w:lang w:eastAsia="ja-JP"/>
              <w14:ligatures w14:val="standardContextual"/>
            </w:rPr>
          </w:pPr>
          <w:hyperlink w:anchor="_Toc237251013" w:history="1">
            <w:r w:rsidRPr="004D67CB">
              <w:rPr>
                <w:rStyle w:val="aff"/>
                <w:lang w:bidi="mr-IN"/>
              </w:rPr>
              <w:t>GL-REQ-0006  Follow-up objects and classifications</w:t>
            </w:r>
            <w:r w:rsidRPr="004D67CB">
              <w:rPr>
                <w:webHidden/>
              </w:rPr>
              <w:tab/>
            </w:r>
            <w:r w:rsidRPr="004D67CB">
              <w:rPr>
                <w:webHidden/>
              </w:rPr>
              <w:fldChar w:fldCharType="begin"/>
            </w:r>
            <w:r w:rsidRPr="004D67CB">
              <w:rPr>
                <w:webHidden/>
              </w:rPr>
              <w:instrText xml:space="preserve"> PAGEREF _Toc237251013 \h </w:instrText>
            </w:r>
            <w:r w:rsidRPr="004D67CB">
              <w:rPr>
                <w:webHidden/>
              </w:rPr>
            </w:r>
            <w:r w:rsidRPr="004D67CB">
              <w:rPr>
                <w:webHidden/>
              </w:rPr>
              <w:fldChar w:fldCharType="separate"/>
            </w:r>
            <w:r w:rsidRPr="004D67CB">
              <w:rPr>
                <w:webHidden/>
              </w:rPr>
              <w:t>11</w:t>
            </w:r>
            <w:r w:rsidRPr="004D67CB">
              <w:rPr>
                <w:webHidden/>
              </w:rPr>
              <w:fldChar w:fldCharType="end"/>
            </w:r>
          </w:hyperlink>
        </w:p>
        <w:p w14:paraId="465F6667" w14:textId="6286840A" w:rsidR="004D67CB" w:rsidRPr="004D67CB" w:rsidRDefault="004D67CB" w:rsidP="004D67CB">
          <w:pPr>
            <w:pStyle w:val="3e"/>
            <w:rPr>
              <w:color w:val="auto"/>
              <w:kern w:val="2"/>
              <w:sz w:val="24"/>
              <w:szCs w:val="24"/>
              <w:lang w:eastAsia="ja-JP"/>
              <w14:ligatures w14:val="standardContextual"/>
            </w:rPr>
          </w:pPr>
          <w:hyperlink w:anchor="_Toc237251014" w:history="1">
            <w:r w:rsidRPr="004D67CB">
              <w:rPr>
                <w:rStyle w:val="aff"/>
                <w:lang w:bidi="mr-IN"/>
              </w:rPr>
              <w:t>GL-REQ-0007  Non-financial extensions</w:t>
            </w:r>
            <w:r w:rsidRPr="004D67CB">
              <w:rPr>
                <w:webHidden/>
              </w:rPr>
              <w:tab/>
            </w:r>
            <w:r w:rsidRPr="004D67CB">
              <w:rPr>
                <w:webHidden/>
              </w:rPr>
              <w:fldChar w:fldCharType="begin"/>
            </w:r>
            <w:r w:rsidRPr="004D67CB">
              <w:rPr>
                <w:webHidden/>
              </w:rPr>
              <w:instrText xml:space="preserve"> PAGEREF _Toc237251014 \h </w:instrText>
            </w:r>
            <w:r w:rsidRPr="004D67CB">
              <w:rPr>
                <w:webHidden/>
              </w:rPr>
            </w:r>
            <w:r w:rsidRPr="004D67CB">
              <w:rPr>
                <w:webHidden/>
              </w:rPr>
              <w:fldChar w:fldCharType="separate"/>
            </w:r>
            <w:r w:rsidRPr="004D67CB">
              <w:rPr>
                <w:webHidden/>
              </w:rPr>
              <w:t>11</w:t>
            </w:r>
            <w:r w:rsidRPr="004D67CB">
              <w:rPr>
                <w:webHidden/>
              </w:rPr>
              <w:fldChar w:fldCharType="end"/>
            </w:r>
          </w:hyperlink>
        </w:p>
        <w:p w14:paraId="54E84F8A" w14:textId="389CC11F" w:rsidR="004D67CB" w:rsidRPr="004D67CB" w:rsidRDefault="004D67CB" w:rsidP="004D67CB">
          <w:pPr>
            <w:pStyle w:val="3e"/>
            <w:rPr>
              <w:color w:val="auto"/>
              <w:kern w:val="2"/>
              <w:sz w:val="24"/>
              <w:szCs w:val="24"/>
              <w:lang w:eastAsia="ja-JP"/>
              <w14:ligatures w14:val="standardContextual"/>
            </w:rPr>
          </w:pPr>
          <w:hyperlink w:anchor="_Toc237251015" w:history="1">
            <w:r w:rsidRPr="004D67CB">
              <w:rPr>
                <w:rStyle w:val="aff"/>
                <w:lang w:bidi="mr-IN"/>
              </w:rPr>
              <w:t>GL-REQ-0010  First-class Party and Person identification</w:t>
            </w:r>
            <w:r w:rsidRPr="004D67CB">
              <w:rPr>
                <w:webHidden/>
              </w:rPr>
              <w:tab/>
            </w:r>
            <w:r w:rsidRPr="004D67CB">
              <w:rPr>
                <w:webHidden/>
              </w:rPr>
              <w:fldChar w:fldCharType="begin"/>
            </w:r>
            <w:r w:rsidRPr="004D67CB">
              <w:rPr>
                <w:webHidden/>
              </w:rPr>
              <w:instrText xml:space="preserve"> PAGEREF _Toc237251015 \h </w:instrText>
            </w:r>
            <w:r w:rsidRPr="004D67CB">
              <w:rPr>
                <w:webHidden/>
              </w:rPr>
            </w:r>
            <w:r w:rsidRPr="004D67CB">
              <w:rPr>
                <w:webHidden/>
              </w:rPr>
              <w:fldChar w:fldCharType="separate"/>
            </w:r>
            <w:r w:rsidRPr="004D67CB">
              <w:rPr>
                <w:webHidden/>
              </w:rPr>
              <w:t>12</w:t>
            </w:r>
            <w:r w:rsidRPr="004D67CB">
              <w:rPr>
                <w:webHidden/>
              </w:rPr>
              <w:fldChar w:fldCharType="end"/>
            </w:r>
          </w:hyperlink>
        </w:p>
        <w:p w14:paraId="6F403DF7" w14:textId="328C2903" w:rsidR="004D67CB" w:rsidRPr="004D67CB" w:rsidRDefault="004D67CB" w:rsidP="004D67CB">
          <w:pPr>
            <w:pStyle w:val="3e"/>
            <w:rPr>
              <w:color w:val="auto"/>
              <w:kern w:val="2"/>
              <w:sz w:val="24"/>
              <w:szCs w:val="24"/>
              <w:lang w:eastAsia="ja-JP"/>
              <w14:ligatures w14:val="standardContextual"/>
            </w:rPr>
          </w:pPr>
          <w:hyperlink w:anchor="_Toc237251016" w:history="1">
            <w:r w:rsidRPr="004D67CB">
              <w:rPr>
                <w:rStyle w:val="aff"/>
                <w:lang w:bidi="mr-IN"/>
              </w:rPr>
              <w:t>GL-REQ-0012  Classifier pattern</w:t>
            </w:r>
            <w:r w:rsidRPr="004D67CB">
              <w:rPr>
                <w:webHidden/>
              </w:rPr>
              <w:tab/>
            </w:r>
            <w:r w:rsidRPr="004D67CB">
              <w:rPr>
                <w:webHidden/>
              </w:rPr>
              <w:fldChar w:fldCharType="begin"/>
            </w:r>
            <w:r w:rsidRPr="004D67CB">
              <w:rPr>
                <w:webHidden/>
              </w:rPr>
              <w:instrText xml:space="preserve"> PAGEREF _Toc237251016 \h </w:instrText>
            </w:r>
            <w:r w:rsidRPr="004D67CB">
              <w:rPr>
                <w:webHidden/>
              </w:rPr>
            </w:r>
            <w:r w:rsidRPr="004D67CB">
              <w:rPr>
                <w:webHidden/>
              </w:rPr>
              <w:fldChar w:fldCharType="separate"/>
            </w:r>
            <w:r w:rsidRPr="004D67CB">
              <w:rPr>
                <w:webHidden/>
              </w:rPr>
              <w:t>12</w:t>
            </w:r>
            <w:r w:rsidRPr="004D67CB">
              <w:rPr>
                <w:webHidden/>
              </w:rPr>
              <w:fldChar w:fldCharType="end"/>
            </w:r>
          </w:hyperlink>
        </w:p>
        <w:p w14:paraId="0E962EF6" w14:textId="268AAC92" w:rsidR="004D67CB" w:rsidRPr="004D67CB" w:rsidRDefault="004D67CB" w:rsidP="004D67CB">
          <w:pPr>
            <w:pStyle w:val="2f2"/>
            <w:rPr>
              <w:color w:val="auto"/>
              <w:kern w:val="2"/>
              <w:sz w:val="24"/>
              <w:szCs w:val="24"/>
              <w:lang w:eastAsia="ja-JP"/>
              <w14:ligatures w14:val="standardContextual"/>
            </w:rPr>
          </w:pPr>
          <w:hyperlink w:anchor="_Toc237251017" w:history="1">
            <w:r w:rsidRPr="004D67CB">
              <w:rPr>
                <w:rStyle w:val="aff"/>
                <w:lang w:bidi="mr-IN"/>
              </w:rPr>
              <w:t>6.3 Logical structure and traceability</w:t>
            </w:r>
            <w:r w:rsidRPr="004D67CB">
              <w:rPr>
                <w:webHidden/>
              </w:rPr>
              <w:tab/>
            </w:r>
            <w:r w:rsidRPr="004D67CB">
              <w:rPr>
                <w:webHidden/>
              </w:rPr>
              <w:fldChar w:fldCharType="begin"/>
            </w:r>
            <w:r w:rsidRPr="004D67CB">
              <w:rPr>
                <w:webHidden/>
              </w:rPr>
              <w:instrText xml:space="preserve"> PAGEREF _Toc237251017 \h </w:instrText>
            </w:r>
            <w:r w:rsidRPr="004D67CB">
              <w:rPr>
                <w:webHidden/>
              </w:rPr>
            </w:r>
            <w:r w:rsidRPr="004D67CB">
              <w:rPr>
                <w:webHidden/>
              </w:rPr>
              <w:fldChar w:fldCharType="separate"/>
            </w:r>
            <w:r w:rsidRPr="004D67CB">
              <w:rPr>
                <w:webHidden/>
              </w:rPr>
              <w:t>12</w:t>
            </w:r>
            <w:r w:rsidRPr="004D67CB">
              <w:rPr>
                <w:webHidden/>
              </w:rPr>
              <w:fldChar w:fldCharType="end"/>
            </w:r>
          </w:hyperlink>
        </w:p>
        <w:p w14:paraId="32943B28" w14:textId="12F24DB2" w:rsidR="004D67CB" w:rsidRPr="004D67CB" w:rsidRDefault="004D67CB" w:rsidP="004D67CB">
          <w:pPr>
            <w:pStyle w:val="3e"/>
            <w:rPr>
              <w:color w:val="auto"/>
              <w:kern w:val="2"/>
              <w:sz w:val="24"/>
              <w:szCs w:val="24"/>
              <w:lang w:eastAsia="ja-JP"/>
              <w14:ligatures w14:val="standardContextual"/>
            </w:rPr>
          </w:pPr>
          <w:hyperlink w:anchor="_Toc237251018" w:history="1">
            <w:r w:rsidRPr="004D67CB">
              <w:rPr>
                <w:rStyle w:val="aff"/>
                <w:lang w:bidi="mr-IN"/>
              </w:rPr>
              <w:t>GL-REQ-0101  Core structural coverage</w:t>
            </w:r>
            <w:r w:rsidRPr="004D67CB">
              <w:rPr>
                <w:webHidden/>
              </w:rPr>
              <w:tab/>
            </w:r>
            <w:r w:rsidRPr="004D67CB">
              <w:rPr>
                <w:webHidden/>
              </w:rPr>
              <w:fldChar w:fldCharType="begin"/>
            </w:r>
            <w:r w:rsidRPr="004D67CB">
              <w:rPr>
                <w:webHidden/>
              </w:rPr>
              <w:instrText xml:space="preserve"> PAGEREF _Toc237251018 \h </w:instrText>
            </w:r>
            <w:r w:rsidRPr="004D67CB">
              <w:rPr>
                <w:webHidden/>
              </w:rPr>
            </w:r>
            <w:r w:rsidRPr="004D67CB">
              <w:rPr>
                <w:webHidden/>
              </w:rPr>
              <w:fldChar w:fldCharType="separate"/>
            </w:r>
            <w:r w:rsidRPr="004D67CB">
              <w:rPr>
                <w:webHidden/>
              </w:rPr>
              <w:t>12</w:t>
            </w:r>
            <w:r w:rsidRPr="004D67CB">
              <w:rPr>
                <w:webHidden/>
              </w:rPr>
              <w:fldChar w:fldCharType="end"/>
            </w:r>
          </w:hyperlink>
        </w:p>
        <w:p w14:paraId="7BAE3250" w14:textId="057B59FB" w:rsidR="004D67CB" w:rsidRPr="004D67CB" w:rsidRDefault="004D67CB" w:rsidP="004D67CB">
          <w:pPr>
            <w:pStyle w:val="3e"/>
            <w:rPr>
              <w:color w:val="auto"/>
              <w:kern w:val="2"/>
              <w:sz w:val="24"/>
              <w:szCs w:val="24"/>
              <w:lang w:eastAsia="ja-JP"/>
              <w14:ligatures w14:val="standardContextual"/>
            </w:rPr>
          </w:pPr>
          <w:hyperlink w:anchor="_Toc237251019" w:history="1">
            <w:r w:rsidRPr="004D67CB">
              <w:rPr>
                <w:rStyle w:val="aff"/>
                <w:lang w:bidi="mr-IN"/>
              </w:rPr>
              <w:t>GL-REQ-0102  Identifiers</w:t>
            </w:r>
            <w:r w:rsidRPr="004D67CB">
              <w:rPr>
                <w:webHidden/>
              </w:rPr>
              <w:tab/>
            </w:r>
            <w:r w:rsidRPr="004D67CB">
              <w:rPr>
                <w:webHidden/>
              </w:rPr>
              <w:fldChar w:fldCharType="begin"/>
            </w:r>
            <w:r w:rsidRPr="004D67CB">
              <w:rPr>
                <w:webHidden/>
              </w:rPr>
              <w:instrText xml:space="preserve"> PAGEREF _Toc237251019 \h </w:instrText>
            </w:r>
            <w:r w:rsidRPr="004D67CB">
              <w:rPr>
                <w:webHidden/>
              </w:rPr>
            </w:r>
            <w:r w:rsidRPr="004D67CB">
              <w:rPr>
                <w:webHidden/>
              </w:rPr>
              <w:fldChar w:fldCharType="separate"/>
            </w:r>
            <w:r w:rsidRPr="004D67CB">
              <w:rPr>
                <w:webHidden/>
              </w:rPr>
              <w:t>12</w:t>
            </w:r>
            <w:r w:rsidRPr="004D67CB">
              <w:rPr>
                <w:webHidden/>
              </w:rPr>
              <w:fldChar w:fldCharType="end"/>
            </w:r>
          </w:hyperlink>
        </w:p>
        <w:p w14:paraId="64CD1D86" w14:textId="38BBA300" w:rsidR="004D67CB" w:rsidRPr="004D67CB" w:rsidRDefault="004D67CB" w:rsidP="004D67CB">
          <w:pPr>
            <w:pStyle w:val="3e"/>
            <w:rPr>
              <w:color w:val="auto"/>
              <w:kern w:val="2"/>
              <w:sz w:val="24"/>
              <w:szCs w:val="24"/>
              <w:lang w:eastAsia="ja-JP"/>
              <w14:ligatures w14:val="standardContextual"/>
            </w:rPr>
          </w:pPr>
          <w:hyperlink w:anchor="_Toc237251020" w:history="1">
            <w:r w:rsidRPr="004D67CB">
              <w:rPr>
                <w:rStyle w:val="aff"/>
                <w:lang w:bidi="mr-IN"/>
              </w:rPr>
              <w:t>GL-REQ-0103  Dates and periods</w:t>
            </w:r>
            <w:r w:rsidRPr="004D67CB">
              <w:rPr>
                <w:webHidden/>
              </w:rPr>
              <w:tab/>
            </w:r>
            <w:r w:rsidRPr="004D67CB">
              <w:rPr>
                <w:webHidden/>
              </w:rPr>
              <w:fldChar w:fldCharType="begin"/>
            </w:r>
            <w:r w:rsidRPr="004D67CB">
              <w:rPr>
                <w:webHidden/>
              </w:rPr>
              <w:instrText xml:space="preserve"> PAGEREF _Toc237251020 \h </w:instrText>
            </w:r>
            <w:r w:rsidRPr="004D67CB">
              <w:rPr>
                <w:webHidden/>
              </w:rPr>
            </w:r>
            <w:r w:rsidRPr="004D67CB">
              <w:rPr>
                <w:webHidden/>
              </w:rPr>
              <w:fldChar w:fldCharType="separate"/>
            </w:r>
            <w:r w:rsidRPr="004D67CB">
              <w:rPr>
                <w:webHidden/>
              </w:rPr>
              <w:t>12</w:t>
            </w:r>
            <w:r w:rsidRPr="004D67CB">
              <w:rPr>
                <w:webHidden/>
              </w:rPr>
              <w:fldChar w:fldCharType="end"/>
            </w:r>
          </w:hyperlink>
        </w:p>
        <w:p w14:paraId="2BF27E44" w14:textId="052B2BA1" w:rsidR="004D67CB" w:rsidRPr="004D67CB" w:rsidRDefault="004D67CB" w:rsidP="004D67CB">
          <w:pPr>
            <w:pStyle w:val="3e"/>
            <w:rPr>
              <w:color w:val="auto"/>
              <w:kern w:val="2"/>
              <w:sz w:val="24"/>
              <w:szCs w:val="24"/>
              <w:lang w:eastAsia="ja-JP"/>
              <w14:ligatures w14:val="standardContextual"/>
            </w:rPr>
          </w:pPr>
          <w:hyperlink w:anchor="_Toc237251021" w:history="1">
            <w:r w:rsidRPr="004D67CB">
              <w:rPr>
                <w:rStyle w:val="aff"/>
                <w:lang w:bidi="mr-IN"/>
              </w:rPr>
              <w:t>GL-REQ-0104  Amounts, currencies, quantities, and totals</w:t>
            </w:r>
            <w:r w:rsidRPr="004D67CB">
              <w:rPr>
                <w:webHidden/>
              </w:rPr>
              <w:tab/>
            </w:r>
            <w:r w:rsidRPr="004D67CB">
              <w:rPr>
                <w:webHidden/>
              </w:rPr>
              <w:fldChar w:fldCharType="begin"/>
            </w:r>
            <w:r w:rsidRPr="004D67CB">
              <w:rPr>
                <w:webHidden/>
              </w:rPr>
              <w:instrText xml:space="preserve"> PAGEREF _Toc237251021 \h </w:instrText>
            </w:r>
            <w:r w:rsidRPr="004D67CB">
              <w:rPr>
                <w:webHidden/>
              </w:rPr>
            </w:r>
            <w:r w:rsidRPr="004D67CB">
              <w:rPr>
                <w:webHidden/>
              </w:rPr>
              <w:fldChar w:fldCharType="separate"/>
            </w:r>
            <w:r w:rsidRPr="004D67CB">
              <w:rPr>
                <w:webHidden/>
              </w:rPr>
              <w:t>12</w:t>
            </w:r>
            <w:r w:rsidRPr="004D67CB">
              <w:rPr>
                <w:webHidden/>
              </w:rPr>
              <w:fldChar w:fldCharType="end"/>
            </w:r>
          </w:hyperlink>
        </w:p>
        <w:p w14:paraId="10E2AF5A" w14:textId="70744BD1" w:rsidR="004D67CB" w:rsidRPr="004D67CB" w:rsidRDefault="004D67CB" w:rsidP="004D67CB">
          <w:pPr>
            <w:pStyle w:val="3e"/>
            <w:rPr>
              <w:color w:val="auto"/>
              <w:kern w:val="2"/>
              <w:sz w:val="24"/>
              <w:szCs w:val="24"/>
              <w:lang w:eastAsia="ja-JP"/>
              <w14:ligatures w14:val="standardContextual"/>
            </w:rPr>
          </w:pPr>
          <w:hyperlink w:anchor="_Toc237251022" w:history="1">
            <w:r w:rsidRPr="004D67CB">
              <w:rPr>
                <w:rStyle w:val="aff"/>
                <w:lang w:bidi="mr-IN"/>
              </w:rPr>
              <w:t>GL-REQ-0105  Tax modelling</w:t>
            </w:r>
            <w:r w:rsidRPr="004D67CB">
              <w:rPr>
                <w:webHidden/>
              </w:rPr>
              <w:tab/>
            </w:r>
            <w:r w:rsidRPr="004D67CB">
              <w:rPr>
                <w:webHidden/>
              </w:rPr>
              <w:fldChar w:fldCharType="begin"/>
            </w:r>
            <w:r w:rsidRPr="004D67CB">
              <w:rPr>
                <w:webHidden/>
              </w:rPr>
              <w:instrText xml:space="preserve"> PAGEREF _Toc237251022 \h </w:instrText>
            </w:r>
            <w:r w:rsidRPr="004D67CB">
              <w:rPr>
                <w:webHidden/>
              </w:rPr>
            </w:r>
            <w:r w:rsidRPr="004D67CB">
              <w:rPr>
                <w:webHidden/>
              </w:rPr>
              <w:fldChar w:fldCharType="separate"/>
            </w:r>
            <w:r w:rsidRPr="004D67CB">
              <w:rPr>
                <w:webHidden/>
              </w:rPr>
              <w:t>12</w:t>
            </w:r>
            <w:r w:rsidRPr="004D67CB">
              <w:rPr>
                <w:webHidden/>
              </w:rPr>
              <w:fldChar w:fldCharType="end"/>
            </w:r>
          </w:hyperlink>
        </w:p>
        <w:p w14:paraId="636DCF75" w14:textId="26005F09" w:rsidR="004D67CB" w:rsidRPr="004D67CB" w:rsidRDefault="004D67CB" w:rsidP="004D67CB">
          <w:pPr>
            <w:pStyle w:val="3e"/>
            <w:rPr>
              <w:color w:val="auto"/>
              <w:kern w:val="2"/>
              <w:sz w:val="24"/>
              <w:szCs w:val="24"/>
              <w:lang w:eastAsia="ja-JP"/>
              <w14:ligatures w14:val="standardContextual"/>
            </w:rPr>
          </w:pPr>
          <w:hyperlink w:anchor="_Toc237251023" w:history="1">
            <w:r w:rsidRPr="004D67CB">
              <w:rPr>
                <w:rStyle w:val="aff"/>
                <w:lang w:bidi="mr-IN"/>
              </w:rPr>
              <w:t>GL-REQ-0106  Source-document and evidence linkage</w:t>
            </w:r>
            <w:r w:rsidRPr="004D67CB">
              <w:rPr>
                <w:webHidden/>
              </w:rPr>
              <w:tab/>
            </w:r>
            <w:r w:rsidRPr="004D67CB">
              <w:rPr>
                <w:webHidden/>
              </w:rPr>
              <w:fldChar w:fldCharType="begin"/>
            </w:r>
            <w:r w:rsidRPr="004D67CB">
              <w:rPr>
                <w:webHidden/>
              </w:rPr>
              <w:instrText xml:space="preserve"> PAGEREF _Toc237251023 \h </w:instrText>
            </w:r>
            <w:r w:rsidRPr="004D67CB">
              <w:rPr>
                <w:webHidden/>
              </w:rPr>
            </w:r>
            <w:r w:rsidRPr="004D67CB">
              <w:rPr>
                <w:webHidden/>
              </w:rPr>
              <w:fldChar w:fldCharType="separate"/>
            </w:r>
            <w:r w:rsidRPr="004D67CB">
              <w:rPr>
                <w:webHidden/>
              </w:rPr>
              <w:t>12</w:t>
            </w:r>
            <w:r w:rsidRPr="004D67CB">
              <w:rPr>
                <w:webHidden/>
              </w:rPr>
              <w:fldChar w:fldCharType="end"/>
            </w:r>
          </w:hyperlink>
        </w:p>
        <w:p w14:paraId="06BCAB73" w14:textId="06141A8C" w:rsidR="004D67CB" w:rsidRPr="004D67CB" w:rsidRDefault="004D67CB" w:rsidP="004D67CB">
          <w:pPr>
            <w:pStyle w:val="3e"/>
            <w:rPr>
              <w:color w:val="auto"/>
              <w:kern w:val="2"/>
              <w:sz w:val="24"/>
              <w:szCs w:val="24"/>
              <w:lang w:eastAsia="ja-JP"/>
              <w14:ligatures w14:val="standardContextual"/>
            </w:rPr>
          </w:pPr>
          <w:hyperlink w:anchor="_Toc237251024" w:history="1">
            <w:r w:rsidRPr="004D67CB">
              <w:rPr>
                <w:rStyle w:val="aff"/>
                <w:lang w:bidi="mr-IN"/>
              </w:rPr>
              <w:t>GL-REQ-0107  Validation and data-quality hooks</w:t>
            </w:r>
            <w:r w:rsidRPr="004D67CB">
              <w:rPr>
                <w:webHidden/>
              </w:rPr>
              <w:tab/>
            </w:r>
            <w:r w:rsidRPr="004D67CB">
              <w:rPr>
                <w:webHidden/>
              </w:rPr>
              <w:fldChar w:fldCharType="begin"/>
            </w:r>
            <w:r w:rsidRPr="004D67CB">
              <w:rPr>
                <w:webHidden/>
              </w:rPr>
              <w:instrText xml:space="preserve"> PAGEREF _Toc237251024 \h </w:instrText>
            </w:r>
            <w:r w:rsidRPr="004D67CB">
              <w:rPr>
                <w:webHidden/>
              </w:rPr>
            </w:r>
            <w:r w:rsidRPr="004D67CB">
              <w:rPr>
                <w:webHidden/>
              </w:rPr>
              <w:fldChar w:fldCharType="separate"/>
            </w:r>
            <w:r w:rsidRPr="004D67CB">
              <w:rPr>
                <w:webHidden/>
              </w:rPr>
              <w:t>13</w:t>
            </w:r>
            <w:r w:rsidRPr="004D67CB">
              <w:rPr>
                <w:webHidden/>
              </w:rPr>
              <w:fldChar w:fldCharType="end"/>
            </w:r>
          </w:hyperlink>
        </w:p>
        <w:p w14:paraId="0F0A1C7E" w14:textId="7C0FB349" w:rsidR="004D67CB" w:rsidRPr="004D67CB" w:rsidRDefault="004D67CB" w:rsidP="004D67CB">
          <w:pPr>
            <w:pStyle w:val="3e"/>
            <w:rPr>
              <w:color w:val="auto"/>
              <w:kern w:val="2"/>
              <w:sz w:val="24"/>
              <w:szCs w:val="24"/>
              <w:lang w:eastAsia="ja-JP"/>
              <w14:ligatures w14:val="standardContextual"/>
            </w:rPr>
          </w:pPr>
          <w:hyperlink w:anchor="_Toc237251025" w:history="1">
            <w:r w:rsidRPr="004D67CB">
              <w:rPr>
                <w:rStyle w:val="aff"/>
                <w:lang w:bidi="mr-IN"/>
              </w:rPr>
              <w:t>GL-REQ-0108  Business transaction coverage</w:t>
            </w:r>
            <w:r w:rsidRPr="004D67CB">
              <w:rPr>
                <w:webHidden/>
              </w:rPr>
              <w:tab/>
            </w:r>
            <w:r w:rsidRPr="004D67CB">
              <w:rPr>
                <w:webHidden/>
              </w:rPr>
              <w:fldChar w:fldCharType="begin"/>
            </w:r>
            <w:r w:rsidRPr="004D67CB">
              <w:rPr>
                <w:webHidden/>
              </w:rPr>
              <w:instrText xml:space="preserve"> PAGEREF _Toc237251025 \h </w:instrText>
            </w:r>
            <w:r w:rsidRPr="004D67CB">
              <w:rPr>
                <w:webHidden/>
              </w:rPr>
            </w:r>
            <w:r w:rsidRPr="004D67CB">
              <w:rPr>
                <w:webHidden/>
              </w:rPr>
              <w:fldChar w:fldCharType="separate"/>
            </w:r>
            <w:r w:rsidRPr="004D67CB">
              <w:rPr>
                <w:webHidden/>
              </w:rPr>
              <w:t>13</w:t>
            </w:r>
            <w:r w:rsidRPr="004D67CB">
              <w:rPr>
                <w:webHidden/>
              </w:rPr>
              <w:fldChar w:fldCharType="end"/>
            </w:r>
          </w:hyperlink>
        </w:p>
        <w:p w14:paraId="11F3CCB7" w14:textId="0D4B8214" w:rsidR="004D67CB" w:rsidRPr="004D67CB" w:rsidRDefault="004D67CB" w:rsidP="004D67CB">
          <w:pPr>
            <w:pStyle w:val="3e"/>
            <w:rPr>
              <w:color w:val="auto"/>
              <w:kern w:val="2"/>
              <w:sz w:val="24"/>
              <w:szCs w:val="24"/>
              <w:lang w:eastAsia="ja-JP"/>
              <w14:ligatures w14:val="standardContextual"/>
            </w:rPr>
          </w:pPr>
          <w:hyperlink w:anchor="_Toc237251026" w:history="1">
            <w:r w:rsidRPr="004D67CB">
              <w:rPr>
                <w:rStyle w:val="aff"/>
                <w:lang w:bidi="mr-IN"/>
              </w:rPr>
              <w:t>GL-REQ-0109  Independent roots</w:t>
            </w:r>
            <w:r w:rsidRPr="004D67CB">
              <w:rPr>
                <w:webHidden/>
              </w:rPr>
              <w:tab/>
            </w:r>
            <w:r w:rsidRPr="004D67CB">
              <w:rPr>
                <w:webHidden/>
              </w:rPr>
              <w:fldChar w:fldCharType="begin"/>
            </w:r>
            <w:r w:rsidRPr="004D67CB">
              <w:rPr>
                <w:webHidden/>
              </w:rPr>
              <w:instrText xml:space="preserve"> PAGEREF _Toc237251026 \h </w:instrText>
            </w:r>
            <w:r w:rsidRPr="004D67CB">
              <w:rPr>
                <w:webHidden/>
              </w:rPr>
            </w:r>
            <w:r w:rsidRPr="004D67CB">
              <w:rPr>
                <w:webHidden/>
              </w:rPr>
              <w:fldChar w:fldCharType="separate"/>
            </w:r>
            <w:r w:rsidRPr="004D67CB">
              <w:rPr>
                <w:webHidden/>
              </w:rPr>
              <w:t>13</w:t>
            </w:r>
            <w:r w:rsidRPr="004D67CB">
              <w:rPr>
                <w:webHidden/>
              </w:rPr>
              <w:fldChar w:fldCharType="end"/>
            </w:r>
          </w:hyperlink>
        </w:p>
        <w:p w14:paraId="51015222" w14:textId="713E75B0" w:rsidR="004D67CB" w:rsidRPr="004D67CB" w:rsidRDefault="004D67CB" w:rsidP="004D67CB">
          <w:pPr>
            <w:pStyle w:val="3e"/>
            <w:rPr>
              <w:color w:val="auto"/>
              <w:kern w:val="2"/>
              <w:sz w:val="24"/>
              <w:szCs w:val="24"/>
              <w:lang w:eastAsia="ja-JP"/>
              <w14:ligatures w14:val="standardContextual"/>
            </w:rPr>
          </w:pPr>
          <w:hyperlink w:anchor="_Toc237251027" w:history="1">
            <w:r w:rsidRPr="004D67CB">
              <w:rPr>
                <w:rStyle w:val="aff"/>
                <w:lang w:bidi="mr-IN"/>
              </w:rPr>
              <w:t>GL-REQ-0112  Linkage context</w:t>
            </w:r>
            <w:r w:rsidRPr="004D67CB">
              <w:rPr>
                <w:webHidden/>
              </w:rPr>
              <w:tab/>
            </w:r>
            <w:r w:rsidRPr="004D67CB">
              <w:rPr>
                <w:webHidden/>
              </w:rPr>
              <w:fldChar w:fldCharType="begin"/>
            </w:r>
            <w:r w:rsidRPr="004D67CB">
              <w:rPr>
                <w:webHidden/>
              </w:rPr>
              <w:instrText xml:space="preserve"> PAGEREF _Toc237251027 \h </w:instrText>
            </w:r>
            <w:r w:rsidRPr="004D67CB">
              <w:rPr>
                <w:webHidden/>
              </w:rPr>
            </w:r>
            <w:r w:rsidRPr="004D67CB">
              <w:rPr>
                <w:webHidden/>
              </w:rPr>
              <w:fldChar w:fldCharType="separate"/>
            </w:r>
            <w:r w:rsidRPr="004D67CB">
              <w:rPr>
                <w:webHidden/>
              </w:rPr>
              <w:t>13</w:t>
            </w:r>
            <w:r w:rsidRPr="004D67CB">
              <w:rPr>
                <w:webHidden/>
              </w:rPr>
              <w:fldChar w:fldCharType="end"/>
            </w:r>
          </w:hyperlink>
        </w:p>
        <w:p w14:paraId="3AB8D165" w14:textId="1DD95418" w:rsidR="004D67CB" w:rsidRPr="004D67CB" w:rsidRDefault="004D67CB" w:rsidP="004D67CB">
          <w:pPr>
            <w:pStyle w:val="2f2"/>
            <w:rPr>
              <w:color w:val="auto"/>
              <w:kern w:val="2"/>
              <w:sz w:val="24"/>
              <w:szCs w:val="24"/>
              <w:lang w:eastAsia="ja-JP"/>
              <w14:ligatures w14:val="standardContextual"/>
            </w:rPr>
          </w:pPr>
          <w:hyperlink w:anchor="_Toc237251028" w:history="1">
            <w:r w:rsidRPr="004D67CB">
              <w:rPr>
                <w:rStyle w:val="aff"/>
                <w:lang w:bidi="mr-IN"/>
              </w:rPr>
              <w:t>6.4 Modules and extension governance</w:t>
            </w:r>
            <w:r w:rsidRPr="004D67CB">
              <w:rPr>
                <w:webHidden/>
              </w:rPr>
              <w:tab/>
            </w:r>
            <w:r w:rsidRPr="004D67CB">
              <w:rPr>
                <w:webHidden/>
              </w:rPr>
              <w:fldChar w:fldCharType="begin"/>
            </w:r>
            <w:r w:rsidRPr="004D67CB">
              <w:rPr>
                <w:webHidden/>
              </w:rPr>
              <w:instrText xml:space="preserve"> PAGEREF _Toc237251028 \h </w:instrText>
            </w:r>
            <w:r w:rsidRPr="004D67CB">
              <w:rPr>
                <w:webHidden/>
              </w:rPr>
            </w:r>
            <w:r w:rsidRPr="004D67CB">
              <w:rPr>
                <w:webHidden/>
              </w:rPr>
              <w:fldChar w:fldCharType="separate"/>
            </w:r>
            <w:r w:rsidRPr="004D67CB">
              <w:rPr>
                <w:webHidden/>
              </w:rPr>
              <w:t>13</w:t>
            </w:r>
            <w:r w:rsidRPr="004D67CB">
              <w:rPr>
                <w:webHidden/>
              </w:rPr>
              <w:fldChar w:fldCharType="end"/>
            </w:r>
          </w:hyperlink>
        </w:p>
        <w:p w14:paraId="5F45F0DF" w14:textId="6B16F283" w:rsidR="004D67CB" w:rsidRPr="004D67CB" w:rsidRDefault="004D67CB" w:rsidP="004D67CB">
          <w:pPr>
            <w:pStyle w:val="3e"/>
            <w:rPr>
              <w:color w:val="auto"/>
              <w:kern w:val="2"/>
              <w:sz w:val="24"/>
              <w:szCs w:val="24"/>
              <w:lang w:eastAsia="ja-JP"/>
              <w14:ligatures w14:val="standardContextual"/>
            </w:rPr>
          </w:pPr>
          <w:hyperlink w:anchor="_Toc237251029" w:history="1">
            <w:r w:rsidRPr="004D67CB">
              <w:rPr>
                <w:rStyle w:val="aff"/>
                <w:lang w:bidi="mr-IN"/>
              </w:rPr>
              <w:t>GL-REQ-0201  Flexible modular architecture</w:t>
            </w:r>
            <w:r w:rsidRPr="004D67CB">
              <w:rPr>
                <w:webHidden/>
              </w:rPr>
              <w:tab/>
            </w:r>
            <w:r w:rsidRPr="004D67CB">
              <w:rPr>
                <w:webHidden/>
              </w:rPr>
              <w:fldChar w:fldCharType="begin"/>
            </w:r>
            <w:r w:rsidRPr="004D67CB">
              <w:rPr>
                <w:webHidden/>
              </w:rPr>
              <w:instrText xml:space="preserve"> PAGEREF _Toc237251029 \h </w:instrText>
            </w:r>
            <w:r w:rsidRPr="004D67CB">
              <w:rPr>
                <w:webHidden/>
              </w:rPr>
            </w:r>
            <w:r w:rsidRPr="004D67CB">
              <w:rPr>
                <w:webHidden/>
              </w:rPr>
              <w:fldChar w:fldCharType="separate"/>
            </w:r>
            <w:r w:rsidRPr="004D67CB">
              <w:rPr>
                <w:webHidden/>
              </w:rPr>
              <w:t>13</w:t>
            </w:r>
            <w:r w:rsidRPr="004D67CB">
              <w:rPr>
                <w:webHidden/>
              </w:rPr>
              <w:fldChar w:fldCharType="end"/>
            </w:r>
          </w:hyperlink>
        </w:p>
        <w:p w14:paraId="19368B68" w14:textId="6129A176" w:rsidR="004D67CB" w:rsidRPr="004D67CB" w:rsidRDefault="004D67CB" w:rsidP="004D67CB">
          <w:pPr>
            <w:pStyle w:val="3e"/>
            <w:rPr>
              <w:color w:val="auto"/>
              <w:kern w:val="2"/>
              <w:sz w:val="24"/>
              <w:szCs w:val="24"/>
              <w:lang w:eastAsia="ja-JP"/>
              <w14:ligatures w14:val="standardContextual"/>
            </w:rPr>
          </w:pPr>
          <w:hyperlink w:anchor="_Toc237251030" w:history="1">
            <w:r w:rsidRPr="004D67CB">
              <w:rPr>
                <w:rStyle w:val="aff"/>
                <w:lang w:bidi="mr-IN"/>
              </w:rPr>
              <w:t>GL-REQ-0202  Cross-jurisdiction comparison</w:t>
            </w:r>
            <w:r w:rsidRPr="004D67CB">
              <w:rPr>
                <w:webHidden/>
              </w:rPr>
              <w:tab/>
            </w:r>
            <w:r w:rsidRPr="004D67CB">
              <w:rPr>
                <w:webHidden/>
              </w:rPr>
              <w:fldChar w:fldCharType="begin"/>
            </w:r>
            <w:r w:rsidRPr="004D67CB">
              <w:rPr>
                <w:webHidden/>
              </w:rPr>
              <w:instrText xml:space="preserve"> PAGEREF _Toc237251030 \h </w:instrText>
            </w:r>
            <w:r w:rsidRPr="004D67CB">
              <w:rPr>
                <w:webHidden/>
              </w:rPr>
            </w:r>
            <w:r w:rsidRPr="004D67CB">
              <w:rPr>
                <w:webHidden/>
              </w:rPr>
              <w:fldChar w:fldCharType="separate"/>
            </w:r>
            <w:r w:rsidRPr="004D67CB">
              <w:rPr>
                <w:webHidden/>
              </w:rPr>
              <w:t>13</w:t>
            </w:r>
            <w:r w:rsidRPr="004D67CB">
              <w:rPr>
                <w:webHidden/>
              </w:rPr>
              <w:fldChar w:fldCharType="end"/>
            </w:r>
          </w:hyperlink>
        </w:p>
        <w:p w14:paraId="5C8ED9F0" w14:textId="230156A9" w:rsidR="004D67CB" w:rsidRPr="004D67CB" w:rsidRDefault="004D67CB" w:rsidP="004D67CB">
          <w:pPr>
            <w:pStyle w:val="3e"/>
            <w:rPr>
              <w:color w:val="auto"/>
              <w:kern w:val="2"/>
              <w:sz w:val="24"/>
              <w:szCs w:val="24"/>
              <w:lang w:eastAsia="ja-JP"/>
              <w14:ligatures w14:val="standardContextual"/>
            </w:rPr>
          </w:pPr>
          <w:hyperlink w:anchor="_Toc237251031" w:history="1">
            <w:r w:rsidRPr="004D67CB">
              <w:rPr>
                <w:rStyle w:val="aff"/>
                <w:lang w:bidi="mr-IN"/>
              </w:rPr>
              <w:t>GL-REQ-0203  Extension discipline</w:t>
            </w:r>
            <w:r w:rsidRPr="004D67CB">
              <w:rPr>
                <w:webHidden/>
              </w:rPr>
              <w:tab/>
            </w:r>
            <w:r w:rsidRPr="004D67CB">
              <w:rPr>
                <w:webHidden/>
              </w:rPr>
              <w:fldChar w:fldCharType="begin"/>
            </w:r>
            <w:r w:rsidRPr="004D67CB">
              <w:rPr>
                <w:webHidden/>
              </w:rPr>
              <w:instrText xml:space="preserve"> PAGEREF _Toc237251031 \h </w:instrText>
            </w:r>
            <w:r w:rsidRPr="004D67CB">
              <w:rPr>
                <w:webHidden/>
              </w:rPr>
            </w:r>
            <w:r w:rsidRPr="004D67CB">
              <w:rPr>
                <w:webHidden/>
              </w:rPr>
              <w:fldChar w:fldCharType="separate"/>
            </w:r>
            <w:r w:rsidRPr="004D67CB">
              <w:rPr>
                <w:webHidden/>
              </w:rPr>
              <w:t>14</w:t>
            </w:r>
            <w:r w:rsidRPr="004D67CB">
              <w:rPr>
                <w:webHidden/>
              </w:rPr>
              <w:fldChar w:fldCharType="end"/>
            </w:r>
          </w:hyperlink>
        </w:p>
        <w:p w14:paraId="6F4BBF20" w14:textId="40A64296" w:rsidR="004D67CB" w:rsidRPr="004D67CB" w:rsidRDefault="004D67CB" w:rsidP="004D67CB">
          <w:pPr>
            <w:pStyle w:val="3e"/>
            <w:rPr>
              <w:color w:val="auto"/>
              <w:kern w:val="2"/>
              <w:sz w:val="24"/>
              <w:szCs w:val="24"/>
              <w:lang w:eastAsia="ja-JP"/>
              <w14:ligatures w14:val="standardContextual"/>
            </w:rPr>
          </w:pPr>
          <w:hyperlink w:anchor="_Toc237251032" w:history="1">
            <w:r w:rsidRPr="004D67CB">
              <w:rPr>
                <w:rStyle w:val="aff"/>
                <w:lang w:bidi="mr-IN"/>
              </w:rPr>
              <w:t>GL-REQ-0204  Aligned Pool</w:t>
            </w:r>
            <w:r w:rsidRPr="004D67CB">
              <w:rPr>
                <w:webHidden/>
              </w:rPr>
              <w:tab/>
            </w:r>
            <w:r w:rsidRPr="004D67CB">
              <w:rPr>
                <w:webHidden/>
              </w:rPr>
              <w:fldChar w:fldCharType="begin"/>
            </w:r>
            <w:r w:rsidRPr="004D67CB">
              <w:rPr>
                <w:webHidden/>
              </w:rPr>
              <w:instrText xml:space="preserve"> PAGEREF _Toc237251032 \h </w:instrText>
            </w:r>
            <w:r w:rsidRPr="004D67CB">
              <w:rPr>
                <w:webHidden/>
              </w:rPr>
            </w:r>
            <w:r w:rsidRPr="004D67CB">
              <w:rPr>
                <w:webHidden/>
              </w:rPr>
              <w:fldChar w:fldCharType="separate"/>
            </w:r>
            <w:r w:rsidRPr="004D67CB">
              <w:rPr>
                <w:webHidden/>
              </w:rPr>
              <w:t>14</w:t>
            </w:r>
            <w:r w:rsidRPr="004D67CB">
              <w:rPr>
                <w:webHidden/>
              </w:rPr>
              <w:fldChar w:fldCharType="end"/>
            </w:r>
          </w:hyperlink>
        </w:p>
        <w:p w14:paraId="47F020E4" w14:textId="7645F20E" w:rsidR="004D67CB" w:rsidRPr="004D67CB" w:rsidRDefault="004D67CB" w:rsidP="004D67CB">
          <w:pPr>
            <w:pStyle w:val="3e"/>
            <w:rPr>
              <w:color w:val="auto"/>
              <w:kern w:val="2"/>
              <w:sz w:val="24"/>
              <w:szCs w:val="24"/>
              <w:lang w:eastAsia="ja-JP"/>
              <w14:ligatures w14:val="standardContextual"/>
            </w:rPr>
          </w:pPr>
          <w:hyperlink w:anchor="_Toc237251033" w:history="1">
            <w:r w:rsidRPr="004D67CB">
              <w:rPr>
                <w:rStyle w:val="aff"/>
                <w:lang w:bidi="mr-IN"/>
              </w:rPr>
              <w:t>GL-REQ-0205  2015 compatibility and migration</w:t>
            </w:r>
            <w:r w:rsidRPr="004D67CB">
              <w:rPr>
                <w:webHidden/>
              </w:rPr>
              <w:tab/>
            </w:r>
            <w:r w:rsidRPr="004D67CB">
              <w:rPr>
                <w:webHidden/>
              </w:rPr>
              <w:fldChar w:fldCharType="begin"/>
            </w:r>
            <w:r w:rsidRPr="004D67CB">
              <w:rPr>
                <w:webHidden/>
              </w:rPr>
              <w:instrText xml:space="preserve"> PAGEREF _Toc237251033 \h </w:instrText>
            </w:r>
            <w:r w:rsidRPr="004D67CB">
              <w:rPr>
                <w:webHidden/>
              </w:rPr>
            </w:r>
            <w:r w:rsidRPr="004D67CB">
              <w:rPr>
                <w:webHidden/>
              </w:rPr>
              <w:fldChar w:fldCharType="separate"/>
            </w:r>
            <w:r w:rsidRPr="004D67CB">
              <w:rPr>
                <w:webHidden/>
              </w:rPr>
              <w:t>14</w:t>
            </w:r>
            <w:r w:rsidRPr="004D67CB">
              <w:rPr>
                <w:webHidden/>
              </w:rPr>
              <w:fldChar w:fldCharType="end"/>
            </w:r>
          </w:hyperlink>
        </w:p>
        <w:p w14:paraId="622AA4D1" w14:textId="39B9F842" w:rsidR="004D67CB" w:rsidRPr="004D67CB" w:rsidRDefault="004D67CB" w:rsidP="004D67CB">
          <w:pPr>
            <w:pStyle w:val="3e"/>
            <w:rPr>
              <w:color w:val="auto"/>
              <w:kern w:val="2"/>
              <w:sz w:val="24"/>
              <w:szCs w:val="24"/>
              <w:lang w:eastAsia="ja-JP"/>
              <w14:ligatures w14:val="standardContextual"/>
            </w:rPr>
          </w:pPr>
          <w:hyperlink w:anchor="_Toc237251034" w:history="1">
            <w:r w:rsidRPr="004D67CB">
              <w:rPr>
                <w:rStyle w:val="aff"/>
                <w:lang w:bidi="mr-IN"/>
              </w:rPr>
              <w:t>GL-REQ-0206  Reusable domain modules</w:t>
            </w:r>
            <w:r w:rsidRPr="004D67CB">
              <w:rPr>
                <w:webHidden/>
              </w:rPr>
              <w:tab/>
            </w:r>
            <w:r w:rsidRPr="004D67CB">
              <w:rPr>
                <w:webHidden/>
              </w:rPr>
              <w:fldChar w:fldCharType="begin"/>
            </w:r>
            <w:r w:rsidRPr="004D67CB">
              <w:rPr>
                <w:webHidden/>
              </w:rPr>
              <w:instrText xml:space="preserve"> PAGEREF _Toc237251034 \h </w:instrText>
            </w:r>
            <w:r w:rsidRPr="004D67CB">
              <w:rPr>
                <w:webHidden/>
              </w:rPr>
            </w:r>
            <w:r w:rsidRPr="004D67CB">
              <w:rPr>
                <w:webHidden/>
              </w:rPr>
              <w:fldChar w:fldCharType="separate"/>
            </w:r>
            <w:r w:rsidRPr="004D67CB">
              <w:rPr>
                <w:webHidden/>
              </w:rPr>
              <w:t>14</w:t>
            </w:r>
            <w:r w:rsidRPr="004D67CB">
              <w:rPr>
                <w:webHidden/>
              </w:rPr>
              <w:fldChar w:fldCharType="end"/>
            </w:r>
          </w:hyperlink>
        </w:p>
        <w:p w14:paraId="1901C589" w14:textId="76C4252F" w:rsidR="004D67CB" w:rsidRPr="004D67CB" w:rsidRDefault="004D67CB" w:rsidP="004D67CB">
          <w:pPr>
            <w:pStyle w:val="3e"/>
            <w:rPr>
              <w:color w:val="auto"/>
              <w:kern w:val="2"/>
              <w:sz w:val="24"/>
              <w:szCs w:val="24"/>
              <w:lang w:eastAsia="ja-JP"/>
              <w14:ligatures w14:val="standardContextual"/>
            </w:rPr>
          </w:pPr>
          <w:hyperlink w:anchor="_Toc237251035" w:history="1">
            <w:r w:rsidRPr="004D67CB">
              <w:rPr>
                <w:rStyle w:val="aff"/>
                <w:lang w:bidi="mr-IN"/>
              </w:rPr>
              <w:t>GL-REQ-0207  Execution and review records</w:t>
            </w:r>
            <w:r w:rsidRPr="004D67CB">
              <w:rPr>
                <w:webHidden/>
              </w:rPr>
              <w:tab/>
            </w:r>
            <w:r w:rsidRPr="004D67CB">
              <w:rPr>
                <w:webHidden/>
              </w:rPr>
              <w:fldChar w:fldCharType="begin"/>
            </w:r>
            <w:r w:rsidRPr="004D67CB">
              <w:rPr>
                <w:webHidden/>
              </w:rPr>
              <w:instrText xml:space="preserve"> PAGEREF _Toc237251035 \h </w:instrText>
            </w:r>
            <w:r w:rsidRPr="004D67CB">
              <w:rPr>
                <w:webHidden/>
              </w:rPr>
            </w:r>
            <w:r w:rsidRPr="004D67CB">
              <w:rPr>
                <w:webHidden/>
              </w:rPr>
              <w:fldChar w:fldCharType="separate"/>
            </w:r>
            <w:r w:rsidRPr="004D67CB">
              <w:rPr>
                <w:webHidden/>
              </w:rPr>
              <w:t>14</w:t>
            </w:r>
            <w:r w:rsidRPr="004D67CB">
              <w:rPr>
                <w:webHidden/>
              </w:rPr>
              <w:fldChar w:fldCharType="end"/>
            </w:r>
          </w:hyperlink>
        </w:p>
        <w:p w14:paraId="7403E9EA" w14:textId="15A9BDAA" w:rsidR="004D67CB" w:rsidRPr="004D67CB" w:rsidRDefault="004D67CB" w:rsidP="004D67CB">
          <w:pPr>
            <w:pStyle w:val="3e"/>
            <w:rPr>
              <w:color w:val="auto"/>
              <w:kern w:val="2"/>
              <w:sz w:val="24"/>
              <w:szCs w:val="24"/>
              <w:lang w:eastAsia="ja-JP"/>
              <w14:ligatures w14:val="standardContextual"/>
            </w:rPr>
          </w:pPr>
          <w:hyperlink w:anchor="_Toc237251036" w:history="1">
            <w:r w:rsidRPr="004D67CB">
              <w:rPr>
                <w:rStyle w:val="aff"/>
                <w:lang w:bidi="mr-IN"/>
              </w:rPr>
              <w:t>GL-REQ-0209  Prohibition of semantic duplication</w:t>
            </w:r>
            <w:r w:rsidRPr="004D67CB">
              <w:rPr>
                <w:webHidden/>
              </w:rPr>
              <w:tab/>
            </w:r>
            <w:r w:rsidRPr="004D67CB">
              <w:rPr>
                <w:webHidden/>
              </w:rPr>
              <w:fldChar w:fldCharType="begin"/>
            </w:r>
            <w:r w:rsidRPr="004D67CB">
              <w:rPr>
                <w:webHidden/>
              </w:rPr>
              <w:instrText xml:space="preserve"> PAGEREF _Toc237251036 \h </w:instrText>
            </w:r>
            <w:r w:rsidRPr="004D67CB">
              <w:rPr>
                <w:webHidden/>
              </w:rPr>
            </w:r>
            <w:r w:rsidRPr="004D67CB">
              <w:rPr>
                <w:webHidden/>
              </w:rPr>
              <w:fldChar w:fldCharType="separate"/>
            </w:r>
            <w:r w:rsidRPr="004D67CB">
              <w:rPr>
                <w:webHidden/>
              </w:rPr>
              <w:t>15</w:t>
            </w:r>
            <w:r w:rsidRPr="004D67CB">
              <w:rPr>
                <w:webHidden/>
              </w:rPr>
              <w:fldChar w:fldCharType="end"/>
            </w:r>
          </w:hyperlink>
        </w:p>
        <w:p w14:paraId="5531AB58" w14:textId="7822F0F5" w:rsidR="004D67CB" w:rsidRPr="004D67CB" w:rsidRDefault="004D67CB" w:rsidP="004D67CB">
          <w:pPr>
            <w:pStyle w:val="3e"/>
            <w:rPr>
              <w:color w:val="auto"/>
              <w:kern w:val="2"/>
              <w:sz w:val="24"/>
              <w:szCs w:val="24"/>
              <w:lang w:eastAsia="ja-JP"/>
              <w14:ligatures w14:val="standardContextual"/>
            </w:rPr>
          </w:pPr>
          <w:hyperlink w:anchor="_Toc237251037" w:history="1">
            <w:r w:rsidRPr="004D67CB">
              <w:rPr>
                <w:rStyle w:val="aff"/>
                <w:lang w:bidi="mr-IN"/>
              </w:rPr>
              <w:t>GL-REQ-0210  Shared, Aligned, and Distinct classification</w:t>
            </w:r>
            <w:r w:rsidRPr="004D67CB">
              <w:rPr>
                <w:webHidden/>
              </w:rPr>
              <w:tab/>
            </w:r>
            <w:r w:rsidRPr="004D67CB">
              <w:rPr>
                <w:webHidden/>
              </w:rPr>
              <w:fldChar w:fldCharType="begin"/>
            </w:r>
            <w:r w:rsidRPr="004D67CB">
              <w:rPr>
                <w:webHidden/>
              </w:rPr>
              <w:instrText xml:space="preserve"> PAGEREF _Toc237251037 \h </w:instrText>
            </w:r>
            <w:r w:rsidRPr="004D67CB">
              <w:rPr>
                <w:webHidden/>
              </w:rPr>
            </w:r>
            <w:r w:rsidRPr="004D67CB">
              <w:rPr>
                <w:webHidden/>
              </w:rPr>
              <w:fldChar w:fldCharType="separate"/>
            </w:r>
            <w:r w:rsidRPr="004D67CB">
              <w:rPr>
                <w:webHidden/>
              </w:rPr>
              <w:t>15</w:t>
            </w:r>
            <w:r w:rsidRPr="004D67CB">
              <w:rPr>
                <w:webHidden/>
              </w:rPr>
              <w:fldChar w:fldCharType="end"/>
            </w:r>
          </w:hyperlink>
        </w:p>
        <w:p w14:paraId="6D873A30" w14:textId="0B48D573" w:rsidR="004D67CB" w:rsidRPr="004D67CB" w:rsidRDefault="004D67CB" w:rsidP="004D67CB">
          <w:pPr>
            <w:pStyle w:val="2f2"/>
            <w:rPr>
              <w:color w:val="auto"/>
              <w:kern w:val="2"/>
              <w:sz w:val="24"/>
              <w:szCs w:val="24"/>
              <w:lang w:eastAsia="ja-JP"/>
              <w14:ligatures w14:val="standardContextual"/>
            </w:rPr>
          </w:pPr>
          <w:hyperlink w:anchor="_Toc237251038" w:history="1">
            <w:r w:rsidRPr="004D67CB">
              <w:rPr>
                <w:rStyle w:val="aff"/>
                <w:lang w:bidi="mr-IN"/>
              </w:rPr>
              <w:t>6.5 Deterministic processing and conformance</w:t>
            </w:r>
            <w:r w:rsidRPr="004D67CB">
              <w:rPr>
                <w:webHidden/>
              </w:rPr>
              <w:tab/>
            </w:r>
            <w:r w:rsidRPr="004D67CB">
              <w:rPr>
                <w:webHidden/>
              </w:rPr>
              <w:fldChar w:fldCharType="begin"/>
            </w:r>
            <w:r w:rsidRPr="004D67CB">
              <w:rPr>
                <w:webHidden/>
              </w:rPr>
              <w:instrText xml:space="preserve"> PAGEREF _Toc237251038 \h </w:instrText>
            </w:r>
            <w:r w:rsidRPr="004D67CB">
              <w:rPr>
                <w:webHidden/>
              </w:rPr>
            </w:r>
            <w:r w:rsidRPr="004D67CB">
              <w:rPr>
                <w:webHidden/>
              </w:rPr>
              <w:fldChar w:fldCharType="separate"/>
            </w:r>
            <w:r w:rsidRPr="004D67CB">
              <w:rPr>
                <w:webHidden/>
              </w:rPr>
              <w:t>15</w:t>
            </w:r>
            <w:r w:rsidRPr="004D67CB">
              <w:rPr>
                <w:webHidden/>
              </w:rPr>
              <w:fldChar w:fldCharType="end"/>
            </w:r>
          </w:hyperlink>
        </w:p>
        <w:p w14:paraId="77D040DD" w14:textId="759DFFBA" w:rsidR="004D67CB" w:rsidRPr="004D67CB" w:rsidRDefault="004D67CB" w:rsidP="004D67CB">
          <w:pPr>
            <w:pStyle w:val="3e"/>
            <w:rPr>
              <w:color w:val="auto"/>
              <w:kern w:val="2"/>
              <w:sz w:val="24"/>
              <w:szCs w:val="24"/>
              <w:lang w:eastAsia="ja-JP"/>
              <w14:ligatures w14:val="standardContextual"/>
            </w:rPr>
          </w:pPr>
          <w:hyperlink w:anchor="_Toc237251039" w:history="1">
            <w:r w:rsidRPr="004D67CB">
              <w:rPr>
                <w:rStyle w:val="aff"/>
                <w:lang w:bidi="mr-IN"/>
              </w:rPr>
              <w:t>GL-REQ-0251  Specialisation processing</w:t>
            </w:r>
            <w:r w:rsidRPr="004D67CB">
              <w:rPr>
                <w:webHidden/>
              </w:rPr>
              <w:tab/>
            </w:r>
            <w:r w:rsidRPr="004D67CB">
              <w:rPr>
                <w:webHidden/>
              </w:rPr>
              <w:fldChar w:fldCharType="begin"/>
            </w:r>
            <w:r w:rsidRPr="004D67CB">
              <w:rPr>
                <w:webHidden/>
              </w:rPr>
              <w:instrText xml:space="preserve"> PAGEREF _Toc237251039 \h </w:instrText>
            </w:r>
            <w:r w:rsidRPr="004D67CB">
              <w:rPr>
                <w:webHidden/>
              </w:rPr>
            </w:r>
            <w:r w:rsidRPr="004D67CB">
              <w:rPr>
                <w:webHidden/>
              </w:rPr>
              <w:fldChar w:fldCharType="separate"/>
            </w:r>
            <w:r w:rsidRPr="004D67CB">
              <w:rPr>
                <w:webHidden/>
              </w:rPr>
              <w:t>15</w:t>
            </w:r>
            <w:r w:rsidRPr="004D67CB">
              <w:rPr>
                <w:webHidden/>
              </w:rPr>
              <w:fldChar w:fldCharType="end"/>
            </w:r>
          </w:hyperlink>
        </w:p>
        <w:p w14:paraId="0B556130" w14:textId="4826066B" w:rsidR="004D67CB" w:rsidRPr="004D67CB" w:rsidRDefault="004D67CB" w:rsidP="004D67CB">
          <w:pPr>
            <w:pStyle w:val="3e"/>
            <w:rPr>
              <w:color w:val="auto"/>
              <w:kern w:val="2"/>
              <w:sz w:val="24"/>
              <w:szCs w:val="24"/>
              <w:lang w:eastAsia="ja-JP"/>
              <w14:ligatures w14:val="standardContextual"/>
            </w:rPr>
          </w:pPr>
          <w:hyperlink w:anchor="_Toc237251040" w:history="1">
            <w:r w:rsidRPr="004D67CB">
              <w:rPr>
                <w:rStyle w:val="aff"/>
                <w:lang w:bidi="mr-IN"/>
              </w:rPr>
              <w:t>GL-REQ-0252  Graph Walk processing</w:t>
            </w:r>
            <w:r w:rsidRPr="004D67CB">
              <w:rPr>
                <w:webHidden/>
              </w:rPr>
              <w:tab/>
            </w:r>
            <w:r w:rsidRPr="004D67CB">
              <w:rPr>
                <w:webHidden/>
              </w:rPr>
              <w:fldChar w:fldCharType="begin"/>
            </w:r>
            <w:r w:rsidRPr="004D67CB">
              <w:rPr>
                <w:webHidden/>
              </w:rPr>
              <w:instrText xml:space="preserve"> PAGEREF _Toc237251040 \h </w:instrText>
            </w:r>
            <w:r w:rsidRPr="004D67CB">
              <w:rPr>
                <w:webHidden/>
              </w:rPr>
            </w:r>
            <w:r w:rsidRPr="004D67CB">
              <w:rPr>
                <w:webHidden/>
              </w:rPr>
              <w:fldChar w:fldCharType="separate"/>
            </w:r>
            <w:r w:rsidRPr="004D67CB">
              <w:rPr>
                <w:webHidden/>
              </w:rPr>
              <w:t>15</w:t>
            </w:r>
            <w:r w:rsidRPr="004D67CB">
              <w:rPr>
                <w:webHidden/>
              </w:rPr>
              <w:fldChar w:fldCharType="end"/>
            </w:r>
          </w:hyperlink>
        </w:p>
        <w:p w14:paraId="657E2E80" w14:textId="72DF2C3D" w:rsidR="004D67CB" w:rsidRPr="004D67CB" w:rsidRDefault="004D67CB" w:rsidP="004D67CB">
          <w:pPr>
            <w:pStyle w:val="3e"/>
            <w:rPr>
              <w:color w:val="auto"/>
              <w:kern w:val="2"/>
              <w:sz w:val="24"/>
              <w:szCs w:val="24"/>
              <w:lang w:eastAsia="ja-JP"/>
              <w14:ligatures w14:val="standardContextual"/>
            </w:rPr>
          </w:pPr>
          <w:hyperlink w:anchor="_Toc237251041" w:history="1">
            <w:r w:rsidRPr="004D67CB">
              <w:rPr>
                <w:rStyle w:val="aff"/>
                <w:lang w:bidi="mr-IN"/>
              </w:rPr>
              <w:t>GL-REQ-0253  Candidate LHM review and approval</w:t>
            </w:r>
            <w:r w:rsidRPr="004D67CB">
              <w:rPr>
                <w:webHidden/>
              </w:rPr>
              <w:tab/>
            </w:r>
            <w:r w:rsidRPr="004D67CB">
              <w:rPr>
                <w:webHidden/>
              </w:rPr>
              <w:fldChar w:fldCharType="begin"/>
            </w:r>
            <w:r w:rsidRPr="004D67CB">
              <w:rPr>
                <w:webHidden/>
              </w:rPr>
              <w:instrText xml:space="preserve"> PAGEREF _Toc237251041 \h </w:instrText>
            </w:r>
            <w:r w:rsidRPr="004D67CB">
              <w:rPr>
                <w:webHidden/>
              </w:rPr>
            </w:r>
            <w:r w:rsidRPr="004D67CB">
              <w:rPr>
                <w:webHidden/>
              </w:rPr>
              <w:fldChar w:fldCharType="separate"/>
            </w:r>
            <w:r w:rsidRPr="004D67CB">
              <w:rPr>
                <w:webHidden/>
              </w:rPr>
              <w:t>15</w:t>
            </w:r>
            <w:r w:rsidRPr="004D67CB">
              <w:rPr>
                <w:webHidden/>
              </w:rPr>
              <w:fldChar w:fldCharType="end"/>
            </w:r>
          </w:hyperlink>
        </w:p>
        <w:p w14:paraId="34CAC9F4" w14:textId="04D45A4B" w:rsidR="004D67CB" w:rsidRPr="004D67CB" w:rsidRDefault="004D67CB" w:rsidP="004D67CB">
          <w:pPr>
            <w:pStyle w:val="3e"/>
            <w:rPr>
              <w:color w:val="auto"/>
              <w:kern w:val="2"/>
              <w:sz w:val="24"/>
              <w:szCs w:val="24"/>
              <w:lang w:eastAsia="ja-JP"/>
              <w14:ligatures w14:val="standardContextual"/>
            </w:rPr>
          </w:pPr>
          <w:hyperlink w:anchor="_Toc237251042" w:history="1">
            <w:r w:rsidRPr="004D67CB">
              <w:rPr>
                <w:rStyle w:val="aff"/>
                <w:lang w:bidi="mr-IN"/>
              </w:rPr>
              <w:t>GL-REQ-0254  Separation of post-Graph-Walk processing</w:t>
            </w:r>
            <w:r w:rsidRPr="004D67CB">
              <w:rPr>
                <w:webHidden/>
              </w:rPr>
              <w:tab/>
            </w:r>
            <w:r w:rsidRPr="004D67CB">
              <w:rPr>
                <w:webHidden/>
              </w:rPr>
              <w:fldChar w:fldCharType="begin"/>
            </w:r>
            <w:r w:rsidRPr="004D67CB">
              <w:rPr>
                <w:webHidden/>
              </w:rPr>
              <w:instrText xml:space="preserve"> PAGEREF _Toc237251042 \h </w:instrText>
            </w:r>
            <w:r w:rsidRPr="004D67CB">
              <w:rPr>
                <w:webHidden/>
              </w:rPr>
            </w:r>
            <w:r w:rsidRPr="004D67CB">
              <w:rPr>
                <w:webHidden/>
              </w:rPr>
              <w:fldChar w:fldCharType="separate"/>
            </w:r>
            <w:r w:rsidRPr="004D67CB">
              <w:rPr>
                <w:webHidden/>
              </w:rPr>
              <w:t>15</w:t>
            </w:r>
            <w:r w:rsidRPr="004D67CB">
              <w:rPr>
                <w:webHidden/>
              </w:rPr>
              <w:fldChar w:fldCharType="end"/>
            </w:r>
          </w:hyperlink>
        </w:p>
        <w:p w14:paraId="62B26D3B" w14:textId="388D5A89" w:rsidR="004D67CB" w:rsidRPr="004D67CB" w:rsidRDefault="004D67CB" w:rsidP="004D67CB">
          <w:pPr>
            <w:pStyle w:val="2f2"/>
            <w:rPr>
              <w:color w:val="auto"/>
              <w:kern w:val="2"/>
              <w:sz w:val="24"/>
              <w:szCs w:val="24"/>
              <w:lang w:eastAsia="ja-JP"/>
              <w14:ligatures w14:val="standardContextual"/>
            </w:rPr>
          </w:pPr>
          <w:hyperlink w:anchor="_Toc237251043" w:history="1">
            <w:r w:rsidRPr="004D67CB">
              <w:rPr>
                <w:rStyle w:val="aff"/>
                <w:lang w:bidi="mr-IN"/>
              </w:rPr>
              <w:t>6.6 Serialisation and cross-binding equivalence</w:t>
            </w:r>
            <w:r w:rsidRPr="004D67CB">
              <w:rPr>
                <w:webHidden/>
              </w:rPr>
              <w:tab/>
            </w:r>
            <w:r w:rsidRPr="004D67CB">
              <w:rPr>
                <w:webHidden/>
              </w:rPr>
              <w:fldChar w:fldCharType="begin"/>
            </w:r>
            <w:r w:rsidRPr="004D67CB">
              <w:rPr>
                <w:webHidden/>
              </w:rPr>
              <w:instrText xml:space="preserve"> PAGEREF _Toc237251043 \h </w:instrText>
            </w:r>
            <w:r w:rsidRPr="004D67CB">
              <w:rPr>
                <w:webHidden/>
              </w:rPr>
            </w:r>
            <w:r w:rsidRPr="004D67CB">
              <w:rPr>
                <w:webHidden/>
              </w:rPr>
              <w:fldChar w:fldCharType="separate"/>
            </w:r>
            <w:r w:rsidRPr="004D67CB">
              <w:rPr>
                <w:webHidden/>
              </w:rPr>
              <w:t>15</w:t>
            </w:r>
            <w:r w:rsidRPr="004D67CB">
              <w:rPr>
                <w:webHidden/>
              </w:rPr>
              <w:fldChar w:fldCharType="end"/>
            </w:r>
          </w:hyperlink>
        </w:p>
        <w:p w14:paraId="7215573C" w14:textId="4F9D016F" w:rsidR="004D67CB" w:rsidRPr="004D67CB" w:rsidRDefault="004D67CB" w:rsidP="004D67CB">
          <w:pPr>
            <w:pStyle w:val="3e"/>
            <w:rPr>
              <w:color w:val="auto"/>
              <w:kern w:val="2"/>
              <w:sz w:val="24"/>
              <w:szCs w:val="24"/>
              <w:lang w:eastAsia="ja-JP"/>
              <w14:ligatures w14:val="standardContextual"/>
            </w:rPr>
          </w:pPr>
          <w:hyperlink w:anchor="_Toc237251044" w:history="1">
            <w:r w:rsidRPr="004D67CB">
              <w:rPr>
                <w:rStyle w:val="aff"/>
                <w:lang w:bidi="mr-IN"/>
              </w:rPr>
              <w:t>GL-REQ-0301  Support for XBRL 2.1 and OIM</w:t>
            </w:r>
            <w:r w:rsidRPr="004D67CB">
              <w:rPr>
                <w:webHidden/>
              </w:rPr>
              <w:tab/>
            </w:r>
            <w:r w:rsidRPr="004D67CB">
              <w:rPr>
                <w:webHidden/>
              </w:rPr>
              <w:fldChar w:fldCharType="begin"/>
            </w:r>
            <w:r w:rsidRPr="004D67CB">
              <w:rPr>
                <w:webHidden/>
              </w:rPr>
              <w:instrText xml:space="preserve"> PAGEREF _Toc237251044 \h </w:instrText>
            </w:r>
            <w:r w:rsidRPr="004D67CB">
              <w:rPr>
                <w:webHidden/>
              </w:rPr>
            </w:r>
            <w:r w:rsidRPr="004D67CB">
              <w:rPr>
                <w:webHidden/>
              </w:rPr>
              <w:fldChar w:fldCharType="separate"/>
            </w:r>
            <w:r w:rsidRPr="004D67CB">
              <w:rPr>
                <w:webHidden/>
              </w:rPr>
              <w:t>15</w:t>
            </w:r>
            <w:r w:rsidRPr="004D67CB">
              <w:rPr>
                <w:webHidden/>
              </w:rPr>
              <w:fldChar w:fldCharType="end"/>
            </w:r>
          </w:hyperlink>
        </w:p>
        <w:p w14:paraId="37C07ABB" w14:textId="01DD5ECB" w:rsidR="004D67CB" w:rsidRPr="004D67CB" w:rsidRDefault="004D67CB" w:rsidP="004D67CB">
          <w:pPr>
            <w:pStyle w:val="3e"/>
            <w:rPr>
              <w:color w:val="auto"/>
              <w:kern w:val="2"/>
              <w:sz w:val="24"/>
              <w:szCs w:val="24"/>
              <w:lang w:eastAsia="ja-JP"/>
              <w14:ligatures w14:val="standardContextual"/>
            </w:rPr>
          </w:pPr>
          <w:hyperlink w:anchor="_Toc237251045" w:history="1">
            <w:r w:rsidRPr="004D67CB">
              <w:rPr>
                <w:rStyle w:val="aff"/>
                <w:lang w:bidi="mr-IN"/>
              </w:rPr>
              <w:t>GL-REQ-0302  Binding-specific realisation</w:t>
            </w:r>
            <w:r w:rsidRPr="004D67CB">
              <w:rPr>
                <w:webHidden/>
              </w:rPr>
              <w:tab/>
            </w:r>
            <w:r w:rsidRPr="004D67CB">
              <w:rPr>
                <w:webHidden/>
              </w:rPr>
              <w:fldChar w:fldCharType="begin"/>
            </w:r>
            <w:r w:rsidRPr="004D67CB">
              <w:rPr>
                <w:webHidden/>
              </w:rPr>
              <w:instrText xml:space="preserve"> PAGEREF _Toc237251045 \h </w:instrText>
            </w:r>
            <w:r w:rsidRPr="004D67CB">
              <w:rPr>
                <w:webHidden/>
              </w:rPr>
            </w:r>
            <w:r w:rsidRPr="004D67CB">
              <w:rPr>
                <w:webHidden/>
              </w:rPr>
              <w:fldChar w:fldCharType="separate"/>
            </w:r>
            <w:r w:rsidRPr="004D67CB">
              <w:rPr>
                <w:webHidden/>
              </w:rPr>
              <w:t>16</w:t>
            </w:r>
            <w:r w:rsidRPr="004D67CB">
              <w:rPr>
                <w:webHidden/>
              </w:rPr>
              <w:fldChar w:fldCharType="end"/>
            </w:r>
          </w:hyperlink>
        </w:p>
        <w:p w14:paraId="6E311AFE" w14:textId="6812A76E" w:rsidR="004D67CB" w:rsidRPr="004D67CB" w:rsidRDefault="004D67CB" w:rsidP="004D67CB">
          <w:pPr>
            <w:pStyle w:val="3e"/>
            <w:rPr>
              <w:color w:val="auto"/>
              <w:kern w:val="2"/>
              <w:sz w:val="24"/>
              <w:szCs w:val="24"/>
              <w:lang w:eastAsia="ja-JP"/>
              <w14:ligatures w14:val="standardContextual"/>
            </w:rPr>
          </w:pPr>
          <w:hyperlink w:anchor="_Toc237251046" w:history="1">
            <w:r w:rsidRPr="004D67CB">
              <w:rPr>
                <w:rStyle w:val="aff"/>
                <w:lang w:bidi="mr-IN"/>
              </w:rPr>
              <w:t>GL-REQ-0303  Cross-binding semantic equivalence</w:t>
            </w:r>
            <w:r w:rsidRPr="004D67CB">
              <w:rPr>
                <w:webHidden/>
              </w:rPr>
              <w:tab/>
            </w:r>
            <w:r w:rsidRPr="004D67CB">
              <w:rPr>
                <w:webHidden/>
              </w:rPr>
              <w:fldChar w:fldCharType="begin"/>
            </w:r>
            <w:r w:rsidRPr="004D67CB">
              <w:rPr>
                <w:webHidden/>
              </w:rPr>
              <w:instrText xml:space="preserve"> PAGEREF _Toc237251046 \h </w:instrText>
            </w:r>
            <w:r w:rsidRPr="004D67CB">
              <w:rPr>
                <w:webHidden/>
              </w:rPr>
            </w:r>
            <w:r w:rsidRPr="004D67CB">
              <w:rPr>
                <w:webHidden/>
              </w:rPr>
              <w:fldChar w:fldCharType="separate"/>
            </w:r>
            <w:r w:rsidRPr="004D67CB">
              <w:rPr>
                <w:webHidden/>
              </w:rPr>
              <w:t>16</w:t>
            </w:r>
            <w:r w:rsidRPr="004D67CB">
              <w:rPr>
                <w:webHidden/>
              </w:rPr>
              <w:fldChar w:fldCharType="end"/>
            </w:r>
          </w:hyperlink>
        </w:p>
        <w:p w14:paraId="6CE571EA" w14:textId="6818FF56" w:rsidR="004D67CB" w:rsidRPr="004D67CB" w:rsidRDefault="004D67CB" w:rsidP="004D67CB">
          <w:pPr>
            <w:pStyle w:val="3e"/>
            <w:rPr>
              <w:color w:val="auto"/>
              <w:kern w:val="2"/>
              <w:sz w:val="24"/>
              <w:szCs w:val="24"/>
              <w:lang w:eastAsia="ja-JP"/>
              <w14:ligatures w14:val="standardContextual"/>
            </w:rPr>
          </w:pPr>
          <w:hyperlink w:anchor="_Toc237251047" w:history="1">
            <w:r w:rsidRPr="004D67CB">
              <w:rPr>
                <w:rStyle w:val="aff"/>
                <w:lang w:bidi="mr-IN"/>
              </w:rPr>
              <w:t>GL-REQ-0304  Deterministic transformability</w:t>
            </w:r>
            <w:r w:rsidRPr="004D67CB">
              <w:rPr>
                <w:webHidden/>
              </w:rPr>
              <w:tab/>
            </w:r>
            <w:r w:rsidRPr="004D67CB">
              <w:rPr>
                <w:webHidden/>
              </w:rPr>
              <w:fldChar w:fldCharType="begin"/>
            </w:r>
            <w:r w:rsidRPr="004D67CB">
              <w:rPr>
                <w:webHidden/>
              </w:rPr>
              <w:instrText xml:space="preserve"> PAGEREF _Toc237251047 \h </w:instrText>
            </w:r>
            <w:r w:rsidRPr="004D67CB">
              <w:rPr>
                <w:webHidden/>
              </w:rPr>
            </w:r>
            <w:r w:rsidRPr="004D67CB">
              <w:rPr>
                <w:webHidden/>
              </w:rPr>
              <w:fldChar w:fldCharType="separate"/>
            </w:r>
            <w:r w:rsidRPr="004D67CB">
              <w:rPr>
                <w:webHidden/>
              </w:rPr>
              <w:t>16</w:t>
            </w:r>
            <w:r w:rsidRPr="004D67CB">
              <w:rPr>
                <w:webHidden/>
              </w:rPr>
              <w:fldChar w:fldCharType="end"/>
            </w:r>
          </w:hyperlink>
        </w:p>
        <w:p w14:paraId="395010B9" w14:textId="38D61AB8" w:rsidR="004D67CB" w:rsidRPr="004D67CB" w:rsidRDefault="004D67CB" w:rsidP="004D67CB">
          <w:pPr>
            <w:pStyle w:val="3e"/>
            <w:rPr>
              <w:color w:val="auto"/>
              <w:kern w:val="2"/>
              <w:sz w:val="24"/>
              <w:szCs w:val="24"/>
              <w:lang w:eastAsia="ja-JP"/>
              <w14:ligatures w14:val="standardContextual"/>
            </w:rPr>
          </w:pPr>
          <w:hyperlink w:anchor="_Toc237251048" w:history="1">
            <w:r w:rsidRPr="004D67CB">
              <w:rPr>
                <w:rStyle w:val="aff"/>
                <w:lang w:bidi="mr-IN"/>
              </w:rPr>
              <w:t>GL-REQ-0305  No tuple dependency in the common model</w:t>
            </w:r>
            <w:r w:rsidRPr="004D67CB">
              <w:rPr>
                <w:webHidden/>
              </w:rPr>
              <w:tab/>
            </w:r>
            <w:r w:rsidRPr="004D67CB">
              <w:rPr>
                <w:webHidden/>
              </w:rPr>
              <w:fldChar w:fldCharType="begin"/>
            </w:r>
            <w:r w:rsidRPr="004D67CB">
              <w:rPr>
                <w:webHidden/>
              </w:rPr>
              <w:instrText xml:space="preserve"> PAGEREF _Toc237251048 \h </w:instrText>
            </w:r>
            <w:r w:rsidRPr="004D67CB">
              <w:rPr>
                <w:webHidden/>
              </w:rPr>
            </w:r>
            <w:r w:rsidRPr="004D67CB">
              <w:rPr>
                <w:webHidden/>
              </w:rPr>
              <w:fldChar w:fldCharType="separate"/>
            </w:r>
            <w:r w:rsidRPr="004D67CB">
              <w:rPr>
                <w:webHidden/>
              </w:rPr>
              <w:t>16</w:t>
            </w:r>
            <w:r w:rsidRPr="004D67CB">
              <w:rPr>
                <w:webHidden/>
              </w:rPr>
              <w:fldChar w:fldCharType="end"/>
            </w:r>
          </w:hyperlink>
        </w:p>
        <w:p w14:paraId="4F9E66A4" w14:textId="1197C0D3" w:rsidR="004D67CB" w:rsidRPr="004D67CB" w:rsidRDefault="004D67CB" w:rsidP="004D67CB">
          <w:pPr>
            <w:pStyle w:val="2f2"/>
            <w:rPr>
              <w:color w:val="auto"/>
              <w:kern w:val="2"/>
              <w:sz w:val="24"/>
              <w:szCs w:val="24"/>
              <w:lang w:eastAsia="ja-JP"/>
              <w14:ligatures w14:val="standardContextual"/>
            </w:rPr>
          </w:pPr>
          <w:hyperlink w:anchor="_Toc237251049" w:history="1">
            <w:r w:rsidRPr="004D67CB">
              <w:rPr>
                <w:rStyle w:val="aff"/>
                <w:lang w:bidi="mr-IN"/>
              </w:rPr>
              <w:t>6.7 Implementation support</w:t>
            </w:r>
            <w:r w:rsidRPr="004D67CB">
              <w:rPr>
                <w:webHidden/>
              </w:rPr>
              <w:tab/>
            </w:r>
            <w:r w:rsidRPr="004D67CB">
              <w:rPr>
                <w:webHidden/>
              </w:rPr>
              <w:fldChar w:fldCharType="begin"/>
            </w:r>
            <w:r w:rsidRPr="004D67CB">
              <w:rPr>
                <w:webHidden/>
              </w:rPr>
              <w:instrText xml:space="preserve"> PAGEREF _Toc237251049 \h </w:instrText>
            </w:r>
            <w:r w:rsidRPr="004D67CB">
              <w:rPr>
                <w:webHidden/>
              </w:rPr>
            </w:r>
            <w:r w:rsidRPr="004D67CB">
              <w:rPr>
                <w:webHidden/>
              </w:rPr>
              <w:fldChar w:fldCharType="separate"/>
            </w:r>
            <w:r w:rsidRPr="004D67CB">
              <w:rPr>
                <w:webHidden/>
              </w:rPr>
              <w:t>16</w:t>
            </w:r>
            <w:r w:rsidRPr="004D67CB">
              <w:rPr>
                <w:webHidden/>
              </w:rPr>
              <w:fldChar w:fldCharType="end"/>
            </w:r>
          </w:hyperlink>
        </w:p>
        <w:p w14:paraId="0AD48ED4" w14:textId="293A16C5" w:rsidR="004D67CB" w:rsidRPr="004D67CB" w:rsidRDefault="004D67CB" w:rsidP="004D67CB">
          <w:pPr>
            <w:pStyle w:val="3e"/>
            <w:rPr>
              <w:color w:val="auto"/>
              <w:kern w:val="2"/>
              <w:sz w:val="24"/>
              <w:szCs w:val="24"/>
              <w:lang w:eastAsia="ja-JP"/>
              <w14:ligatures w14:val="standardContextual"/>
            </w:rPr>
          </w:pPr>
          <w:hyperlink w:anchor="_Toc237251050" w:history="1">
            <w:r w:rsidRPr="004D67CB">
              <w:rPr>
                <w:rStyle w:val="aff"/>
                <w:lang w:bidi="mr-IN"/>
              </w:rPr>
              <w:t>GL-REQ-0401  Tooling, examples, and test data</w:t>
            </w:r>
            <w:r w:rsidRPr="004D67CB">
              <w:rPr>
                <w:webHidden/>
              </w:rPr>
              <w:tab/>
            </w:r>
            <w:r w:rsidRPr="004D67CB">
              <w:rPr>
                <w:webHidden/>
              </w:rPr>
              <w:fldChar w:fldCharType="begin"/>
            </w:r>
            <w:r w:rsidRPr="004D67CB">
              <w:rPr>
                <w:webHidden/>
              </w:rPr>
              <w:instrText xml:space="preserve"> PAGEREF _Toc237251050 \h </w:instrText>
            </w:r>
            <w:r w:rsidRPr="004D67CB">
              <w:rPr>
                <w:webHidden/>
              </w:rPr>
            </w:r>
            <w:r w:rsidRPr="004D67CB">
              <w:rPr>
                <w:webHidden/>
              </w:rPr>
              <w:fldChar w:fldCharType="separate"/>
            </w:r>
            <w:r w:rsidRPr="004D67CB">
              <w:rPr>
                <w:webHidden/>
              </w:rPr>
              <w:t>16</w:t>
            </w:r>
            <w:r w:rsidRPr="004D67CB">
              <w:rPr>
                <w:webHidden/>
              </w:rPr>
              <w:fldChar w:fldCharType="end"/>
            </w:r>
          </w:hyperlink>
        </w:p>
        <w:p w14:paraId="1778080D" w14:textId="6E4ED222" w:rsidR="004D67CB" w:rsidRPr="004D67CB" w:rsidRDefault="004D67CB" w:rsidP="004D67CB">
          <w:pPr>
            <w:pStyle w:val="3e"/>
            <w:rPr>
              <w:color w:val="auto"/>
              <w:kern w:val="2"/>
              <w:sz w:val="24"/>
              <w:szCs w:val="24"/>
              <w:lang w:eastAsia="ja-JP"/>
              <w14:ligatures w14:val="standardContextual"/>
            </w:rPr>
          </w:pPr>
          <w:hyperlink w:anchor="_Toc237251051" w:history="1">
            <w:r w:rsidRPr="004D67CB">
              <w:rPr>
                <w:rStyle w:val="aff"/>
                <w:lang w:bidi="mr-IN"/>
              </w:rPr>
              <w:t>GL-REQ-0402  Clear lifecycle artefact definitions</w:t>
            </w:r>
            <w:r w:rsidRPr="004D67CB">
              <w:rPr>
                <w:webHidden/>
              </w:rPr>
              <w:tab/>
            </w:r>
            <w:r w:rsidRPr="004D67CB">
              <w:rPr>
                <w:webHidden/>
              </w:rPr>
              <w:fldChar w:fldCharType="begin"/>
            </w:r>
            <w:r w:rsidRPr="004D67CB">
              <w:rPr>
                <w:webHidden/>
              </w:rPr>
              <w:instrText xml:space="preserve"> PAGEREF _Toc237251051 \h </w:instrText>
            </w:r>
            <w:r w:rsidRPr="004D67CB">
              <w:rPr>
                <w:webHidden/>
              </w:rPr>
            </w:r>
            <w:r w:rsidRPr="004D67CB">
              <w:rPr>
                <w:webHidden/>
              </w:rPr>
              <w:fldChar w:fldCharType="separate"/>
            </w:r>
            <w:r w:rsidRPr="004D67CB">
              <w:rPr>
                <w:webHidden/>
              </w:rPr>
              <w:t>16</w:t>
            </w:r>
            <w:r w:rsidRPr="004D67CB">
              <w:rPr>
                <w:webHidden/>
              </w:rPr>
              <w:fldChar w:fldCharType="end"/>
            </w:r>
          </w:hyperlink>
        </w:p>
        <w:p w14:paraId="72D99491" w14:textId="17A83C00" w:rsidR="004D67CB" w:rsidRPr="004D67CB" w:rsidRDefault="004D67CB" w:rsidP="004D67CB">
          <w:pPr>
            <w:pStyle w:val="3e"/>
            <w:rPr>
              <w:color w:val="auto"/>
              <w:kern w:val="2"/>
              <w:sz w:val="24"/>
              <w:szCs w:val="24"/>
              <w:lang w:eastAsia="ja-JP"/>
              <w14:ligatures w14:val="standardContextual"/>
            </w:rPr>
          </w:pPr>
          <w:hyperlink w:anchor="_Toc237251052" w:history="1">
            <w:r w:rsidRPr="004D67CB">
              <w:rPr>
                <w:rStyle w:val="aff"/>
                <w:lang w:bidi="mr-IN"/>
              </w:rPr>
              <w:t>GL-REQ-0403  Reproducible artefact generation</w:t>
            </w:r>
            <w:r w:rsidRPr="004D67CB">
              <w:rPr>
                <w:webHidden/>
              </w:rPr>
              <w:tab/>
            </w:r>
            <w:r w:rsidRPr="004D67CB">
              <w:rPr>
                <w:webHidden/>
              </w:rPr>
              <w:fldChar w:fldCharType="begin"/>
            </w:r>
            <w:r w:rsidRPr="004D67CB">
              <w:rPr>
                <w:webHidden/>
              </w:rPr>
              <w:instrText xml:space="preserve"> PAGEREF _Toc237251052 \h </w:instrText>
            </w:r>
            <w:r w:rsidRPr="004D67CB">
              <w:rPr>
                <w:webHidden/>
              </w:rPr>
            </w:r>
            <w:r w:rsidRPr="004D67CB">
              <w:rPr>
                <w:webHidden/>
              </w:rPr>
              <w:fldChar w:fldCharType="separate"/>
            </w:r>
            <w:r w:rsidRPr="004D67CB">
              <w:rPr>
                <w:webHidden/>
              </w:rPr>
              <w:t>16</w:t>
            </w:r>
            <w:r w:rsidRPr="004D67CB">
              <w:rPr>
                <w:webHidden/>
              </w:rPr>
              <w:fldChar w:fldCharType="end"/>
            </w:r>
          </w:hyperlink>
        </w:p>
        <w:p w14:paraId="20256135" w14:textId="5BB16880" w:rsidR="004D67CB" w:rsidRPr="004D67CB" w:rsidRDefault="004D67CB" w:rsidP="004D67CB">
          <w:pPr>
            <w:pStyle w:val="2f2"/>
            <w:rPr>
              <w:color w:val="auto"/>
              <w:kern w:val="2"/>
              <w:sz w:val="24"/>
              <w:szCs w:val="24"/>
              <w:lang w:eastAsia="ja-JP"/>
              <w14:ligatures w14:val="standardContextual"/>
            </w:rPr>
          </w:pPr>
          <w:hyperlink w:anchor="_Toc237251053" w:history="1">
            <w:r w:rsidRPr="004D67CB">
              <w:rPr>
                <w:rStyle w:val="aff"/>
                <w:lang w:bidi="mr-IN"/>
              </w:rPr>
              <w:t>6.8 Code lists</w:t>
            </w:r>
            <w:r w:rsidRPr="004D67CB">
              <w:rPr>
                <w:webHidden/>
              </w:rPr>
              <w:tab/>
            </w:r>
            <w:r w:rsidRPr="004D67CB">
              <w:rPr>
                <w:webHidden/>
              </w:rPr>
              <w:fldChar w:fldCharType="begin"/>
            </w:r>
            <w:r w:rsidRPr="004D67CB">
              <w:rPr>
                <w:webHidden/>
              </w:rPr>
              <w:instrText xml:space="preserve"> PAGEREF _Toc237251053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550F02B2" w14:textId="4A2726F0" w:rsidR="004D67CB" w:rsidRPr="004D67CB" w:rsidRDefault="004D67CB" w:rsidP="004D67CB">
          <w:pPr>
            <w:pStyle w:val="3e"/>
            <w:rPr>
              <w:color w:val="auto"/>
              <w:kern w:val="2"/>
              <w:sz w:val="24"/>
              <w:szCs w:val="24"/>
              <w:lang w:eastAsia="ja-JP"/>
              <w14:ligatures w14:val="standardContextual"/>
            </w:rPr>
          </w:pPr>
          <w:hyperlink w:anchor="_Toc237251054" w:history="1">
            <w:r w:rsidRPr="004D67CB">
              <w:rPr>
                <w:rStyle w:val="aff"/>
                <w:lang w:bidi="mr-IN"/>
              </w:rPr>
              <w:t>GL-REQ-0501  Extensible code lists</w:t>
            </w:r>
            <w:r w:rsidRPr="004D67CB">
              <w:rPr>
                <w:webHidden/>
              </w:rPr>
              <w:tab/>
            </w:r>
            <w:r w:rsidRPr="004D67CB">
              <w:rPr>
                <w:webHidden/>
              </w:rPr>
              <w:fldChar w:fldCharType="begin"/>
            </w:r>
            <w:r w:rsidRPr="004D67CB">
              <w:rPr>
                <w:webHidden/>
              </w:rPr>
              <w:instrText xml:space="preserve"> PAGEREF _Toc237251054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3BE75BB4" w14:textId="33784E47" w:rsidR="004D67CB" w:rsidRPr="004D67CB" w:rsidRDefault="004D67CB" w:rsidP="004D67CB">
          <w:pPr>
            <w:pStyle w:val="3e"/>
            <w:rPr>
              <w:color w:val="auto"/>
              <w:kern w:val="2"/>
              <w:sz w:val="24"/>
              <w:szCs w:val="24"/>
              <w:lang w:eastAsia="ja-JP"/>
              <w14:ligatures w14:val="standardContextual"/>
            </w:rPr>
          </w:pPr>
          <w:hyperlink w:anchor="_Toc237251055" w:history="1">
            <w:r w:rsidRPr="004D67CB">
              <w:rPr>
                <w:rStyle w:val="aff"/>
                <w:lang w:bidi="mr-IN"/>
              </w:rPr>
              <w:t>GL-REQ-0502  Alignment with external code lists</w:t>
            </w:r>
            <w:r w:rsidRPr="004D67CB">
              <w:rPr>
                <w:webHidden/>
              </w:rPr>
              <w:tab/>
            </w:r>
            <w:r w:rsidRPr="004D67CB">
              <w:rPr>
                <w:webHidden/>
              </w:rPr>
              <w:fldChar w:fldCharType="begin"/>
            </w:r>
            <w:r w:rsidRPr="004D67CB">
              <w:rPr>
                <w:webHidden/>
              </w:rPr>
              <w:instrText xml:space="preserve"> PAGEREF _Toc237251055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35B5D797" w14:textId="5B582A42" w:rsidR="004D67CB" w:rsidRPr="004D67CB" w:rsidRDefault="004D67CB" w:rsidP="004D67CB">
          <w:pPr>
            <w:pStyle w:val="2f2"/>
            <w:rPr>
              <w:color w:val="auto"/>
              <w:kern w:val="2"/>
              <w:sz w:val="24"/>
              <w:szCs w:val="24"/>
              <w:lang w:eastAsia="ja-JP"/>
              <w14:ligatures w14:val="standardContextual"/>
            </w:rPr>
          </w:pPr>
          <w:hyperlink w:anchor="_Toc237251056" w:history="1">
            <w:r w:rsidRPr="004D67CB">
              <w:rPr>
                <w:rStyle w:val="aff"/>
                <w:lang w:bidi="mr-IN"/>
              </w:rPr>
              <w:t>6.9 Assurance-ready data and trust hooks</w:t>
            </w:r>
            <w:r w:rsidRPr="004D67CB">
              <w:rPr>
                <w:webHidden/>
              </w:rPr>
              <w:tab/>
            </w:r>
            <w:r w:rsidRPr="004D67CB">
              <w:rPr>
                <w:webHidden/>
              </w:rPr>
              <w:fldChar w:fldCharType="begin"/>
            </w:r>
            <w:r w:rsidRPr="004D67CB">
              <w:rPr>
                <w:webHidden/>
              </w:rPr>
              <w:instrText xml:space="preserve"> PAGEREF _Toc237251056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1C1C9579" w14:textId="772AECEE" w:rsidR="004D67CB" w:rsidRPr="004D67CB" w:rsidRDefault="004D67CB" w:rsidP="004D67CB">
          <w:pPr>
            <w:pStyle w:val="3e"/>
            <w:rPr>
              <w:color w:val="auto"/>
              <w:kern w:val="2"/>
              <w:sz w:val="24"/>
              <w:szCs w:val="24"/>
              <w:lang w:eastAsia="ja-JP"/>
              <w14:ligatures w14:val="standardContextual"/>
            </w:rPr>
          </w:pPr>
          <w:hyperlink w:anchor="_Toc237251057" w:history="1">
            <w:r w:rsidRPr="004D67CB">
              <w:rPr>
                <w:rStyle w:val="aff"/>
                <w:lang w:bidi="mr-IN"/>
              </w:rPr>
              <w:t>GL-REQ-0601  Assurance-ready semantic foundation</w:t>
            </w:r>
            <w:r w:rsidRPr="004D67CB">
              <w:rPr>
                <w:webHidden/>
              </w:rPr>
              <w:tab/>
            </w:r>
            <w:r w:rsidRPr="004D67CB">
              <w:rPr>
                <w:webHidden/>
              </w:rPr>
              <w:fldChar w:fldCharType="begin"/>
            </w:r>
            <w:r w:rsidRPr="004D67CB">
              <w:rPr>
                <w:webHidden/>
              </w:rPr>
              <w:instrText xml:space="preserve"> PAGEREF _Toc237251057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0F9EFFBA" w14:textId="0B7228C0" w:rsidR="004D67CB" w:rsidRPr="004D67CB" w:rsidRDefault="004D67CB" w:rsidP="004D67CB">
          <w:pPr>
            <w:pStyle w:val="3e"/>
            <w:rPr>
              <w:color w:val="auto"/>
              <w:kern w:val="2"/>
              <w:sz w:val="24"/>
              <w:szCs w:val="24"/>
              <w:lang w:eastAsia="ja-JP"/>
              <w14:ligatures w14:val="standardContextual"/>
            </w:rPr>
          </w:pPr>
          <w:hyperlink w:anchor="_Toc237251058" w:history="1">
            <w:r w:rsidRPr="004D67CB">
              <w:rPr>
                <w:rStyle w:val="aff"/>
                <w:lang w:bidi="mr-IN"/>
              </w:rPr>
              <w:t>GL-REQ-0602  Evidence package metadata</w:t>
            </w:r>
            <w:r w:rsidRPr="004D67CB">
              <w:rPr>
                <w:webHidden/>
              </w:rPr>
              <w:tab/>
            </w:r>
            <w:r w:rsidRPr="004D67CB">
              <w:rPr>
                <w:webHidden/>
              </w:rPr>
              <w:fldChar w:fldCharType="begin"/>
            </w:r>
            <w:r w:rsidRPr="004D67CB">
              <w:rPr>
                <w:webHidden/>
              </w:rPr>
              <w:instrText xml:space="preserve"> PAGEREF _Toc237251058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61C541F5" w14:textId="3E067714" w:rsidR="004D67CB" w:rsidRPr="004D67CB" w:rsidRDefault="004D67CB" w:rsidP="004D67CB">
          <w:pPr>
            <w:pStyle w:val="3e"/>
            <w:rPr>
              <w:color w:val="auto"/>
              <w:kern w:val="2"/>
              <w:sz w:val="24"/>
              <w:szCs w:val="24"/>
              <w:lang w:eastAsia="ja-JP"/>
              <w14:ligatures w14:val="standardContextual"/>
            </w:rPr>
          </w:pPr>
          <w:hyperlink w:anchor="_Toc237251059" w:history="1">
            <w:r w:rsidRPr="004D67CB">
              <w:rPr>
                <w:rStyle w:val="aff"/>
                <w:lang w:bidi="mr-IN"/>
              </w:rPr>
              <w:t>GL-REQ-0603  Provenance and transformation chain</w:t>
            </w:r>
            <w:r w:rsidRPr="004D67CB">
              <w:rPr>
                <w:webHidden/>
              </w:rPr>
              <w:tab/>
            </w:r>
            <w:r w:rsidRPr="004D67CB">
              <w:rPr>
                <w:webHidden/>
              </w:rPr>
              <w:fldChar w:fldCharType="begin"/>
            </w:r>
            <w:r w:rsidRPr="004D67CB">
              <w:rPr>
                <w:webHidden/>
              </w:rPr>
              <w:instrText xml:space="preserve"> PAGEREF _Toc237251059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67804777" w14:textId="0AC38F52" w:rsidR="004D67CB" w:rsidRPr="004D67CB" w:rsidRDefault="004D67CB" w:rsidP="004D67CB">
          <w:pPr>
            <w:pStyle w:val="3e"/>
            <w:rPr>
              <w:color w:val="auto"/>
              <w:kern w:val="2"/>
              <w:sz w:val="24"/>
              <w:szCs w:val="24"/>
              <w:lang w:eastAsia="ja-JP"/>
              <w14:ligatures w14:val="standardContextual"/>
            </w:rPr>
          </w:pPr>
          <w:hyperlink w:anchor="_Toc237251060" w:history="1">
            <w:r w:rsidRPr="004D67CB">
              <w:rPr>
                <w:rStyle w:val="aff"/>
                <w:lang w:bidi="mr-IN"/>
              </w:rPr>
              <w:t>GL-REQ-0604  Identity and authority</w:t>
            </w:r>
            <w:r w:rsidRPr="004D67CB">
              <w:rPr>
                <w:webHidden/>
              </w:rPr>
              <w:tab/>
            </w:r>
            <w:r w:rsidRPr="004D67CB">
              <w:rPr>
                <w:webHidden/>
              </w:rPr>
              <w:fldChar w:fldCharType="begin"/>
            </w:r>
            <w:r w:rsidRPr="004D67CB">
              <w:rPr>
                <w:webHidden/>
              </w:rPr>
              <w:instrText xml:space="preserve"> PAGEREF _Toc237251060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3F429CE9" w14:textId="309D326F" w:rsidR="004D67CB" w:rsidRPr="004D67CB" w:rsidRDefault="004D67CB" w:rsidP="004D67CB">
          <w:pPr>
            <w:pStyle w:val="3e"/>
            <w:rPr>
              <w:color w:val="auto"/>
              <w:kern w:val="2"/>
              <w:sz w:val="24"/>
              <w:szCs w:val="24"/>
              <w:lang w:eastAsia="ja-JP"/>
              <w14:ligatures w14:val="standardContextual"/>
            </w:rPr>
          </w:pPr>
          <w:hyperlink w:anchor="_Toc237251061" w:history="1">
            <w:r w:rsidRPr="004D67CB">
              <w:rPr>
                <w:rStyle w:val="aff"/>
                <w:lang w:bidi="mr-IN"/>
              </w:rPr>
              <w:t>GL-REQ-0605  Integrity and external anchoring</w:t>
            </w:r>
            <w:r w:rsidRPr="004D67CB">
              <w:rPr>
                <w:webHidden/>
              </w:rPr>
              <w:tab/>
            </w:r>
            <w:r w:rsidRPr="004D67CB">
              <w:rPr>
                <w:webHidden/>
              </w:rPr>
              <w:fldChar w:fldCharType="begin"/>
            </w:r>
            <w:r w:rsidRPr="004D67CB">
              <w:rPr>
                <w:webHidden/>
              </w:rPr>
              <w:instrText xml:space="preserve"> PAGEREF _Toc237251061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798A7A12" w14:textId="59656F03" w:rsidR="004D67CB" w:rsidRPr="004D67CB" w:rsidRDefault="004D67CB" w:rsidP="004D67CB">
          <w:pPr>
            <w:pStyle w:val="3e"/>
            <w:rPr>
              <w:color w:val="auto"/>
              <w:kern w:val="2"/>
              <w:sz w:val="24"/>
              <w:szCs w:val="24"/>
              <w:lang w:eastAsia="ja-JP"/>
              <w14:ligatures w14:val="standardContextual"/>
            </w:rPr>
          </w:pPr>
          <w:hyperlink w:anchor="_Toc237251062" w:history="1">
            <w:r w:rsidRPr="004D67CB">
              <w:rPr>
                <w:rStyle w:val="aff"/>
                <w:lang w:bidi="mr-IN"/>
              </w:rPr>
              <w:t>GL-REQ-0606  Contextual relevance and evidence grouping</w:t>
            </w:r>
            <w:r w:rsidRPr="004D67CB">
              <w:rPr>
                <w:webHidden/>
              </w:rPr>
              <w:tab/>
            </w:r>
            <w:r w:rsidRPr="004D67CB">
              <w:rPr>
                <w:webHidden/>
              </w:rPr>
              <w:fldChar w:fldCharType="begin"/>
            </w:r>
            <w:r w:rsidRPr="004D67CB">
              <w:rPr>
                <w:webHidden/>
              </w:rPr>
              <w:instrText xml:space="preserve"> PAGEREF _Toc237251062 \h </w:instrText>
            </w:r>
            <w:r w:rsidRPr="004D67CB">
              <w:rPr>
                <w:webHidden/>
              </w:rPr>
            </w:r>
            <w:r w:rsidRPr="004D67CB">
              <w:rPr>
                <w:webHidden/>
              </w:rPr>
              <w:fldChar w:fldCharType="separate"/>
            </w:r>
            <w:r w:rsidRPr="004D67CB">
              <w:rPr>
                <w:webHidden/>
              </w:rPr>
              <w:t>17</w:t>
            </w:r>
            <w:r w:rsidRPr="004D67CB">
              <w:rPr>
                <w:webHidden/>
              </w:rPr>
              <w:fldChar w:fldCharType="end"/>
            </w:r>
          </w:hyperlink>
        </w:p>
        <w:p w14:paraId="507A062A" w14:textId="4CA7E1D9" w:rsidR="004D67CB" w:rsidRPr="004D67CB" w:rsidRDefault="004D67CB" w:rsidP="004D67CB">
          <w:pPr>
            <w:pStyle w:val="3e"/>
            <w:rPr>
              <w:color w:val="auto"/>
              <w:kern w:val="2"/>
              <w:sz w:val="24"/>
              <w:szCs w:val="24"/>
              <w:lang w:eastAsia="ja-JP"/>
              <w14:ligatures w14:val="standardContextual"/>
            </w:rPr>
          </w:pPr>
          <w:hyperlink w:anchor="_Toc237251063" w:history="1">
            <w:r w:rsidRPr="004D67CB">
              <w:rPr>
                <w:rStyle w:val="aff"/>
                <w:lang w:bidi="mr-IN"/>
              </w:rPr>
              <w:t>GL-REQ-0607  Privacy and selective disclosure</w:t>
            </w:r>
            <w:r w:rsidRPr="004D67CB">
              <w:rPr>
                <w:webHidden/>
              </w:rPr>
              <w:tab/>
            </w:r>
            <w:r w:rsidRPr="004D67CB">
              <w:rPr>
                <w:webHidden/>
              </w:rPr>
              <w:fldChar w:fldCharType="begin"/>
            </w:r>
            <w:r w:rsidRPr="004D67CB">
              <w:rPr>
                <w:webHidden/>
              </w:rPr>
              <w:instrText xml:space="preserve"> PAGEREF _Toc237251063 \h </w:instrText>
            </w:r>
            <w:r w:rsidRPr="004D67CB">
              <w:rPr>
                <w:webHidden/>
              </w:rPr>
            </w:r>
            <w:r w:rsidRPr="004D67CB">
              <w:rPr>
                <w:webHidden/>
              </w:rPr>
              <w:fldChar w:fldCharType="separate"/>
            </w:r>
            <w:r w:rsidRPr="004D67CB">
              <w:rPr>
                <w:webHidden/>
              </w:rPr>
              <w:t>18</w:t>
            </w:r>
            <w:r w:rsidRPr="004D67CB">
              <w:rPr>
                <w:webHidden/>
              </w:rPr>
              <w:fldChar w:fldCharType="end"/>
            </w:r>
          </w:hyperlink>
        </w:p>
        <w:p w14:paraId="744B5C63" w14:textId="37E9B6FE" w:rsidR="004D67CB" w:rsidRPr="004D67CB" w:rsidRDefault="004D67CB" w:rsidP="004D67CB">
          <w:pPr>
            <w:pStyle w:val="3e"/>
            <w:rPr>
              <w:color w:val="auto"/>
              <w:kern w:val="2"/>
              <w:sz w:val="24"/>
              <w:szCs w:val="24"/>
              <w:lang w:eastAsia="ja-JP"/>
              <w14:ligatures w14:val="standardContextual"/>
            </w:rPr>
          </w:pPr>
          <w:hyperlink w:anchor="_Toc237251064" w:history="1">
            <w:r w:rsidRPr="004D67CB">
              <w:rPr>
                <w:rStyle w:val="aff"/>
                <w:lang w:bidi="mr-IN"/>
              </w:rPr>
              <w:t>GL-REQ-0608  Syntax-neutral trust requirements</w:t>
            </w:r>
            <w:r w:rsidRPr="004D67CB">
              <w:rPr>
                <w:webHidden/>
              </w:rPr>
              <w:tab/>
            </w:r>
            <w:r w:rsidRPr="004D67CB">
              <w:rPr>
                <w:webHidden/>
              </w:rPr>
              <w:fldChar w:fldCharType="begin"/>
            </w:r>
            <w:r w:rsidRPr="004D67CB">
              <w:rPr>
                <w:webHidden/>
              </w:rPr>
              <w:instrText xml:space="preserve"> PAGEREF _Toc237251064 \h </w:instrText>
            </w:r>
            <w:r w:rsidRPr="004D67CB">
              <w:rPr>
                <w:webHidden/>
              </w:rPr>
            </w:r>
            <w:r w:rsidRPr="004D67CB">
              <w:rPr>
                <w:webHidden/>
              </w:rPr>
              <w:fldChar w:fldCharType="separate"/>
            </w:r>
            <w:r w:rsidRPr="004D67CB">
              <w:rPr>
                <w:webHidden/>
              </w:rPr>
              <w:t>18</w:t>
            </w:r>
            <w:r w:rsidRPr="004D67CB">
              <w:rPr>
                <w:webHidden/>
              </w:rPr>
              <w:fldChar w:fldCharType="end"/>
            </w:r>
          </w:hyperlink>
        </w:p>
        <w:p w14:paraId="0A2427B9" w14:textId="44A34F4E" w:rsidR="004D67CB" w:rsidRPr="004D67CB" w:rsidRDefault="004D67CB" w:rsidP="004D67CB">
          <w:pPr>
            <w:pStyle w:val="3e"/>
            <w:rPr>
              <w:color w:val="auto"/>
              <w:kern w:val="2"/>
              <w:sz w:val="24"/>
              <w:szCs w:val="24"/>
              <w:lang w:eastAsia="ja-JP"/>
              <w14:ligatures w14:val="standardContextual"/>
            </w:rPr>
          </w:pPr>
          <w:hyperlink w:anchor="_Toc237251065" w:history="1">
            <w:r w:rsidRPr="004D67CB">
              <w:rPr>
                <w:rStyle w:val="aff"/>
                <w:lang w:bidi="mr-IN"/>
              </w:rPr>
              <w:t>GL-REQ-0609  AI-ready auditability</w:t>
            </w:r>
            <w:r w:rsidRPr="004D67CB">
              <w:rPr>
                <w:webHidden/>
              </w:rPr>
              <w:tab/>
            </w:r>
            <w:r w:rsidRPr="004D67CB">
              <w:rPr>
                <w:webHidden/>
              </w:rPr>
              <w:fldChar w:fldCharType="begin"/>
            </w:r>
            <w:r w:rsidRPr="004D67CB">
              <w:rPr>
                <w:webHidden/>
              </w:rPr>
              <w:instrText xml:space="preserve"> PAGEREF _Toc237251065 \h </w:instrText>
            </w:r>
            <w:r w:rsidRPr="004D67CB">
              <w:rPr>
                <w:webHidden/>
              </w:rPr>
            </w:r>
            <w:r w:rsidRPr="004D67CB">
              <w:rPr>
                <w:webHidden/>
              </w:rPr>
              <w:fldChar w:fldCharType="separate"/>
            </w:r>
            <w:r w:rsidRPr="004D67CB">
              <w:rPr>
                <w:webHidden/>
              </w:rPr>
              <w:t>18</w:t>
            </w:r>
            <w:r w:rsidRPr="004D67CB">
              <w:rPr>
                <w:webHidden/>
              </w:rPr>
              <w:fldChar w:fldCharType="end"/>
            </w:r>
          </w:hyperlink>
        </w:p>
        <w:p w14:paraId="28148B19" w14:textId="7EEE8E8A"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1066" w:history="1">
            <w:r w:rsidRPr="004D67CB">
              <w:rPr>
                <w:rStyle w:val="aff"/>
                <w:lang w:bidi="mr-IN"/>
              </w:rPr>
              <w:t>7. Open issues and next steps</w:t>
            </w:r>
            <w:r w:rsidRPr="004D67CB">
              <w:rPr>
                <w:webHidden/>
              </w:rPr>
              <w:tab/>
            </w:r>
            <w:r w:rsidRPr="004D67CB">
              <w:rPr>
                <w:webHidden/>
              </w:rPr>
              <w:fldChar w:fldCharType="begin"/>
            </w:r>
            <w:r w:rsidRPr="004D67CB">
              <w:rPr>
                <w:webHidden/>
              </w:rPr>
              <w:instrText xml:space="preserve"> PAGEREF _Toc237251066 \h </w:instrText>
            </w:r>
            <w:r w:rsidRPr="004D67CB">
              <w:rPr>
                <w:webHidden/>
              </w:rPr>
            </w:r>
            <w:r w:rsidRPr="004D67CB">
              <w:rPr>
                <w:webHidden/>
              </w:rPr>
              <w:fldChar w:fldCharType="separate"/>
            </w:r>
            <w:r w:rsidRPr="004D67CB">
              <w:rPr>
                <w:webHidden/>
              </w:rPr>
              <w:t>19</w:t>
            </w:r>
            <w:r w:rsidRPr="004D67CB">
              <w:rPr>
                <w:webHidden/>
              </w:rPr>
              <w:fldChar w:fldCharType="end"/>
            </w:r>
          </w:hyperlink>
        </w:p>
        <w:p w14:paraId="3728FBF9" w14:textId="31F3F60E" w:rsidR="004D67CB" w:rsidRPr="004D67CB" w:rsidRDefault="004D67CB" w:rsidP="004D67CB">
          <w:pPr>
            <w:pStyle w:val="2f2"/>
            <w:rPr>
              <w:color w:val="auto"/>
              <w:kern w:val="2"/>
              <w:sz w:val="24"/>
              <w:szCs w:val="24"/>
              <w:lang w:eastAsia="ja-JP"/>
              <w14:ligatures w14:val="standardContextual"/>
            </w:rPr>
          </w:pPr>
          <w:hyperlink w:anchor="_Toc237251067" w:history="1">
            <w:r w:rsidRPr="004D67CB">
              <w:rPr>
                <w:rStyle w:val="aff"/>
                <w:lang w:bidi="mr-IN"/>
              </w:rPr>
              <w:t>7.1 Priority open issues</w:t>
            </w:r>
            <w:r w:rsidRPr="004D67CB">
              <w:rPr>
                <w:webHidden/>
              </w:rPr>
              <w:tab/>
            </w:r>
            <w:r w:rsidRPr="004D67CB">
              <w:rPr>
                <w:webHidden/>
              </w:rPr>
              <w:fldChar w:fldCharType="begin"/>
            </w:r>
            <w:r w:rsidRPr="004D67CB">
              <w:rPr>
                <w:webHidden/>
              </w:rPr>
              <w:instrText xml:space="preserve"> PAGEREF _Toc237251067 \h </w:instrText>
            </w:r>
            <w:r w:rsidRPr="004D67CB">
              <w:rPr>
                <w:webHidden/>
              </w:rPr>
            </w:r>
            <w:r w:rsidRPr="004D67CB">
              <w:rPr>
                <w:webHidden/>
              </w:rPr>
              <w:fldChar w:fldCharType="separate"/>
            </w:r>
            <w:r w:rsidRPr="004D67CB">
              <w:rPr>
                <w:webHidden/>
              </w:rPr>
              <w:t>19</w:t>
            </w:r>
            <w:r w:rsidRPr="004D67CB">
              <w:rPr>
                <w:webHidden/>
              </w:rPr>
              <w:fldChar w:fldCharType="end"/>
            </w:r>
          </w:hyperlink>
        </w:p>
        <w:p w14:paraId="3A575AA5" w14:textId="042DA2DF" w:rsidR="004D67CB" w:rsidRPr="004D67CB" w:rsidRDefault="004D67CB" w:rsidP="004D67CB">
          <w:pPr>
            <w:pStyle w:val="2f2"/>
            <w:rPr>
              <w:color w:val="auto"/>
              <w:kern w:val="2"/>
              <w:sz w:val="24"/>
              <w:szCs w:val="24"/>
              <w:lang w:eastAsia="ja-JP"/>
              <w14:ligatures w14:val="standardContextual"/>
            </w:rPr>
          </w:pPr>
          <w:hyperlink w:anchor="_Toc237251068" w:history="1">
            <w:r w:rsidRPr="004D67CB">
              <w:rPr>
                <w:rStyle w:val="aff"/>
                <w:lang w:bidi="mr-IN"/>
              </w:rPr>
              <w:t>7.2 Immediate work programme</w:t>
            </w:r>
            <w:r w:rsidRPr="004D67CB">
              <w:rPr>
                <w:webHidden/>
              </w:rPr>
              <w:tab/>
            </w:r>
            <w:r w:rsidRPr="004D67CB">
              <w:rPr>
                <w:webHidden/>
              </w:rPr>
              <w:fldChar w:fldCharType="begin"/>
            </w:r>
            <w:r w:rsidRPr="004D67CB">
              <w:rPr>
                <w:webHidden/>
              </w:rPr>
              <w:instrText xml:space="preserve"> PAGEREF _Toc237251068 \h </w:instrText>
            </w:r>
            <w:r w:rsidRPr="004D67CB">
              <w:rPr>
                <w:webHidden/>
              </w:rPr>
            </w:r>
            <w:r w:rsidRPr="004D67CB">
              <w:rPr>
                <w:webHidden/>
              </w:rPr>
              <w:fldChar w:fldCharType="separate"/>
            </w:r>
            <w:r w:rsidRPr="004D67CB">
              <w:rPr>
                <w:webHidden/>
              </w:rPr>
              <w:t>19</w:t>
            </w:r>
            <w:r w:rsidRPr="004D67CB">
              <w:rPr>
                <w:webHidden/>
              </w:rPr>
              <w:fldChar w:fldCharType="end"/>
            </w:r>
          </w:hyperlink>
        </w:p>
        <w:p w14:paraId="443D47F4" w14:textId="2AAE5A7B"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1069" w:history="1">
            <w:r w:rsidRPr="004D67CB">
              <w:rPr>
                <w:rStyle w:val="aff"/>
                <w:lang w:bidi="mr-IN"/>
              </w:rPr>
              <w:t>Appendix A - Treatment of 2015 case entry points</w:t>
            </w:r>
            <w:r w:rsidRPr="004D67CB">
              <w:rPr>
                <w:webHidden/>
              </w:rPr>
              <w:tab/>
            </w:r>
            <w:r w:rsidRPr="004D67CB">
              <w:rPr>
                <w:webHidden/>
              </w:rPr>
              <w:fldChar w:fldCharType="begin"/>
            </w:r>
            <w:r w:rsidRPr="004D67CB">
              <w:rPr>
                <w:webHidden/>
              </w:rPr>
              <w:instrText xml:space="preserve"> PAGEREF _Toc237251069 \h </w:instrText>
            </w:r>
            <w:r w:rsidRPr="004D67CB">
              <w:rPr>
                <w:webHidden/>
              </w:rPr>
            </w:r>
            <w:r w:rsidRPr="004D67CB">
              <w:rPr>
                <w:webHidden/>
              </w:rPr>
              <w:fldChar w:fldCharType="separate"/>
            </w:r>
            <w:r w:rsidRPr="004D67CB">
              <w:rPr>
                <w:webHidden/>
              </w:rPr>
              <w:t>20</w:t>
            </w:r>
            <w:r w:rsidRPr="004D67CB">
              <w:rPr>
                <w:webHidden/>
              </w:rPr>
              <w:fldChar w:fldCharType="end"/>
            </w:r>
          </w:hyperlink>
        </w:p>
        <w:p w14:paraId="7DFE3793" w14:textId="76CD6EAA"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1070" w:history="1">
            <w:r w:rsidRPr="004D67CB">
              <w:rPr>
                <w:rStyle w:val="aff"/>
                <w:lang w:bidi="mr-IN"/>
              </w:rPr>
              <w:t>Appendix B - Terms</w:t>
            </w:r>
            <w:r w:rsidRPr="004D67CB">
              <w:rPr>
                <w:webHidden/>
              </w:rPr>
              <w:tab/>
            </w:r>
            <w:r w:rsidRPr="004D67CB">
              <w:rPr>
                <w:webHidden/>
              </w:rPr>
              <w:fldChar w:fldCharType="begin"/>
            </w:r>
            <w:r w:rsidRPr="004D67CB">
              <w:rPr>
                <w:webHidden/>
              </w:rPr>
              <w:instrText xml:space="preserve"> PAGEREF _Toc237251070 \h </w:instrText>
            </w:r>
            <w:r w:rsidRPr="004D67CB">
              <w:rPr>
                <w:webHidden/>
              </w:rPr>
            </w:r>
            <w:r w:rsidRPr="004D67CB">
              <w:rPr>
                <w:webHidden/>
              </w:rPr>
              <w:fldChar w:fldCharType="separate"/>
            </w:r>
            <w:r w:rsidRPr="004D67CB">
              <w:rPr>
                <w:webHidden/>
              </w:rPr>
              <w:t>20</w:t>
            </w:r>
            <w:r w:rsidRPr="004D67CB">
              <w:rPr>
                <w:webHidden/>
              </w:rPr>
              <w:fldChar w:fldCharType="end"/>
            </w:r>
          </w:hyperlink>
        </w:p>
        <w:p w14:paraId="1CA6FDBD" w14:textId="3243FADF"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1071" w:history="1">
            <w:r w:rsidRPr="004D67CB">
              <w:rPr>
                <w:rStyle w:val="aff"/>
                <w:lang w:bidi="mr-IN"/>
              </w:rPr>
              <w:t>Appendix C - References</w:t>
            </w:r>
            <w:r w:rsidRPr="004D67CB">
              <w:rPr>
                <w:webHidden/>
              </w:rPr>
              <w:tab/>
            </w:r>
            <w:r w:rsidRPr="004D67CB">
              <w:rPr>
                <w:webHidden/>
              </w:rPr>
              <w:fldChar w:fldCharType="begin"/>
            </w:r>
            <w:r w:rsidRPr="004D67CB">
              <w:rPr>
                <w:webHidden/>
              </w:rPr>
              <w:instrText xml:space="preserve"> PAGEREF _Toc237251071 \h </w:instrText>
            </w:r>
            <w:r w:rsidRPr="004D67CB">
              <w:rPr>
                <w:webHidden/>
              </w:rPr>
            </w:r>
            <w:r w:rsidRPr="004D67CB">
              <w:rPr>
                <w:webHidden/>
              </w:rPr>
              <w:fldChar w:fldCharType="separate"/>
            </w:r>
            <w:r w:rsidRPr="004D67CB">
              <w:rPr>
                <w:webHidden/>
              </w:rPr>
              <w:t>22</w:t>
            </w:r>
            <w:r w:rsidRPr="004D67CB">
              <w:rPr>
                <w:webHidden/>
              </w:rPr>
              <w:fldChar w:fldCharType="end"/>
            </w:r>
          </w:hyperlink>
        </w:p>
        <w:p w14:paraId="4D60EE89" w14:textId="06E890A7" w:rsidR="004D67CB" w:rsidRPr="004D67CB" w:rsidRDefault="004D67CB">
          <w:pPr>
            <w:pStyle w:val="18"/>
            <w:tabs>
              <w:tab w:val="right" w:leader="dot" w:pos="9350"/>
            </w:tabs>
            <w:rPr>
              <w:iCs w:val="0"/>
              <w:color w:val="auto"/>
              <w:kern w:val="2"/>
              <w:sz w:val="24"/>
              <w:szCs w:val="24"/>
              <w:lang w:eastAsia="ja-JP"/>
              <w14:ligatures w14:val="standardContextual"/>
            </w:rPr>
          </w:pPr>
          <w:hyperlink w:anchor="_Toc237251072" w:history="1">
            <w:r w:rsidRPr="004D67CB">
              <w:rPr>
                <w:rStyle w:val="aff"/>
                <w:lang w:bidi="mr-IN"/>
              </w:rPr>
              <w:t>Appendix D - Document history</w:t>
            </w:r>
            <w:r w:rsidRPr="004D67CB">
              <w:rPr>
                <w:webHidden/>
              </w:rPr>
              <w:tab/>
            </w:r>
            <w:r w:rsidRPr="004D67CB">
              <w:rPr>
                <w:webHidden/>
              </w:rPr>
              <w:fldChar w:fldCharType="begin"/>
            </w:r>
            <w:r w:rsidRPr="004D67CB">
              <w:rPr>
                <w:webHidden/>
              </w:rPr>
              <w:instrText xml:space="preserve"> PAGEREF _Toc237251072 \h </w:instrText>
            </w:r>
            <w:r w:rsidRPr="004D67CB">
              <w:rPr>
                <w:webHidden/>
              </w:rPr>
            </w:r>
            <w:r w:rsidRPr="004D67CB">
              <w:rPr>
                <w:webHidden/>
              </w:rPr>
              <w:fldChar w:fldCharType="separate"/>
            </w:r>
            <w:r w:rsidRPr="004D67CB">
              <w:rPr>
                <w:webHidden/>
              </w:rPr>
              <w:t>23</w:t>
            </w:r>
            <w:r w:rsidRPr="004D67CB">
              <w:rPr>
                <w:webHidden/>
              </w:rPr>
              <w:fldChar w:fldCharType="end"/>
            </w:r>
          </w:hyperlink>
        </w:p>
        <w:p w14:paraId="073CD611" w14:textId="1AABE46D" w:rsidR="00B34BD8" w:rsidRPr="004D67CB" w:rsidRDefault="00C11B9A" w:rsidP="0012732E">
          <w:r w:rsidRPr="004D67CB">
            <w:rPr>
              <w:b/>
              <w:bCs/>
            </w:rPr>
            <w:fldChar w:fldCharType="end"/>
          </w:r>
        </w:p>
      </w:sdtContent>
    </w:sdt>
    <w:p w14:paraId="43ED0A51" w14:textId="77777777" w:rsidR="00B34BD8" w:rsidRPr="004D67CB" w:rsidRDefault="00000000" w:rsidP="009453DD">
      <w:pPr>
        <w:pStyle w:val="1"/>
        <w:pageBreakBefore/>
      </w:pPr>
      <w:bookmarkStart w:id="1" w:name="_Toc237250983"/>
      <w:r w:rsidRPr="004D67CB">
        <w:t>1. Purpose and document role</w:t>
      </w:r>
      <w:bookmarkEnd w:id="1"/>
    </w:p>
    <w:p w14:paraId="77B18B7B" w14:textId="77777777" w:rsidR="00B34BD8" w:rsidRPr="004D67CB" w:rsidRDefault="00000000" w:rsidP="00C11B9A">
      <w:r w:rsidRPr="004D67CB">
        <w:t>This Requirements Specification defines why XBRL GL Next is needed and what the companion Taxonomy Framework documents must achieve. It is a background and requirements document, not a competing architecture specification. Normative modelling rules, binding rules, and governance procedures are allocated to Parts 1 to 4.</w:t>
      </w:r>
    </w:p>
    <w:p w14:paraId="7140E784" w14:textId="77777777" w:rsidR="00B34BD8" w:rsidRPr="004D67CB" w:rsidRDefault="00000000" w:rsidP="00C11B9A">
      <w:r w:rsidRPr="004D67CB">
        <w:t>XBRL GL Next is intended to provide a modern, standardised, machine-readable semantic framework for granular business data. It continues the original XBRL GL objective of representing information maintained in ERP, accounting, and operational systems and tracing that information from business event through accounting and end reporting.</w:t>
      </w:r>
    </w:p>
    <w:p w14:paraId="61FE9A47" w14:textId="77777777" w:rsidR="00B34BD8" w:rsidRPr="004D67CB" w:rsidRDefault="00000000" w:rsidP="00C11B9A">
      <w:r w:rsidRPr="004D67CB">
        <w:t>The revision does not treat the 2015 framework as a failed design to be replaced. It retains the parts that have proved valuable, identifies the limitations exposed by wider domains and newer XBRL architectures, and defines requirements for resolving those limitations without losing continuity.</w:t>
      </w:r>
    </w:p>
    <w:p w14:paraId="7F718236" w14:textId="77777777" w:rsidR="00B34BD8" w:rsidRPr="004D67CB" w:rsidRDefault="00000000" w:rsidP="0012732E">
      <w:pPr>
        <w:pStyle w:val="1"/>
      </w:pPr>
      <w:bookmarkStart w:id="2" w:name="_Toc237250984"/>
      <w:r w:rsidRPr="004D67CB">
        <w:t>2. Design basis: continuity with the 2015 framework</w:t>
      </w:r>
      <w:bookmarkEnd w:id="2"/>
    </w:p>
    <w:p w14:paraId="409D4B73" w14:textId="77777777" w:rsidR="00B34BD8" w:rsidRPr="004D67CB" w:rsidRDefault="00000000" w:rsidP="00C11B9A">
      <w:pPr>
        <w:pStyle w:val="21"/>
      </w:pPr>
      <w:bookmarkStart w:id="3" w:name="_Toc237250985"/>
      <w:r w:rsidRPr="004D67CB">
        <w:t>2.1 Qualities to preserve</w:t>
      </w:r>
      <w:bookmarkEnd w:id="3"/>
    </w:p>
    <w:p w14:paraId="6D64621A" w14:textId="77777777" w:rsidR="00B34BD8" w:rsidRPr="004D67CB" w:rsidRDefault="00000000" w:rsidP="00C11B9A">
      <w:pPr>
        <w:pStyle w:val="a0"/>
      </w:pPr>
      <w:r w:rsidRPr="004D67CB">
        <w:t>A global ledger framework rather than a general-ledger-only extract.</w:t>
      </w:r>
    </w:p>
    <w:p w14:paraId="3F146BCB" w14:textId="77777777" w:rsidR="00B34BD8" w:rsidRPr="004D67CB" w:rsidRDefault="00000000" w:rsidP="00C11B9A">
      <w:pPr>
        <w:pStyle w:val="a0"/>
      </w:pPr>
      <w:r w:rsidRPr="004D67CB">
        <w:t>Granular representation of source-system facts, documents, entries, sub-ledgers, master data, status, and audit trail information.</w:t>
      </w:r>
    </w:p>
    <w:p w14:paraId="0D781767" w14:textId="77777777" w:rsidR="00B34BD8" w:rsidRPr="004D67CB" w:rsidRDefault="00000000" w:rsidP="00C11B9A">
      <w:pPr>
        <w:pStyle w:val="a0"/>
      </w:pPr>
      <w:r w:rsidRPr="004D67CB">
        <w:t>Traceability from first entry and source evidence to accounting, aggregation, and end reporting.</w:t>
      </w:r>
    </w:p>
    <w:p w14:paraId="532676ED" w14:textId="77777777" w:rsidR="00B34BD8" w:rsidRPr="004D67CB" w:rsidRDefault="00000000" w:rsidP="00C11B9A">
      <w:pPr>
        <w:pStyle w:val="a0"/>
      </w:pPr>
      <w:r w:rsidRPr="004D67CB">
        <w:t>A modular palette taxonomy whose components can be assembled for different use cases.</w:t>
      </w:r>
    </w:p>
    <w:p w14:paraId="05AD37E5" w14:textId="77777777" w:rsidR="00B34BD8" w:rsidRPr="004D67CB" w:rsidRDefault="00000000" w:rsidP="00C11B9A">
      <w:pPr>
        <w:pStyle w:val="a0"/>
      </w:pPr>
      <w:r w:rsidRPr="004D67CB">
        <w:t>Extensibility through modules and disciplined reuse instead of changing the meaning of established core concepts.</w:t>
      </w:r>
    </w:p>
    <w:p w14:paraId="6145FED7" w14:textId="77777777" w:rsidR="00B34BD8" w:rsidRPr="004D67CB" w:rsidRDefault="00000000" w:rsidP="00C11B9A">
      <w:pPr>
        <w:pStyle w:val="a0"/>
      </w:pPr>
      <w:r w:rsidRPr="004D67CB">
        <w:t>Continuity for existing XBRL 2.1/XML implementations that use tuple-based hierarchy and XML Schema content models.</w:t>
      </w:r>
    </w:p>
    <w:p w14:paraId="554E7637" w14:textId="77777777" w:rsidR="00B34BD8" w:rsidRPr="004D67CB" w:rsidRDefault="00000000" w:rsidP="00C11B9A">
      <w:pPr>
        <w:pStyle w:val="21"/>
      </w:pPr>
      <w:bookmarkStart w:id="4" w:name="_Toc237250986"/>
      <w:r w:rsidRPr="004D67CB">
        <w:t>2.2 Existing case assemblies</w:t>
      </w:r>
      <w:bookmarkEnd w:id="4"/>
    </w:p>
    <w:p w14:paraId="3E19FC57" w14:textId="77777777" w:rsidR="00B34BD8" w:rsidRPr="004D67CB" w:rsidRDefault="00000000" w:rsidP="00C11B9A">
      <w:r w:rsidRPr="004D67CB">
        <w:t>The 2015 framework provides predefined case entry points, including names such as case-c and case-c-b, to package useful combinations of palette modules. These cases remain important compatibility artefacts and implementation examples. XBRL GL Next must document their correspondence to Next modules, root Classes, HMDs, and message entry points.</w:t>
      </w:r>
    </w:p>
    <w:p w14:paraId="05F25FB7" w14:textId="77777777" w:rsidR="00B34BD8" w:rsidRPr="004D67CB" w:rsidRDefault="00000000" w:rsidP="00C11B9A">
      <w:r w:rsidRPr="004D67CB">
        <w:t>The historical case names must not, however, define the only combinations permitted by the Next architecture. New domains, independent roots, and new combinations must be expressible without creating a new hard-coded case taxonomy for every possible permutation.</w:t>
      </w:r>
    </w:p>
    <w:p w14:paraId="3E4E953F" w14:textId="77777777" w:rsidR="00B34BD8" w:rsidRPr="004D67CB" w:rsidRDefault="00000000" w:rsidP="00C11B9A">
      <w:pPr>
        <w:pStyle w:val="21"/>
      </w:pPr>
      <w:bookmarkStart w:id="5" w:name="_Toc237250987"/>
      <w:r w:rsidRPr="004D67CB">
        <w:t>2.3 Continuity principle</w:t>
      </w:r>
      <w:bookmarkEnd w:id="5"/>
    </w:p>
    <w:p w14:paraId="67C05A57" w14:textId="77777777" w:rsidR="00B34BD8" w:rsidRPr="004D67CB" w:rsidRDefault="00000000" w:rsidP="00C11B9A">
      <w:r w:rsidRPr="004D67CB">
        <w:t>Preservation means preservation of business meaning, traceability, useful modular content, and a supported XBRL 2.1 realisation. It does not require XML Schema structures, tuple nesting, module boundaries, or case packaging decisions from 2015 to become the authoritative semantic model for every future serialisation.</w:t>
      </w:r>
    </w:p>
    <w:p w14:paraId="5956AE3F" w14:textId="77777777" w:rsidR="00B34BD8" w:rsidRPr="004D67CB" w:rsidRDefault="00000000" w:rsidP="0012732E">
      <w:pPr>
        <w:pStyle w:val="1"/>
      </w:pPr>
      <w:bookmarkStart w:id="6" w:name="_Toc237250988"/>
      <w:r w:rsidRPr="004D67CB">
        <w:t>3. Problems to be resolved by XBRL GL Next</w:t>
      </w:r>
      <w:bookmarkEnd w:id="6"/>
    </w:p>
    <w:p w14:paraId="6D677D47" w14:textId="77777777" w:rsidR="00B34BD8" w:rsidRPr="004D67CB" w:rsidRDefault="00000000" w:rsidP="00C11B9A">
      <w:pPr>
        <w:pStyle w:val="21"/>
      </w:pPr>
      <w:bookmarkStart w:id="7" w:name="_Toc237250989"/>
      <w:r w:rsidRPr="004D67CB">
        <w:t>3.1 Wider subject domains</w:t>
      </w:r>
      <w:bookmarkEnd w:id="7"/>
    </w:p>
    <w:p w14:paraId="363DF731" w14:textId="77777777" w:rsidR="00B34BD8" w:rsidRPr="004D67CB" w:rsidRDefault="00000000" w:rsidP="00C11B9A">
      <w:r w:rsidRPr="004D67CB">
        <w:t>The Next framework must extend beyond accounting entries to business transactions, source documents, logistics, payments, statistical and quantitative records, sustainability-related evidence, tax, audit, and other granular domains. These domains must be first-class and independently reportable where appropriate; they must not be forced beneath an accounting-entry root merely to reuse common concepts.</w:t>
      </w:r>
    </w:p>
    <w:p w14:paraId="0240E9F2" w14:textId="77777777" w:rsidR="00B34BD8" w:rsidRPr="004D67CB" w:rsidRDefault="00000000" w:rsidP="00C11B9A">
      <w:pPr>
        <w:pStyle w:val="21"/>
      </w:pPr>
      <w:bookmarkStart w:id="8" w:name="_Toc237250990"/>
      <w:r w:rsidRPr="004D67CB">
        <w:t>3.2 Freedom of module assembly</w:t>
      </w:r>
      <w:bookmarkEnd w:id="8"/>
    </w:p>
    <w:p w14:paraId="0F5BA5E9" w14:textId="77777777" w:rsidR="00B34BD8" w:rsidRPr="004D67CB" w:rsidRDefault="00000000" w:rsidP="00C11B9A">
      <w:r w:rsidRPr="004D67CB">
        <w:t>A fixed catalogue of case-c, case-c-b, and similar combinations cannot scale to the number of domains, jurisdictions, programmes, and implementation contexts anticipated for XBRL GL Next. The framework needs governed extension mechanisms and deterministic identification of modules and roots from the semantic-model artefacts and fixed Framework rules, while retaining mappings to the established cases.</w:t>
      </w:r>
    </w:p>
    <w:p w14:paraId="49F88994" w14:textId="77777777" w:rsidR="00B34BD8" w:rsidRPr="004D67CB" w:rsidRDefault="00000000" w:rsidP="00C11B9A">
      <w:pPr>
        <w:pStyle w:val="21"/>
      </w:pPr>
      <w:bookmarkStart w:id="9" w:name="_Toc237250991"/>
      <w:r w:rsidRPr="004D67CB">
        <w:t>3.3 Extensibility without fragmentation</w:t>
      </w:r>
      <w:bookmarkEnd w:id="9"/>
    </w:p>
    <w:p w14:paraId="5EC2CA81" w14:textId="77777777" w:rsidR="00B34BD8" w:rsidRPr="004D67CB" w:rsidRDefault="00000000" w:rsidP="00C11B9A">
      <w:r w:rsidRPr="004D67CB">
        <w:t>Unrestricted local extension creates semantic duplication and destroys comparison. Over-centralised extension prevents domains and jurisdictions from representing legitimate needs. XBRL GL Next therefore needs three explicit reuse classes - Shared, Aligned, and Distinct - together with stable identifiers, provenance, Specialisation, an Aligned Pool, and conformance checks.</w:t>
      </w:r>
    </w:p>
    <w:p w14:paraId="71DFAB99" w14:textId="77777777" w:rsidR="00B34BD8" w:rsidRPr="004D67CB" w:rsidRDefault="00000000" w:rsidP="00C11B9A">
      <w:pPr>
        <w:pStyle w:val="21"/>
      </w:pPr>
      <w:bookmarkStart w:id="10" w:name="_Toc237250992"/>
      <w:r w:rsidRPr="004D67CB">
        <w:t>3.4 Need for a serialisation-neutral logical model</w:t>
      </w:r>
      <w:bookmarkEnd w:id="10"/>
    </w:p>
    <w:p w14:paraId="2CC70CA3" w14:textId="77777777" w:rsidR="00B34BD8" w:rsidRPr="004D67CB" w:rsidRDefault="00000000" w:rsidP="00C11B9A">
      <w:r w:rsidRPr="004D67CB">
        <w:t>The 2015 framework represents hierarchy primarily through XBRL 2.1 tuples and XML Schema content models. That realisation remains necessary for compatibility, but OIM does not use tuples and cannot reproduce the same physical architecture directly.</w:t>
      </w:r>
    </w:p>
    <w:p w14:paraId="6B3C8D06" w14:textId="77777777" w:rsidR="00B34BD8" w:rsidRPr="004D67CB" w:rsidRDefault="00000000" w:rsidP="00C11B9A">
      <w:r w:rsidRPr="004D67CB">
        <w:t>XBRL GL Next therefore requires one serialisation-neutral semantic and logical model that precedes both bindings. The XBRL 2.1 and OIM realisations may use different technical structures, but they must preserve equivalent business meaning, logical relationships, identity, and traceability.</w:t>
      </w:r>
    </w:p>
    <w:p w14:paraId="0CFB07C8" w14:textId="77777777" w:rsidR="00B34BD8" w:rsidRPr="004D67CB" w:rsidRDefault="00000000" w:rsidP="0012732E">
      <w:pPr>
        <w:pStyle w:val="1"/>
      </w:pPr>
      <w:bookmarkStart w:id="11" w:name="_Toc237250993"/>
      <w:r w:rsidRPr="004D67CB">
        <w:t>4. Target architecture and relationship to Parts 1 to 4</w:t>
      </w:r>
      <w:bookmarkEnd w:id="11"/>
    </w:p>
    <w:p w14:paraId="15664D04" w14:textId="77777777" w:rsidR="00B34BD8" w:rsidRPr="004D67CB" w:rsidRDefault="00000000" w:rsidP="00C11B9A">
      <w:pPr>
        <w:pStyle w:val="21"/>
      </w:pPr>
      <w:bookmarkStart w:id="12" w:name="_Toc237250994"/>
      <w:r w:rsidRPr="004D67CB">
        <w:t>4.1 Common semantic and logical pipeline</w:t>
      </w:r>
      <w:bookmarkEnd w:id="12"/>
    </w:p>
    <w:tbl>
      <w:tblPr>
        <w:tblStyle w:val="afe"/>
        <w:tblW w:w="9360" w:type="dxa"/>
        <w:tblInd w:w="120" w:type="dxa"/>
        <w:tblLayout w:type="fixed"/>
        <w:tblLook w:val="04A0" w:firstRow="1" w:lastRow="0" w:firstColumn="1" w:lastColumn="0" w:noHBand="0" w:noVBand="1"/>
      </w:tblPr>
      <w:tblGrid>
        <w:gridCol w:w="1701"/>
        <w:gridCol w:w="5283"/>
        <w:gridCol w:w="2376"/>
      </w:tblGrid>
      <w:tr w:rsidR="00B34BD8" w:rsidRPr="004D67CB" w14:paraId="6DABA733" w14:textId="77777777" w:rsidTr="0012732E">
        <w:trPr>
          <w:tblHeader/>
        </w:trPr>
        <w:tc>
          <w:tcPr>
            <w:tcW w:w="1701" w:type="dxa"/>
            <w:shd w:val="clear" w:color="auto" w:fill="F2F2F2" w:themeFill="background1" w:themeFillShade="F2"/>
            <w:tcMar>
              <w:top w:w="80" w:type="dxa"/>
              <w:left w:w="120" w:type="dxa"/>
              <w:bottom w:w="80" w:type="dxa"/>
              <w:right w:w="120" w:type="dxa"/>
            </w:tcMar>
            <w:vAlign w:val="center"/>
          </w:tcPr>
          <w:p w14:paraId="10A53F43" w14:textId="77777777" w:rsidR="00B34BD8" w:rsidRPr="004D67CB" w:rsidRDefault="00000000" w:rsidP="0012732E">
            <w:pPr>
              <w:spacing w:before="60" w:after="60"/>
              <w:jc w:val="center"/>
              <w:rPr>
                <w:b/>
                <w:bCs/>
              </w:rPr>
            </w:pPr>
            <w:r w:rsidRPr="004D67CB">
              <w:rPr>
                <w:b/>
                <w:bCs/>
              </w:rPr>
              <w:t>Stage</w:t>
            </w:r>
          </w:p>
        </w:tc>
        <w:tc>
          <w:tcPr>
            <w:tcW w:w="5283" w:type="dxa"/>
            <w:shd w:val="clear" w:color="auto" w:fill="F2F2F2" w:themeFill="background1" w:themeFillShade="F2"/>
            <w:tcMar>
              <w:top w:w="80" w:type="dxa"/>
              <w:left w:w="120" w:type="dxa"/>
              <w:bottom w:w="80" w:type="dxa"/>
              <w:right w:w="120" w:type="dxa"/>
            </w:tcMar>
            <w:vAlign w:val="center"/>
          </w:tcPr>
          <w:p w14:paraId="2E78B8A5" w14:textId="77777777" w:rsidR="00B34BD8" w:rsidRPr="004D67CB" w:rsidRDefault="00000000" w:rsidP="0012732E">
            <w:pPr>
              <w:spacing w:before="60" w:after="60"/>
              <w:jc w:val="center"/>
              <w:rPr>
                <w:b/>
                <w:bCs/>
              </w:rPr>
            </w:pPr>
            <w:r w:rsidRPr="004D67CB">
              <w:rPr>
                <w:b/>
                <w:bCs/>
              </w:rPr>
              <w:t>Role</w:t>
            </w:r>
          </w:p>
        </w:tc>
        <w:tc>
          <w:tcPr>
            <w:tcW w:w="2376" w:type="dxa"/>
            <w:shd w:val="clear" w:color="auto" w:fill="F2F2F2" w:themeFill="background1" w:themeFillShade="F2"/>
            <w:tcMar>
              <w:top w:w="80" w:type="dxa"/>
              <w:left w:w="120" w:type="dxa"/>
              <w:bottom w:w="80" w:type="dxa"/>
              <w:right w:w="120" w:type="dxa"/>
            </w:tcMar>
            <w:vAlign w:val="center"/>
          </w:tcPr>
          <w:p w14:paraId="68505A78" w14:textId="77777777" w:rsidR="00B34BD8" w:rsidRPr="004D67CB" w:rsidRDefault="00000000" w:rsidP="0012732E">
            <w:pPr>
              <w:spacing w:before="60" w:after="60"/>
              <w:jc w:val="center"/>
              <w:rPr>
                <w:b/>
                <w:bCs/>
              </w:rPr>
            </w:pPr>
            <w:r w:rsidRPr="004D67CB">
              <w:rPr>
                <w:b/>
                <w:bCs/>
              </w:rPr>
              <w:t>Binding status</w:t>
            </w:r>
          </w:p>
        </w:tc>
      </w:tr>
      <w:tr w:rsidR="00B34BD8" w:rsidRPr="004D67CB" w14:paraId="112FF181" w14:textId="77777777" w:rsidTr="0012732E">
        <w:trPr>
          <w:cantSplit/>
        </w:trPr>
        <w:tc>
          <w:tcPr>
            <w:tcW w:w="1701" w:type="dxa"/>
            <w:tcMar>
              <w:top w:w="80" w:type="dxa"/>
              <w:left w:w="120" w:type="dxa"/>
              <w:bottom w:w="80" w:type="dxa"/>
              <w:right w:w="120" w:type="dxa"/>
            </w:tcMar>
            <w:vAlign w:val="center"/>
          </w:tcPr>
          <w:p w14:paraId="6D3A4829" w14:textId="77777777" w:rsidR="00B34BD8" w:rsidRPr="004D67CB" w:rsidRDefault="00000000" w:rsidP="00C11B9A">
            <w:r w:rsidRPr="004D67CB">
              <w:t>FSM</w:t>
            </w:r>
          </w:p>
        </w:tc>
        <w:tc>
          <w:tcPr>
            <w:tcW w:w="5283" w:type="dxa"/>
            <w:tcMar>
              <w:top w:w="80" w:type="dxa"/>
              <w:left w:w="120" w:type="dxa"/>
              <w:bottom w:w="80" w:type="dxa"/>
              <w:right w:w="120" w:type="dxa"/>
            </w:tcMar>
            <w:vAlign w:val="center"/>
          </w:tcPr>
          <w:p w14:paraId="6FEF37D1" w14:textId="77777777" w:rsidR="00B34BD8" w:rsidRPr="004D67CB" w:rsidRDefault="00000000" w:rsidP="00C11B9A">
            <w:r w:rsidRPr="004D67CB">
              <w:t>Authoritative Foundational Semantic Model input. May contain Shared, Aligned, and Distinct definitions and applicable extensions.</w:t>
            </w:r>
          </w:p>
        </w:tc>
        <w:tc>
          <w:tcPr>
            <w:tcW w:w="2376" w:type="dxa"/>
            <w:tcMar>
              <w:top w:w="80" w:type="dxa"/>
              <w:left w:w="120" w:type="dxa"/>
              <w:bottom w:w="80" w:type="dxa"/>
              <w:right w:w="120" w:type="dxa"/>
            </w:tcMar>
            <w:vAlign w:val="center"/>
          </w:tcPr>
          <w:p w14:paraId="473D2E8F" w14:textId="77777777" w:rsidR="00B34BD8" w:rsidRPr="004D67CB" w:rsidRDefault="00000000" w:rsidP="00C11B9A">
            <w:r w:rsidRPr="004D67CB">
              <w:t>Serialisation-neutral</w:t>
            </w:r>
          </w:p>
        </w:tc>
      </w:tr>
      <w:tr w:rsidR="00B34BD8" w:rsidRPr="004D67CB" w14:paraId="46D7ADF8" w14:textId="77777777" w:rsidTr="0012732E">
        <w:trPr>
          <w:cantSplit/>
        </w:trPr>
        <w:tc>
          <w:tcPr>
            <w:tcW w:w="1701" w:type="dxa"/>
            <w:tcMar>
              <w:top w:w="80" w:type="dxa"/>
              <w:left w:w="120" w:type="dxa"/>
              <w:bottom w:w="80" w:type="dxa"/>
              <w:right w:w="120" w:type="dxa"/>
            </w:tcMar>
            <w:vAlign w:val="center"/>
          </w:tcPr>
          <w:p w14:paraId="77509543" w14:textId="77777777" w:rsidR="00B34BD8" w:rsidRPr="004D67CB" w:rsidRDefault="00000000" w:rsidP="00C11B9A">
            <w:r w:rsidRPr="004D67CB">
              <w:t>Specialisation</w:t>
            </w:r>
          </w:p>
        </w:tc>
        <w:tc>
          <w:tcPr>
            <w:tcW w:w="5283" w:type="dxa"/>
            <w:tcMar>
              <w:top w:w="80" w:type="dxa"/>
              <w:left w:w="120" w:type="dxa"/>
              <w:bottom w:w="80" w:type="dxa"/>
              <w:right w:w="120" w:type="dxa"/>
            </w:tcMar>
            <w:vAlign w:val="center"/>
          </w:tcPr>
          <w:p w14:paraId="697B1C68" w14:textId="77777777" w:rsidR="00B34BD8" w:rsidRPr="004D67CB" w:rsidRDefault="00000000" w:rsidP="00C11B9A">
            <w:r w:rsidRPr="004D67CB">
              <w:t>Resolves only Specialisation Associations, including inheritance, additions, overrides, multiplicity constraints, and deletion directives.</w:t>
            </w:r>
          </w:p>
        </w:tc>
        <w:tc>
          <w:tcPr>
            <w:tcW w:w="2376" w:type="dxa"/>
            <w:tcMar>
              <w:top w:w="80" w:type="dxa"/>
              <w:left w:w="120" w:type="dxa"/>
              <w:bottom w:w="80" w:type="dxa"/>
              <w:right w:w="120" w:type="dxa"/>
            </w:tcMar>
            <w:vAlign w:val="center"/>
          </w:tcPr>
          <w:p w14:paraId="32FD9F5E" w14:textId="77777777" w:rsidR="00B34BD8" w:rsidRPr="004D67CB" w:rsidRDefault="00000000" w:rsidP="00C11B9A">
            <w:r w:rsidRPr="004D67CB">
              <w:t>Serialisation-neutral</w:t>
            </w:r>
          </w:p>
        </w:tc>
      </w:tr>
      <w:tr w:rsidR="00B34BD8" w:rsidRPr="004D67CB" w14:paraId="1978DC87" w14:textId="77777777" w:rsidTr="0012732E">
        <w:trPr>
          <w:cantSplit/>
        </w:trPr>
        <w:tc>
          <w:tcPr>
            <w:tcW w:w="1701" w:type="dxa"/>
            <w:tcMar>
              <w:top w:w="80" w:type="dxa"/>
              <w:left w:w="120" w:type="dxa"/>
              <w:bottom w:w="80" w:type="dxa"/>
              <w:right w:w="120" w:type="dxa"/>
            </w:tcMar>
            <w:vAlign w:val="center"/>
          </w:tcPr>
          <w:p w14:paraId="5B39CE3F" w14:textId="77777777" w:rsidR="00B34BD8" w:rsidRPr="004D67CB" w:rsidRDefault="00000000" w:rsidP="00C11B9A">
            <w:r w:rsidRPr="004D67CB">
              <w:t>BSM</w:t>
            </w:r>
          </w:p>
        </w:tc>
        <w:tc>
          <w:tcPr>
            <w:tcW w:w="5283" w:type="dxa"/>
            <w:tcMar>
              <w:top w:w="80" w:type="dxa"/>
              <w:left w:w="120" w:type="dxa"/>
              <w:bottom w:w="80" w:type="dxa"/>
              <w:right w:w="120" w:type="dxa"/>
            </w:tcMar>
            <w:vAlign w:val="center"/>
          </w:tcPr>
          <w:p w14:paraId="53AA27D8" w14:textId="77777777" w:rsidR="00B34BD8" w:rsidRPr="004D67CB" w:rsidRDefault="00000000" w:rsidP="00C11B9A">
            <w:r w:rsidRPr="004D67CB">
              <w:t>Effective Business Semantic Model output from Specialisation and input to Graph Walk. Non-Specialisation Associations remain unresolved.</w:t>
            </w:r>
          </w:p>
        </w:tc>
        <w:tc>
          <w:tcPr>
            <w:tcW w:w="2376" w:type="dxa"/>
            <w:tcMar>
              <w:top w:w="80" w:type="dxa"/>
              <w:left w:w="120" w:type="dxa"/>
              <w:bottom w:w="80" w:type="dxa"/>
              <w:right w:w="120" w:type="dxa"/>
            </w:tcMar>
            <w:vAlign w:val="center"/>
          </w:tcPr>
          <w:p w14:paraId="41C764F5" w14:textId="77777777" w:rsidR="00B34BD8" w:rsidRPr="004D67CB" w:rsidRDefault="00000000" w:rsidP="00C11B9A">
            <w:r w:rsidRPr="004D67CB">
              <w:t>Serialisation-neutral</w:t>
            </w:r>
          </w:p>
        </w:tc>
      </w:tr>
      <w:tr w:rsidR="00B34BD8" w:rsidRPr="004D67CB" w14:paraId="775CA914" w14:textId="77777777" w:rsidTr="0012732E">
        <w:trPr>
          <w:cantSplit/>
        </w:trPr>
        <w:tc>
          <w:tcPr>
            <w:tcW w:w="1701" w:type="dxa"/>
            <w:tcMar>
              <w:top w:w="80" w:type="dxa"/>
              <w:left w:w="120" w:type="dxa"/>
              <w:bottom w:w="80" w:type="dxa"/>
              <w:right w:w="120" w:type="dxa"/>
            </w:tcMar>
            <w:vAlign w:val="center"/>
          </w:tcPr>
          <w:p w14:paraId="4CB0F27F" w14:textId="77777777" w:rsidR="00B34BD8" w:rsidRPr="004D67CB" w:rsidRDefault="00000000" w:rsidP="00C11B9A">
            <w:r w:rsidRPr="004D67CB">
              <w:t>Graph Walk</w:t>
            </w:r>
          </w:p>
        </w:tc>
        <w:tc>
          <w:tcPr>
            <w:tcW w:w="5283" w:type="dxa"/>
            <w:tcMar>
              <w:top w:w="80" w:type="dxa"/>
              <w:left w:w="120" w:type="dxa"/>
              <w:bottom w:w="80" w:type="dxa"/>
              <w:right w:w="120" w:type="dxa"/>
            </w:tcMar>
            <w:vAlign w:val="center"/>
          </w:tcPr>
          <w:p w14:paraId="3B53C89B" w14:textId="77777777" w:rsidR="00B34BD8" w:rsidRPr="004D67CB" w:rsidRDefault="00000000" w:rsidP="00C11B9A">
            <w:r w:rsidRPr="004D67CB">
              <w:t>Deterministic depth-first traversal from supplied root Classes that produces a candidate hierarchy and Semantic Paths.</w:t>
            </w:r>
          </w:p>
        </w:tc>
        <w:tc>
          <w:tcPr>
            <w:tcW w:w="2376" w:type="dxa"/>
            <w:tcMar>
              <w:top w:w="80" w:type="dxa"/>
              <w:left w:w="120" w:type="dxa"/>
              <w:bottom w:w="80" w:type="dxa"/>
              <w:right w:w="120" w:type="dxa"/>
            </w:tcMar>
            <w:vAlign w:val="center"/>
          </w:tcPr>
          <w:p w14:paraId="1843AD51" w14:textId="77777777" w:rsidR="00B34BD8" w:rsidRPr="004D67CB" w:rsidRDefault="00000000" w:rsidP="00C11B9A">
            <w:r w:rsidRPr="004D67CB">
              <w:t>Serialisation-neutral</w:t>
            </w:r>
          </w:p>
        </w:tc>
      </w:tr>
      <w:tr w:rsidR="00B34BD8" w:rsidRPr="004D67CB" w14:paraId="093FB69A" w14:textId="77777777" w:rsidTr="0012732E">
        <w:trPr>
          <w:cantSplit/>
        </w:trPr>
        <w:tc>
          <w:tcPr>
            <w:tcW w:w="1701" w:type="dxa"/>
            <w:tcMar>
              <w:top w:w="80" w:type="dxa"/>
              <w:left w:w="120" w:type="dxa"/>
              <w:bottom w:w="80" w:type="dxa"/>
              <w:right w:w="120" w:type="dxa"/>
            </w:tcMar>
            <w:vAlign w:val="center"/>
          </w:tcPr>
          <w:p w14:paraId="38CF6E5C" w14:textId="77777777" w:rsidR="00B34BD8" w:rsidRPr="004D67CB" w:rsidRDefault="00000000" w:rsidP="00C11B9A">
            <w:r w:rsidRPr="004D67CB">
              <w:t>LHM</w:t>
            </w:r>
          </w:p>
        </w:tc>
        <w:tc>
          <w:tcPr>
            <w:tcW w:w="5283" w:type="dxa"/>
            <w:tcMar>
              <w:top w:w="80" w:type="dxa"/>
              <w:left w:w="120" w:type="dxa"/>
              <w:bottom w:w="80" w:type="dxa"/>
              <w:right w:w="120" w:type="dxa"/>
            </w:tcMar>
            <w:vAlign w:val="center"/>
          </w:tcPr>
          <w:p w14:paraId="08C99046" w14:textId="77777777" w:rsidR="00B34BD8" w:rsidRPr="004D67CB" w:rsidRDefault="00000000" w:rsidP="00C11B9A">
            <w:r w:rsidRPr="004D67CB">
              <w:t>Candidate 18-column Logical Hierarchical Model generated from supplied root Classes, including initial local_name and xpath values.</w:t>
            </w:r>
          </w:p>
        </w:tc>
        <w:tc>
          <w:tcPr>
            <w:tcW w:w="2376" w:type="dxa"/>
            <w:tcMar>
              <w:top w:w="80" w:type="dxa"/>
              <w:left w:w="120" w:type="dxa"/>
              <w:bottom w:w="80" w:type="dxa"/>
              <w:right w:w="120" w:type="dxa"/>
            </w:tcMar>
            <w:vAlign w:val="center"/>
          </w:tcPr>
          <w:p w14:paraId="37B08088" w14:textId="77777777" w:rsidR="00B34BD8" w:rsidRPr="004D67CB" w:rsidRDefault="00000000" w:rsidP="00C11B9A">
            <w:r w:rsidRPr="004D67CB">
              <w:t>Serialisation-neutral semantic content with taxonomy-preparation columns</w:t>
            </w:r>
          </w:p>
        </w:tc>
      </w:tr>
      <w:tr w:rsidR="00B34BD8" w:rsidRPr="004D67CB" w14:paraId="26213D20" w14:textId="77777777" w:rsidTr="0012732E">
        <w:trPr>
          <w:cantSplit/>
        </w:trPr>
        <w:tc>
          <w:tcPr>
            <w:tcW w:w="1701" w:type="dxa"/>
            <w:tcMar>
              <w:top w:w="80" w:type="dxa"/>
              <w:left w:w="120" w:type="dxa"/>
              <w:bottom w:w="80" w:type="dxa"/>
              <w:right w:w="120" w:type="dxa"/>
            </w:tcMar>
            <w:vAlign w:val="center"/>
          </w:tcPr>
          <w:p w14:paraId="6C4CF993" w14:textId="77777777" w:rsidR="00B34BD8" w:rsidRPr="004D67CB" w:rsidRDefault="00000000" w:rsidP="00C11B9A">
            <w:r w:rsidRPr="004D67CB">
              <w:t>LHM reviewed</w:t>
            </w:r>
          </w:p>
        </w:tc>
        <w:tc>
          <w:tcPr>
            <w:tcW w:w="5283" w:type="dxa"/>
            <w:tcMar>
              <w:top w:w="80" w:type="dxa"/>
              <w:left w:w="120" w:type="dxa"/>
              <w:bottom w:w="80" w:type="dxa"/>
              <w:right w:w="120" w:type="dxa"/>
            </w:tcMar>
            <w:vAlign w:val="center"/>
          </w:tcPr>
          <w:p w14:paraId="600F6F1E" w14:textId="77777777" w:rsidR="00B34BD8" w:rsidRPr="004D67CB" w:rsidRDefault="00000000" w:rsidP="00C11B9A">
            <w:r w:rsidRPr="004D67CB">
              <w:t>Controlled copy of a semantically approved candidate LHM containing only permitted occurrence-specific local_name adjustments and multiplicity restrictions.</w:t>
            </w:r>
          </w:p>
        </w:tc>
        <w:tc>
          <w:tcPr>
            <w:tcW w:w="2376" w:type="dxa"/>
            <w:tcMar>
              <w:top w:w="80" w:type="dxa"/>
              <w:left w:w="120" w:type="dxa"/>
              <w:bottom w:w="80" w:type="dxa"/>
              <w:right w:w="120" w:type="dxa"/>
            </w:tcMar>
            <w:vAlign w:val="center"/>
          </w:tcPr>
          <w:p w14:paraId="4B26AF55" w14:textId="77777777" w:rsidR="00B34BD8" w:rsidRPr="004D67CB" w:rsidRDefault="00000000" w:rsidP="00C11B9A">
            <w:r w:rsidRPr="004D67CB">
              <w:t>Reviewed lifecycle artefact</w:t>
            </w:r>
          </w:p>
        </w:tc>
      </w:tr>
      <w:tr w:rsidR="00B34BD8" w:rsidRPr="004D67CB" w14:paraId="20EA4A7D" w14:textId="77777777" w:rsidTr="0012732E">
        <w:trPr>
          <w:cantSplit/>
        </w:trPr>
        <w:tc>
          <w:tcPr>
            <w:tcW w:w="1701" w:type="dxa"/>
            <w:tcMar>
              <w:top w:w="80" w:type="dxa"/>
              <w:left w:w="120" w:type="dxa"/>
              <w:bottom w:w="80" w:type="dxa"/>
              <w:right w:w="120" w:type="dxa"/>
            </w:tcMar>
            <w:vAlign w:val="center"/>
          </w:tcPr>
          <w:p w14:paraId="6432C805" w14:textId="77777777" w:rsidR="00B34BD8" w:rsidRPr="004D67CB" w:rsidRDefault="00000000" w:rsidP="00C11B9A">
            <w:r w:rsidRPr="004D67CB">
              <w:t>Post-Graph Walk / LHM for taxonomy</w:t>
            </w:r>
          </w:p>
        </w:tc>
        <w:tc>
          <w:tcPr>
            <w:tcW w:w="5283" w:type="dxa"/>
            <w:tcMar>
              <w:top w:w="80" w:type="dxa"/>
              <w:left w:w="120" w:type="dxa"/>
              <w:bottom w:w="80" w:type="dxa"/>
              <w:right w:w="120" w:type="dxa"/>
            </w:tcMar>
            <w:vAlign w:val="center"/>
          </w:tcPr>
          <w:p w14:paraId="0B304807" w14:textId="77777777" w:rsidR="00B34BD8" w:rsidRPr="004D67CB" w:rsidRDefault="00000000" w:rsidP="00C11B9A">
            <w:r w:rsidRPr="004D67CB">
              <w:t>Processes the approved LHM reviewed and produces one root-specific HMD_for_taxonomy for each effective root after the prescribed checks.</w:t>
            </w:r>
          </w:p>
        </w:tc>
        <w:tc>
          <w:tcPr>
            <w:tcW w:w="2376" w:type="dxa"/>
            <w:tcMar>
              <w:top w:w="80" w:type="dxa"/>
              <w:left w:w="120" w:type="dxa"/>
              <w:bottom w:w="80" w:type="dxa"/>
              <w:right w:w="120" w:type="dxa"/>
            </w:tcMar>
            <w:vAlign w:val="center"/>
          </w:tcPr>
          <w:p w14:paraId="5647F0B6" w14:textId="77777777" w:rsidR="00B34BD8" w:rsidRPr="004D67CB" w:rsidRDefault="00000000" w:rsidP="00C11B9A">
            <w:r w:rsidRPr="004D67CB">
              <w:t>Binding-preparation output set</w:t>
            </w:r>
          </w:p>
        </w:tc>
      </w:tr>
      <w:tr w:rsidR="00B34BD8" w:rsidRPr="004D67CB" w14:paraId="530DBEC8" w14:textId="77777777" w:rsidTr="0012732E">
        <w:trPr>
          <w:cantSplit/>
        </w:trPr>
        <w:tc>
          <w:tcPr>
            <w:tcW w:w="1701" w:type="dxa"/>
          </w:tcPr>
          <w:p w14:paraId="5738651E" w14:textId="77777777" w:rsidR="00B34BD8" w:rsidRPr="004D67CB" w:rsidRDefault="00000000" w:rsidP="00C11B9A">
            <w:r w:rsidRPr="004D67CB">
              <w:t>Part 2</w:t>
            </w:r>
          </w:p>
        </w:tc>
        <w:tc>
          <w:tcPr>
            <w:tcW w:w="5283" w:type="dxa"/>
          </w:tcPr>
          <w:p w14:paraId="298C0338" w14:textId="77777777" w:rsidR="00B34BD8" w:rsidRPr="004D67CB" w:rsidRDefault="00000000" w:rsidP="00C11B9A">
            <w:r w:rsidRPr="004D67CB">
              <w:t>XBRL 2.1/XML palette taxonomy, tuple hierarchy, XML Schema, linkbases, and instance guidance.</w:t>
            </w:r>
          </w:p>
        </w:tc>
        <w:tc>
          <w:tcPr>
            <w:tcW w:w="2376" w:type="dxa"/>
          </w:tcPr>
          <w:p w14:paraId="7B645494" w14:textId="77777777" w:rsidR="00B34BD8" w:rsidRPr="004D67CB" w:rsidRDefault="00000000" w:rsidP="00C11B9A">
            <w:r w:rsidRPr="004D67CB">
              <w:t>XBRL 2.1-specific</w:t>
            </w:r>
          </w:p>
        </w:tc>
      </w:tr>
      <w:tr w:rsidR="00B34BD8" w:rsidRPr="004D67CB" w14:paraId="6025DEBE" w14:textId="77777777" w:rsidTr="0012732E">
        <w:trPr>
          <w:cantSplit/>
        </w:trPr>
        <w:tc>
          <w:tcPr>
            <w:tcW w:w="1701" w:type="dxa"/>
          </w:tcPr>
          <w:p w14:paraId="515CD2CD" w14:textId="77777777" w:rsidR="00B34BD8" w:rsidRPr="004D67CB" w:rsidRDefault="00000000" w:rsidP="00C11B9A">
            <w:r w:rsidRPr="004D67CB">
              <w:t>Part 3</w:t>
            </w:r>
          </w:p>
        </w:tc>
        <w:tc>
          <w:tcPr>
            <w:tcW w:w="5283" w:type="dxa"/>
          </w:tcPr>
          <w:p w14:paraId="710FDBA2" w14:textId="77777777" w:rsidR="00B34BD8" w:rsidRPr="004D67CB" w:rsidRDefault="00000000" w:rsidP="00C11B9A">
            <w:r w:rsidRPr="004D67CB">
              <w:t>OIM/xBRL-CSV taxonomy, tables, dimensions, metadata, and instance guidance.</w:t>
            </w:r>
          </w:p>
        </w:tc>
        <w:tc>
          <w:tcPr>
            <w:tcW w:w="2376" w:type="dxa"/>
          </w:tcPr>
          <w:p w14:paraId="0869DBE7" w14:textId="77777777" w:rsidR="00B34BD8" w:rsidRPr="004D67CB" w:rsidRDefault="00000000" w:rsidP="00C11B9A">
            <w:r w:rsidRPr="004D67CB">
              <w:t>OIM-specific</w:t>
            </w:r>
          </w:p>
        </w:tc>
      </w:tr>
    </w:tbl>
    <w:p w14:paraId="27DF1736" w14:textId="77777777" w:rsidR="00B34BD8" w:rsidRPr="004D67CB" w:rsidRDefault="00B34BD8" w:rsidP="00C11B9A"/>
    <w:p w14:paraId="348A3395" w14:textId="77777777" w:rsidR="00B34BD8" w:rsidRPr="004D67CB" w:rsidRDefault="00000000" w:rsidP="00C11B9A">
      <w:pPr>
        <w:pStyle w:val="21"/>
      </w:pPr>
      <w:bookmarkStart w:id="13" w:name="_Toc237250995"/>
      <w:r w:rsidRPr="004D67CB">
        <w:t>4.2 Allocation to framework documents</w:t>
      </w:r>
      <w:bookmarkEnd w:id="13"/>
    </w:p>
    <w:tbl>
      <w:tblPr>
        <w:tblStyle w:val="afe"/>
        <w:tblW w:w="9360" w:type="dxa"/>
        <w:tblInd w:w="120" w:type="dxa"/>
        <w:tblLayout w:type="fixed"/>
        <w:tblLook w:val="04A0" w:firstRow="1" w:lastRow="0" w:firstColumn="1" w:lastColumn="0" w:noHBand="0" w:noVBand="1"/>
      </w:tblPr>
      <w:tblGrid>
        <w:gridCol w:w="2268"/>
        <w:gridCol w:w="7092"/>
      </w:tblGrid>
      <w:tr w:rsidR="00B34BD8" w:rsidRPr="004D67CB" w14:paraId="22131E92" w14:textId="77777777" w:rsidTr="004D67CB">
        <w:trPr>
          <w:tblHeader/>
        </w:trPr>
        <w:tc>
          <w:tcPr>
            <w:tcW w:w="2268" w:type="dxa"/>
            <w:shd w:val="clear" w:color="auto" w:fill="F2F2F2" w:themeFill="background1" w:themeFillShade="F2"/>
            <w:tcMar>
              <w:top w:w="80" w:type="dxa"/>
              <w:left w:w="120" w:type="dxa"/>
              <w:bottom w:w="80" w:type="dxa"/>
              <w:right w:w="120" w:type="dxa"/>
            </w:tcMar>
            <w:vAlign w:val="center"/>
          </w:tcPr>
          <w:p w14:paraId="34E9A11D" w14:textId="77777777" w:rsidR="00B34BD8" w:rsidRPr="004D67CB" w:rsidRDefault="00000000" w:rsidP="009453DD">
            <w:pPr>
              <w:spacing w:before="60" w:after="60"/>
              <w:jc w:val="center"/>
              <w:rPr>
                <w:b/>
                <w:bCs/>
              </w:rPr>
            </w:pPr>
            <w:r w:rsidRPr="004D67CB">
              <w:rPr>
                <w:b/>
                <w:bCs/>
              </w:rPr>
              <w:t>Document</w:t>
            </w:r>
          </w:p>
        </w:tc>
        <w:tc>
          <w:tcPr>
            <w:tcW w:w="7092" w:type="dxa"/>
            <w:shd w:val="clear" w:color="auto" w:fill="F2F2F2" w:themeFill="background1" w:themeFillShade="F2"/>
            <w:tcMar>
              <w:top w:w="80" w:type="dxa"/>
              <w:left w:w="120" w:type="dxa"/>
              <w:bottom w:w="80" w:type="dxa"/>
              <w:right w:w="120" w:type="dxa"/>
            </w:tcMar>
            <w:vAlign w:val="center"/>
          </w:tcPr>
          <w:p w14:paraId="01D6A20B" w14:textId="77777777" w:rsidR="00B34BD8" w:rsidRPr="004D67CB" w:rsidRDefault="00000000" w:rsidP="009453DD">
            <w:pPr>
              <w:spacing w:before="60" w:after="60"/>
              <w:jc w:val="center"/>
              <w:rPr>
                <w:b/>
                <w:bCs/>
              </w:rPr>
            </w:pPr>
            <w:r w:rsidRPr="004D67CB">
              <w:rPr>
                <w:b/>
                <w:bCs/>
              </w:rPr>
              <w:t>Primary responsibility</w:t>
            </w:r>
          </w:p>
        </w:tc>
      </w:tr>
      <w:tr w:rsidR="00B34BD8" w:rsidRPr="004D67CB" w14:paraId="04C5D4B1" w14:textId="77777777" w:rsidTr="004D67CB">
        <w:tc>
          <w:tcPr>
            <w:tcW w:w="2268" w:type="dxa"/>
            <w:tcMar>
              <w:top w:w="80" w:type="dxa"/>
              <w:left w:w="120" w:type="dxa"/>
              <w:bottom w:w="80" w:type="dxa"/>
              <w:right w:w="120" w:type="dxa"/>
            </w:tcMar>
            <w:vAlign w:val="center"/>
          </w:tcPr>
          <w:p w14:paraId="52887EB6" w14:textId="77777777" w:rsidR="00B34BD8" w:rsidRPr="004D67CB" w:rsidRDefault="00000000" w:rsidP="00C11B9A">
            <w:r w:rsidRPr="004D67CB">
              <w:t>Part 1 - General rules</w:t>
            </w:r>
          </w:p>
        </w:tc>
        <w:tc>
          <w:tcPr>
            <w:tcW w:w="7092" w:type="dxa"/>
            <w:tcMar>
              <w:top w:w="80" w:type="dxa"/>
              <w:left w:w="120" w:type="dxa"/>
              <w:bottom w:w="80" w:type="dxa"/>
              <w:right w:w="120" w:type="dxa"/>
            </w:tcMar>
            <w:vAlign w:val="center"/>
          </w:tcPr>
          <w:p w14:paraId="5971FB62" w14:textId="77777777" w:rsidR="00B34BD8" w:rsidRPr="004D67CB" w:rsidRDefault="00000000" w:rsidP="00C11B9A">
            <w:r w:rsidRPr="004D67CB">
              <w:t>Semantic architecture; FSM/BSM/LHM contracts; Shared, Aligned, and Distinct; Specialisation; Graph Walk; LHM review; post-Graph Walk processing; execution and review records; conformance; separation from binding.</w:t>
            </w:r>
          </w:p>
        </w:tc>
      </w:tr>
      <w:tr w:rsidR="00B34BD8" w:rsidRPr="004D67CB" w14:paraId="12A73A41" w14:textId="77777777" w:rsidTr="004D67CB">
        <w:tc>
          <w:tcPr>
            <w:tcW w:w="2268" w:type="dxa"/>
            <w:tcMar>
              <w:top w:w="80" w:type="dxa"/>
              <w:left w:w="120" w:type="dxa"/>
              <w:bottom w:w="80" w:type="dxa"/>
              <w:right w:w="120" w:type="dxa"/>
            </w:tcMar>
            <w:vAlign w:val="center"/>
          </w:tcPr>
          <w:p w14:paraId="347D47F8" w14:textId="77777777" w:rsidR="00B34BD8" w:rsidRPr="004D67CB" w:rsidRDefault="00000000" w:rsidP="00C11B9A">
            <w:r w:rsidRPr="004D67CB">
              <w:t>Part 2 - XBRL 2.1</w:t>
            </w:r>
          </w:p>
        </w:tc>
        <w:tc>
          <w:tcPr>
            <w:tcW w:w="7092" w:type="dxa"/>
            <w:tcMar>
              <w:top w:w="80" w:type="dxa"/>
              <w:left w:w="120" w:type="dxa"/>
              <w:bottom w:w="80" w:type="dxa"/>
              <w:right w:w="120" w:type="dxa"/>
            </w:tcMar>
            <w:vAlign w:val="center"/>
          </w:tcPr>
          <w:p w14:paraId="453EBB60" w14:textId="77777777" w:rsidR="00B34BD8" w:rsidRPr="004D67CB" w:rsidRDefault="00000000" w:rsidP="00C11B9A">
            <w:r w:rsidRPr="004D67CB">
              <w:t>Generation and use of the tuple-based XBRL 2.1/XML realisation, including compatibility with 2015 modules and cases.</w:t>
            </w:r>
          </w:p>
        </w:tc>
      </w:tr>
      <w:tr w:rsidR="00B34BD8" w:rsidRPr="004D67CB" w14:paraId="6941D582" w14:textId="77777777" w:rsidTr="004D67CB">
        <w:tc>
          <w:tcPr>
            <w:tcW w:w="2268" w:type="dxa"/>
            <w:tcMar>
              <w:top w:w="80" w:type="dxa"/>
              <w:left w:w="120" w:type="dxa"/>
              <w:bottom w:w="80" w:type="dxa"/>
              <w:right w:w="120" w:type="dxa"/>
            </w:tcMar>
            <w:vAlign w:val="center"/>
          </w:tcPr>
          <w:p w14:paraId="34728410" w14:textId="77777777" w:rsidR="00B34BD8" w:rsidRPr="004D67CB" w:rsidRDefault="00000000" w:rsidP="00C11B9A">
            <w:r w:rsidRPr="004D67CB">
              <w:t>Part 3 - OIM</w:t>
            </w:r>
          </w:p>
        </w:tc>
        <w:tc>
          <w:tcPr>
            <w:tcW w:w="7092" w:type="dxa"/>
            <w:tcMar>
              <w:top w:w="80" w:type="dxa"/>
              <w:left w:w="120" w:type="dxa"/>
              <w:bottom w:w="80" w:type="dxa"/>
              <w:right w:w="120" w:type="dxa"/>
            </w:tcMar>
            <w:vAlign w:val="center"/>
          </w:tcPr>
          <w:p w14:paraId="28413959" w14:textId="77777777" w:rsidR="00B34BD8" w:rsidRPr="004D67CB" w:rsidRDefault="00000000" w:rsidP="00C11B9A">
            <w:r w:rsidRPr="004D67CB">
              <w:t>Generation and use of OIM-based realisations, including xBRL-CSV, without treating tuple structure as authoritative.</w:t>
            </w:r>
          </w:p>
        </w:tc>
      </w:tr>
      <w:tr w:rsidR="00B34BD8" w:rsidRPr="004D67CB" w14:paraId="21779B15" w14:textId="77777777" w:rsidTr="004D67CB">
        <w:tc>
          <w:tcPr>
            <w:tcW w:w="2268" w:type="dxa"/>
            <w:tcMar>
              <w:top w:w="80" w:type="dxa"/>
              <w:left w:w="120" w:type="dxa"/>
              <w:bottom w:w="80" w:type="dxa"/>
              <w:right w:w="120" w:type="dxa"/>
            </w:tcMar>
            <w:vAlign w:val="center"/>
          </w:tcPr>
          <w:p w14:paraId="1DA8D5B0" w14:textId="77777777" w:rsidR="00B34BD8" w:rsidRPr="004D67CB" w:rsidRDefault="00000000" w:rsidP="00C11B9A">
            <w:r w:rsidRPr="004D67CB">
              <w:t>Part 4 - Governance</w:t>
            </w:r>
          </w:p>
        </w:tc>
        <w:tc>
          <w:tcPr>
            <w:tcW w:w="7092" w:type="dxa"/>
            <w:tcMar>
              <w:top w:w="80" w:type="dxa"/>
              <w:left w:w="120" w:type="dxa"/>
              <w:bottom w:w="80" w:type="dxa"/>
              <w:right w:w="120" w:type="dxa"/>
            </w:tcMar>
            <w:vAlign w:val="center"/>
          </w:tcPr>
          <w:p w14:paraId="711A8545" w14:textId="77777777" w:rsidR="00B34BD8" w:rsidRPr="004D67CB" w:rsidRDefault="00000000" w:rsidP="00C11B9A">
            <w:r w:rsidRPr="004D67CB">
              <w:t>Aligned Pool definition, registry and semantic library, submission, review, publication, versioning, deprecation, withdrawal, and reuse governance.</w:t>
            </w:r>
          </w:p>
        </w:tc>
      </w:tr>
    </w:tbl>
    <w:p w14:paraId="04854794" w14:textId="77777777" w:rsidR="00B34BD8" w:rsidRPr="004D67CB" w:rsidRDefault="00B34BD8" w:rsidP="00C11B9A"/>
    <w:p w14:paraId="0817AF2B" w14:textId="77777777" w:rsidR="00B34BD8" w:rsidRPr="004D67CB" w:rsidRDefault="00000000" w:rsidP="00C11B9A">
      <w:pPr>
        <w:pStyle w:val="21"/>
      </w:pPr>
      <w:bookmarkStart w:id="14" w:name="_Toc237250996"/>
      <w:r w:rsidRPr="004D67CB">
        <w:t>4.3 Current semantic-model file contracts</w:t>
      </w:r>
      <w:bookmarkEnd w:id="14"/>
    </w:p>
    <w:p w14:paraId="0FA7B328" w14:textId="77777777" w:rsidR="00B34BD8" w:rsidRPr="004D67CB" w:rsidRDefault="00000000" w:rsidP="00C11B9A">
      <w:r w:rsidRPr="004D67CB">
        <w:t>The normative semantic-model CSV files are FSM.csv, BSM.csv, and LHM.csv. Where an extension is supplied separately, a descriptive name such as FSM_extension.csv may be used for the additional FSM input. The current contracts are 15 columns for FSM, 16 columns for BSM, and 18 columns for the candidate LHM and LHM reviewed. BSM introduces id. LHM records the originating BSM id as source_bsm_id, identifies each occurrence by semantic_path, and includes mechanically generated local_name and xpath taxonomy-preparation values that do not define semantic identity. Each root-specific HMD_for_taxonomy preserves the same 18-column order for effective rows and regenerates xpath after review. QName, element, and domain_name are not LHM columns; domain_name is not used in XBRL GL Next v0 (August 2026).</w:t>
      </w:r>
    </w:p>
    <w:p w14:paraId="2F90B14A" w14:textId="77777777" w:rsidR="00B34BD8" w:rsidRPr="004D67CB" w:rsidRDefault="00000000" w:rsidP="009453DD">
      <w:pPr>
        <w:pStyle w:val="1"/>
        <w:pageBreakBefore/>
      </w:pPr>
      <w:bookmarkStart w:id="15" w:name="_Toc237250997"/>
      <w:r w:rsidRPr="004D67CB">
        <w:t>5. Scope, audience, and requirement conventions</w:t>
      </w:r>
      <w:bookmarkEnd w:id="15"/>
    </w:p>
    <w:p w14:paraId="5CEE40B8" w14:textId="77777777" w:rsidR="00B34BD8" w:rsidRPr="004D67CB" w:rsidRDefault="00000000" w:rsidP="00C11B9A">
      <w:pPr>
        <w:pStyle w:val="21"/>
      </w:pPr>
      <w:bookmarkStart w:id="16" w:name="_Toc237250998"/>
      <w:r w:rsidRPr="004D67CB">
        <w:t>5.1 Scope</w:t>
      </w:r>
      <w:bookmarkEnd w:id="16"/>
    </w:p>
    <w:p w14:paraId="3B35AEB5" w14:textId="77777777" w:rsidR="00B34BD8" w:rsidRPr="004D67CB" w:rsidRDefault="00000000" w:rsidP="00C11B9A">
      <w:pPr>
        <w:pStyle w:val="a0"/>
      </w:pPr>
      <w:r w:rsidRPr="004D67CB">
        <w:t>Semantic content and logical structure for granular business, accounting, audit, tax, statistical, and related data.</w:t>
      </w:r>
    </w:p>
    <w:p w14:paraId="157C23C2" w14:textId="77777777" w:rsidR="00B34BD8" w:rsidRPr="004D67CB" w:rsidRDefault="00000000" w:rsidP="00C11B9A">
      <w:pPr>
        <w:pStyle w:val="a0"/>
      </w:pPr>
      <w:r w:rsidRPr="004D67CB">
        <w:t>Modularity, extension, alignment, governance, compatibility, and comparison.</w:t>
      </w:r>
    </w:p>
    <w:p w14:paraId="56748053" w14:textId="77777777" w:rsidR="00B34BD8" w:rsidRPr="004D67CB" w:rsidRDefault="00000000" w:rsidP="00C11B9A">
      <w:pPr>
        <w:pStyle w:val="a0"/>
      </w:pPr>
      <w:r w:rsidRPr="004D67CB">
        <w:t>Equivalent realisation through XBRL 2.1/XML and OIM-compatible serialisations, including xBRL-CSV.</w:t>
      </w:r>
    </w:p>
    <w:p w14:paraId="4E6BC87E" w14:textId="77777777" w:rsidR="00B34BD8" w:rsidRPr="004D67CB" w:rsidRDefault="00000000" w:rsidP="00C11B9A">
      <w:pPr>
        <w:pStyle w:val="a0"/>
      </w:pPr>
      <w:r w:rsidRPr="004D67CB">
        <w:t>Mapping, transformation, archival, validation, Universal Adapter, and implementation-support requirements.</w:t>
      </w:r>
    </w:p>
    <w:p w14:paraId="17F76989" w14:textId="77777777" w:rsidR="00B34BD8" w:rsidRPr="004D67CB" w:rsidRDefault="00000000" w:rsidP="00C11B9A">
      <w:r w:rsidRPr="004D67CB">
        <w:t>This document does not replace purpose-specific transactional standards or restate the normative requirements of XBRL 2.1, OIM, xBRL-CSV, or Extensible Enumerations.</w:t>
      </w:r>
    </w:p>
    <w:p w14:paraId="0998657E" w14:textId="77777777" w:rsidR="00B34BD8" w:rsidRPr="004D67CB" w:rsidRDefault="00000000" w:rsidP="00C11B9A">
      <w:pPr>
        <w:pStyle w:val="21"/>
      </w:pPr>
      <w:bookmarkStart w:id="17" w:name="_Toc237250999"/>
      <w:r w:rsidRPr="004D67CB">
        <w:t>5.2 Audience</w:t>
      </w:r>
      <w:bookmarkEnd w:id="17"/>
    </w:p>
    <w:p w14:paraId="367A5982" w14:textId="77777777" w:rsidR="00B34BD8" w:rsidRPr="004D67CB" w:rsidRDefault="00000000" w:rsidP="00C11B9A">
      <w:pPr>
        <w:pStyle w:val="a0"/>
      </w:pPr>
      <w:r w:rsidRPr="004D67CB">
        <w:t>taxonomy architects and standards maintainers;</w:t>
      </w:r>
    </w:p>
    <w:p w14:paraId="0EC895B0" w14:textId="77777777" w:rsidR="00B34BD8" w:rsidRPr="004D67CB" w:rsidRDefault="00000000" w:rsidP="00C11B9A">
      <w:pPr>
        <w:pStyle w:val="a0"/>
      </w:pPr>
      <w:r w:rsidRPr="004D67CB">
        <w:t>software developers and solution architects;</w:t>
      </w:r>
    </w:p>
    <w:p w14:paraId="40234306" w14:textId="77777777" w:rsidR="00B34BD8" w:rsidRPr="004D67CB" w:rsidRDefault="00000000" w:rsidP="00C11B9A">
      <w:pPr>
        <w:pStyle w:val="a0"/>
      </w:pPr>
      <w:r w:rsidRPr="004D67CB">
        <w:t>jurisdiction and programme owners, regulators, and ecosystem coordinators; and</w:t>
      </w:r>
    </w:p>
    <w:p w14:paraId="23CF1EF7" w14:textId="77777777" w:rsidR="00B34BD8" w:rsidRPr="004D67CB" w:rsidRDefault="00000000" w:rsidP="00C11B9A">
      <w:pPr>
        <w:pStyle w:val="a0"/>
      </w:pPr>
      <w:r w:rsidRPr="004D67CB">
        <w:t>accounting, audit, tax, statistical, and other domain users.</w:t>
      </w:r>
    </w:p>
    <w:p w14:paraId="5BE39EC7" w14:textId="77777777" w:rsidR="00B34BD8" w:rsidRPr="004D67CB" w:rsidRDefault="00000000" w:rsidP="00C11B9A">
      <w:pPr>
        <w:pStyle w:val="21"/>
      </w:pPr>
      <w:bookmarkStart w:id="18" w:name="_Toc237251000"/>
      <w:r w:rsidRPr="004D67CB">
        <w:t>5.3 Requirement conventions</w:t>
      </w:r>
      <w:bookmarkEnd w:id="18"/>
    </w:p>
    <w:p w14:paraId="464F2936" w14:textId="77777777" w:rsidR="00B34BD8" w:rsidRPr="004D67CB" w:rsidRDefault="00000000" w:rsidP="00C11B9A">
      <w:r w:rsidRPr="004D67CB">
        <w:t>The key words MUST, MUST NOT, SHALL, SHALL NOT, SHOULD, SHOULD NOT, MAY, and OPTIONAL are to be interpreted as described in RFC 2119. Each requirement is identified as GL-REQ-</w:t>
      </w:r>
      <w:proofErr w:type="spellStart"/>
      <w:r w:rsidRPr="004D67CB">
        <w:t>nnnn</w:t>
      </w:r>
      <w:proofErr w:type="spellEnd"/>
      <w:r w:rsidRPr="004D67CB">
        <w:t xml:space="preserve"> and contains a Statement and, where useful, a Rationale and Notes.</w:t>
      </w:r>
    </w:p>
    <w:p w14:paraId="65ECCC30" w14:textId="77777777" w:rsidR="00B34BD8" w:rsidRPr="004D67CB" w:rsidRDefault="00000000" w:rsidP="009453DD">
      <w:pPr>
        <w:pStyle w:val="1"/>
        <w:pageBreakBefore/>
      </w:pPr>
      <w:bookmarkStart w:id="19" w:name="_Toc237251001"/>
      <w:r w:rsidRPr="004D67CB">
        <w:t>6. Requirements</w:t>
      </w:r>
      <w:bookmarkEnd w:id="19"/>
    </w:p>
    <w:p w14:paraId="486249E5" w14:textId="77777777" w:rsidR="00B34BD8" w:rsidRPr="004D67CB" w:rsidRDefault="00000000" w:rsidP="00C11B9A">
      <w:pPr>
        <w:pStyle w:val="21"/>
      </w:pPr>
      <w:bookmarkStart w:id="20" w:name="_Toc237251002"/>
      <w:r w:rsidRPr="004D67CB">
        <w:t>6.1 Architecture and semantic modelling</w:t>
      </w:r>
      <w:bookmarkEnd w:id="20"/>
    </w:p>
    <w:p w14:paraId="7DB9A4B6" w14:textId="77777777" w:rsidR="00B34BD8" w:rsidRPr="004D67CB" w:rsidRDefault="00000000" w:rsidP="009453DD">
      <w:pPr>
        <w:pStyle w:val="RequirementTitle"/>
      </w:pPr>
      <w:bookmarkStart w:id="21" w:name="_Toc237251003"/>
      <w:r w:rsidRPr="004D67CB">
        <w:t>GL-REQ-0001  Semantic layer separation</w:t>
      </w:r>
      <w:bookmarkEnd w:id="21"/>
    </w:p>
    <w:p w14:paraId="55F0E81B" w14:textId="1D9556C3" w:rsidR="00B34BD8" w:rsidRPr="004D67CB" w:rsidRDefault="00000000" w:rsidP="00C11B9A">
      <w:r w:rsidRPr="004D67CB">
        <w:t>XBRL GL Next MUST use the FSM, BSM, and LHM layers and the Specialisation and Graph Walk processes defined in Part 1. The FSM source is the authoritative authored input. The BSM result and candidate LHM are deterministic generated artefacts. An LHM reviewed is a controlled review artefact, and the root-specific HMD_for_taxonomy files are deterministic post-Graph-Walk results produced from the approved LHM reviewed.</w:t>
      </w:r>
    </w:p>
    <w:p w14:paraId="160535BE" w14:textId="77777777" w:rsidR="00B34BD8" w:rsidRPr="004D67CB" w:rsidRDefault="00000000" w:rsidP="00C11B9A">
      <w:r w:rsidRPr="004D67CB">
        <w:rPr>
          <w:b/>
          <w:bCs/>
        </w:rPr>
        <w:t>Notes</w:t>
      </w:r>
      <w:r w:rsidRPr="004D67CB">
        <w:t>.</w:t>
      </w:r>
    </w:p>
    <w:p w14:paraId="60EB7D02" w14:textId="77777777" w:rsidR="00B34BD8" w:rsidRPr="004D67CB" w:rsidRDefault="00000000" w:rsidP="00C11B9A">
      <w:pPr>
        <w:pStyle w:val="a0"/>
      </w:pPr>
      <w:r w:rsidRPr="004D67CB">
        <w:t>The FSM may contain Shared, Aligned, and Distinct definitions.</w:t>
      </w:r>
    </w:p>
    <w:p w14:paraId="45279E67" w14:textId="77777777" w:rsidR="00B34BD8" w:rsidRPr="004D67CB" w:rsidRDefault="00000000" w:rsidP="00C11B9A">
      <w:pPr>
        <w:pStyle w:val="a0"/>
      </w:pPr>
      <w:r w:rsidRPr="004D67CB">
        <w:t>Specialisation resolves only Specialisation Associations. Other Association types remain unresolved in the BSM and are processed by Graph Walk.</w:t>
      </w:r>
    </w:p>
    <w:p w14:paraId="1BF4A5BE" w14:textId="77777777" w:rsidR="00B34BD8" w:rsidRPr="004D67CB" w:rsidRDefault="00000000" w:rsidP="00C11B9A">
      <w:pPr>
        <w:pStyle w:val="a0"/>
      </w:pPr>
      <w:r w:rsidRPr="004D67CB">
        <w:t>The LHM is a serialisation-neutral logical hierarchy, not an XML hierarchy or an OIM table layout.</w:t>
      </w:r>
    </w:p>
    <w:p w14:paraId="13873913" w14:textId="77777777" w:rsidR="00B34BD8" w:rsidRPr="004D67CB" w:rsidRDefault="00000000" w:rsidP="009453DD">
      <w:pPr>
        <w:pStyle w:val="RequirementTitle"/>
      </w:pPr>
      <w:bookmarkStart w:id="22" w:name="_Toc237251004"/>
      <w:r w:rsidRPr="004D67CB">
        <w:t>GL-REQ-0001A  Common logical model for XBRL 2.1 and OIM</w:t>
      </w:r>
      <w:bookmarkEnd w:id="22"/>
    </w:p>
    <w:p w14:paraId="45A55994" w14:textId="57289673" w:rsidR="00B34BD8" w:rsidRPr="004D67CB" w:rsidRDefault="00000000" w:rsidP="00C11B9A">
      <w:r w:rsidRPr="004D67CB">
        <w:t>XBRL GL Next MUST define a common serialisation-neutral semantic and logical model from which both the XBRL 2.1 tuple-based XML realisation and the OIM-based realisation can be generated or bound.</w:t>
      </w:r>
    </w:p>
    <w:p w14:paraId="19CFA6AD" w14:textId="77777777" w:rsidR="004D67CB" w:rsidRPr="004D67CB" w:rsidRDefault="00000000" w:rsidP="00C11B9A">
      <w:r w:rsidRPr="004D67CB">
        <w:rPr>
          <w:b/>
        </w:rPr>
        <w:t>Rationale.</w:t>
      </w:r>
      <w:r w:rsidRPr="004D67CB">
        <w:t xml:space="preserve"> </w:t>
      </w:r>
    </w:p>
    <w:p w14:paraId="736A6E23" w14:textId="3E63E832" w:rsidR="00B34BD8" w:rsidRPr="004D67CB" w:rsidRDefault="00000000" w:rsidP="00C11B9A">
      <w:r w:rsidRPr="004D67CB">
        <w:t>XBRL 2.1 and OIM use different mechanisms to represent hierarchical granular data. A common model is required to preserve equivalence and traceability.</w:t>
      </w:r>
    </w:p>
    <w:p w14:paraId="551019B8" w14:textId="77777777" w:rsidR="00B34BD8" w:rsidRPr="004D67CB" w:rsidRDefault="00000000" w:rsidP="00C11B9A">
      <w:r w:rsidRPr="004D67CB">
        <w:rPr>
          <w:b/>
          <w:bCs/>
        </w:rPr>
        <w:t>Notes</w:t>
      </w:r>
      <w:r w:rsidRPr="004D67CB">
        <w:t>.</w:t>
      </w:r>
    </w:p>
    <w:p w14:paraId="65B77BFC" w14:textId="77777777" w:rsidR="00B34BD8" w:rsidRPr="004D67CB" w:rsidRDefault="00000000" w:rsidP="00C11B9A">
      <w:pPr>
        <w:pStyle w:val="a0"/>
      </w:pPr>
      <w:r w:rsidRPr="004D67CB">
        <w:t>The common model MUST define Classes, Attributes, Associations, multiplicities, roots, and logical hierarchy without depending on XML elements, complex types, tuples, XPath, XBRL QNames, OIM dimensions, hypercubes, tables, metadata properties, CSV columns, or physical files.</w:t>
      </w:r>
    </w:p>
    <w:p w14:paraId="4B1C7213" w14:textId="77777777" w:rsidR="00B34BD8" w:rsidRPr="004D67CB" w:rsidRDefault="00000000" w:rsidP="009453DD">
      <w:pPr>
        <w:pStyle w:val="RequirementTitle"/>
      </w:pPr>
      <w:bookmarkStart w:id="23" w:name="_Toc237251005"/>
      <w:r w:rsidRPr="004D67CB">
        <w:t>GL-REQ-0001B  Authoritative identity and traceability</w:t>
      </w:r>
      <w:bookmarkEnd w:id="23"/>
    </w:p>
    <w:p w14:paraId="1D512297" w14:textId="4E39EC86" w:rsidR="00B34BD8" w:rsidRPr="004D67CB" w:rsidRDefault="00000000" w:rsidP="00C11B9A">
      <w:r w:rsidRPr="004D67CB">
        <w:t>Every BSM row MUST have a unique stable id. Every candidate LHM row MUST record the originating BSM id as source_bsm_id and its complete semantic_path. Each semantic_path MUST be unique and correspond to exactly one source_bsm_id. One source_bsm_id MAY occur on multiple rows when those rows have different unique semantic_path values.</w:t>
      </w:r>
    </w:p>
    <w:p w14:paraId="4CA8AC9B" w14:textId="77777777" w:rsidR="00B34BD8" w:rsidRPr="004D67CB" w:rsidRDefault="00000000" w:rsidP="00C11B9A">
      <w:r w:rsidRPr="004D67CB">
        <w:rPr>
          <w:b/>
          <w:bCs/>
        </w:rPr>
        <w:t>Notes</w:t>
      </w:r>
      <w:r w:rsidRPr="004D67CB">
        <w:t>.</w:t>
      </w:r>
    </w:p>
    <w:p w14:paraId="7DF2A786" w14:textId="77777777" w:rsidR="00B34BD8" w:rsidRPr="004D67CB" w:rsidRDefault="00000000" w:rsidP="00C11B9A">
      <w:pPr>
        <w:pStyle w:val="a0"/>
      </w:pPr>
      <w:r w:rsidRPr="004D67CB">
        <w:t>A candidate containing a duplicate semantic_path, an unresolved source_bsm_id, or an incorrect path-to-source correspondence may be retained for diagnosis only; the applicable FSM source or Graph Walk processing error MUST be corrected and Specialisation and Graph Walk rerun.</w:t>
      </w:r>
    </w:p>
    <w:p w14:paraId="6111AB20" w14:textId="77777777" w:rsidR="00B34BD8" w:rsidRPr="004D67CB" w:rsidRDefault="00000000" w:rsidP="009453DD">
      <w:pPr>
        <w:pStyle w:val="RequirementTitle"/>
      </w:pPr>
      <w:bookmarkStart w:id="24" w:name="_Toc237251006"/>
      <w:r w:rsidRPr="004D67CB">
        <w:t>GL-REQ-0002  Common use cases</w:t>
      </w:r>
      <w:bookmarkEnd w:id="24"/>
    </w:p>
    <w:p w14:paraId="7DDED6BE" w14:textId="1E9705AB" w:rsidR="00B34BD8" w:rsidRPr="004D67CB" w:rsidRDefault="00000000" w:rsidP="00C11B9A">
      <w:r w:rsidRPr="004D67CB">
        <w:t>XBRL GL Next MUST support tax and financial audit, recurring tax reporting, corporate tax and statistical reporting, data exchange during system change, source data related to electronic invoices and receipts, archival, migration, integration, consolidation, reconciliation, and reuse of granular data for permitted derived reporting.</w:t>
      </w:r>
    </w:p>
    <w:p w14:paraId="68E13B58" w14:textId="77777777" w:rsidR="00B34BD8" w:rsidRPr="004D67CB" w:rsidRDefault="00000000" w:rsidP="009453DD">
      <w:pPr>
        <w:pStyle w:val="RequirementTitle"/>
      </w:pPr>
      <w:bookmarkStart w:id="25" w:name="_Toc237251007"/>
      <w:r w:rsidRPr="004D67CB">
        <w:t>GL-REQ-0003  Bridge from transactional standards to reporting</w:t>
      </w:r>
      <w:bookmarkEnd w:id="25"/>
    </w:p>
    <w:p w14:paraId="23AE96C8" w14:textId="694F149A" w:rsidR="00B34BD8" w:rsidRPr="004D67CB" w:rsidRDefault="00000000" w:rsidP="00C11B9A">
      <w:r w:rsidRPr="004D67CB">
        <w:t>XBRL GL Next MUST provide a generic, holistic, and extensible semantic representation that can serve as the core dataset of a Universal Adapter connecting transactional, ERP, accounting, audit, tax, statistical, and end-reporting data.</w:t>
      </w:r>
    </w:p>
    <w:p w14:paraId="7BDB3B23" w14:textId="77777777" w:rsidR="00B34BD8" w:rsidRPr="004D67CB" w:rsidRDefault="00000000" w:rsidP="00C11B9A">
      <w:r w:rsidRPr="004D67CB">
        <w:rPr>
          <w:b/>
          <w:bCs/>
        </w:rPr>
        <w:t>Notes</w:t>
      </w:r>
      <w:r w:rsidRPr="004D67CB">
        <w:t>.</w:t>
      </w:r>
    </w:p>
    <w:p w14:paraId="2478AEAB" w14:textId="77777777" w:rsidR="00B34BD8" w:rsidRPr="004D67CB" w:rsidRDefault="00000000" w:rsidP="00C11B9A">
      <w:pPr>
        <w:pStyle w:val="a0"/>
      </w:pPr>
      <w:r w:rsidRPr="004D67CB">
        <w:t>XBRL GL Next does not replace purpose-specific transaction standards. Syntax bindings map those standards to and from the common semantic model.</w:t>
      </w:r>
    </w:p>
    <w:p w14:paraId="44D1A0D3" w14:textId="77777777" w:rsidR="00B34BD8" w:rsidRPr="004D67CB" w:rsidRDefault="00000000" w:rsidP="009453DD">
      <w:pPr>
        <w:pStyle w:val="RequirementTitle"/>
      </w:pPr>
      <w:bookmarkStart w:id="26" w:name="_Toc237251008"/>
      <w:r w:rsidRPr="004D67CB">
        <w:t>GL-REQ-0009  Semantic stability of Shared definitions</w:t>
      </w:r>
      <w:bookmarkEnd w:id="26"/>
    </w:p>
    <w:p w14:paraId="39139C2A" w14:textId="4C4BBAA5" w:rsidR="00B34BD8" w:rsidRPr="004D67CB" w:rsidRDefault="00000000" w:rsidP="00C11B9A">
      <w:r w:rsidRPr="004D67CB">
        <w:t>Shared FSM definitions MUST remain unchanged when used by an extension. An Aligned or Distinct child Class MAY specialise a Shared Class and declare additions, overrides, multiplicity constraints, and deletion directives. Specialisation resolves those declarations into the effective child definition in the BSM.</w:t>
      </w:r>
    </w:p>
    <w:p w14:paraId="405AC51C" w14:textId="77777777" w:rsidR="00B34BD8" w:rsidRPr="004D67CB" w:rsidRDefault="00000000" w:rsidP="009453DD">
      <w:pPr>
        <w:pStyle w:val="RequirementTitle"/>
      </w:pPr>
      <w:bookmarkStart w:id="27" w:name="_Toc237251009"/>
      <w:r w:rsidRPr="004D67CB">
        <w:t>GL-REQ-0011  Interoperable domain extension</w:t>
      </w:r>
      <w:bookmarkEnd w:id="27"/>
    </w:p>
    <w:p w14:paraId="75489271" w14:textId="20B5237A" w:rsidR="00B34BD8" w:rsidRPr="004D67CB" w:rsidRDefault="00000000" w:rsidP="00C11B9A">
      <w:r w:rsidRPr="004D67CB">
        <w:t>The framework MUST allow domain- and jurisdiction-specific semantics to be introduced explicitly while preserving machine-processable identity, provenance, traceability to base definitions, and comparison with other extensions.</w:t>
      </w:r>
    </w:p>
    <w:p w14:paraId="7C26FFFE" w14:textId="77777777" w:rsidR="00B34BD8" w:rsidRPr="004D67CB" w:rsidRDefault="00000000" w:rsidP="00C11B9A">
      <w:pPr>
        <w:pStyle w:val="21"/>
      </w:pPr>
      <w:bookmarkStart w:id="28" w:name="_Toc237251010"/>
      <w:r w:rsidRPr="004D67CB">
        <w:t>6.2 Business domain and content</w:t>
      </w:r>
      <w:bookmarkEnd w:id="28"/>
    </w:p>
    <w:p w14:paraId="7F37B8B8" w14:textId="77777777" w:rsidR="00B34BD8" w:rsidRPr="004D67CB" w:rsidRDefault="00000000" w:rsidP="009453DD">
      <w:pPr>
        <w:pStyle w:val="RequirementTitle"/>
      </w:pPr>
      <w:bookmarkStart w:id="29" w:name="_Toc237251011"/>
      <w:r w:rsidRPr="004D67CB">
        <w:t>GL-REQ-0004  Accounting books and subsidiary ledgers</w:t>
      </w:r>
      <w:bookmarkEnd w:id="29"/>
    </w:p>
    <w:p w14:paraId="17B65804" w14:textId="19167BBC" w:rsidR="00B34BD8" w:rsidRPr="004D67CB" w:rsidRDefault="00000000" w:rsidP="00C11B9A">
      <w:r w:rsidRPr="004D67CB">
        <w:t>XBRL GL Next MUST support journal entries, general ledger postings, subsidiary ledgers, supporting operational objects, and the setup, master, transaction, status, and audit-trail data required to explain and reconcile them.</w:t>
      </w:r>
    </w:p>
    <w:p w14:paraId="495B5DF4" w14:textId="77777777" w:rsidR="00B34BD8" w:rsidRPr="004D67CB" w:rsidRDefault="00000000" w:rsidP="009453DD">
      <w:pPr>
        <w:pStyle w:val="RequirementTitle"/>
      </w:pPr>
      <w:bookmarkStart w:id="30" w:name="_Toc237251012"/>
      <w:r w:rsidRPr="004D67CB">
        <w:t>GL-REQ-0005  Chart of accounts capability</w:t>
      </w:r>
      <w:bookmarkEnd w:id="30"/>
    </w:p>
    <w:p w14:paraId="513044F0" w14:textId="1CF7580F" w:rsidR="00B34BD8" w:rsidRPr="004D67CB" w:rsidRDefault="00000000" w:rsidP="00C11B9A">
      <w:r w:rsidRPr="004D67CB">
        <w:t>XBRL GL Next MUST support account identifiers and classifications and references to standard, jurisdictional, and entity-specific charts of accounts.</w:t>
      </w:r>
    </w:p>
    <w:p w14:paraId="43D18939" w14:textId="77777777" w:rsidR="00B34BD8" w:rsidRPr="004D67CB" w:rsidRDefault="00000000" w:rsidP="009453DD">
      <w:pPr>
        <w:pStyle w:val="RequirementTitle"/>
      </w:pPr>
      <w:bookmarkStart w:id="31" w:name="_Toc237251013"/>
      <w:r w:rsidRPr="004D67CB">
        <w:t>GL-REQ-0006  Follow-up objects and classifications</w:t>
      </w:r>
      <w:bookmarkEnd w:id="31"/>
    </w:p>
    <w:p w14:paraId="588A27F9" w14:textId="2A5470A9" w:rsidR="00B34BD8" w:rsidRPr="004D67CB" w:rsidRDefault="00000000" w:rsidP="00C11B9A">
      <w:r w:rsidRPr="004D67CB">
        <w:t>XBRL GL Next MUST support standardised classification objects needed for tax, statistical, corporate income tax, segment, and other derived reporting.</w:t>
      </w:r>
    </w:p>
    <w:p w14:paraId="472C543F" w14:textId="77777777" w:rsidR="00B34BD8" w:rsidRPr="004D67CB" w:rsidRDefault="00000000" w:rsidP="009453DD">
      <w:pPr>
        <w:pStyle w:val="RequirementTitle"/>
      </w:pPr>
      <w:bookmarkStart w:id="32" w:name="_Toc237251014"/>
      <w:r w:rsidRPr="004D67CB">
        <w:t>GL-REQ-0007  Non-financial extensions</w:t>
      </w:r>
      <w:bookmarkEnd w:id="32"/>
    </w:p>
    <w:p w14:paraId="0AA8D818" w14:textId="40543562" w:rsidR="00B34BD8" w:rsidRPr="004D67CB" w:rsidRDefault="00000000" w:rsidP="00C11B9A">
      <w:r w:rsidRPr="004D67CB">
        <w:t>The framework MUST allow non-financial and quantitative data to be associated with business events, transactions, accounting entries, and periods without breaking compatibility with accounting-focused implementations.</w:t>
      </w:r>
    </w:p>
    <w:p w14:paraId="0A76D714" w14:textId="77777777" w:rsidR="00B34BD8" w:rsidRPr="004D67CB" w:rsidRDefault="00000000" w:rsidP="009453DD">
      <w:pPr>
        <w:pStyle w:val="RequirementTitle"/>
      </w:pPr>
      <w:bookmarkStart w:id="33" w:name="_Toc237251015"/>
      <w:r w:rsidRPr="004D67CB">
        <w:t>GL-REQ-0010  First-class Party and Person identification</w:t>
      </w:r>
      <w:bookmarkEnd w:id="33"/>
    </w:p>
    <w:p w14:paraId="0C25E340" w14:textId="404EDE45" w:rsidR="00B34BD8" w:rsidRPr="004D67CB" w:rsidRDefault="00000000" w:rsidP="00C11B9A">
      <w:r w:rsidRPr="004D67CB">
        <w:t>The framework MUST provide semantically appropriate Party and Person identification with multiple identifiers, issuing authority, validity or period of use, status, and privacy-minimising implementation patterns.</w:t>
      </w:r>
    </w:p>
    <w:p w14:paraId="248BBE95" w14:textId="77777777" w:rsidR="00B34BD8" w:rsidRPr="004D67CB" w:rsidRDefault="00000000" w:rsidP="009453DD">
      <w:pPr>
        <w:pStyle w:val="RequirementTitle"/>
      </w:pPr>
      <w:bookmarkStart w:id="34" w:name="_Toc237251016"/>
      <w:r w:rsidRPr="004D67CB">
        <w:t>GL-REQ-0012  Classifier pattern</w:t>
      </w:r>
      <w:bookmarkEnd w:id="34"/>
    </w:p>
    <w:p w14:paraId="201B13AD" w14:textId="3CD09C7D" w:rsidR="00B34BD8" w:rsidRPr="004D67CB" w:rsidRDefault="00000000" w:rsidP="00C11B9A">
      <w:r w:rsidRPr="004D67CB">
        <w:t>The framework MUST provide a consistent pattern that combines a coded or referenced classifier with a human-readable description where both are needed.</w:t>
      </w:r>
    </w:p>
    <w:p w14:paraId="49CE9A81" w14:textId="77777777" w:rsidR="00B34BD8" w:rsidRPr="004D67CB" w:rsidRDefault="00000000" w:rsidP="00C11B9A">
      <w:pPr>
        <w:pStyle w:val="21"/>
      </w:pPr>
      <w:bookmarkStart w:id="35" w:name="_Toc237251017"/>
      <w:r w:rsidRPr="004D67CB">
        <w:t>6.3 Logical structure and traceability</w:t>
      </w:r>
      <w:bookmarkEnd w:id="35"/>
    </w:p>
    <w:p w14:paraId="160A2BB8" w14:textId="77777777" w:rsidR="00B34BD8" w:rsidRPr="004D67CB" w:rsidRDefault="00000000" w:rsidP="009453DD">
      <w:pPr>
        <w:pStyle w:val="RequirementTitle"/>
      </w:pPr>
      <w:bookmarkStart w:id="36" w:name="_Toc237251018"/>
      <w:r w:rsidRPr="004D67CB">
        <w:t>GL-REQ-0101  Core structural coverage</w:t>
      </w:r>
      <w:bookmarkEnd w:id="36"/>
    </w:p>
    <w:p w14:paraId="1F3BF80E" w14:textId="4D1700C0" w:rsidR="00B34BD8" w:rsidRPr="004D67CB" w:rsidRDefault="00000000" w:rsidP="00C11B9A">
      <w:r w:rsidRPr="004D67CB">
        <w:t>The framework MUST support first-class structures for source business events and documents, accounting books and entries, business transactions, multi-currency, segment classification, audit trail, statistical records, and linkage to external reporting.</w:t>
      </w:r>
    </w:p>
    <w:p w14:paraId="5AA7EC21" w14:textId="77777777" w:rsidR="00B34BD8" w:rsidRPr="004D67CB" w:rsidRDefault="00000000" w:rsidP="00C11B9A">
      <w:r w:rsidRPr="004D67CB">
        <w:rPr>
          <w:b/>
          <w:bCs/>
        </w:rPr>
        <w:t>Notes</w:t>
      </w:r>
      <w:r w:rsidRPr="004D67CB">
        <w:t>.</w:t>
      </w:r>
    </w:p>
    <w:p w14:paraId="771A8CEB" w14:textId="77777777" w:rsidR="00B34BD8" w:rsidRPr="004D67CB" w:rsidRDefault="00000000" w:rsidP="00C11B9A">
      <w:pPr>
        <w:pStyle w:val="a0"/>
      </w:pPr>
      <w:r w:rsidRPr="004D67CB">
        <w:t>Information SHOULD be represented as maintained in source systems. Calculated values SHOULD NOT be required as primary source facts unless stored by the source or required for explicit validation, reconciliation, or an applicable business or binding requirement.</w:t>
      </w:r>
    </w:p>
    <w:p w14:paraId="509D18E5" w14:textId="77777777" w:rsidR="00B34BD8" w:rsidRPr="004D67CB" w:rsidRDefault="00000000" w:rsidP="009453DD">
      <w:pPr>
        <w:pStyle w:val="RequirementTitle"/>
      </w:pPr>
      <w:bookmarkStart w:id="37" w:name="_Toc237251019"/>
      <w:r w:rsidRPr="004D67CB">
        <w:t>GL-REQ-0102  Identifiers</w:t>
      </w:r>
      <w:bookmarkEnd w:id="37"/>
    </w:p>
    <w:p w14:paraId="35D0D70B" w14:textId="272509F6" w:rsidR="00B34BD8" w:rsidRPr="004D67CB" w:rsidRDefault="00000000" w:rsidP="00C11B9A">
      <w:r w:rsidRPr="004D67CB">
        <w:t>The framework MUST provide identifiers sufficient to identify entries and lines, cross-reference documents and records, support de-duplication and audit trail, and identify parties and persons without overloading document identifiers.</w:t>
      </w:r>
    </w:p>
    <w:p w14:paraId="27D69046" w14:textId="77777777" w:rsidR="00B34BD8" w:rsidRPr="004D67CB" w:rsidRDefault="00000000" w:rsidP="009453DD">
      <w:pPr>
        <w:pStyle w:val="RequirementTitle"/>
      </w:pPr>
      <w:bookmarkStart w:id="38" w:name="_Toc237251020"/>
      <w:r w:rsidRPr="004D67CB">
        <w:t>GL-REQ-0103  Dates and periods</w:t>
      </w:r>
      <w:bookmarkEnd w:id="38"/>
    </w:p>
    <w:p w14:paraId="6D6987A6" w14:textId="27CDD184" w:rsidR="00B34BD8" w:rsidRPr="004D67CB" w:rsidRDefault="00000000" w:rsidP="00C11B9A">
      <w:r w:rsidRPr="004D67CB">
        <w:t>The framework MUST support the relevant transaction, posting, document, effective, and reporting dates and periods.</w:t>
      </w:r>
    </w:p>
    <w:p w14:paraId="0485CA51" w14:textId="77777777" w:rsidR="00B34BD8" w:rsidRPr="004D67CB" w:rsidRDefault="00000000" w:rsidP="009453DD">
      <w:pPr>
        <w:pStyle w:val="RequirementTitle"/>
      </w:pPr>
      <w:bookmarkStart w:id="39" w:name="_Toc237251021"/>
      <w:r w:rsidRPr="004D67CB">
        <w:t>GL-REQ-0104  Amounts, currencies, quantities, and totals</w:t>
      </w:r>
      <w:bookmarkEnd w:id="39"/>
    </w:p>
    <w:p w14:paraId="1BAF4531" w14:textId="6BDB4C94" w:rsidR="00B34BD8" w:rsidRPr="004D67CB" w:rsidRDefault="00000000" w:rsidP="00C11B9A">
      <w:r w:rsidRPr="004D67CB">
        <w:t>The framework MUST support monetary amounts with currencies, quantities with units, multiple currency views, distinct amount roles, and appropriate subtotals and totals with explicit aggregation scope and calculation meaning.</w:t>
      </w:r>
    </w:p>
    <w:p w14:paraId="2DFE3262" w14:textId="77777777" w:rsidR="00B34BD8" w:rsidRPr="004D67CB" w:rsidRDefault="00000000" w:rsidP="009453DD">
      <w:pPr>
        <w:pStyle w:val="RequirementTitle"/>
      </w:pPr>
      <w:bookmarkStart w:id="40" w:name="_Toc237251022"/>
      <w:r w:rsidRPr="004D67CB">
        <w:t>GL-REQ-0105  Tax modelling</w:t>
      </w:r>
      <w:bookmarkEnd w:id="40"/>
    </w:p>
    <w:p w14:paraId="0BDF9B51" w14:textId="76E42404" w:rsidR="00B34BD8" w:rsidRPr="004D67CB" w:rsidRDefault="00000000" w:rsidP="00C11B9A">
      <w:r w:rsidRPr="004D67CB">
        <w:t>The framework MUST support explicit tax categories, treatments, rates, bases, amounts, breakdowns, withholding, and other information required for derived jurisdictional reporting.</w:t>
      </w:r>
    </w:p>
    <w:p w14:paraId="1C56315E" w14:textId="77777777" w:rsidR="00B34BD8" w:rsidRPr="004D67CB" w:rsidRDefault="00000000" w:rsidP="009453DD">
      <w:pPr>
        <w:pStyle w:val="RequirementTitle"/>
      </w:pPr>
      <w:bookmarkStart w:id="41" w:name="_Toc237251023"/>
      <w:r w:rsidRPr="004D67CB">
        <w:t>GL-REQ-0106  Source-document and evidence linkage</w:t>
      </w:r>
      <w:bookmarkEnd w:id="41"/>
    </w:p>
    <w:p w14:paraId="31B0ACCE" w14:textId="13FD2056" w:rsidR="00B34BD8" w:rsidRPr="004D67CB" w:rsidRDefault="00000000" w:rsidP="00C11B9A">
      <w:r w:rsidRPr="004D67CB">
        <w:t>The framework MUST support links to source documents, source-system records, and evidence and MUST preserve traceability from detail to the originating data when available.</w:t>
      </w:r>
    </w:p>
    <w:p w14:paraId="61E22384" w14:textId="77777777" w:rsidR="00B34BD8" w:rsidRPr="004D67CB" w:rsidRDefault="00000000" w:rsidP="009453DD">
      <w:pPr>
        <w:pStyle w:val="RequirementTitle"/>
      </w:pPr>
      <w:bookmarkStart w:id="42" w:name="_Toc237251024"/>
      <w:r w:rsidRPr="004D67CB">
        <w:t>GL-REQ-0107  Validation and data-quality hooks</w:t>
      </w:r>
      <w:bookmarkEnd w:id="42"/>
    </w:p>
    <w:p w14:paraId="3B796023" w14:textId="31F0A433" w:rsidR="00B34BD8" w:rsidRPr="004D67CB" w:rsidRDefault="00000000" w:rsidP="00C11B9A">
      <w:r w:rsidRPr="004D67CB">
        <w:t>The framework MUST provide semantic and binding hooks for checking minimum content, structural integrity, multiplicity, identifiers, references, and key reconciliation constraints.</w:t>
      </w:r>
    </w:p>
    <w:p w14:paraId="3A69E8BF" w14:textId="77777777" w:rsidR="00B34BD8" w:rsidRPr="004D67CB" w:rsidRDefault="00000000" w:rsidP="009453DD">
      <w:pPr>
        <w:pStyle w:val="RequirementTitle"/>
      </w:pPr>
      <w:bookmarkStart w:id="43" w:name="_Toc237251025"/>
      <w:r w:rsidRPr="004D67CB">
        <w:t>GL-REQ-0108  Business transaction coverage</w:t>
      </w:r>
      <w:bookmarkEnd w:id="43"/>
    </w:p>
    <w:p w14:paraId="0C12AC8D" w14:textId="33BEDA6E" w:rsidR="00B34BD8" w:rsidRPr="004D67CB" w:rsidRDefault="00000000" w:rsidP="00C11B9A">
      <w:r w:rsidRPr="004D67CB">
        <w:t>Business Transaction definitions MUST support order or purchase, shipment or logistics, invoice, payment, and related structures sufficient to link operational activity to accounting entries and reporting.</w:t>
      </w:r>
    </w:p>
    <w:p w14:paraId="43724370" w14:textId="77777777" w:rsidR="00B34BD8" w:rsidRPr="004D67CB" w:rsidRDefault="00000000" w:rsidP="009453DD">
      <w:pPr>
        <w:pStyle w:val="RequirementTitle"/>
      </w:pPr>
      <w:bookmarkStart w:id="44" w:name="_Toc237251026"/>
      <w:r w:rsidRPr="004D67CB">
        <w:t>GL-REQ-0109  Independent roots</w:t>
      </w:r>
      <w:bookmarkEnd w:id="44"/>
    </w:p>
    <w:p w14:paraId="1191EB98" w14:textId="7B9EA7C4" w:rsidR="00B34BD8" w:rsidRPr="004D67CB" w:rsidRDefault="00000000" w:rsidP="00C11B9A">
      <w:r w:rsidRPr="004D67CB">
        <w:rPr>
          <w:bCs/>
        </w:rPr>
        <w:t>A domain module MAY define its own root Class and be independently reportable. Business Transactions and Statistical Reports MAY reuse Shared definitions while retaining their independent roots</w:t>
      </w:r>
      <w:r w:rsidRPr="004D67CB">
        <w:rPr>
          <w:b/>
        </w:rPr>
        <w:t>.</w:t>
      </w:r>
    </w:p>
    <w:p w14:paraId="2607D9C5" w14:textId="77777777" w:rsidR="00B34BD8" w:rsidRPr="004D67CB" w:rsidRDefault="00000000" w:rsidP="00C11B9A">
      <w:r w:rsidRPr="004D67CB">
        <w:rPr>
          <w:b/>
          <w:bCs/>
        </w:rPr>
        <w:t>Notes</w:t>
      </w:r>
      <w:r w:rsidRPr="004D67CB">
        <w:t>.</w:t>
      </w:r>
    </w:p>
    <w:p w14:paraId="163A3336" w14:textId="77777777" w:rsidR="00B34BD8" w:rsidRPr="004D67CB" w:rsidRDefault="00000000" w:rsidP="00C11B9A">
      <w:pPr>
        <w:pStyle w:val="a0"/>
      </w:pPr>
      <w:r w:rsidRPr="004D67CB">
        <w:t>Relationships among independently rooted structures are expressed through semantic Associations, identifiers, and applicable binding structures.</w:t>
      </w:r>
    </w:p>
    <w:p w14:paraId="51CB4D86" w14:textId="77777777" w:rsidR="00B34BD8" w:rsidRPr="004D67CB" w:rsidRDefault="00000000" w:rsidP="009453DD">
      <w:pPr>
        <w:pStyle w:val="RequirementTitle"/>
      </w:pPr>
      <w:bookmarkStart w:id="45" w:name="_Toc237251027"/>
      <w:r w:rsidRPr="004D67CB">
        <w:t>GL-REQ-0112  Linkage context</w:t>
      </w:r>
      <w:bookmarkEnd w:id="45"/>
    </w:p>
    <w:p w14:paraId="7F69DC47" w14:textId="0A57ED7C" w:rsidR="00B34BD8" w:rsidRPr="004D67CB" w:rsidRDefault="00000000" w:rsidP="00C11B9A">
      <w:r w:rsidRPr="004D67CB">
        <w:t>The framework MUST support consistent cross-reference, mapping, roll-up, drill-down, and drill-through among granular data, business documents, accounting entries, and external reporting frameworks.</w:t>
      </w:r>
    </w:p>
    <w:p w14:paraId="1B347E64" w14:textId="77777777" w:rsidR="00B34BD8" w:rsidRPr="004D67CB" w:rsidRDefault="00000000" w:rsidP="00C11B9A">
      <w:pPr>
        <w:pStyle w:val="21"/>
      </w:pPr>
      <w:bookmarkStart w:id="46" w:name="_Toc237251028"/>
      <w:r w:rsidRPr="004D67CB">
        <w:t>6.4 Modules and extension governance</w:t>
      </w:r>
      <w:bookmarkEnd w:id="46"/>
    </w:p>
    <w:p w14:paraId="47E179B3" w14:textId="77777777" w:rsidR="00B34BD8" w:rsidRPr="004D67CB" w:rsidRDefault="00000000" w:rsidP="009453DD">
      <w:pPr>
        <w:pStyle w:val="RequirementTitle"/>
      </w:pPr>
      <w:bookmarkStart w:id="47" w:name="_Toc237251029"/>
      <w:r w:rsidRPr="004D67CB">
        <w:t>GL-REQ-0201  Flexible modular architecture</w:t>
      </w:r>
      <w:bookmarkEnd w:id="47"/>
    </w:p>
    <w:p w14:paraId="3006AAC9" w14:textId="76610126" w:rsidR="00B34BD8" w:rsidRPr="004D67CB" w:rsidRDefault="00000000" w:rsidP="00C11B9A">
      <w:r w:rsidRPr="004D67CB">
        <w:t>XBRL GL Next MUST support deterministic assembly of Shared, Aligned, and Distinct semantic definitions and applicable domain modules from the applicable FSM inputs, supplied root Classes, reviewed LHM artefacts, module definitions, and fixed Framework rules. The supported assemblies MUST include every combination permitted by those inputs and rules.</w:t>
      </w:r>
    </w:p>
    <w:p w14:paraId="6AF2E41C" w14:textId="77777777" w:rsidR="004D67CB" w:rsidRPr="004D67CB" w:rsidRDefault="00000000" w:rsidP="00C11B9A">
      <w:r w:rsidRPr="004D67CB">
        <w:rPr>
          <w:b/>
        </w:rPr>
        <w:t>Rationale.</w:t>
      </w:r>
      <w:r w:rsidRPr="004D67CB">
        <w:t xml:space="preserve"> </w:t>
      </w:r>
    </w:p>
    <w:p w14:paraId="0AD2A3EF" w14:textId="071926D1" w:rsidR="00B34BD8" w:rsidRPr="004D67CB" w:rsidRDefault="00000000" w:rsidP="00C11B9A">
      <w:r w:rsidRPr="004D67CB">
        <w:t>The number of possible domains and jurisdictional combinations makes a separately coded case taxonomy for every permutation unsustainable.</w:t>
      </w:r>
    </w:p>
    <w:p w14:paraId="4DE7C32B" w14:textId="77777777" w:rsidR="00B34BD8" w:rsidRPr="004D67CB" w:rsidRDefault="00000000" w:rsidP="00C11B9A">
      <w:r w:rsidRPr="004D67CB">
        <w:rPr>
          <w:b/>
          <w:bCs/>
        </w:rPr>
        <w:t>Notes</w:t>
      </w:r>
      <w:r w:rsidRPr="004D67CB">
        <w:t>.</w:t>
      </w:r>
    </w:p>
    <w:p w14:paraId="4F371D11" w14:textId="77777777" w:rsidR="00B34BD8" w:rsidRPr="004D67CB" w:rsidRDefault="00000000" w:rsidP="00C11B9A">
      <w:pPr>
        <w:pStyle w:val="a0"/>
      </w:pPr>
      <w:r w:rsidRPr="004D67CB">
        <w:t>Part 2 MUST retain or map the established 2015 case entry points for compatibility. A supported legacy case correspondence may be identified by assembly metadata without making that case the semantic authority.</w:t>
      </w:r>
    </w:p>
    <w:p w14:paraId="1062E3DB" w14:textId="77777777" w:rsidR="00B34BD8" w:rsidRPr="004D67CB" w:rsidRDefault="00000000" w:rsidP="009453DD">
      <w:pPr>
        <w:pStyle w:val="RequirementTitle"/>
      </w:pPr>
      <w:bookmarkStart w:id="48" w:name="_Toc237251030"/>
      <w:r w:rsidRPr="004D67CB">
        <w:t>GL-REQ-0202  Cross-jurisdiction comparison</w:t>
      </w:r>
      <w:bookmarkEnd w:id="48"/>
    </w:p>
    <w:p w14:paraId="3CCBF165" w14:textId="688EF221" w:rsidR="00B34BD8" w:rsidRPr="004D67CB" w:rsidRDefault="00000000" w:rsidP="00C11B9A">
      <w:r w:rsidRPr="004D67CB">
        <w:t>The framework MUST enable equivalent and overlapping concepts introduced by different jurisdictions or programmes to be identified, compared, reused, and governed without silent duplication.</w:t>
      </w:r>
    </w:p>
    <w:p w14:paraId="76F8894D" w14:textId="77777777" w:rsidR="00B34BD8" w:rsidRPr="004D67CB" w:rsidRDefault="00000000" w:rsidP="009453DD">
      <w:pPr>
        <w:pStyle w:val="RequirementTitle"/>
      </w:pPr>
      <w:bookmarkStart w:id="49" w:name="_Toc237251031"/>
      <w:r w:rsidRPr="004D67CB">
        <w:t>GL-REQ-0203  Extension discipline</w:t>
      </w:r>
      <w:bookmarkEnd w:id="49"/>
    </w:p>
    <w:p w14:paraId="37B85878" w14:textId="45324619" w:rsidR="00B34BD8" w:rsidRPr="004D67CB" w:rsidRDefault="00000000" w:rsidP="00C11B9A">
      <w:r w:rsidRPr="004D67CB">
        <w:t>A proposal to add or change a reusable definition MUST state the business need, semantic relationship to existing Shared and Aligned definitions, maintenance responsibility, expected reuse, and effect on comparison and compatibility.</w:t>
      </w:r>
    </w:p>
    <w:p w14:paraId="3626B30F" w14:textId="77777777" w:rsidR="00B34BD8" w:rsidRPr="004D67CB" w:rsidRDefault="00000000" w:rsidP="009453DD">
      <w:pPr>
        <w:pStyle w:val="RequirementTitle"/>
      </w:pPr>
      <w:bookmarkStart w:id="50" w:name="_Toc237251032"/>
      <w:r w:rsidRPr="004D67CB">
        <w:t>GL-REQ-0204  Aligned Pool</w:t>
      </w:r>
      <w:bookmarkEnd w:id="50"/>
    </w:p>
    <w:p w14:paraId="05B01A86" w14:textId="151C0452" w:rsidR="00B34BD8" w:rsidRPr="004D67CB" w:rsidRDefault="00000000" w:rsidP="00C11B9A">
      <w:r w:rsidRPr="004D67CB">
        <w:t>The framework MUST define a governed, versioned, machine-readable Aligned Pool containing reusable Aligned semantic definitions and a registry of their identity, provenance, alignment source, status, version history, and artefact references.</w:t>
      </w:r>
    </w:p>
    <w:p w14:paraId="4FF63283" w14:textId="77777777" w:rsidR="00B34BD8" w:rsidRPr="004D67CB" w:rsidRDefault="00000000" w:rsidP="00C11B9A">
      <w:r w:rsidRPr="004D67CB">
        <w:rPr>
          <w:b/>
          <w:bCs/>
        </w:rPr>
        <w:t>Notes</w:t>
      </w:r>
      <w:r w:rsidRPr="004D67CB">
        <w:t>.</w:t>
      </w:r>
    </w:p>
    <w:p w14:paraId="32FCAF65" w14:textId="77777777" w:rsidR="00B34BD8" w:rsidRPr="004D67CB" w:rsidRDefault="00000000" w:rsidP="00C11B9A">
      <w:pPr>
        <w:pStyle w:val="a0"/>
      </w:pPr>
      <w:r w:rsidRPr="004D67CB">
        <w:t>Before proposing a new Aligned definition, the proposer MUST check Shared definitions and existing Aligned Pool entries for equivalence or overlap.</w:t>
      </w:r>
    </w:p>
    <w:p w14:paraId="22E18D6F" w14:textId="77777777" w:rsidR="00B34BD8" w:rsidRPr="004D67CB" w:rsidRDefault="00000000" w:rsidP="00C11B9A">
      <w:pPr>
        <w:pStyle w:val="a0"/>
      </w:pPr>
      <w:r w:rsidRPr="004D67CB">
        <w:t>Accepted Aligned semantic definitions are published as FSM inputs. Their use does not modify the authoritative Shared definitions that they specialise.</w:t>
      </w:r>
    </w:p>
    <w:p w14:paraId="41FBA9B3" w14:textId="77777777" w:rsidR="00B34BD8" w:rsidRPr="004D67CB" w:rsidRDefault="00000000" w:rsidP="00C11B9A">
      <w:pPr>
        <w:pStyle w:val="a0"/>
      </w:pPr>
      <w:r w:rsidRPr="004D67CB">
        <w:t>Part 4 defines submission, review, publication, versioning, deprecation, withdrawal, and licensing or sharing procedures.</w:t>
      </w:r>
    </w:p>
    <w:p w14:paraId="6EAA11B7" w14:textId="77777777" w:rsidR="00B34BD8" w:rsidRPr="004D67CB" w:rsidRDefault="00000000" w:rsidP="009453DD">
      <w:pPr>
        <w:pStyle w:val="RequirementTitle"/>
      </w:pPr>
      <w:bookmarkStart w:id="51" w:name="_Toc237251033"/>
      <w:r w:rsidRPr="004D67CB">
        <w:t>GL-REQ-0205  2015 compatibility and migration</w:t>
      </w:r>
      <w:bookmarkEnd w:id="51"/>
    </w:p>
    <w:p w14:paraId="0D768395" w14:textId="6786858B" w:rsidR="00B34BD8" w:rsidRPr="004D67CB" w:rsidRDefault="00000000" w:rsidP="00C11B9A">
      <w:r w:rsidRPr="004D67CB">
        <w:t>The framework MUST provide a documented compatibility story for existing XBRL GL content, including concept correspondence, module and palette correspondence, case entry-point mapping, transformation limits, and guidance for preserving existing semantics.</w:t>
      </w:r>
    </w:p>
    <w:p w14:paraId="16A2A666" w14:textId="77777777" w:rsidR="00B34BD8" w:rsidRPr="004D67CB" w:rsidRDefault="00000000" w:rsidP="009453DD">
      <w:pPr>
        <w:pStyle w:val="RequirementTitle"/>
      </w:pPr>
      <w:bookmarkStart w:id="52" w:name="_Toc237251034"/>
      <w:r w:rsidRPr="004D67CB">
        <w:t>GL-REQ-0206  Reusable domain modules</w:t>
      </w:r>
      <w:bookmarkEnd w:id="52"/>
    </w:p>
    <w:p w14:paraId="78D66487" w14:textId="4EBC2114" w:rsidR="00B34BD8" w:rsidRPr="004D67CB" w:rsidRDefault="00000000" w:rsidP="00C11B9A">
      <w:r w:rsidRPr="004D67CB">
        <w:t>The framework MUST permit reusable jurisdiction-neutral domain definitions for accounting entries, business transactions, documents, multi-currency, classifications, audit trail, statistical reporting, and linkage context, without requiring a single fixed module hierarchy.</w:t>
      </w:r>
    </w:p>
    <w:p w14:paraId="53DB8833" w14:textId="77777777" w:rsidR="00B34BD8" w:rsidRPr="004D67CB" w:rsidRDefault="00000000" w:rsidP="009453DD">
      <w:pPr>
        <w:pStyle w:val="RequirementTitle"/>
      </w:pPr>
      <w:bookmarkStart w:id="53" w:name="_Toc237251035"/>
      <w:r w:rsidRPr="004D67CB">
        <w:t>GL-REQ-0207  Execution and review records</w:t>
      </w:r>
      <w:bookmarkEnd w:id="53"/>
    </w:p>
    <w:p w14:paraId="280501CB" w14:textId="0BC70AB5" w:rsidR="00B34BD8" w:rsidRPr="004D67CB" w:rsidRDefault="00000000" w:rsidP="00C11B9A">
      <w:r w:rsidRPr="004D67CB">
        <w:t>Specialisation, Graph Walk, Post-Graph Walk, and taxonomy generation MUST produce reproducible conforming results from the applicable authoritative inputs and fixed Framework rules. Interfaces, diagnostics, logs, execution records, checksums, and other ancillary output are implementation-specific. Preparation and approval of an LHM reviewed MUST be recorded separately in an LHM Review Report</w:t>
      </w:r>
      <w:r w:rsidRPr="004D67CB">
        <w:rPr>
          <w:b/>
          <w:bCs/>
        </w:rPr>
        <w:t>.</w:t>
      </w:r>
    </w:p>
    <w:p w14:paraId="6322867C" w14:textId="77777777" w:rsidR="00B34BD8" w:rsidRPr="004D67CB" w:rsidRDefault="00000000" w:rsidP="00C11B9A">
      <w:r w:rsidRPr="004D67CB">
        <w:rPr>
          <w:b/>
          <w:bCs/>
        </w:rPr>
        <w:t>Notes</w:t>
      </w:r>
      <w:r w:rsidRPr="004D67CB">
        <w:t>.</w:t>
      </w:r>
    </w:p>
    <w:p w14:paraId="3E8E36A9" w14:textId="77777777" w:rsidR="00B34BD8" w:rsidRPr="004D67CB" w:rsidRDefault="00000000" w:rsidP="00C11B9A">
      <w:pPr>
        <w:pStyle w:val="a0"/>
      </w:pPr>
      <w:r w:rsidRPr="004D67CB">
        <w:t>Processing choices are determined by the input artefacts and fixed Framework and binding rules; no separate run-configuration artefact is required. The LHM Review Report records the candidate and reviewed LHM hashes, responsible model definer, review date, approval status, every permitted local_name adjustment or multiplicity restriction, and the reason for each adjustment. The candidate LHM remains unchanged.</w:t>
      </w:r>
    </w:p>
    <w:p w14:paraId="70D3D5A5" w14:textId="77777777" w:rsidR="00B34BD8" w:rsidRPr="004D67CB" w:rsidRDefault="00000000" w:rsidP="009453DD">
      <w:pPr>
        <w:pStyle w:val="RequirementTitle"/>
      </w:pPr>
      <w:bookmarkStart w:id="54" w:name="_Toc237251036"/>
      <w:r w:rsidRPr="004D67CB">
        <w:t>GL-REQ-0209  Prohibition of semantic duplication</w:t>
      </w:r>
      <w:bookmarkEnd w:id="54"/>
    </w:p>
    <w:p w14:paraId="09B81C7F" w14:textId="5062BA8A" w:rsidR="00B34BD8" w:rsidRPr="004D67CB" w:rsidRDefault="00000000" w:rsidP="00C11B9A">
      <w:r w:rsidRPr="004D67CB">
        <w:rPr>
          <w:bCs/>
        </w:rPr>
        <w:t>A semantic definition MUST retain its identity when reused in another module or hierarchy. Reuse MUST occur through Shared definitions, Aligned Pool reuse, Specialisation, or an explicit Association.</w:t>
      </w:r>
    </w:p>
    <w:p w14:paraId="7729E9DB" w14:textId="77777777" w:rsidR="00B34BD8" w:rsidRPr="004D67CB" w:rsidRDefault="00000000" w:rsidP="009453DD">
      <w:pPr>
        <w:pStyle w:val="RequirementTitle"/>
      </w:pPr>
      <w:bookmarkStart w:id="55" w:name="_Toc237251037"/>
      <w:r w:rsidRPr="004D67CB">
        <w:t>GL-REQ-0210  Shared, Aligned, and Distinct classification</w:t>
      </w:r>
      <w:bookmarkEnd w:id="55"/>
    </w:p>
    <w:p w14:paraId="1DFD7FD4" w14:textId="3887E863" w:rsidR="00B34BD8" w:rsidRPr="004D67CB" w:rsidRDefault="00000000" w:rsidP="00C11B9A">
      <w:r w:rsidRPr="004D67CB">
        <w:t>Every extension definition MUST be classified as Shared, Aligned, or Distinct according to its intended reuse scope and semantic dependency. Origin in CCL or another international standard does not by itself determine the classification.</w:t>
      </w:r>
    </w:p>
    <w:p w14:paraId="211DB8DE" w14:textId="77777777" w:rsidR="00B34BD8" w:rsidRPr="004D67CB" w:rsidRDefault="00000000" w:rsidP="00C11B9A">
      <w:pPr>
        <w:pStyle w:val="21"/>
      </w:pPr>
      <w:bookmarkStart w:id="56" w:name="_Toc237251038"/>
      <w:r w:rsidRPr="004D67CB">
        <w:t>6.5 Deterministic processing and conformance</w:t>
      </w:r>
      <w:bookmarkEnd w:id="56"/>
    </w:p>
    <w:p w14:paraId="0C49CFC1" w14:textId="77777777" w:rsidR="00B34BD8" w:rsidRPr="004D67CB" w:rsidRDefault="00000000" w:rsidP="009453DD">
      <w:pPr>
        <w:pStyle w:val="RequirementTitle"/>
      </w:pPr>
      <w:bookmarkStart w:id="57" w:name="_Toc237251039"/>
      <w:r w:rsidRPr="004D67CB">
        <w:t>GL-REQ-0251  Specialisation processing</w:t>
      </w:r>
      <w:bookmarkEnd w:id="57"/>
    </w:p>
    <w:p w14:paraId="06B3CDF3" w14:textId="5FB5FC94" w:rsidR="00B34BD8" w:rsidRPr="004D67CB" w:rsidRDefault="00000000" w:rsidP="00C11B9A">
      <w:r w:rsidRPr="004D67CB">
        <w:t>Specialisation MUST deterministically resolve only Specialisation Associations. It MUST apply the specified inheritance, additions, overrides, multiplicity constraints, and deletion directives and MUST leave other Association types unresolved in the BSM.</w:t>
      </w:r>
    </w:p>
    <w:p w14:paraId="3AF0848C" w14:textId="77777777" w:rsidR="00B34BD8" w:rsidRPr="004D67CB" w:rsidRDefault="00000000" w:rsidP="009453DD">
      <w:pPr>
        <w:pStyle w:val="RequirementTitle"/>
      </w:pPr>
      <w:bookmarkStart w:id="58" w:name="_Toc237251040"/>
      <w:r w:rsidRPr="004D67CB">
        <w:t>GL-REQ-0252  Graph Walk processing</w:t>
      </w:r>
      <w:bookmarkEnd w:id="58"/>
    </w:p>
    <w:p w14:paraId="3819BB36" w14:textId="2FCDA7DC" w:rsidR="00B34BD8" w:rsidRPr="004D67CB" w:rsidRDefault="00000000" w:rsidP="00C11B9A">
      <w:r w:rsidRPr="004D67CB">
        <w:t>Graph Walk MUST deterministically perform depth-first traversal from one or more supplied root Classes using a LIFO list and the Association rules defined in Part 1. It MUST record source_bsm_id and semantic_path for every emitted LHM row.</w:t>
      </w:r>
    </w:p>
    <w:p w14:paraId="4E2FE3FA" w14:textId="77777777" w:rsidR="00B34BD8" w:rsidRPr="004D67CB" w:rsidRDefault="00000000" w:rsidP="009453DD">
      <w:pPr>
        <w:pStyle w:val="RequirementTitle"/>
      </w:pPr>
      <w:bookmarkStart w:id="59" w:name="_Toc237251041"/>
      <w:r w:rsidRPr="004D67CB">
        <w:t>GL-REQ-0253  Candidate LHM review and approval</w:t>
      </w:r>
      <w:bookmarkEnd w:id="59"/>
    </w:p>
    <w:p w14:paraId="1E49D41A" w14:textId="3C282711" w:rsidR="00B34BD8" w:rsidRPr="004D67CB" w:rsidRDefault="00000000" w:rsidP="00C11B9A">
      <w:r w:rsidRPr="004D67CB">
        <w:t>Graph Walk MUST produce an unchanged candidate LHM using the 18-column contract, including initial local_name and xpath values. A candidate LHM MAY be semantically approved only after the prescribed semantic-model, identity, path, reference, hierarchy, multiplicity, reproducibility, and structural checks succeed. Permitted occurrence-specific local_name adjustments and business-requirement-based multiplicity restrictions MUST be made only in a separately identifiable LHM reviewed.</w:t>
      </w:r>
    </w:p>
    <w:p w14:paraId="115A9A9A" w14:textId="77777777" w:rsidR="00B34BD8" w:rsidRPr="004D67CB" w:rsidRDefault="00000000" w:rsidP="009453DD">
      <w:pPr>
        <w:pStyle w:val="RequirementTitle"/>
      </w:pPr>
      <w:bookmarkStart w:id="60" w:name="_Toc237251042"/>
      <w:r w:rsidRPr="004D67CB">
        <w:t>GL-REQ-0254  Separation of post-Graph-Walk processing</w:t>
      </w:r>
      <w:bookmarkEnd w:id="60"/>
    </w:p>
    <w:p w14:paraId="5BE9BF6A" w14:textId="309FA932" w:rsidR="00B34BD8" w:rsidRPr="004D67CB" w:rsidRDefault="00000000" w:rsidP="00C11B9A">
      <w:r w:rsidRPr="004D67CB">
        <w:t>Post-Graph Walk MUST process an approved LHM reviewed as its authoritative semantic-data input and produce one 18-column HMD_for_taxonomy for each effective level = 1 root. It MUST preserve every effective value other than regenerated xpath and exclude each occurrence whose reviewed multiplicity is 0..0 together with its occurrence subtree from the formal HMDs</w:t>
      </w:r>
      <w:r w:rsidRPr="004D67CB">
        <w:rPr>
          <w:b/>
          <w:bCs/>
        </w:rPr>
        <w:t>.</w:t>
      </w:r>
    </w:p>
    <w:p w14:paraId="31612B90" w14:textId="77777777" w:rsidR="00B34BD8" w:rsidRPr="004D67CB" w:rsidRDefault="00000000" w:rsidP="00C11B9A">
      <w:pPr>
        <w:pStyle w:val="21"/>
      </w:pPr>
      <w:bookmarkStart w:id="61" w:name="_Toc237251043"/>
      <w:r w:rsidRPr="004D67CB">
        <w:t>6.6 Serialisation and cross-binding equivalence</w:t>
      </w:r>
      <w:bookmarkEnd w:id="61"/>
    </w:p>
    <w:p w14:paraId="77D0F5EC" w14:textId="77777777" w:rsidR="00B34BD8" w:rsidRPr="004D67CB" w:rsidRDefault="00000000" w:rsidP="009453DD">
      <w:pPr>
        <w:pStyle w:val="RequirementTitle"/>
      </w:pPr>
      <w:bookmarkStart w:id="62" w:name="_Toc237251044"/>
      <w:r w:rsidRPr="004D67CB">
        <w:t>GL-REQ-0301  Support for XBRL 2.1 and OIM</w:t>
      </w:r>
      <w:bookmarkEnd w:id="62"/>
    </w:p>
    <w:p w14:paraId="26774AEF" w14:textId="1B9E95A8" w:rsidR="00B34BD8" w:rsidRPr="004D67CB" w:rsidRDefault="00000000" w:rsidP="00C11B9A">
      <w:r w:rsidRPr="004D67CB">
        <w:t>The framework MUST support an XBRL 2.1/XML realisation and an OIM-based realisation, including xBRL-CSV where appropriate, from the common semantic and logical model.</w:t>
      </w:r>
    </w:p>
    <w:p w14:paraId="49827164" w14:textId="77777777" w:rsidR="00B34BD8" w:rsidRPr="004D67CB" w:rsidRDefault="00000000" w:rsidP="009453DD">
      <w:pPr>
        <w:pStyle w:val="RequirementTitle"/>
      </w:pPr>
      <w:bookmarkStart w:id="63" w:name="_Toc237251045"/>
      <w:r w:rsidRPr="004D67CB">
        <w:t>GL-REQ-0302  Binding-specific realisation</w:t>
      </w:r>
      <w:bookmarkEnd w:id="63"/>
    </w:p>
    <w:p w14:paraId="2C44D681" w14:textId="08C00635" w:rsidR="00B34BD8" w:rsidRPr="004D67CB" w:rsidRDefault="00000000" w:rsidP="00C11B9A">
      <w:r w:rsidRPr="004D67CB">
        <w:t>Each binding MUST realise the conformant logical model using constructs available in its target architecture and preserve the business semantics of the FSM source, BSM result, candidate LHM, and approved LHM reviewed.</w:t>
      </w:r>
    </w:p>
    <w:p w14:paraId="67E5F026" w14:textId="77777777" w:rsidR="00B34BD8" w:rsidRPr="004D67CB" w:rsidRDefault="00000000" w:rsidP="00C11B9A">
      <w:r w:rsidRPr="004D67CB">
        <w:rPr>
          <w:b/>
          <w:bCs/>
        </w:rPr>
        <w:t>Notes</w:t>
      </w:r>
      <w:r w:rsidRPr="004D67CB">
        <w:t>.</w:t>
      </w:r>
    </w:p>
    <w:p w14:paraId="7B3AC11C" w14:textId="77777777" w:rsidR="00B34BD8" w:rsidRPr="004D67CB" w:rsidRDefault="00000000" w:rsidP="00C11B9A">
      <w:pPr>
        <w:pStyle w:val="a0"/>
      </w:pPr>
      <w:r w:rsidRPr="004D67CB">
        <w:t>Part 2 may use tuples, XML elements, XML Schema content models, linkbases, and XPath. Part 3 may use OIM concepts, dimensions, tables, metadata, and CSV structures.</w:t>
      </w:r>
    </w:p>
    <w:p w14:paraId="180F512D" w14:textId="77777777" w:rsidR="00B34BD8" w:rsidRPr="004D67CB" w:rsidRDefault="00000000" w:rsidP="009453DD">
      <w:pPr>
        <w:pStyle w:val="RequirementTitle"/>
      </w:pPr>
      <w:bookmarkStart w:id="64" w:name="_Toc237251046"/>
      <w:r w:rsidRPr="004D67CB">
        <w:t>GL-REQ-0303  Cross-binding semantic equivalence</w:t>
      </w:r>
      <w:bookmarkEnd w:id="64"/>
    </w:p>
    <w:p w14:paraId="1EA9E485" w14:textId="21274B1B" w:rsidR="00B34BD8" w:rsidRPr="004D67CB" w:rsidRDefault="00000000" w:rsidP="00C11B9A">
      <w:r w:rsidRPr="004D67CB">
        <w:t>XBRL 2.1 and OIM realisations produced from the same approved LHM reviewed and corresponding root-specific HMDs MUST preserve equivalent business meaning, logical relationships, semantic identity, and traceability even where physical structures differ.</w:t>
      </w:r>
    </w:p>
    <w:p w14:paraId="76B08C7E" w14:textId="77777777" w:rsidR="00B34BD8" w:rsidRPr="004D67CB" w:rsidRDefault="00000000" w:rsidP="009453DD">
      <w:pPr>
        <w:pStyle w:val="RequirementTitle"/>
      </w:pPr>
      <w:bookmarkStart w:id="65" w:name="_Toc237251047"/>
      <w:r w:rsidRPr="004D67CB">
        <w:t>GL-REQ-0304  Deterministic transformability</w:t>
      </w:r>
      <w:bookmarkEnd w:id="65"/>
    </w:p>
    <w:p w14:paraId="6E0AB73B" w14:textId="6D74F488" w:rsidR="00B34BD8" w:rsidRPr="004D67CB" w:rsidRDefault="00000000" w:rsidP="00C11B9A">
      <w:r w:rsidRPr="004D67CB">
        <w:t>For every declared transformation between supported serialisations, the framework MUST define the applicable business and binding constraints, preservation rules, expected losses if any, and validation needed to determine semantic equivalence.</w:t>
      </w:r>
    </w:p>
    <w:p w14:paraId="2C243D35" w14:textId="77777777" w:rsidR="00B34BD8" w:rsidRPr="004D67CB" w:rsidRDefault="00000000" w:rsidP="009453DD">
      <w:pPr>
        <w:pStyle w:val="RequirementTitle"/>
      </w:pPr>
      <w:bookmarkStart w:id="66" w:name="_Toc237251048"/>
      <w:r w:rsidRPr="004D67CB">
        <w:t>GL-REQ-0305  No tuple dependency in the common model</w:t>
      </w:r>
      <w:bookmarkEnd w:id="66"/>
    </w:p>
    <w:p w14:paraId="054CEDF4" w14:textId="3DB399AA" w:rsidR="00B34BD8" w:rsidRPr="004D67CB" w:rsidRDefault="00000000" w:rsidP="00C11B9A">
      <w:r w:rsidRPr="004D67CB">
        <w:t>No semantic-model requirement or identity rule may depend on the existence of an XBRL tuple. Tuple nesting is a Part 2 realisation of the common hierarchy, not the source of that hierarchy.</w:t>
      </w:r>
    </w:p>
    <w:p w14:paraId="735158FE" w14:textId="77777777" w:rsidR="00B34BD8" w:rsidRPr="004D67CB" w:rsidRDefault="00000000" w:rsidP="00C11B9A">
      <w:pPr>
        <w:pStyle w:val="21"/>
      </w:pPr>
      <w:bookmarkStart w:id="67" w:name="_Toc237251049"/>
      <w:r w:rsidRPr="004D67CB">
        <w:t>6.7 Implementation support</w:t>
      </w:r>
      <w:bookmarkEnd w:id="67"/>
    </w:p>
    <w:p w14:paraId="12D000B0" w14:textId="77777777" w:rsidR="00B34BD8" w:rsidRPr="004D67CB" w:rsidRDefault="00000000" w:rsidP="009453DD">
      <w:pPr>
        <w:pStyle w:val="RequirementTitle"/>
      </w:pPr>
      <w:bookmarkStart w:id="68" w:name="_Toc237251050"/>
      <w:r w:rsidRPr="004D67CB">
        <w:t>GL-REQ-0401  Tooling, examples, and test data</w:t>
      </w:r>
      <w:bookmarkEnd w:id="68"/>
    </w:p>
    <w:p w14:paraId="50B70F84" w14:textId="5751BEA9" w:rsidR="00B34BD8" w:rsidRPr="004D67CB" w:rsidRDefault="00000000" w:rsidP="00C11B9A">
      <w:r w:rsidRPr="004D67CB">
        <w:t>The framework MUST provide representative datasets, FSM/BSM/LHM examples, Specialisation and Graph Walk test cases, XBRL 2.1 and OIM binding examples, transformation examples, and conformance tests.</w:t>
      </w:r>
    </w:p>
    <w:p w14:paraId="19DB21E8" w14:textId="77777777" w:rsidR="00B34BD8" w:rsidRPr="004D67CB" w:rsidRDefault="00000000" w:rsidP="009453DD">
      <w:pPr>
        <w:pStyle w:val="RequirementTitle"/>
      </w:pPr>
      <w:bookmarkStart w:id="69" w:name="_Toc237251051"/>
      <w:r w:rsidRPr="004D67CB">
        <w:t>GL-REQ-0402  Clear lifecycle artefact definitions</w:t>
      </w:r>
      <w:bookmarkEnd w:id="69"/>
    </w:p>
    <w:p w14:paraId="06B08ACA" w14:textId="4F9199E3" w:rsidR="00B34BD8" w:rsidRPr="004D67CB" w:rsidRDefault="00000000" w:rsidP="00C11B9A">
      <w:r w:rsidRPr="004D67CB">
        <w:t>The framework MUST define the candidate LHM, LHM reviewed, LHM Review Report, LHM for taxonomy, HMD_for_taxonomy, generated taxonomy, and completed taxonomy as separately identifiable lifecycle artefacts. Published normative artefacts MUST be versioned and traceable to their authoritative inputs.</w:t>
      </w:r>
    </w:p>
    <w:p w14:paraId="3DC92221" w14:textId="77777777" w:rsidR="00B34BD8" w:rsidRPr="004D67CB" w:rsidRDefault="00000000" w:rsidP="009453DD">
      <w:pPr>
        <w:pStyle w:val="RequirementTitle"/>
      </w:pPr>
      <w:bookmarkStart w:id="70" w:name="_Toc237251052"/>
      <w:r w:rsidRPr="004D67CB">
        <w:t>GL-REQ-0403  Reproducible artefact generation</w:t>
      </w:r>
      <w:bookmarkEnd w:id="70"/>
    </w:p>
    <w:p w14:paraId="682F0F0C" w14:textId="0FC93875" w:rsidR="00B34BD8" w:rsidRPr="004D67CB" w:rsidRDefault="00000000" w:rsidP="00C11B9A">
      <w:r w:rsidRPr="004D67CB">
        <w:t>Generated BSM results, candidate LHMs, HMD_for_taxonomy files, taxonomies, metadata, and example artefacts MUST be reproducible from the applicable authoritative inputs and fixed Framework rules. Equivalent internal implementations are conformant when they produce the same required observable results.</w:t>
      </w:r>
    </w:p>
    <w:p w14:paraId="70612F00" w14:textId="77777777" w:rsidR="00B34BD8" w:rsidRPr="004D67CB" w:rsidRDefault="00000000" w:rsidP="00C11B9A">
      <w:pPr>
        <w:pStyle w:val="21"/>
      </w:pPr>
      <w:bookmarkStart w:id="71" w:name="_Toc237251053"/>
      <w:r w:rsidRPr="004D67CB">
        <w:t>6.8 Code lists</w:t>
      </w:r>
      <w:bookmarkEnd w:id="71"/>
    </w:p>
    <w:p w14:paraId="5B550590" w14:textId="77777777" w:rsidR="00B34BD8" w:rsidRPr="004D67CB" w:rsidRDefault="00000000" w:rsidP="009453DD">
      <w:pPr>
        <w:pStyle w:val="RequirementTitle"/>
      </w:pPr>
      <w:bookmarkStart w:id="72" w:name="_Toc237251054"/>
      <w:r w:rsidRPr="004D67CB">
        <w:t>GL-REQ-0501  Extensible code lists</w:t>
      </w:r>
      <w:bookmarkEnd w:id="72"/>
    </w:p>
    <w:p w14:paraId="67C35B2C" w14:textId="2EA38614" w:rsidR="00B34BD8" w:rsidRPr="004D67CB" w:rsidRDefault="00000000" w:rsidP="00C11B9A">
      <w:r w:rsidRPr="004D67CB">
        <w:t>A base code list MAY be extended without altering the meaning of existing values. A code value intended for reuse beyond a closed implementation MUST be proposed and governed as an Aligned extension.</w:t>
      </w:r>
    </w:p>
    <w:p w14:paraId="4C8D9C79" w14:textId="77777777" w:rsidR="00B34BD8" w:rsidRPr="004D67CB" w:rsidRDefault="00000000" w:rsidP="009453DD">
      <w:pPr>
        <w:pStyle w:val="RequirementTitle"/>
      </w:pPr>
      <w:bookmarkStart w:id="73" w:name="_Toc237251055"/>
      <w:r w:rsidRPr="004D67CB">
        <w:t>GL-REQ-0502  Alignment with external code lists</w:t>
      </w:r>
      <w:bookmarkEnd w:id="73"/>
    </w:p>
    <w:p w14:paraId="6FB8A09A" w14:textId="1BAE703E" w:rsidR="00B34BD8" w:rsidRPr="004D67CB" w:rsidRDefault="00000000" w:rsidP="00C11B9A">
      <w:r w:rsidRPr="004D67CB">
        <w:t>The framework MUST allow code lists to reference or align with authoritative external code lists while recording source, version, correspondence, additions, and governance status.</w:t>
      </w:r>
    </w:p>
    <w:p w14:paraId="18F61B33" w14:textId="77777777" w:rsidR="00B34BD8" w:rsidRPr="004D67CB" w:rsidRDefault="00000000" w:rsidP="00C11B9A">
      <w:pPr>
        <w:pStyle w:val="21"/>
      </w:pPr>
      <w:bookmarkStart w:id="74" w:name="_Toc237251056"/>
      <w:r w:rsidRPr="004D67CB">
        <w:t>6.9 Assurance-ready data and trust hooks</w:t>
      </w:r>
      <w:bookmarkEnd w:id="74"/>
    </w:p>
    <w:p w14:paraId="347E32B1" w14:textId="77777777" w:rsidR="00B34BD8" w:rsidRPr="004D67CB" w:rsidRDefault="00000000" w:rsidP="009453DD">
      <w:pPr>
        <w:pStyle w:val="RequirementTitle"/>
      </w:pPr>
      <w:bookmarkStart w:id="75" w:name="_Toc237251057"/>
      <w:r w:rsidRPr="004D67CB">
        <w:t>GL-REQ-0601  Assurance-ready semantic foundation</w:t>
      </w:r>
      <w:bookmarkEnd w:id="75"/>
    </w:p>
    <w:p w14:paraId="686B8EDC" w14:textId="4CE22AF6" w:rsidR="00B34BD8" w:rsidRPr="004D67CB" w:rsidRDefault="00000000" w:rsidP="00C11B9A">
      <w:r w:rsidRPr="004D67CB">
        <w:t>The framework MUST support explicit linkage from source events and evidence through transactions, accounting entries, transformations, aggregations, and report facts, without implying that the presence of metadata constitutes professional assurance.</w:t>
      </w:r>
    </w:p>
    <w:p w14:paraId="0154709B" w14:textId="77777777" w:rsidR="00B34BD8" w:rsidRPr="004D67CB" w:rsidRDefault="00000000" w:rsidP="009453DD">
      <w:pPr>
        <w:pStyle w:val="RequirementTitle"/>
      </w:pPr>
      <w:bookmarkStart w:id="76" w:name="_Toc237251058"/>
      <w:r w:rsidRPr="004D67CB">
        <w:t>GL-REQ-0602  Evidence package metadata</w:t>
      </w:r>
      <w:bookmarkEnd w:id="76"/>
    </w:p>
    <w:p w14:paraId="1F70A641" w14:textId="0AB22E9E" w:rsidR="00B34BD8" w:rsidRPr="004D67CB" w:rsidRDefault="00000000" w:rsidP="00C11B9A">
      <w:r w:rsidRPr="004D67CB">
        <w:t>The framework SHOULD support evidence-package metadata identifying contents, taxonomy references, source references, transformation steps, validation results, signatures, timestamps, versions, and assurance or control metadata. Its representation is outside the taxonomy-generator contract.</w:t>
      </w:r>
    </w:p>
    <w:p w14:paraId="3FA6CB14" w14:textId="77777777" w:rsidR="00B34BD8" w:rsidRPr="004D67CB" w:rsidRDefault="00000000" w:rsidP="009453DD">
      <w:pPr>
        <w:pStyle w:val="RequirementTitle"/>
      </w:pPr>
      <w:bookmarkStart w:id="77" w:name="_Toc237251059"/>
      <w:r w:rsidRPr="004D67CB">
        <w:t>GL-REQ-0603  Provenance and transformation chain</w:t>
      </w:r>
      <w:bookmarkEnd w:id="77"/>
    </w:p>
    <w:p w14:paraId="7CC99DD5" w14:textId="22F7103D" w:rsidR="00B34BD8" w:rsidRPr="004D67CB" w:rsidRDefault="00000000" w:rsidP="00C11B9A">
      <w:r w:rsidRPr="004D67CB">
        <w:t>The framework MUST support representation or reference of provenance and transformation metadata sufficient to distinguish source facts, management and system assertions, third-party evidence, assurance-provider assertions, and AI-generated interpretations.</w:t>
      </w:r>
    </w:p>
    <w:p w14:paraId="5DB8FB8C" w14:textId="77777777" w:rsidR="00B34BD8" w:rsidRPr="004D67CB" w:rsidRDefault="00000000" w:rsidP="009453DD">
      <w:pPr>
        <w:pStyle w:val="RequirementTitle"/>
      </w:pPr>
      <w:bookmarkStart w:id="78" w:name="_Toc237251060"/>
      <w:r w:rsidRPr="004D67CB">
        <w:t>GL-REQ-0604  Identity and authority</w:t>
      </w:r>
      <w:bookmarkEnd w:id="78"/>
    </w:p>
    <w:p w14:paraId="1C971DC7" w14:textId="7AEC6855" w:rsidR="00B34BD8" w:rsidRPr="004D67CB" w:rsidRDefault="00000000" w:rsidP="00C11B9A">
      <w:r w:rsidRPr="004D67CB">
        <w:t>Evidence packages SHOULD support machine-processable identification of the legal entity, system, person, role, and authority associated with creation, approval, submission, transformation, validation, or assurance-related events.</w:t>
      </w:r>
    </w:p>
    <w:p w14:paraId="6C5E0EB1" w14:textId="77777777" w:rsidR="00B34BD8" w:rsidRPr="004D67CB" w:rsidRDefault="00000000" w:rsidP="009453DD">
      <w:pPr>
        <w:pStyle w:val="RequirementTitle"/>
      </w:pPr>
      <w:bookmarkStart w:id="79" w:name="_Toc237251061"/>
      <w:r w:rsidRPr="004D67CB">
        <w:t>GL-REQ-0605  Integrity and external anchoring</w:t>
      </w:r>
      <w:bookmarkEnd w:id="79"/>
    </w:p>
    <w:p w14:paraId="6F668D5D" w14:textId="68285C08" w:rsidR="00B34BD8" w:rsidRPr="004D67CB" w:rsidRDefault="00000000" w:rsidP="00C11B9A">
      <w:r w:rsidRPr="004D67CB">
        <w:t>The framework SHOULD provide hooks for hashes, signatures, timestamps, credential references, repositories, and external anchoring without prescribing a single trust infrastructure or placing confidential business content in public infrastructure.</w:t>
      </w:r>
    </w:p>
    <w:p w14:paraId="4C4A2CBC" w14:textId="77777777" w:rsidR="00B34BD8" w:rsidRPr="004D67CB" w:rsidRDefault="00000000" w:rsidP="009453DD">
      <w:pPr>
        <w:pStyle w:val="RequirementTitle"/>
      </w:pPr>
      <w:bookmarkStart w:id="80" w:name="_Toc237251062"/>
      <w:r w:rsidRPr="004D67CB">
        <w:t>GL-REQ-0606  Contextual relevance and evidence grouping</w:t>
      </w:r>
      <w:bookmarkEnd w:id="80"/>
    </w:p>
    <w:p w14:paraId="54A2FD31" w14:textId="3F850815" w:rsidR="00B34BD8" w:rsidRPr="004D67CB" w:rsidRDefault="00000000" w:rsidP="00C11B9A">
      <w:r w:rsidRPr="004D67CB">
        <w:t>The framework SHOULD support grouping of related facts, evidence, context, controls, assertions, and report facts where isolated facts would be incomplete or misleading.</w:t>
      </w:r>
    </w:p>
    <w:p w14:paraId="0BD812ED" w14:textId="77777777" w:rsidR="00B34BD8" w:rsidRPr="004D67CB" w:rsidRDefault="00000000" w:rsidP="009453DD">
      <w:pPr>
        <w:pStyle w:val="RequirementTitle"/>
      </w:pPr>
      <w:bookmarkStart w:id="81" w:name="_Toc237251063"/>
      <w:r w:rsidRPr="004D67CB">
        <w:t>GL-REQ-0607  Privacy and selective disclosure</w:t>
      </w:r>
      <w:bookmarkEnd w:id="81"/>
    </w:p>
    <w:p w14:paraId="7B5AC491" w14:textId="5BD392E8" w:rsidR="00B34BD8" w:rsidRPr="004D67CB" w:rsidRDefault="00000000" w:rsidP="00C11B9A">
      <w:r w:rsidRPr="004D67CB">
        <w:t>The framework MUST be compatible with selective disclosure, role-based access, encryption, controlled release, and privacy-minimising patterns for detailed business and personal data.</w:t>
      </w:r>
    </w:p>
    <w:p w14:paraId="6433F0E6" w14:textId="77777777" w:rsidR="00B34BD8" w:rsidRPr="004D67CB" w:rsidRDefault="00000000" w:rsidP="009453DD">
      <w:pPr>
        <w:pStyle w:val="RequirementTitle"/>
      </w:pPr>
      <w:bookmarkStart w:id="82" w:name="_Toc237251064"/>
      <w:r w:rsidRPr="004D67CB">
        <w:t>GL-REQ-0608  Syntax-neutral trust requirements</w:t>
      </w:r>
      <w:bookmarkEnd w:id="82"/>
    </w:p>
    <w:p w14:paraId="37AD9C12" w14:textId="4765F72D" w:rsidR="00B34BD8" w:rsidRPr="004D67CB" w:rsidRDefault="00000000" w:rsidP="00C11B9A">
      <w:r w:rsidRPr="004D67CB">
        <w:t>Assurance-related semantic requirements MUST be expressed so that provenance and verification meaning can survive deterministic movement among supported serialisations and package environments.</w:t>
      </w:r>
    </w:p>
    <w:p w14:paraId="1A492353" w14:textId="77777777" w:rsidR="00B34BD8" w:rsidRPr="004D67CB" w:rsidRDefault="00000000" w:rsidP="009453DD">
      <w:pPr>
        <w:pStyle w:val="RequirementTitle"/>
      </w:pPr>
      <w:bookmarkStart w:id="83" w:name="_Toc237251065"/>
      <w:r w:rsidRPr="004D67CB">
        <w:t>GL-REQ-0609  AI-ready auditability</w:t>
      </w:r>
      <w:bookmarkEnd w:id="83"/>
    </w:p>
    <w:p w14:paraId="02DCF741" w14:textId="768B885E" w:rsidR="00B34BD8" w:rsidRPr="004D67CB" w:rsidRDefault="00000000" w:rsidP="00C11B9A">
      <w:r w:rsidRPr="004D67CB">
        <w:t>AI-assisted mapping, reconciliation, analysis, explanation, and anomaly detection SHOULD preserve machine-checkable provenance, transformation logic, validation status, and the distinction between asserted facts and AI-generated interpretations.</w:t>
      </w:r>
    </w:p>
    <w:p w14:paraId="720632C1" w14:textId="77777777" w:rsidR="00B34BD8" w:rsidRPr="004D67CB" w:rsidRDefault="00000000" w:rsidP="00BC0C4D">
      <w:pPr>
        <w:pStyle w:val="1"/>
        <w:pageBreakBefore/>
      </w:pPr>
      <w:bookmarkStart w:id="84" w:name="_Toc237251066"/>
      <w:r w:rsidRPr="004D67CB">
        <w:t>7. Open issues and next steps</w:t>
      </w:r>
      <w:bookmarkEnd w:id="84"/>
    </w:p>
    <w:p w14:paraId="72D61484" w14:textId="77777777" w:rsidR="00B34BD8" w:rsidRPr="004D67CB" w:rsidRDefault="00000000" w:rsidP="00C11B9A">
      <w:pPr>
        <w:pStyle w:val="21"/>
      </w:pPr>
      <w:bookmarkStart w:id="85" w:name="_Toc237251067"/>
      <w:r w:rsidRPr="004D67CB">
        <w:t>7.1 Priority open issues</w:t>
      </w:r>
      <w:bookmarkEnd w:id="85"/>
    </w:p>
    <w:p w14:paraId="19DE0D35" w14:textId="77777777" w:rsidR="00B34BD8" w:rsidRPr="004D67CB" w:rsidRDefault="00000000" w:rsidP="00C11B9A">
      <w:pPr>
        <w:pStyle w:val="a0"/>
      </w:pPr>
      <w:r w:rsidRPr="004D67CB">
        <w:t>Complete the authoritative Shared definition set and decide which current concepts are Aligned or Distinct.</w:t>
      </w:r>
    </w:p>
    <w:p w14:paraId="76AD6A77" w14:textId="77777777" w:rsidR="00B34BD8" w:rsidRPr="004D67CB" w:rsidRDefault="00000000" w:rsidP="00C11B9A">
      <w:pPr>
        <w:pStyle w:val="a0"/>
      </w:pPr>
      <w:r w:rsidRPr="004D67CB">
        <w:t>Complete Part 4 so that Aligned Pool governance is consistent with the current Specialisation, Graph Walk, lifecycle-artefact, and execution-record rules.</w:t>
      </w:r>
    </w:p>
    <w:p w14:paraId="75DA4A9E" w14:textId="77777777" w:rsidR="00B34BD8" w:rsidRPr="004D67CB" w:rsidRDefault="00000000" w:rsidP="00C11B9A">
      <w:pPr>
        <w:pStyle w:val="a0"/>
      </w:pPr>
      <w:r w:rsidRPr="004D67CB">
        <w:t>Publish conformance examples for the normative 15-column FSM, 16-column BSM, and 18-column LHM contracts.</w:t>
      </w:r>
    </w:p>
    <w:p w14:paraId="526D851C" w14:textId="77777777" w:rsidR="00B34BD8" w:rsidRPr="004D67CB" w:rsidRDefault="00000000" w:rsidP="00C11B9A">
      <w:pPr>
        <w:pStyle w:val="a0"/>
      </w:pPr>
      <w:r w:rsidRPr="004D67CB">
        <w:t>Define the exact Association processing rules, including Composition, Aggregation, Reference, and error handling.</w:t>
      </w:r>
    </w:p>
    <w:p w14:paraId="4E986ACC" w14:textId="77777777" w:rsidR="00B34BD8" w:rsidRPr="004D67CB" w:rsidRDefault="00000000" w:rsidP="00C11B9A">
      <w:pPr>
        <w:pStyle w:val="a0"/>
      </w:pPr>
      <w:r w:rsidRPr="004D67CB">
        <w:t>Complete implementation and conformance examples for the Post-Graph Walk contract, including permitted LHM reviewed multiplicity restrictions, root-specific HMD generation, and 0..0 subtree exclusion.</w:t>
      </w:r>
    </w:p>
    <w:p w14:paraId="4845F5F7" w14:textId="77777777" w:rsidR="00B34BD8" w:rsidRPr="004D67CB" w:rsidRDefault="00000000" w:rsidP="00C11B9A">
      <w:pPr>
        <w:pStyle w:val="a0"/>
      </w:pPr>
      <w:r w:rsidRPr="004D67CB">
        <w:t>Document the mapping from every supported 2015 module and case entry point to the Next semantic model and Part 2 realisation.</w:t>
      </w:r>
    </w:p>
    <w:p w14:paraId="3EF9E71D" w14:textId="77777777" w:rsidR="00B34BD8" w:rsidRPr="004D67CB" w:rsidRDefault="00000000" w:rsidP="00C11B9A">
      <w:pPr>
        <w:pStyle w:val="a0"/>
      </w:pPr>
      <w:r w:rsidRPr="004D67CB">
        <w:t>Demonstrate equivalent XBRL 2.1 tuple and OIM/xBRL-CSV outputs from the same approved LHM reviewed and corresponding root-specific HMDs.</w:t>
      </w:r>
    </w:p>
    <w:p w14:paraId="142409F9" w14:textId="77777777" w:rsidR="00B34BD8" w:rsidRPr="004D67CB" w:rsidRDefault="00000000" w:rsidP="00C11B9A">
      <w:pPr>
        <w:pStyle w:val="a0"/>
      </w:pPr>
      <w:r w:rsidRPr="004D67CB">
        <w:t>Define evidence-package, privacy, and trust arrangements without conflating semantic modelling, packaging, assurance methodology, and external trust infrastructure.</w:t>
      </w:r>
    </w:p>
    <w:p w14:paraId="459F3F0B" w14:textId="77777777" w:rsidR="00B34BD8" w:rsidRPr="004D67CB" w:rsidRDefault="00000000" w:rsidP="00C11B9A">
      <w:pPr>
        <w:pStyle w:val="21"/>
      </w:pPr>
      <w:bookmarkStart w:id="86" w:name="_Toc237251068"/>
      <w:r w:rsidRPr="004D67CB">
        <w:t>7.2 Immediate work programme</w:t>
      </w:r>
      <w:bookmarkEnd w:id="86"/>
    </w:p>
    <w:p w14:paraId="09425B92" w14:textId="77777777" w:rsidR="00B34BD8" w:rsidRPr="004D67CB" w:rsidRDefault="00000000" w:rsidP="00C11B9A">
      <w:pPr>
        <w:pStyle w:val="a0"/>
      </w:pPr>
      <w:r w:rsidRPr="004D67CB">
        <w:t>Maintain alignment among this Requirements Specification and Part 1 terminology, data contracts, Specialisation, Graph Walk, lifecycle artefacts, and conformance clauses.</w:t>
      </w:r>
    </w:p>
    <w:p w14:paraId="51BFA9F5" w14:textId="77777777" w:rsidR="00B34BD8" w:rsidRPr="004D67CB" w:rsidRDefault="00000000" w:rsidP="00C11B9A">
      <w:pPr>
        <w:pStyle w:val="a0"/>
      </w:pPr>
      <w:r w:rsidRPr="004D67CB">
        <w:t>Revise Part 2 to preserve the 2015 tuple implementation and case compatibility while generating it from the common LHM.</w:t>
      </w:r>
    </w:p>
    <w:p w14:paraId="40E80581" w14:textId="77777777" w:rsidR="00B34BD8" w:rsidRPr="004D67CB" w:rsidRDefault="00000000" w:rsidP="00C11B9A">
      <w:pPr>
        <w:pStyle w:val="a0"/>
      </w:pPr>
      <w:r w:rsidRPr="004D67CB">
        <w:t>Revise Part 3 to define an OIM-native implementation of the same logical model.</w:t>
      </w:r>
    </w:p>
    <w:p w14:paraId="2027F61D" w14:textId="77777777" w:rsidR="00B34BD8" w:rsidRPr="004D67CB" w:rsidRDefault="00000000" w:rsidP="00C11B9A">
      <w:pPr>
        <w:pStyle w:val="a0"/>
      </w:pPr>
      <w:r w:rsidRPr="004D67CB">
        <w:t>Rewrite Part 4 around the Aligned Pool, separating registry metadata from the aligned semantic library and removing obsolete BSM-selection rules.</w:t>
      </w:r>
    </w:p>
    <w:p w14:paraId="38197E9E" w14:textId="77777777" w:rsidR="00B34BD8" w:rsidRPr="004D67CB" w:rsidRDefault="00000000" w:rsidP="00C11B9A">
      <w:pPr>
        <w:pStyle w:val="a0"/>
      </w:pPr>
      <w:r w:rsidRPr="004D67CB">
        <w:t>Publish end-to-end examples: FSM.csv plus applicable FSM extensions to BSM.csv, candidate LHM, LHM reviewed, root-specific HMD_for_taxonomy files, and equivalent Part 2 and Part 3 artefacts, with the LHM Review Report and conformance results.</w:t>
      </w:r>
    </w:p>
    <w:p w14:paraId="451B4332" w14:textId="77777777" w:rsidR="00B34BD8" w:rsidRPr="004D67CB" w:rsidRDefault="00000000" w:rsidP="00BC0C4D">
      <w:pPr>
        <w:pStyle w:val="1"/>
        <w:pageBreakBefore/>
      </w:pPr>
      <w:bookmarkStart w:id="87" w:name="_Toc237251069"/>
      <w:r w:rsidRPr="004D67CB">
        <w:t>Appendix A - Treatment of 2015 case entry points</w:t>
      </w:r>
      <w:bookmarkEnd w:id="87"/>
    </w:p>
    <w:p w14:paraId="41EDC029" w14:textId="77777777" w:rsidR="00B34BD8" w:rsidRPr="004D67CB" w:rsidRDefault="00000000" w:rsidP="00C11B9A">
      <w:r w:rsidRPr="004D67CB">
        <w:t>The 2015 case entry points are preserved as compatibility and packaging concepts. Part 2 shall provide the authoritative inventory and exact mapping. This Requirements Specification establishes the following principles:</w:t>
      </w:r>
    </w:p>
    <w:p w14:paraId="58F1CD6B" w14:textId="77777777" w:rsidR="00B34BD8" w:rsidRPr="004D67CB" w:rsidRDefault="00000000" w:rsidP="00C11B9A">
      <w:pPr>
        <w:pStyle w:val="a0"/>
      </w:pPr>
      <w:r w:rsidRPr="004D67CB">
        <w:t>Existing case names, including case-c and case-c-b, are not silently removed or repurposed.</w:t>
      </w:r>
    </w:p>
    <w:p w14:paraId="4F626A9F" w14:textId="77777777" w:rsidR="00B34BD8" w:rsidRPr="004D67CB" w:rsidRDefault="00000000" w:rsidP="00C11B9A">
      <w:pPr>
        <w:pStyle w:val="a0"/>
      </w:pPr>
      <w:r w:rsidRPr="004D67CB">
        <w:t>Each supported case is mapped to the relevant Next root Classes, semantic definitions, root-specific HMDs, module assembly, and Part 2 taxonomy entry point.</w:t>
      </w:r>
    </w:p>
    <w:p w14:paraId="0DA12D0E" w14:textId="77777777" w:rsidR="00B34BD8" w:rsidRPr="004D67CB" w:rsidRDefault="00000000" w:rsidP="00C11B9A">
      <w:pPr>
        <w:pStyle w:val="a0"/>
      </w:pPr>
      <w:r w:rsidRPr="004D67CB">
        <w:t>A case package does not define the authoritative business semantics. Those semantics originate in the FSM source and remain traceable through the generated BSM and LHM artefacts.</w:t>
      </w:r>
    </w:p>
    <w:p w14:paraId="7B4A3D03" w14:textId="77777777" w:rsidR="00B34BD8" w:rsidRPr="004D67CB" w:rsidRDefault="00000000" w:rsidP="00C11B9A">
      <w:pPr>
        <w:pStyle w:val="a0"/>
      </w:pPr>
      <w:r w:rsidRPr="004D67CB">
        <w:t>New module combinations need not receive a new hard-coded case name when they are determined from approved LHM artefacts, module definitions, and fixed assembly rules.</w:t>
      </w:r>
    </w:p>
    <w:p w14:paraId="6A138E81" w14:textId="77777777" w:rsidR="00B34BD8" w:rsidRPr="004D67CB" w:rsidRDefault="00000000" w:rsidP="00C11B9A">
      <w:pPr>
        <w:pStyle w:val="a0"/>
      </w:pPr>
      <w:r w:rsidRPr="004D67CB">
        <w:t>Where exact round-trip equivalence is impossible, migration guidance identifies the difference and its effect.</w:t>
      </w:r>
    </w:p>
    <w:p w14:paraId="0B4ED2CB" w14:textId="77777777" w:rsidR="00B34BD8" w:rsidRPr="004D67CB" w:rsidRDefault="00000000" w:rsidP="0012732E">
      <w:pPr>
        <w:pStyle w:val="1"/>
      </w:pPr>
      <w:bookmarkStart w:id="88" w:name="_Toc237251070"/>
      <w:r w:rsidRPr="004D67CB">
        <w:t>Appendix B - Terms</w:t>
      </w:r>
      <w:bookmarkEnd w:id="88"/>
    </w:p>
    <w:tbl>
      <w:tblPr>
        <w:tblStyle w:val="afe"/>
        <w:tblW w:w="9360" w:type="dxa"/>
        <w:tblInd w:w="120" w:type="dxa"/>
        <w:tblLayout w:type="fixed"/>
        <w:tblLook w:val="04A0" w:firstRow="1" w:lastRow="0" w:firstColumn="1" w:lastColumn="0" w:noHBand="0" w:noVBand="1"/>
      </w:tblPr>
      <w:tblGrid>
        <w:gridCol w:w="2232"/>
        <w:gridCol w:w="7128"/>
      </w:tblGrid>
      <w:tr w:rsidR="00B34BD8" w:rsidRPr="004D67CB" w14:paraId="14CA993D" w14:textId="77777777" w:rsidTr="00BC0C4D">
        <w:trPr>
          <w:tblHeader/>
        </w:trPr>
        <w:tc>
          <w:tcPr>
            <w:tcW w:w="2232" w:type="dxa"/>
            <w:shd w:val="clear" w:color="auto" w:fill="F2F2F2" w:themeFill="background1" w:themeFillShade="F2"/>
            <w:tcMar>
              <w:top w:w="80" w:type="dxa"/>
              <w:left w:w="120" w:type="dxa"/>
              <w:bottom w:w="80" w:type="dxa"/>
              <w:right w:w="120" w:type="dxa"/>
            </w:tcMar>
            <w:vAlign w:val="center"/>
          </w:tcPr>
          <w:p w14:paraId="69F966BF" w14:textId="77777777" w:rsidR="00B34BD8" w:rsidRPr="004D67CB" w:rsidRDefault="00000000" w:rsidP="00BC0C4D">
            <w:pPr>
              <w:spacing w:before="60" w:after="60"/>
              <w:jc w:val="center"/>
              <w:rPr>
                <w:b/>
                <w:bCs/>
              </w:rPr>
            </w:pPr>
            <w:r w:rsidRPr="004D67CB">
              <w:rPr>
                <w:b/>
                <w:bCs/>
              </w:rPr>
              <w:t>Term</w:t>
            </w:r>
          </w:p>
        </w:tc>
        <w:tc>
          <w:tcPr>
            <w:tcW w:w="7128" w:type="dxa"/>
            <w:shd w:val="clear" w:color="auto" w:fill="F2F2F2" w:themeFill="background1" w:themeFillShade="F2"/>
            <w:tcMar>
              <w:top w:w="80" w:type="dxa"/>
              <w:left w:w="120" w:type="dxa"/>
              <w:bottom w:w="80" w:type="dxa"/>
              <w:right w:w="120" w:type="dxa"/>
            </w:tcMar>
            <w:vAlign w:val="center"/>
          </w:tcPr>
          <w:p w14:paraId="1FE7A5A6" w14:textId="77777777" w:rsidR="00B34BD8" w:rsidRPr="004D67CB" w:rsidRDefault="00000000" w:rsidP="00BC0C4D">
            <w:pPr>
              <w:spacing w:before="60" w:after="60"/>
              <w:jc w:val="center"/>
              <w:rPr>
                <w:b/>
                <w:bCs/>
              </w:rPr>
            </w:pPr>
            <w:r w:rsidRPr="004D67CB">
              <w:rPr>
                <w:b/>
                <w:bCs/>
              </w:rPr>
              <w:t>Definition</w:t>
            </w:r>
          </w:p>
        </w:tc>
      </w:tr>
      <w:tr w:rsidR="00B34BD8" w:rsidRPr="004D67CB" w14:paraId="4B179ADC" w14:textId="77777777" w:rsidTr="00BC0C4D">
        <w:tc>
          <w:tcPr>
            <w:tcW w:w="2232" w:type="dxa"/>
            <w:tcMar>
              <w:top w:w="80" w:type="dxa"/>
              <w:left w:w="120" w:type="dxa"/>
              <w:bottom w:w="80" w:type="dxa"/>
              <w:right w:w="120" w:type="dxa"/>
            </w:tcMar>
            <w:vAlign w:val="center"/>
          </w:tcPr>
          <w:p w14:paraId="3B657B06" w14:textId="77777777" w:rsidR="00B34BD8" w:rsidRPr="004D67CB" w:rsidRDefault="00000000" w:rsidP="00BC0C4D">
            <w:r w:rsidRPr="004D67CB">
              <w:t>Aligned Pool</w:t>
            </w:r>
          </w:p>
        </w:tc>
        <w:tc>
          <w:tcPr>
            <w:tcW w:w="7128" w:type="dxa"/>
            <w:tcMar>
              <w:top w:w="80" w:type="dxa"/>
              <w:left w:w="120" w:type="dxa"/>
              <w:bottom w:w="80" w:type="dxa"/>
              <w:right w:w="120" w:type="dxa"/>
            </w:tcMar>
            <w:vAlign w:val="center"/>
          </w:tcPr>
          <w:p w14:paraId="3F2D620E" w14:textId="77777777" w:rsidR="00B34BD8" w:rsidRPr="004D67CB" w:rsidRDefault="00000000" w:rsidP="00C11B9A">
            <w:r w:rsidRPr="004D67CB">
              <w:t>A governed, versioned, machine-readable collection of reusable Aligned semantic definitions together with registry metadata for identity, provenance, source, status, and version history.</w:t>
            </w:r>
          </w:p>
        </w:tc>
      </w:tr>
      <w:tr w:rsidR="00B34BD8" w:rsidRPr="004D67CB" w14:paraId="5C8569F1" w14:textId="77777777" w:rsidTr="00BC0C4D">
        <w:tc>
          <w:tcPr>
            <w:tcW w:w="2232" w:type="dxa"/>
            <w:tcMar>
              <w:top w:w="80" w:type="dxa"/>
              <w:left w:w="120" w:type="dxa"/>
              <w:bottom w:w="80" w:type="dxa"/>
              <w:right w:w="120" w:type="dxa"/>
            </w:tcMar>
            <w:vAlign w:val="center"/>
          </w:tcPr>
          <w:p w14:paraId="639CD9B7" w14:textId="77777777" w:rsidR="00B34BD8" w:rsidRPr="004D67CB" w:rsidRDefault="00000000" w:rsidP="00BC0C4D">
            <w:r w:rsidRPr="004D67CB">
              <w:t>BSM</w:t>
            </w:r>
          </w:p>
        </w:tc>
        <w:tc>
          <w:tcPr>
            <w:tcW w:w="7128" w:type="dxa"/>
            <w:tcMar>
              <w:top w:w="80" w:type="dxa"/>
              <w:left w:w="120" w:type="dxa"/>
              <w:bottom w:w="80" w:type="dxa"/>
              <w:right w:w="120" w:type="dxa"/>
            </w:tcMar>
            <w:vAlign w:val="center"/>
          </w:tcPr>
          <w:p w14:paraId="13591B9F" w14:textId="77777777" w:rsidR="00B34BD8" w:rsidRPr="004D67CB" w:rsidRDefault="00000000" w:rsidP="00C11B9A">
            <w:r w:rsidRPr="004D67CB">
              <w:t>Business Semantic Model: the effective semantic model produced by Specialisation and used as input to Graph Walk.</w:t>
            </w:r>
          </w:p>
        </w:tc>
      </w:tr>
      <w:tr w:rsidR="00B34BD8" w:rsidRPr="004D67CB" w14:paraId="23D4F81F" w14:textId="77777777" w:rsidTr="00BC0C4D">
        <w:tc>
          <w:tcPr>
            <w:tcW w:w="2232" w:type="dxa"/>
            <w:tcMar>
              <w:top w:w="80" w:type="dxa"/>
              <w:left w:w="120" w:type="dxa"/>
              <w:bottom w:w="80" w:type="dxa"/>
              <w:right w:w="120" w:type="dxa"/>
            </w:tcMar>
            <w:vAlign w:val="center"/>
          </w:tcPr>
          <w:p w14:paraId="053E31D3" w14:textId="77777777" w:rsidR="00B34BD8" w:rsidRPr="004D67CB" w:rsidRDefault="00000000" w:rsidP="00BC0C4D">
            <w:r w:rsidRPr="004D67CB">
              <w:t>candidate LHM</w:t>
            </w:r>
          </w:p>
        </w:tc>
        <w:tc>
          <w:tcPr>
            <w:tcW w:w="7128" w:type="dxa"/>
            <w:tcMar>
              <w:top w:w="80" w:type="dxa"/>
              <w:left w:w="120" w:type="dxa"/>
              <w:bottom w:w="80" w:type="dxa"/>
              <w:right w:w="120" w:type="dxa"/>
            </w:tcMar>
            <w:vAlign w:val="center"/>
          </w:tcPr>
          <w:p w14:paraId="3E0A1503" w14:textId="77777777" w:rsidR="00B34BD8" w:rsidRPr="004D67CB" w:rsidRDefault="00000000" w:rsidP="00C11B9A">
            <w:r w:rsidRPr="004D67CB">
              <w:t>The unchanged 18-column Graph Walk output for supplied root Classes. It may be semantically approved only after the prescribed semantic-model and structural conformance checks succeed.</w:t>
            </w:r>
          </w:p>
        </w:tc>
      </w:tr>
      <w:tr w:rsidR="00B34BD8" w:rsidRPr="004D67CB" w14:paraId="66EC6CD3" w14:textId="77777777" w:rsidTr="00BC0C4D">
        <w:tc>
          <w:tcPr>
            <w:tcW w:w="2232" w:type="dxa"/>
            <w:tcMar>
              <w:top w:w="80" w:type="dxa"/>
              <w:left w:w="120" w:type="dxa"/>
              <w:bottom w:w="80" w:type="dxa"/>
              <w:right w:w="120" w:type="dxa"/>
            </w:tcMar>
            <w:vAlign w:val="center"/>
          </w:tcPr>
          <w:p w14:paraId="3C3F838C" w14:textId="77777777" w:rsidR="00B34BD8" w:rsidRPr="004D67CB" w:rsidRDefault="00000000" w:rsidP="00BC0C4D">
            <w:r w:rsidRPr="004D67CB">
              <w:t>FSM</w:t>
            </w:r>
          </w:p>
        </w:tc>
        <w:tc>
          <w:tcPr>
            <w:tcW w:w="7128" w:type="dxa"/>
            <w:tcMar>
              <w:top w:w="80" w:type="dxa"/>
              <w:left w:w="120" w:type="dxa"/>
              <w:bottom w:w="80" w:type="dxa"/>
              <w:right w:w="120" w:type="dxa"/>
            </w:tcMar>
            <w:vAlign w:val="center"/>
          </w:tcPr>
          <w:p w14:paraId="6BA653DE" w14:textId="77777777" w:rsidR="00B34BD8" w:rsidRPr="004D67CB" w:rsidRDefault="00000000" w:rsidP="00C11B9A">
            <w:r w:rsidRPr="004D67CB">
              <w:t>Foundational Semantic Model: the authoritative serialisation-neutral semantic definitions and applicable extensions supplied to Specialisation.</w:t>
            </w:r>
          </w:p>
        </w:tc>
      </w:tr>
      <w:tr w:rsidR="00B34BD8" w:rsidRPr="004D67CB" w14:paraId="549BB97E" w14:textId="77777777" w:rsidTr="00BC0C4D">
        <w:tc>
          <w:tcPr>
            <w:tcW w:w="2232" w:type="dxa"/>
            <w:tcMar>
              <w:top w:w="80" w:type="dxa"/>
              <w:left w:w="120" w:type="dxa"/>
              <w:bottom w:w="80" w:type="dxa"/>
              <w:right w:w="120" w:type="dxa"/>
            </w:tcMar>
            <w:vAlign w:val="center"/>
          </w:tcPr>
          <w:p w14:paraId="1717BA30" w14:textId="77777777" w:rsidR="00B34BD8" w:rsidRPr="004D67CB" w:rsidRDefault="00000000" w:rsidP="00BC0C4D">
            <w:r w:rsidRPr="004D67CB">
              <w:t>Graph Walk</w:t>
            </w:r>
          </w:p>
        </w:tc>
        <w:tc>
          <w:tcPr>
            <w:tcW w:w="7128" w:type="dxa"/>
            <w:tcMar>
              <w:top w:w="80" w:type="dxa"/>
              <w:left w:w="120" w:type="dxa"/>
              <w:bottom w:w="80" w:type="dxa"/>
              <w:right w:w="120" w:type="dxa"/>
            </w:tcMar>
            <w:vAlign w:val="center"/>
          </w:tcPr>
          <w:p w14:paraId="044E8D9F" w14:textId="77777777" w:rsidR="00B34BD8" w:rsidRPr="004D67CB" w:rsidRDefault="00000000" w:rsidP="00C11B9A">
            <w:r w:rsidRPr="004D67CB">
              <w:t>The deterministic depth-first BSM-to-LHM traversal defined in Part 1.</w:t>
            </w:r>
          </w:p>
        </w:tc>
      </w:tr>
      <w:tr w:rsidR="00B34BD8" w:rsidRPr="004D67CB" w14:paraId="50DA729E" w14:textId="77777777" w:rsidTr="00BC0C4D">
        <w:tc>
          <w:tcPr>
            <w:tcW w:w="2232" w:type="dxa"/>
            <w:tcMar>
              <w:top w:w="80" w:type="dxa"/>
              <w:left w:w="120" w:type="dxa"/>
              <w:bottom w:w="80" w:type="dxa"/>
              <w:right w:w="120" w:type="dxa"/>
            </w:tcMar>
            <w:vAlign w:val="center"/>
          </w:tcPr>
          <w:p w14:paraId="75280178" w14:textId="77777777" w:rsidR="00B34BD8" w:rsidRPr="004D67CB" w:rsidRDefault="00000000" w:rsidP="00BC0C4D">
            <w:r w:rsidRPr="004D67CB">
              <w:t>HMD_for_taxonomy</w:t>
            </w:r>
          </w:p>
        </w:tc>
        <w:tc>
          <w:tcPr>
            <w:tcW w:w="7128" w:type="dxa"/>
            <w:tcMar>
              <w:top w:w="80" w:type="dxa"/>
              <w:left w:w="120" w:type="dxa"/>
              <w:bottom w:w="80" w:type="dxa"/>
              <w:right w:w="120" w:type="dxa"/>
            </w:tcMar>
            <w:vAlign w:val="center"/>
          </w:tcPr>
          <w:p w14:paraId="1ACD4B9C" w14:textId="77777777" w:rsidR="00B34BD8" w:rsidRPr="004D67CB" w:rsidRDefault="00000000" w:rsidP="00C11B9A">
            <w:r w:rsidRPr="004D67CB">
              <w:t>One root-specific 18-column formal post_graphwalk output containing the effective rows used as taxonomy-generator input.</w:t>
            </w:r>
          </w:p>
        </w:tc>
      </w:tr>
      <w:tr w:rsidR="00B34BD8" w:rsidRPr="004D67CB" w14:paraId="34EC2081" w14:textId="77777777" w:rsidTr="00BC0C4D">
        <w:tc>
          <w:tcPr>
            <w:tcW w:w="2232" w:type="dxa"/>
            <w:tcMar>
              <w:top w:w="80" w:type="dxa"/>
              <w:left w:w="120" w:type="dxa"/>
              <w:bottom w:w="80" w:type="dxa"/>
              <w:right w:w="120" w:type="dxa"/>
            </w:tcMar>
            <w:vAlign w:val="center"/>
          </w:tcPr>
          <w:p w14:paraId="676BF428" w14:textId="77777777" w:rsidR="00B34BD8" w:rsidRPr="004D67CB" w:rsidRDefault="00000000" w:rsidP="00BC0C4D">
            <w:r w:rsidRPr="004D67CB">
              <w:t>LHM</w:t>
            </w:r>
          </w:p>
        </w:tc>
        <w:tc>
          <w:tcPr>
            <w:tcW w:w="7128" w:type="dxa"/>
            <w:tcMar>
              <w:top w:w="80" w:type="dxa"/>
              <w:left w:w="120" w:type="dxa"/>
              <w:bottom w:w="80" w:type="dxa"/>
              <w:right w:w="120" w:type="dxa"/>
            </w:tcMar>
            <w:vAlign w:val="center"/>
          </w:tcPr>
          <w:p w14:paraId="33829DCA" w14:textId="77777777" w:rsidR="00B34BD8" w:rsidRPr="004D67CB" w:rsidRDefault="00000000" w:rsidP="00C11B9A">
            <w:r w:rsidRPr="004D67CB">
              <w:t>Logical Hierarchical Model: the serialisation-neutral logical hierarchy generated by Graph Walk, including mechanically generated local_name and xpath taxonomy-preparation values.</w:t>
            </w:r>
          </w:p>
        </w:tc>
      </w:tr>
      <w:tr w:rsidR="00B34BD8" w:rsidRPr="004D67CB" w14:paraId="5D7D47D4" w14:textId="77777777" w:rsidTr="00BC0C4D">
        <w:tc>
          <w:tcPr>
            <w:tcW w:w="2232" w:type="dxa"/>
            <w:vAlign w:val="center"/>
          </w:tcPr>
          <w:p w14:paraId="61A7D1B3" w14:textId="77777777" w:rsidR="00B34BD8" w:rsidRPr="004D67CB" w:rsidRDefault="00000000" w:rsidP="00BC0C4D">
            <w:r w:rsidRPr="004D67CB">
              <w:t>LHM for taxonomy</w:t>
            </w:r>
          </w:p>
        </w:tc>
        <w:tc>
          <w:tcPr>
            <w:tcW w:w="7128" w:type="dxa"/>
          </w:tcPr>
          <w:p w14:paraId="7E249BE3" w14:textId="77777777" w:rsidR="00B34BD8" w:rsidRPr="004D67CB" w:rsidRDefault="00000000" w:rsidP="00C11B9A">
            <w:r w:rsidRPr="004D67CB">
              <w:t>The set of formal HMD_for_taxonomy files produced for the effective level = 1 roots.</w:t>
            </w:r>
          </w:p>
        </w:tc>
      </w:tr>
      <w:tr w:rsidR="00B34BD8" w:rsidRPr="004D67CB" w14:paraId="721B5FCA" w14:textId="77777777" w:rsidTr="00BC0C4D">
        <w:tc>
          <w:tcPr>
            <w:tcW w:w="2232" w:type="dxa"/>
            <w:vAlign w:val="center"/>
          </w:tcPr>
          <w:p w14:paraId="2A396D4E" w14:textId="77777777" w:rsidR="00B34BD8" w:rsidRPr="004D67CB" w:rsidRDefault="00000000" w:rsidP="00BC0C4D">
            <w:r w:rsidRPr="004D67CB">
              <w:t>LHM Review Report</w:t>
            </w:r>
          </w:p>
        </w:tc>
        <w:tc>
          <w:tcPr>
            <w:tcW w:w="7128" w:type="dxa"/>
          </w:tcPr>
          <w:p w14:paraId="78230247" w14:textId="77777777" w:rsidR="00B34BD8" w:rsidRPr="004D67CB" w:rsidRDefault="00000000" w:rsidP="00C11B9A">
            <w:r w:rsidRPr="004D67CB">
              <w:t>The persisted record of candidate-LHM review, permitted adjustments, reasons, responsible model definer, and approval status.</w:t>
            </w:r>
          </w:p>
        </w:tc>
      </w:tr>
      <w:tr w:rsidR="00B34BD8" w:rsidRPr="004D67CB" w14:paraId="1CC31836" w14:textId="77777777" w:rsidTr="00BC0C4D">
        <w:tc>
          <w:tcPr>
            <w:tcW w:w="2232" w:type="dxa"/>
            <w:vAlign w:val="center"/>
          </w:tcPr>
          <w:p w14:paraId="1F36CE48" w14:textId="77777777" w:rsidR="00B34BD8" w:rsidRPr="004D67CB" w:rsidRDefault="00000000" w:rsidP="00BC0C4D">
            <w:r w:rsidRPr="004D67CB">
              <w:t>LHM reviewed</w:t>
            </w:r>
          </w:p>
        </w:tc>
        <w:tc>
          <w:tcPr>
            <w:tcW w:w="7128" w:type="dxa"/>
          </w:tcPr>
          <w:p w14:paraId="14946A6A" w14:textId="77777777" w:rsidR="00B34BD8" w:rsidRPr="004D67CB" w:rsidRDefault="00000000" w:rsidP="00C11B9A">
            <w:r w:rsidRPr="004D67CB">
              <w:t>A controlled copy of a semantically approved candidate LHM containing only permitted local_name adjustments and business-requirement-based multiplicity restrictions.</w:t>
            </w:r>
          </w:p>
        </w:tc>
      </w:tr>
      <w:tr w:rsidR="00B34BD8" w:rsidRPr="004D67CB" w14:paraId="6F528421" w14:textId="77777777" w:rsidTr="00BC0C4D">
        <w:tc>
          <w:tcPr>
            <w:tcW w:w="2232" w:type="dxa"/>
            <w:vAlign w:val="center"/>
          </w:tcPr>
          <w:p w14:paraId="03848FD6" w14:textId="77777777" w:rsidR="00B34BD8" w:rsidRPr="004D67CB" w:rsidRDefault="00000000" w:rsidP="00BC0C4D">
            <w:r w:rsidRPr="004D67CB">
              <w:t>Post-Graph Walk</w:t>
            </w:r>
          </w:p>
        </w:tc>
        <w:tc>
          <w:tcPr>
            <w:tcW w:w="7128" w:type="dxa"/>
          </w:tcPr>
          <w:p w14:paraId="0F8EAB69" w14:textId="77777777" w:rsidR="00B34BD8" w:rsidRPr="004D67CB" w:rsidRDefault="00000000" w:rsidP="00C11B9A">
            <w:r w:rsidRPr="004D67CB">
              <w:t>The deterministic stage that processes an approved LHM reviewed, performs the prescribed checks, regenerates xpath separately within each HMD, and produces the LHM for taxonomy output set.</w:t>
            </w:r>
          </w:p>
        </w:tc>
      </w:tr>
      <w:tr w:rsidR="00B34BD8" w:rsidRPr="004D67CB" w14:paraId="358D2010" w14:textId="77777777" w:rsidTr="00BC0C4D">
        <w:tc>
          <w:tcPr>
            <w:tcW w:w="2232" w:type="dxa"/>
            <w:vAlign w:val="center"/>
          </w:tcPr>
          <w:p w14:paraId="4BA3CD8A" w14:textId="77777777" w:rsidR="00B34BD8" w:rsidRPr="004D67CB" w:rsidRDefault="00000000" w:rsidP="00BC0C4D">
            <w:r w:rsidRPr="004D67CB">
              <w:t>Specialisation</w:t>
            </w:r>
          </w:p>
        </w:tc>
        <w:tc>
          <w:tcPr>
            <w:tcW w:w="7128" w:type="dxa"/>
          </w:tcPr>
          <w:p w14:paraId="6611022B" w14:textId="77777777" w:rsidR="00B34BD8" w:rsidRPr="004D67CB" w:rsidRDefault="00000000" w:rsidP="00C11B9A">
            <w:r w:rsidRPr="004D67CB">
              <w:t>The deterministic FSM-to-BSM process that resolves only Specialisation Associations.</w:t>
            </w:r>
          </w:p>
        </w:tc>
      </w:tr>
    </w:tbl>
    <w:p w14:paraId="0213C3A2" w14:textId="77777777" w:rsidR="00B34BD8" w:rsidRPr="004D67CB" w:rsidRDefault="00B34BD8" w:rsidP="00C11B9A"/>
    <w:p w14:paraId="4B44CBB5" w14:textId="77777777" w:rsidR="00B34BD8" w:rsidRPr="004D67CB" w:rsidRDefault="00000000" w:rsidP="00BC0C4D">
      <w:pPr>
        <w:pStyle w:val="1"/>
        <w:pageBreakBefore/>
      </w:pPr>
      <w:bookmarkStart w:id="89" w:name="_Toc237251071"/>
      <w:r w:rsidRPr="004D67CB">
        <w:t>Appendix C - References</w:t>
      </w:r>
      <w:bookmarkEnd w:id="89"/>
    </w:p>
    <w:p w14:paraId="2947BEE4" w14:textId="77777777" w:rsidR="00B34BD8" w:rsidRPr="004D67CB" w:rsidRDefault="00000000" w:rsidP="00C11B9A">
      <w:pPr>
        <w:pStyle w:val="a0"/>
      </w:pPr>
      <w:r w:rsidRPr="004D67CB">
        <w:t>IETF RFC 2119, Key words for use in RFCs to Indicate Requirement Levels.</w:t>
      </w:r>
    </w:p>
    <w:p w14:paraId="4072FD08" w14:textId="77777777" w:rsidR="00B34BD8" w:rsidRPr="004D67CB" w:rsidRDefault="00000000" w:rsidP="00C11B9A">
      <w:pPr>
        <w:pStyle w:val="a0"/>
      </w:pPr>
      <w:r w:rsidRPr="004D67CB">
        <w:t>XBRL International, Extensible Business Reporting Language (XBRL) 2.1 Specification.</w:t>
      </w:r>
    </w:p>
    <w:p w14:paraId="1661EB55" w14:textId="77777777" w:rsidR="00B34BD8" w:rsidRPr="004D67CB" w:rsidRDefault="00000000" w:rsidP="00C11B9A">
      <w:pPr>
        <w:pStyle w:val="a0"/>
      </w:pPr>
      <w:r w:rsidRPr="004D67CB">
        <w:t>XBRL International, XBRL Global Ledger Taxonomy Framework 2015.</w:t>
      </w:r>
    </w:p>
    <w:p w14:paraId="458DE409" w14:textId="77777777" w:rsidR="00B34BD8" w:rsidRPr="004D67CB" w:rsidRDefault="00000000" w:rsidP="00C11B9A">
      <w:pPr>
        <w:pStyle w:val="a0"/>
      </w:pPr>
      <w:r w:rsidRPr="004D67CB">
        <w:t>XBRL International, XBRL GL Taxonomy Framework Technical Architecture 2015.</w:t>
      </w:r>
    </w:p>
    <w:p w14:paraId="6F720409" w14:textId="77777777" w:rsidR="00B34BD8" w:rsidRPr="004D67CB" w:rsidRDefault="00000000" w:rsidP="00C11B9A">
      <w:pPr>
        <w:pStyle w:val="a0"/>
      </w:pPr>
      <w:r w:rsidRPr="004D67CB">
        <w:t>XBRL International, XBRL GL - Working Group Note - Frequently Asked Questions, 2007.</w:t>
      </w:r>
    </w:p>
    <w:p w14:paraId="0411B426" w14:textId="77777777" w:rsidR="00B34BD8" w:rsidRPr="004D67CB" w:rsidRDefault="00000000" w:rsidP="00C11B9A">
      <w:pPr>
        <w:pStyle w:val="a0"/>
      </w:pPr>
      <w:r w:rsidRPr="004D67CB">
        <w:t>XBRL International, Open Information Model 1.0.</w:t>
      </w:r>
    </w:p>
    <w:p w14:paraId="3638D86B" w14:textId="77777777" w:rsidR="00B34BD8" w:rsidRPr="004D67CB" w:rsidRDefault="00000000" w:rsidP="00C11B9A">
      <w:pPr>
        <w:pStyle w:val="a0"/>
      </w:pPr>
      <w:r w:rsidRPr="004D67CB">
        <w:t>XBRL International, xBRL-CSV: CSV representation of XBRL data 1.0.</w:t>
      </w:r>
    </w:p>
    <w:p w14:paraId="3DD346B4" w14:textId="77777777" w:rsidR="00B34BD8" w:rsidRPr="004D67CB" w:rsidRDefault="00000000" w:rsidP="00C11B9A">
      <w:pPr>
        <w:pStyle w:val="a0"/>
      </w:pPr>
      <w:r w:rsidRPr="004D67CB">
        <w:t>XBRL International, Extensible Enumerations 1.0 and 2.0.</w:t>
      </w:r>
    </w:p>
    <w:p w14:paraId="6D4C4C51" w14:textId="77777777" w:rsidR="00B34BD8" w:rsidRPr="004D67CB" w:rsidRDefault="00000000" w:rsidP="00C11B9A">
      <w:pPr>
        <w:pStyle w:val="a0"/>
      </w:pPr>
      <w:r w:rsidRPr="004D67CB">
        <w:t>XBRL GL Next - Vision Statement.</w:t>
      </w:r>
    </w:p>
    <w:p w14:paraId="2318B2F8" w14:textId="77777777" w:rsidR="00B34BD8" w:rsidRPr="004D67CB" w:rsidRDefault="00000000" w:rsidP="00BC0C4D">
      <w:pPr>
        <w:pStyle w:val="1"/>
        <w:pageBreakBefore/>
      </w:pPr>
      <w:bookmarkStart w:id="90" w:name="_Toc237251072"/>
      <w:r w:rsidRPr="004D67CB">
        <w:t>Appendix D - Document history</w:t>
      </w:r>
      <w:bookmarkEnd w:id="90"/>
    </w:p>
    <w:tbl>
      <w:tblPr>
        <w:tblStyle w:val="afe"/>
        <w:tblW w:w="9360" w:type="dxa"/>
        <w:tblInd w:w="120" w:type="dxa"/>
        <w:tblLayout w:type="fixed"/>
        <w:tblLook w:val="04A0" w:firstRow="1" w:lastRow="0" w:firstColumn="1" w:lastColumn="0" w:noHBand="0" w:noVBand="1"/>
      </w:tblPr>
      <w:tblGrid>
        <w:gridCol w:w="1985"/>
        <w:gridCol w:w="1327"/>
        <w:gridCol w:w="6048"/>
      </w:tblGrid>
      <w:tr w:rsidR="00B34BD8" w:rsidRPr="004D67CB" w14:paraId="3FACFB42" w14:textId="77777777" w:rsidTr="00A12E1A">
        <w:trPr>
          <w:tblHeader/>
        </w:trPr>
        <w:tc>
          <w:tcPr>
            <w:tcW w:w="1985" w:type="dxa"/>
            <w:shd w:val="clear" w:color="auto" w:fill="F2F2F2" w:themeFill="background1" w:themeFillShade="F2"/>
            <w:tcMar>
              <w:top w:w="80" w:type="dxa"/>
              <w:left w:w="120" w:type="dxa"/>
              <w:bottom w:w="80" w:type="dxa"/>
              <w:right w:w="120" w:type="dxa"/>
            </w:tcMar>
            <w:vAlign w:val="center"/>
          </w:tcPr>
          <w:p w14:paraId="05968B2C" w14:textId="77777777" w:rsidR="00B34BD8" w:rsidRPr="004D67CB" w:rsidRDefault="00000000" w:rsidP="00A12E1A">
            <w:pPr>
              <w:spacing w:before="60" w:after="60"/>
              <w:rPr>
                <w:b/>
                <w:bCs/>
              </w:rPr>
            </w:pPr>
            <w:r w:rsidRPr="004D67CB">
              <w:rPr>
                <w:b/>
                <w:bCs/>
              </w:rPr>
              <w:t>Date</w:t>
            </w:r>
          </w:p>
        </w:tc>
        <w:tc>
          <w:tcPr>
            <w:tcW w:w="1327" w:type="dxa"/>
            <w:shd w:val="clear" w:color="auto" w:fill="F2F2F2" w:themeFill="background1" w:themeFillShade="F2"/>
            <w:tcMar>
              <w:top w:w="80" w:type="dxa"/>
              <w:left w:w="120" w:type="dxa"/>
              <w:bottom w:w="80" w:type="dxa"/>
              <w:right w:w="120" w:type="dxa"/>
            </w:tcMar>
            <w:vAlign w:val="center"/>
          </w:tcPr>
          <w:p w14:paraId="7B65B780" w14:textId="77777777" w:rsidR="00B34BD8" w:rsidRPr="004D67CB" w:rsidRDefault="00000000" w:rsidP="00A12E1A">
            <w:pPr>
              <w:spacing w:before="60" w:after="60"/>
              <w:jc w:val="center"/>
              <w:rPr>
                <w:b/>
                <w:bCs/>
              </w:rPr>
            </w:pPr>
            <w:r w:rsidRPr="004D67CB">
              <w:rPr>
                <w:b/>
                <w:bCs/>
              </w:rPr>
              <w:t>Version</w:t>
            </w:r>
          </w:p>
        </w:tc>
        <w:tc>
          <w:tcPr>
            <w:tcW w:w="6048" w:type="dxa"/>
            <w:shd w:val="clear" w:color="auto" w:fill="F2F2F2" w:themeFill="background1" w:themeFillShade="F2"/>
            <w:tcMar>
              <w:top w:w="80" w:type="dxa"/>
              <w:left w:w="120" w:type="dxa"/>
              <w:bottom w:w="80" w:type="dxa"/>
              <w:right w:w="120" w:type="dxa"/>
            </w:tcMar>
            <w:vAlign w:val="center"/>
          </w:tcPr>
          <w:p w14:paraId="083DA343" w14:textId="77777777" w:rsidR="00B34BD8" w:rsidRPr="004D67CB" w:rsidRDefault="00000000" w:rsidP="00BC0C4D">
            <w:pPr>
              <w:spacing w:before="60" w:after="60"/>
              <w:jc w:val="center"/>
              <w:rPr>
                <w:b/>
                <w:bCs/>
              </w:rPr>
            </w:pPr>
            <w:r w:rsidRPr="004D67CB">
              <w:rPr>
                <w:b/>
                <w:bCs/>
              </w:rPr>
              <w:t>Details</w:t>
            </w:r>
          </w:p>
        </w:tc>
      </w:tr>
      <w:tr w:rsidR="00B34BD8" w:rsidRPr="004D67CB" w14:paraId="07B09E10" w14:textId="77777777" w:rsidTr="00A12E1A">
        <w:tc>
          <w:tcPr>
            <w:tcW w:w="1985" w:type="dxa"/>
            <w:tcMar>
              <w:top w:w="80" w:type="dxa"/>
              <w:left w:w="120" w:type="dxa"/>
              <w:bottom w:w="80" w:type="dxa"/>
              <w:right w:w="120" w:type="dxa"/>
            </w:tcMar>
            <w:vAlign w:val="center"/>
          </w:tcPr>
          <w:p w14:paraId="6A2FFC79" w14:textId="77777777" w:rsidR="00B34BD8" w:rsidRPr="004D67CB" w:rsidRDefault="00000000" w:rsidP="00A12E1A">
            <w:pPr>
              <w:spacing w:before="60" w:after="60"/>
            </w:pPr>
            <w:r w:rsidRPr="004D67CB">
              <w:t>6 January 2026</w:t>
            </w:r>
          </w:p>
        </w:tc>
        <w:tc>
          <w:tcPr>
            <w:tcW w:w="1327" w:type="dxa"/>
            <w:tcMar>
              <w:top w:w="80" w:type="dxa"/>
              <w:left w:w="120" w:type="dxa"/>
              <w:bottom w:w="80" w:type="dxa"/>
              <w:right w:w="120" w:type="dxa"/>
            </w:tcMar>
            <w:vAlign w:val="center"/>
          </w:tcPr>
          <w:p w14:paraId="4DF5A491" w14:textId="77777777" w:rsidR="00B34BD8" w:rsidRPr="004D67CB" w:rsidRDefault="00000000" w:rsidP="00A12E1A">
            <w:pPr>
              <w:spacing w:before="60" w:after="60"/>
              <w:jc w:val="center"/>
            </w:pPr>
            <w:r w:rsidRPr="004D67CB">
              <w:t>0.1</w:t>
            </w:r>
          </w:p>
        </w:tc>
        <w:tc>
          <w:tcPr>
            <w:tcW w:w="6048" w:type="dxa"/>
            <w:tcMar>
              <w:top w:w="80" w:type="dxa"/>
              <w:left w:w="120" w:type="dxa"/>
              <w:bottom w:w="80" w:type="dxa"/>
              <w:right w:w="120" w:type="dxa"/>
            </w:tcMar>
            <w:vAlign w:val="center"/>
          </w:tcPr>
          <w:p w14:paraId="63B73D1E" w14:textId="77777777" w:rsidR="00B34BD8" w:rsidRPr="004D67CB" w:rsidRDefault="00000000" w:rsidP="00BC0C4D">
            <w:pPr>
              <w:spacing w:before="60" w:after="60"/>
            </w:pPr>
            <w:r w:rsidRPr="004D67CB">
              <w:t>Initial collaborative review draft.</w:t>
            </w:r>
          </w:p>
        </w:tc>
      </w:tr>
      <w:tr w:rsidR="00B34BD8" w:rsidRPr="004D67CB" w14:paraId="033F467C" w14:textId="77777777" w:rsidTr="00A12E1A">
        <w:tc>
          <w:tcPr>
            <w:tcW w:w="1985" w:type="dxa"/>
            <w:tcMar>
              <w:top w:w="80" w:type="dxa"/>
              <w:left w:w="120" w:type="dxa"/>
              <w:bottom w:w="80" w:type="dxa"/>
              <w:right w:w="120" w:type="dxa"/>
            </w:tcMar>
            <w:vAlign w:val="center"/>
          </w:tcPr>
          <w:p w14:paraId="1DAC9073" w14:textId="77777777" w:rsidR="00B34BD8" w:rsidRPr="004D67CB" w:rsidRDefault="00000000" w:rsidP="00A12E1A">
            <w:pPr>
              <w:spacing w:before="60" w:after="60"/>
            </w:pPr>
            <w:r w:rsidRPr="004D67CB">
              <w:t>24 February 2026</w:t>
            </w:r>
          </w:p>
        </w:tc>
        <w:tc>
          <w:tcPr>
            <w:tcW w:w="1327" w:type="dxa"/>
            <w:tcMar>
              <w:top w:w="80" w:type="dxa"/>
              <w:left w:w="120" w:type="dxa"/>
              <w:bottom w:w="80" w:type="dxa"/>
              <w:right w:w="120" w:type="dxa"/>
            </w:tcMar>
            <w:vAlign w:val="center"/>
          </w:tcPr>
          <w:p w14:paraId="002E4DF1" w14:textId="77777777" w:rsidR="00B34BD8" w:rsidRPr="004D67CB" w:rsidRDefault="00000000" w:rsidP="00A12E1A">
            <w:pPr>
              <w:spacing w:before="60" w:after="60"/>
              <w:jc w:val="center"/>
            </w:pPr>
            <w:r w:rsidRPr="004D67CB">
              <w:t>0.2</w:t>
            </w:r>
          </w:p>
        </w:tc>
        <w:tc>
          <w:tcPr>
            <w:tcW w:w="6048" w:type="dxa"/>
            <w:tcMar>
              <w:top w:w="80" w:type="dxa"/>
              <w:left w:w="120" w:type="dxa"/>
              <w:bottom w:w="80" w:type="dxa"/>
              <w:right w:w="120" w:type="dxa"/>
            </w:tcMar>
            <w:vAlign w:val="center"/>
          </w:tcPr>
          <w:p w14:paraId="0B70D8F1" w14:textId="77777777" w:rsidR="00B34BD8" w:rsidRPr="004D67CB" w:rsidRDefault="00000000" w:rsidP="00BC0C4D">
            <w:pPr>
              <w:spacing w:before="60" w:after="60"/>
            </w:pPr>
            <w:r w:rsidRPr="004D67CB">
              <w:t>Changed the title to XBRL GL Next.</w:t>
            </w:r>
          </w:p>
        </w:tc>
      </w:tr>
      <w:tr w:rsidR="00B34BD8" w:rsidRPr="004D67CB" w14:paraId="54A9950D" w14:textId="77777777" w:rsidTr="00A12E1A">
        <w:tc>
          <w:tcPr>
            <w:tcW w:w="1985" w:type="dxa"/>
            <w:tcMar>
              <w:top w:w="80" w:type="dxa"/>
              <w:left w:w="120" w:type="dxa"/>
              <w:bottom w:w="80" w:type="dxa"/>
              <w:right w:w="120" w:type="dxa"/>
            </w:tcMar>
            <w:vAlign w:val="center"/>
          </w:tcPr>
          <w:p w14:paraId="2D7FB5FD" w14:textId="77777777" w:rsidR="00B34BD8" w:rsidRPr="004D67CB" w:rsidRDefault="00000000" w:rsidP="00A12E1A">
            <w:pPr>
              <w:spacing w:before="60" w:after="60"/>
            </w:pPr>
            <w:r w:rsidRPr="004D67CB">
              <w:t>3 April 2026</w:t>
            </w:r>
          </w:p>
        </w:tc>
        <w:tc>
          <w:tcPr>
            <w:tcW w:w="1327" w:type="dxa"/>
            <w:tcMar>
              <w:top w:w="80" w:type="dxa"/>
              <w:left w:w="120" w:type="dxa"/>
              <w:bottom w:w="80" w:type="dxa"/>
              <w:right w:w="120" w:type="dxa"/>
            </w:tcMar>
            <w:vAlign w:val="center"/>
          </w:tcPr>
          <w:p w14:paraId="17758947" w14:textId="77777777" w:rsidR="00B34BD8" w:rsidRPr="004D67CB" w:rsidRDefault="00000000" w:rsidP="00A12E1A">
            <w:pPr>
              <w:spacing w:before="60" w:after="60"/>
              <w:jc w:val="center"/>
            </w:pPr>
            <w:r w:rsidRPr="004D67CB">
              <w:t>0.3</w:t>
            </w:r>
          </w:p>
        </w:tc>
        <w:tc>
          <w:tcPr>
            <w:tcW w:w="6048" w:type="dxa"/>
            <w:tcMar>
              <w:top w:w="80" w:type="dxa"/>
              <w:left w:w="120" w:type="dxa"/>
              <w:bottom w:w="80" w:type="dxa"/>
              <w:right w:w="120" w:type="dxa"/>
            </w:tcMar>
            <w:vAlign w:val="center"/>
          </w:tcPr>
          <w:p w14:paraId="13202EA1" w14:textId="77777777" w:rsidR="00B34BD8" w:rsidRPr="004D67CB" w:rsidRDefault="00000000" w:rsidP="00BC0C4D">
            <w:pPr>
              <w:spacing w:before="60" w:after="60"/>
            </w:pPr>
            <w:r w:rsidRPr="004D67CB">
              <w:t>Rewritten and consolidated in the style of the Vision Statement.</w:t>
            </w:r>
          </w:p>
        </w:tc>
      </w:tr>
      <w:tr w:rsidR="00B34BD8" w:rsidRPr="004D67CB" w14:paraId="2C9CD4F7" w14:textId="77777777" w:rsidTr="00A12E1A">
        <w:tc>
          <w:tcPr>
            <w:tcW w:w="1985" w:type="dxa"/>
            <w:tcMar>
              <w:top w:w="80" w:type="dxa"/>
              <w:left w:w="120" w:type="dxa"/>
              <w:bottom w:w="80" w:type="dxa"/>
              <w:right w:w="120" w:type="dxa"/>
            </w:tcMar>
            <w:vAlign w:val="center"/>
          </w:tcPr>
          <w:p w14:paraId="08C80744" w14:textId="77777777" w:rsidR="00B34BD8" w:rsidRPr="004D67CB" w:rsidRDefault="00000000" w:rsidP="00A12E1A">
            <w:pPr>
              <w:spacing w:before="60" w:after="60"/>
            </w:pPr>
            <w:r w:rsidRPr="004D67CB">
              <w:t>28-29 April 2026</w:t>
            </w:r>
          </w:p>
        </w:tc>
        <w:tc>
          <w:tcPr>
            <w:tcW w:w="1327" w:type="dxa"/>
            <w:tcMar>
              <w:top w:w="80" w:type="dxa"/>
              <w:left w:w="120" w:type="dxa"/>
              <w:bottom w:w="80" w:type="dxa"/>
              <w:right w:w="120" w:type="dxa"/>
            </w:tcMar>
            <w:vAlign w:val="center"/>
          </w:tcPr>
          <w:p w14:paraId="7CCB729F" w14:textId="77777777" w:rsidR="00B34BD8" w:rsidRPr="004D67CB" w:rsidRDefault="00000000" w:rsidP="00A12E1A">
            <w:pPr>
              <w:spacing w:before="60" w:after="60"/>
              <w:jc w:val="center"/>
            </w:pPr>
            <w:r w:rsidRPr="004D67CB">
              <w:t>0.4-0.5</w:t>
            </w:r>
          </w:p>
        </w:tc>
        <w:tc>
          <w:tcPr>
            <w:tcW w:w="6048" w:type="dxa"/>
            <w:tcMar>
              <w:top w:w="80" w:type="dxa"/>
              <w:left w:w="120" w:type="dxa"/>
              <w:bottom w:w="80" w:type="dxa"/>
              <w:right w:w="120" w:type="dxa"/>
            </w:tcMar>
            <w:vAlign w:val="center"/>
          </w:tcPr>
          <w:p w14:paraId="23F94370" w14:textId="77777777" w:rsidR="00B34BD8" w:rsidRPr="004D67CB" w:rsidRDefault="00000000" w:rsidP="00BC0C4D">
            <w:pPr>
              <w:spacing w:before="60" w:after="60"/>
            </w:pPr>
            <w:r w:rsidRPr="004D67CB">
              <w:t>Added historical continuity, Universal Adapter, assurance-ready data, and trust requirements.</w:t>
            </w:r>
          </w:p>
        </w:tc>
      </w:tr>
      <w:tr w:rsidR="00B34BD8" w:rsidRPr="004D67CB" w14:paraId="2EA6CAD8" w14:textId="77777777" w:rsidTr="00A12E1A">
        <w:tc>
          <w:tcPr>
            <w:tcW w:w="1985" w:type="dxa"/>
            <w:tcMar>
              <w:top w:w="80" w:type="dxa"/>
              <w:left w:w="120" w:type="dxa"/>
              <w:bottom w:w="80" w:type="dxa"/>
              <w:right w:w="120" w:type="dxa"/>
            </w:tcMar>
            <w:vAlign w:val="center"/>
          </w:tcPr>
          <w:p w14:paraId="17A2C0D4" w14:textId="77777777" w:rsidR="00B34BD8" w:rsidRPr="004D67CB" w:rsidRDefault="00000000" w:rsidP="00A12E1A">
            <w:pPr>
              <w:spacing w:before="60" w:after="60"/>
            </w:pPr>
            <w:r w:rsidRPr="004D67CB">
              <w:t>27 July 2026</w:t>
            </w:r>
          </w:p>
        </w:tc>
        <w:tc>
          <w:tcPr>
            <w:tcW w:w="1327" w:type="dxa"/>
            <w:tcMar>
              <w:top w:w="80" w:type="dxa"/>
              <w:left w:w="120" w:type="dxa"/>
              <w:bottom w:w="80" w:type="dxa"/>
              <w:right w:w="120" w:type="dxa"/>
            </w:tcMar>
            <w:vAlign w:val="center"/>
          </w:tcPr>
          <w:p w14:paraId="59CC483A" w14:textId="77777777" w:rsidR="00B34BD8" w:rsidRPr="004D67CB" w:rsidRDefault="00000000" w:rsidP="00A12E1A">
            <w:pPr>
              <w:spacing w:before="60" w:after="60"/>
              <w:jc w:val="center"/>
            </w:pPr>
            <w:r w:rsidRPr="004D67CB">
              <w:t>Collaborative review</w:t>
            </w:r>
          </w:p>
        </w:tc>
        <w:tc>
          <w:tcPr>
            <w:tcW w:w="6048" w:type="dxa"/>
            <w:tcMar>
              <w:top w:w="80" w:type="dxa"/>
              <w:left w:w="120" w:type="dxa"/>
              <w:bottom w:w="80" w:type="dxa"/>
              <w:right w:w="120" w:type="dxa"/>
            </w:tcMar>
            <w:vAlign w:val="center"/>
          </w:tcPr>
          <w:p w14:paraId="0CFBB04A" w14:textId="77777777" w:rsidR="00B34BD8" w:rsidRPr="004D67CB" w:rsidRDefault="00000000" w:rsidP="00BC0C4D">
            <w:pPr>
              <w:spacing w:before="60" w:after="60"/>
            </w:pPr>
            <w:r w:rsidRPr="004D67CB">
              <w:t>Consolidated prior requirement work for project review.</w:t>
            </w:r>
          </w:p>
        </w:tc>
      </w:tr>
      <w:tr w:rsidR="00B34BD8" w:rsidRPr="004D67CB" w14:paraId="17268CFD" w14:textId="77777777" w:rsidTr="00A12E1A">
        <w:tc>
          <w:tcPr>
            <w:tcW w:w="1985" w:type="dxa"/>
            <w:tcMar>
              <w:top w:w="80" w:type="dxa"/>
              <w:left w:w="120" w:type="dxa"/>
              <w:bottom w:w="80" w:type="dxa"/>
              <w:right w:w="120" w:type="dxa"/>
            </w:tcMar>
            <w:vAlign w:val="center"/>
          </w:tcPr>
          <w:p w14:paraId="4FC090A4" w14:textId="77777777" w:rsidR="00B34BD8" w:rsidRPr="004D67CB" w:rsidRDefault="00000000" w:rsidP="00A12E1A">
            <w:pPr>
              <w:spacing w:before="60" w:after="60"/>
            </w:pPr>
            <w:r w:rsidRPr="004D67CB">
              <w:t>3 August 2026</w:t>
            </w:r>
          </w:p>
        </w:tc>
        <w:tc>
          <w:tcPr>
            <w:tcW w:w="1327" w:type="dxa"/>
            <w:tcMar>
              <w:top w:w="80" w:type="dxa"/>
              <w:left w:w="120" w:type="dxa"/>
              <w:bottom w:w="80" w:type="dxa"/>
              <w:right w:w="120" w:type="dxa"/>
            </w:tcMar>
            <w:vAlign w:val="center"/>
          </w:tcPr>
          <w:p w14:paraId="2979CB0E" w14:textId="77777777" w:rsidR="00B34BD8" w:rsidRPr="004D67CB" w:rsidRDefault="00000000" w:rsidP="00A12E1A">
            <w:pPr>
              <w:spacing w:before="60" w:after="60"/>
              <w:jc w:val="center"/>
            </w:pPr>
            <w:r w:rsidRPr="004D67CB">
              <w:t>Revised</w:t>
            </w:r>
          </w:p>
        </w:tc>
        <w:tc>
          <w:tcPr>
            <w:tcW w:w="6048" w:type="dxa"/>
            <w:tcMar>
              <w:top w:w="80" w:type="dxa"/>
              <w:left w:w="120" w:type="dxa"/>
              <w:bottom w:w="80" w:type="dxa"/>
              <w:right w:w="120" w:type="dxa"/>
            </w:tcMar>
            <w:vAlign w:val="center"/>
          </w:tcPr>
          <w:p w14:paraId="406FAC02" w14:textId="77777777" w:rsidR="00B34BD8" w:rsidRPr="004D67CB" w:rsidRDefault="00000000" w:rsidP="00BC0C4D">
            <w:pPr>
              <w:spacing w:before="60" w:after="60"/>
            </w:pPr>
            <w:r w:rsidRPr="004D67CB">
              <w:t>Reclassified the document around 2015 continuity, limitations to resolve, flexible modular extension, stronger comparison, common Tuple/OIM logical modelling, current FSM/BSM/LHM processing, and allocation to Parts 1-4.</w:t>
            </w:r>
          </w:p>
        </w:tc>
      </w:tr>
      <w:tr w:rsidR="00B34BD8" w:rsidRPr="004D67CB" w14:paraId="4FF513CE" w14:textId="77777777" w:rsidTr="00A12E1A">
        <w:tc>
          <w:tcPr>
            <w:tcW w:w="1985" w:type="dxa"/>
            <w:vAlign w:val="center"/>
          </w:tcPr>
          <w:p w14:paraId="3CFB8B98" w14:textId="77777777" w:rsidR="00B34BD8" w:rsidRPr="004D67CB" w:rsidRDefault="00000000" w:rsidP="00A12E1A">
            <w:pPr>
              <w:spacing w:before="60" w:after="60"/>
            </w:pPr>
            <w:r w:rsidRPr="004D67CB">
              <w:t>8 August 2026</w:t>
            </w:r>
          </w:p>
        </w:tc>
        <w:tc>
          <w:tcPr>
            <w:tcW w:w="1327" w:type="dxa"/>
            <w:vAlign w:val="center"/>
          </w:tcPr>
          <w:p w14:paraId="19271D37" w14:textId="77777777" w:rsidR="00B34BD8" w:rsidRPr="004D67CB" w:rsidRDefault="00000000" w:rsidP="00A12E1A">
            <w:pPr>
              <w:spacing w:before="60" w:after="60"/>
              <w:jc w:val="center"/>
            </w:pPr>
            <w:r w:rsidRPr="004D67CB">
              <w:t>Revised</w:t>
            </w:r>
          </w:p>
        </w:tc>
        <w:tc>
          <w:tcPr>
            <w:tcW w:w="6048" w:type="dxa"/>
            <w:vAlign w:val="center"/>
          </w:tcPr>
          <w:p w14:paraId="0C98760A" w14:textId="77777777" w:rsidR="00B34BD8" w:rsidRPr="004D67CB" w:rsidRDefault="00000000" w:rsidP="00BC0C4D">
            <w:pPr>
              <w:spacing w:before="60" w:after="60"/>
            </w:pPr>
            <w:r w:rsidRPr="004D67CB">
              <w:t>Aligned with Part 1 v13: execution and review records; the 18-column LHM and candidate/reviewed/HMD lifecycle; source_bsm_id reuse across unique semantic_path values; root-specific HMD generation; and 0..0 subtree manifest treatment.</w:t>
            </w:r>
          </w:p>
        </w:tc>
      </w:tr>
      <w:tr w:rsidR="00AB50F8" w:rsidRPr="004D67CB" w14:paraId="4167D3D7" w14:textId="77777777" w:rsidTr="00A12E1A">
        <w:tc>
          <w:tcPr>
            <w:tcW w:w="1985" w:type="dxa"/>
            <w:vAlign w:val="center"/>
          </w:tcPr>
          <w:p w14:paraId="0805AC31" w14:textId="77777777" w:rsidR="00AB50F8" w:rsidRPr="004D67CB" w:rsidRDefault="00000000" w:rsidP="00A12E1A">
            <w:r w:rsidRPr="004D67CB">
              <w:t>10 August 2026</w:t>
            </w:r>
          </w:p>
        </w:tc>
        <w:tc>
          <w:tcPr>
            <w:tcW w:w="1327" w:type="dxa"/>
            <w:vAlign w:val="center"/>
          </w:tcPr>
          <w:p w14:paraId="5CAB8BEC" w14:textId="77777777" w:rsidR="00AB50F8" w:rsidRPr="004D67CB" w:rsidRDefault="00000000" w:rsidP="00A12E1A">
            <w:pPr>
              <w:jc w:val="center"/>
            </w:pPr>
            <w:r w:rsidRPr="004D67CB">
              <w:t>Revised</w:t>
            </w:r>
          </w:p>
        </w:tc>
        <w:tc>
          <w:tcPr>
            <w:tcW w:w="6048" w:type="dxa"/>
          </w:tcPr>
          <w:p w14:paraId="3C23B872" w14:textId="77777777" w:rsidR="00AB50F8" w:rsidRPr="004D67CB" w:rsidRDefault="00000000">
            <w:r w:rsidRPr="004D67CB">
              <w:t>Generalised taxonomy generation as implementation-independent processing of formal HMDs; removed required manifests, execution records, hashes, diagnostic counts, and ancillary output; reduced redundant prohibitions; and retained reproducible observable results as the conformance basis.</w:t>
            </w:r>
          </w:p>
        </w:tc>
      </w:tr>
    </w:tbl>
    <w:p w14:paraId="4736C48F" w14:textId="77777777" w:rsidR="00B34BD8" w:rsidRDefault="00B34BD8" w:rsidP="00C11B9A"/>
    <w:sectPr w:rsidR="00B34BD8"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58884" w14:textId="77777777" w:rsidR="003745C2" w:rsidRPr="004D67CB" w:rsidRDefault="003745C2" w:rsidP="00C11B9A">
      <w:r w:rsidRPr="004D67CB">
        <w:separator/>
      </w:r>
    </w:p>
  </w:endnote>
  <w:endnote w:type="continuationSeparator" w:id="0">
    <w:p w14:paraId="32390A1F" w14:textId="77777777" w:rsidR="003745C2" w:rsidRPr="004D67CB" w:rsidRDefault="003745C2" w:rsidP="00C11B9A">
      <w:r w:rsidRPr="004D67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80E06" w14:textId="77777777" w:rsidR="00B34BD8" w:rsidRPr="004D67CB" w:rsidRDefault="00000000" w:rsidP="00C11B9A">
    <w:pPr>
      <w:pStyle w:val="a7"/>
    </w:pPr>
    <w:r w:rsidRPr="004D67CB">
      <w:t xml:space="preserve">Collaborative Review Draft  |  Page </w:t>
    </w:r>
    <w:r w:rsidRPr="004D67CB">
      <w:fldChar w:fldCharType="begin"/>
    </w:r>
    <w:r w:rsidRPr="004D67CB">
      <w:instrText>PAGE</w:instrText>
    </w:r>
    <w:r w:rsidRPr="004D67CB">
      <w:fldChar w:fldCharType="separate"/>
    </w:r>
    <w:r w:rsidRPr="004D67CB">
      <w:t>1</w:t>
    </w:r>
    <w:r w:rsidRPr="004D67C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C67A7" w14:textId="77777777" w:rsidR="003745C2" w:rsidRPr="004D67CB" w:rsidRDefault="003745C2" w:rsidP="00C11B9A">
      <w:r w:rsidRPr="004D67CB">
        <w:separator/>
      </w:r>
    </w:p>
  </w:footnote>
  <w:footnote w:type="continuationSeparator" w:id="0">
    <w:p w14:paraId="1EAE2250" w14:textId="77777777" w:rsidR="003745C2" w:rsidRPr="004D67CB" w:rsidRDefault="003745C2" w:rsidP="00C11B9A">
      <w:r w:rsidRPr="004D67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9C00D" w14:textId="77777777" w:rsidR="00B34BD8" w:rsidRPr="004D67CB" w:rsidRDefault="00000000" w:rsidP="00C11B9A">
    <w:pPr>
      <w:pStyle w:val="a5"/>
    </w:pPr>
    <w:r w:rsidRPr="004D67CB">
      <w:t>XBRL GL Next |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4240108A"/>
    <w:lvl w:ilvl="0">
      <w:start w:val="1"/>
      <w:numFmt w:val="bullet"/>
      <w:pStyle w:val="a0"/>
      <w:lvlText w:val=""/>
      <w:lvlJc w:val="left"/>
      <w:pPr>
        <w:tabs>
          <w:tab w:val="num" w:pos="360"/>
        </w:tabs>
        <w:ind w:left="360" w:hanging="360"/>
      </w:pPr>
      <w:rPr>
        <w:rFonts w:ascii="Symbol" w:hAnsi="Symbol" w:hint="default"/>
      </w:rPr>
    </w:lvl>
  </w:abstractNum>
  <w:num w:numId="1" w16cid:durableId="1605265587">
    <w:abstractNumId w:val="8"/>
  </w:num>
  <w:num w:numId="2" w16cid:durableId="1987278154">
    <w:abstractNumId w:val="6"/>
  </w:num>
  <w:num w:numId="3" w16cid:durableId="846478860">
    <w:abstractNumId w:val="5"/>
  </w:num>
  <w:num w:numId="4" w16cid:durableId="1024818939">
    <w:abstractNumId w:val="4"/>
  </w:num>
  <w:num w:numId="5" w16cid:durableId="1970546113">
    <w:abstractNumId w:val="7"/>
  </w:num>
  <w:num w:numId="6" w16cid:durableId="1304431317">
    <w:abstractNumId w:val="3"/>
  </w:num>
  <w:num w:numId="7" w16cid:durableId="1508130888">
    <w:abstractNumId w:val="2"/>
  </w:num>
  <w:num w:numId="8" w16cid:durableId="2073456187">
    <w:abstractNumId w:val="1"/>
  </w:num>
  <w:num w:numId="9" w16cid:durableId="1670012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3C3"/>
    <w:rsid w:val="0012732E"/>
    <w:rsid w:val="0015074B"/>
    <w:rsid w:val="001C3461"/>
    <w:rsid w:val="0029639D"/>
    <w:rsid w:val="00326F90"/>
    <w:rsid w:val="00332CBC"/>
    <w:rsid w:val="003745C2"/>
    <w:rsid w:val="003E442A"/>
    <w:rsid w:val="004D67CB"/>
    <w:rsid w:val="00646FDE"/>
    <w:rsid w:val="0088152A"/>
    <w:rsid w:val="009453DD"/>
    <w:rsid w:val="00A051D0"/>
    <w:rsid w:val="00A12E1A"/>
    <w:rsid w:val="00AA1D8D"/>
    <w:rsid w:val="00AB50F8"/>
    <w:rsid w:val="00B34BD8"/>
    <w:rsid w:val="00B47730"/>
    <w:rsid w:val="00BC0C4D"/>
    <w:rsid w:val="00C11B9A"/>
    <w:rsid w:val="00CB0664"/>
    <w:rsid w:val="00EA4616"/>
    <w:rsid w:val="00F477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E1933A"/>
  <w14:defaultImageDpi w14:val="300"/>
  <w15:docId w15:val="{2CEF6FE0-AC2E-47E0-9709-FFC423448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11B9A"/>
    <w:pPr>
      <w:spacing w:after="120" w:line="264" w:lineRule="auto"/>
    </w:pPr>
    <w:rPr>
      <w:iCs/>
      <w:color w:val="1F2937"/>
      <w:lang w:val="en-GB"/>
    </w:rPr>
  </w:style>
  <w:style w:type="paragraph" w:styleId="1">
    <w:name w:val="heading 1"/>
    <w:basedOn w:val="a1"/>
    <w:next w:val="a1"/>
    <w:link w:val="10"/>
    <w:uiPriority w:val="9"/>
    <w:qFormat/>
    <w:rsid w:val="0012732E"/>
    <w:pPr>
      <w:keepNext/>
      <w:keepLines/>
      <w:spacing w:before="360" w:after="80" w:line="278" w:lineRule="auto"/>
      <w:outlineLvl w:val="0"/>
    </w:pPr>
    <w:rPr>
      <w:rFonts w:ascii="Cambria" w:eastAsiaTheme="majorEastAsia" w:hAnsi="Cambria" w:cstheme="majorBidi"/>
      <w:b/>
      <w:bCs/>
      <w:iCs w:val="0"/>
      <w:color w:val="auto"/>
      <w:kern w:val="2"/>
      <w:sz w:val="40"/>
      <w:szCs w:val="36"/>
      <w:lang w:eastAsia="ja-JP" w:bidi="mr-IN"/>
      <w14:ligatures w14:val="standardContextual"/>
    </w:rPr>
  </w:style>
  <w:style w:type="paragraph" w:styleId="21">
    <w:name w:val="heading 2"/>
    <w:basedOn w:val="a1"/>
    <w:next w:val="a1"/>
    <w:link w:val="22"/>
    <w:uiPriority w:val="9"/>
    <w:unhideWhenUsed/>
    <w:qFormat/>
    <w:rsid w:val="00C11B9A"/>
    <w:pPr>
      <w:keepNext/>
      <w:keepLines/>
      <w:spacing w:before="160" w:after="80" w:line="278" w:lineRule="auto"/>
      <w:jc w:val="both"/>
      <w:outlineLvl w:val="1"/>
    </w:pPr>
    <w:rPr>
      <w:rFonts w:ascii="Cambria" w:eastAsiaTheme="majorEastAsia" w:hAnsi="Cambria" w:cstheme="majorBidi"/>
      <w:b/>
      <w:bCs/>
      <w:iCs w:val="0"/>
      <w:color w:val="auto"/>
      <w:kern w:val="2"/>
      <w:sz w:val="32"/>
      <w:szCs w:val="29"/>
      <w:lang w:eastAsia="ja-JP" w:bidi="mr-IN"/>
      <w14:ligatures w14:val="standardContextual"/>
    </w:rPr>
  </w:style>
  <w:style w:type="paragraph" w:styleId="31">
    <w:name w:val="heading 3"/>
    <w:basedOn w:val="a1"/>
    <w:next w:val="a1"/>
    <w:link w:val="32"/>
    <w:uiPriority w:val="9"/>
    <w:unhideWhenUsed/>
    <w:qFormat/>
    <w:rsid w:val="009453DD"/>
    <w:pPr>
      <w:keepNext/>
      <w:keepLines/>
      <w:spacing w:before="160" w:after="20" w:line="278" w:lineRule="auto"/>
      <w:jc w:val="both"/>
      <w:outlineLvl w:val="2"/>
    </w:pPr>
    <w:rPr>
      <w:rFonts w:ascii="Cambria" w:eastAsiaTheme="majorEastAsia" w:hAnsi="Cambria" w:cstheme="majorBidi"/>
      <w:b/>
      <w:bCs/>
      <w:iCs w:val="0"/>
      <w:color w:val="333333"/>
      <w:kern w:val="2"/>
      <w:sz w:val="28"/>
      <w:szCs w:val="28"/>
      <w:lang w:eastAsia="ja-JP" w:bidi="mr-IN"/>
      <w14:ligatures w14:val="standardContextual"/>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val="0"/>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val="0"/>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val="0"/>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val="0"/>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12732E"/>
    <w:rPr>
      <w:rFonts w:ascii="Cambria" w:eastAsiaTheme="majorEastAsia" w:hAnsi="Cambria" w:cstheme="majorBidi"/>
      <w:b/>
      <w:bCs/>
      <w:kern w:val="2"/>
      <w:sz w:val="40"/>
      <w:szCs w:val="36"/>
      <w:lang w:val="en-GB" w:eastAsia="ja-JP" w:bidi="mr-IN"/>
      <w14:ligatures w14:val="standardContextual"/>
    </w:rPr>
  </w:style>
  <w:style w:type="character" w:customStyle="1" w:styleId="22">
    <w:name w:val="見出し 2 (文字)"/>
    <w:basedOn w:val="a2"/>
    <w:link w:val="21"/>
    <w:uiPriority w:val="9"/>
    <w:rsid w:val="00C11B9A"/>
    <w:rPr>
      <w:rFonts w:ascii="Cambria" w:eastAsiaTheme="majorEastAsia" w:hAnsi="Cambria" w:cstheme="majorBidi"/>
      <w:b/>
      <w:bCs/>
      <w:kern w:val="2"/>
      <w:sz w:val="32"/>
      <w:szCs w:val="29"/>
      <w:lang w:val="en-GB" w:eastAsia="ja-JP" w:bidi="mr-IN"/>
      <w14:ligatures w14:val="standardContextual"/>
    </w:rPr>
  </w:style>
  <w:style w:type="character" w:customStyle="1" w:styleId="32">
    <w:name w:val="見出し 3 (文字)"/>
    <w:basedOn w:val="a2"/>
    <w:link w:val="31"/>
    <w:uiPriority w:val="9"/>
    <w:rsid w:val="009453DD"/>
    <w:rPr>
      <w:rFonts w:ascii="Cambria" w:eastAsiaTheme="majorEastAsia" w:hAnsi="Cambria" w:cstheme="majorBidi"/>
      <w:b/>
      <w:bCs/>
      <w:color w:val="333333"/>
      <w:kern w:val="2"/>
      <w:sz w:val="28"/>
      <w:szCs w:val="28"/>
      <w:lang w:val="en-GB" w:eastAsia="ja-JP" w:bidi="mr-IN"/>
      <w14:ligatures w14:val="standardContextual"/>
    </w:rPr>
  </w:style>
  <w:style w:type="paragraph" w:styleId="aa">
    <w:name w:val="Title"/>
    <w:basedOn w:val="a1"/>
    <w:next w:val="a1"/>
    <w:link w:val="ab"/>
    <w:uiPriority w:val="10"/>
    <w:qFormat/>
    <w:rsid w:val="00C11B9A"/>
    <w:pPr>
      <w:spacing w:after="80" w:line="240" w:lineRule="auto"/>
      <w:contextualSpacing/>
    </w:pPr>
    <w:rPr>
      <w:rFonts w:ascii="Cambria" w:eastAsiaTheme="majorEastAsia" w:hAnsi="Cambria" w:cstheme="majorBidi"/>
      <w:b/>
      <w:bCs/>
      <w:iCs w:val="0"/>
      <w:color w:val="auto"/>
      <w:spacing w:val="-10"/>
      <w:kern w:val="28"/>
      <w:sz w:val="48"/>
      <w:szCs w:val="44"/>
      <w:lang w:eastAsia="ja-JP" w:bidi="mr-IN"/>
      <w14:ligatures w14:val="standardContextual"/>
    </w:rPr>
  </w:style>
  <w:style w:type="character" w:customStyle="1" w:styleId="ab">
    <w:name w:val="表題 (文字)"/>
    <w:basedOn w:val="a2"/>
    <w:link w:val="aa"/>
    <w:uiPriority w:val="10"/>
    <w:rsid w:val="00C11B9A"/>
    <w:rPr>
      <w:rFonts w:ascii="Cambria" w:eastAsiaTheme="majorEastAsia" w:hAnsi="Cambria" w:cstheme="majorBidi"/>
      <w:b/>
      <w:bCs/>
      <w:spacing w:val="-10"/>
      <w:kern w:val="28"/>
      <w:sz w:val="48"/>
      <w:szCs w:val="44"/>
      <w:lang w:val="en-GB" w:eastAsia="ja-JP" w:bidi="mr-IN"/>
      <w14:ligatures w14:val="standardContextual"/>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val="0"/>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C11B9A"/>
    <w:pPr>
      <w:numPr>
        <w:numId w:val="1"/>
      </w:numPr>
      <w:spacing w:after="80"/>
      <w:ind w:left="72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720"/>
      <w:contextualSpacing/>
    </w:pPr>
    <w:rPr>
      <w:rFonts w:ascii="Calibri" w:hAnsi="Calibri"/>
    </w:r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val="0"/>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val="0"/>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quirementTitle">
    <w:name w:val="Requirement Title"/>
    <w:basedOn w:val="31"/>
    <w:rsid w:val="009453DD"/>
  </w:style>
  <w:style w:type="character" w:customStyle="1" w:styleId="RequirementLabel">
    <w:name w:val="Requirement Label"/>
    <w:rPr>
      <w:b/>
      <w:color w:val="1F4D78"/>
    </w:rPr>
  </w:style>
  <w:style w:type="paragraph" w:styleId="2f2">
    <w:name w:val="toc 2"/>
    <w:basedOn w:val="a1"/>
    <w:next w:val="a1"/>
    <w:autoRedefine/>
    <w:uiPriority w:val="39"/>
    <w:unhideWhenUsed/>
    <w:rsid w:val="004D67CB"/>
    <w:pPr>
      <w:tabs>
        <w:tab w:val="right" w:leader="dot" w:pos="9350"/>
      </w:tabs>
      <w:spacing w:after="100"/>
      <w:ind w:left="720"/>
    </w:pPr>
  </w:style>
  <w:style w:type="paragraph" w:styleId="18">
    <w:name w:val="toc 1"/>
    <w:basedOn w:val="a1"/>
    <w:next w:val="a1"/>
    <w:autoRedefine/>
    <w:uiPriority w:val="39"/>
    <w:unhideWhenUsed/>
    <w:rsid w:val="00C11B9A"/>
    <w:pPr>
      <w:spacing w:after="100"/>
    </w:pPr>
  </w:style>
  <w:style w:type="paragraph" w:styleId="3e">
    <w:name w:val="toc 3"/>
    <w:basedOn w:val="a1"/>
    <w:next w:val="a1"/>
    <w:autoRedefine/>
    <w:uiPriority w:val="39"/>
    <w:unhideWhenUsed/>
    <w:rsid w:val="004D67CB"/>
    <w:pPr>
      <w:tabs>
        <w:tab w:val="right" w:leader="dot" w:pos="9350"/>
      </w:tabs>
      <w:spacing w:after="100"/>
      <w:ind w:left="1440"/>
    </w:pPr>
  </w:style>
  <w:style w:type="paragraph" w:styleId="48">
    <w:name w:val="toc 4"/>
    <w:basedOn w:val="a1"/>
    <w:next w:val="a1"/>
    <w:autoRedefine/>
    <w:uiPriority w:val="39"/>
    <w:unhideWhenUsed/>
    <w:rsid w:val="00C11B9A"/>
    <w:pPr>
      <w:spacing w:after="100" w:line="278" w:lineRule="auto"/>
      <w:ind w:left="720"/>
    </w:pPr>
    <w:rPr>
      <w:iCs w:val="0"/>
      <w:color w:val="auto"/>
      <w:kern w:val="2"/>
      <w:sz w:val="24"/>
      <w:szCs w:val="24"/>
      <w:lang w:eastAsia="ja-JP"/>
      <w14:ligatures w14:val="standardContextual"/>
    </w:rPr>
  </w:style>
  <w:style w:type="paragraph" w:styleId="58">
    <w:name w:val="toc 5"/>
    <w:basedOn w:val="a1"/>
    <w:next w:val="a1"/>
    <w:autoRedefine/>
    <w:uiPriority w:val="39"/>
    <w:unhideWhenUsed/>
    <w:rsid w:val="00C11B9A"/>
    <w:pPr>
      <w:spacing w:after="100" w:line="278" w:lineRule="auto"/>
      <w:ind w:left="960"/>
    </w:pPr>
    <w:rPr>
      <w:iCs w:val="0"/>
      <w:color w:val="auto"/>
      <w:kern w:val="2"/>
      <w:sz w:val="24"/>
      <w:szCs w:val="24"/>
      <w:lang w:eastAsia="ja-JP"/>
      <w14:ligatures w14:val="standardContextual"/>
    </w:rPr>
  </w:style>
  <w:style w:type="paragraph" w:styleId="68">
    <w:name w:val="toc 6"/>
    <w:basedOn w:val="a1"/>
    <w:next w:val="a1"/>
    <w:autoRedefine/>
    <w:uiPriority w:val="39"/>
    <w:unhideWhenUsed/>
    <w:rsid w:val="00C11B9A"/>
    <w:pPr>
      <w:spacing w:after="100" w:line="278" w:lineRule="auto"/>
      <w:ind w:left="1200"/>
    </w:pPr>
    <w:rPr>
      <w:iCs w:val="0"/>
      <w:color w:val="auto"/>
      <w:kern w:val="2"/>
      <w:sz w:val="24"/>
      <w:szCs w:val="24"/>
      <w:lang w:eastAsia="ja-JP"/>
      <w14:ligatures w14:val="standardContextual"/>
    </w:rPr>
  </w:style>
  <w:style w:type="paragraph" w:styleId="78">
    <w:name w:val="toc 7"/>
    <w:basedOn w:val="a1"/>
    <w:next w:val="a1"/>
    <w:autoRedefine/>
    <w:uiPriority w:val="39"/>
    <w:unhideWhenUsed/>
    <w:rsid w:val="00C11B9A"/>
    <w:pPr>
      <w:spacing w:after="100" w:line="278" w:lineRule="auto"/>
      <w:ind w:left="1440"/>
    </w:pPr>
    <w:rPr>
      <w:iCs w:val="0"/>
      <w:color w:val="auto"/>
      <w:kern w:val="2"/>
      <w:sz w:val="24"/>
      <w:szCs w:val="24"/>
      <w:lang w:eastAsia="ja-JP"/>
      <w14:ligatures w14:val="standardContextual"/>
    </w:rPr>
  </w:style>
  <w:style w:type="paragraph" w:styleId="88">
    <w:name w:val="toc 8"/>
    <w:basedOn w:val="a1"/>
    <w:next w:val="a1"/>
    <w:autoRedefine/>
    <w:uiPriority w:val="39"/>
    <w:unhideWhenUsed/>
    <w:rsid w:val="00C11B9A"/>
    <w:pPr>
      <w:spacing w:after="100" w:line="278" w:lineRule="auto"/>
      <w:ind w:left="1680"/>
    </w:pPr>
    <w:rPr>
      <w:iCs w:val="0"/>
      <w:color w:val="auto"/>
      <w:kern w:val="2"/>
      <w:sz w:val="24"/>
      <w:szCs w:val="24"/>
      <w:lang w:eastAsia="ja-JP"/>
      <w14:ligatures w14:val="standardContextual"/>
    </w:rPr>
  </w:style>
  <w:style w:type="paragraph" w:styleId="98">
    <w:name w:val="toc 9"/>
    <w:basedOn w:val="a1"/>
    <w:next w:val="a1"/>
    <w:autoRedefine/>
    <w:uiPriority w:val="39"/>
    <w:unhideWhenUsed/>
    <w:rsid w:val="00C11B9A"/>
    <w:pPr>
      <w:spacing w:after="100" w:line="278" w:lineRule="auto"/>
      <w:ind w:left="1920"/>
    </w:pPr>
    <w:rPr>
      <w:iCs w:val="0"/>
      <w:color w:val="auto"/>
      <w:kern w:val="2"/>
      <w:sz w:val="24"/>
      <w:szCs w:val="24"/>
      <w:lang w:eastAsia="ja-JP"/>
      <w14:ligatures w14:val="standardContextual"/>
    </w:rPr>
  </w:style>
  <w:style w:type="character" w:styleId="aff">
    <w:name w:val="Hyperlink"/>
    <w:basedOn w:val="a2"/>
    <w:uiPriority w:val="99"/>
    <w:unhideWhenUsed/>
    <w:rsid w:val="00C11B9A"/>
    <w:rPr>
      <w:color w:val="0000FF" w:themeColor="hyperlink"/>
      <w:u w:val="single"/>
    </w:rPr>
  </w:style>
  <w:style w:type="character" w:styleId="aff0">
    <w:name w:val="Unresolved Mention"/>
    <w:basedOn w:val="a2"/>
    <w:uiPriority w:val="99"/>
    <w:semiHidden/>
    <w:unhideWhenUsed/>
    <w:rsid w:val="00C11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6782</Words>
  <Characters>38660</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 Requirements Specification</dc:title>
  <dc:subject>Revised collaborative review draft</dc:subject>
  <dc:creator>Nobuyuki SAMBUICHI</dc:creator>
  <cp:keywords/>
  <dc:description>Aligned with XBRL GL Next Taxonomy Framework Part 1 revised 8 August 2026 v13.</dc:description>
  <cp:lastModifiedBy>Nobuyuki SAMBUICHI</cp:lastModifiedBy>
  <cp:revision>2</cp:revision>
  <dcterms:created xsi:type="dcterms:W3CDTF">2026-08-10T05:49:00Z</dcterms:created>
  <dcterms:modified xsi:type="dcterms:W3CDTF">2026-08-10T05:49:00Z</dcterms:modified>
  <cp:category/>
</cp:coreProperties>
</file>