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C9080" w14:textId="77777777" w:rsidR="004840C0" w:rsidRPr="00B83A43" w:rsidRDefault="00C32CAD" w:rsidP="00F76850">
      <w:pPr>
        <w:pStyle w:val="aa"/>
      </w:pPr>
      <w:r w:rsidRPr="00B83A43">
        <w:t>XBRL GL Next Taxonomy Framework</w:t>
      </w:r>
    </w:p>
    <w:p w14:paraId="022041B7" w14:textId="77777777" w:rsidR="003E5277" w:rsidRPr="00B83A43" w:rsidRDefault="003E5277" w:rsidP="00F76850">
      <w:pPr>
        <w:pStyle w:val="aa"/>
      </w:pPr>
      <w:r w:rsidRPr="00B83A43">
        <w:t xml:space="preserve"> — Part</w:t>
      </w:r>
      <w:r w:rsidR="001610A7" w:rsidRPr="00B83A43">
        <w:rPr>
          <w:rFonts w:hint="eastAsia"/>
        </w:rPr>
        <w:t xml:space="preserve"> </w:t>
      </w:r>
      <w:r w:rsidR="005479A0">
        <w:rPr>
          <w:rFonts w:hint="eastAsia"/>
        </w:rPr>
        <w:t>3</w:t>
      </w:r>
      <w:r w:rsidRPr="00B83A43">
        <w:t xml:space="preserve">: </w:t>
      </w:r>
      <w:r w:rsidR="00A128AF">
        <w:rPr>
          <w:rFonts w:hint="eastAsia"/>
        </w:rPr>
        <w:t>OIM palette</w:t>
      </w:r>
      <w:r w:rsidR="00BB26D6">
        <w:rPr>
          <w:rFonts w:hint="eastAsia"/>
        </w:rPr>
        <w:t xml:space="preserve"> taxonomy</w:t>
      </w:r>
    </w:p>
    <w:p w14:paraId="2A85BA56" w14:textId="77777777" w:rsidR="003E5277" w:rsidRPr="00B83A43" w:rsidRDefault="003E5277" w:rsidP="00F76850">
      <w:pPr>
        <w:rPr>
          <w:b/>
        </w:rPr>
      </w:pPr>
      <w:r w:rsidRPr="00B83A43">
        <w:rPr>
          <w:b/>
        </w:rPr>
        <w:t>Document status: Draft — For Collaborative Review</w:t>
      </w:r>
    </w:p>
    <w:p w14:paraId="674A3934" w14:textId="77777777" w:rsidR="004508E0" w:rsidRPr="00B83A43" w:rsidRDefault="004508E0" w:rsidP="00F76850">
      <w:pPr>
        <w:rPr>
          <w:bCs/>
        </w:rPr>
      </w:pPr>
      <w:r>
        <w:t>Date: 2026-08-12</w:t>
      </w:r>
    </w:p>
    <w:p w14:paraId="25816712" w14:textId="77777777" w:rsidR="00E65E40" w:rsidRPr="00B83A43" w:rsidRDefault="001073A3">
      <w:r w:rsidRPr="00B83A43">
        <w:t>Author: Nobuyuki SAMBUICHI</w:t>
      </w:r>
    </w:p>
    <w:p w14:paraId="705BD595" w14:textId="77777777" w:rsidR="00E65E40" w:rsidRPr="00B83A43" w:rsidRDefault="001073A3">
      <w:r w:rsidRPr="00B83A43">
        <w:t>Role: Advisor to XBRL Japan</w:t>
      </w:r>
    </w:p>
    <w:p w14:paraId="0E1DB03D" w14:textId="77777777" w:rsidR="00E65E40" w:rsidRPr="00B83A43" w:rsidRDefault="001073A3">
      <w:r w:rsidRPr="00B83A43">
        <w:t>Project: XBRL GL Next</w:t>
      </w:r>
    </w:p>
    <w:p w14:paraId="23FED86C" w14:textId="77777777" w:rsidR="00E65E40" w:rsidRPr="00B83A43" w:rsidRDefault="001073A3">
      <w:r w:rsidRPr="00B83A43">
        <w:t>Distribution: Private project repository — invited participants only</w:t>
      </w:r>
    </w:p>
    <w:p w14:paraId="02C16CEC" w14:textId="77777777" w:rsidR="00E65E40" w:rsidRPr="00B83A43" w:rsidRDefault="001073A3">
      <w:r w:rsidRPr="00B83A43">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517C4A5D" w14:textId="77777777" w:rsidR="00E65E40" w:rsidRPr="00B83A43" w:rsidRDefault="001073A3">
      <w:r w:rsidRPr="00B83A43">
        <w:t>Copyright and license terms under review.</w:t>
      </w:r>
    </w:p>
    <w:p w14:paraId="283DA735" w14:textId="77777777" w:rsidR="003E5277" w:rsidRPr="00B83A43" w:rsidRDefault="003E5277" w:rsidP="00F76850">
      <w:r w:rsidRPr="00B83A43">
        <w:t>Repository version: private collaborative review draft.</w:t>
      </w:r>
    </w:p>
    <w:p w14:paraId="6044696E" w14:textId="77777777" w:rsidR="003E5277" w:rsidRPr="00B83A43" w:rsidRDefault="003E5277" w:rsidP="00F76850">
      <w:r w:rsidRPr="00B83A43">
        <w:t xml:space="preserve">Editors: </w:t>
      </w:r>
      <w:r w:rsidR="00264466" w:rsidRPr="00B83A43">
        <w:t>SAMBUICHI, Nobuyuki</w:t>
      </w:r>
    </w:p>
    <w:p w14:paraId="3B8D7E3F" w14:textId="77777777" w:rsidR="003E5277" w:rsidRPr="00B83A43" w:rsidRDefault="003E5277" w:rsidP="00F76850">
      <w:r w:rsidRPr="00B83A43">
        <w:t>Contributors: invited project participants (individual names not yet confirmed for publication).</w:t>
      </w:r>
    </w:p>
    <w:p w14:paraId="3E311632" w14:textId="77777777" w:rsidR="001610A7" w:rsidRPr="00B83A43" w:rsidRDefault="001610A7" w:rsidP="001610A7">
      <w:pPr>
        <w:pStyle w:val="10"/>
        <w:pageBreakBefore w:val="0"/>
      </w:pPr>
      <w:bookmarkStart w:id="0" w:name="_Toc237435507"/>
      <w:r w:rsidRPr="00B83A43">
        <w:t>Status</w:t>
      </w:r>
      <w:bookmarkEnd w:id="0"/>
    </w:p>
    <w:p w14:paraId="7C2D57CC" w14:textId="77777777" w:rsidR="0081484F" w:rsidRPr="0081484F" w:rsidRDefault="0081484F" w:rsidP="0081484F">
      <w:r w:rsidRPr="0081484F">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728E32EE" w14:textId="77777777" w:rsidR="001610A7" w:rsidRPr="00B83A43" w:rsidRDefault="001610A7" w:rsidP="001610A7">
      <w:pPr>
        <w:pStyle w:val="10"/>
        <w:pageBreakBefore w:val="0"/>
      </w:pPr>
      <w:bookmarkStart w:id="1" w:name="_Toc237435508"/>
      <w:r w:rsidRPr="00B83A43">
        <w:t>Abstract</w:t>
      </w:r>
      <w:bookmarkEnd w:id="1"/>
    </w:p>
    <w:p w14:paraId="5444BE2F" w14:textId="77777777" w:rsidR="001610A7" w:rsidRPr="00B83A43" w:rsidRDefault="0081484F" w:rsidP="001610A7">
      <w:r w:rsidRPr="0081484F">
        <w:t xml:space="preserve">This Part specifies the deterministic OIM-compatible taxonomy realisation generated from the same </w:t>
      </w:r>
      <w:r w:rsidRPr="00A83DBD">
        <w:rPr>
          <w:b/>
          <w:bCs/>
        </w:rPr>
        <w:t>LHM for taxonomy</w:t>
      </w:r>
      <w:r w:rsidRPr="0081484F">
        <w:t xml:space="preserve"> input set used by Part 2. It defines Attribute facts, Class-</w:t>
      </w:r>
      <w:r w:rsidRPr="00AC63AA">
        <w:rPr>
          <w:b/>
          <w:bCs/>
        </w:rPr>
        <w:t>occurrence dimensions</w:t>
      </w:r>
      <w:r w:rsidRPr="0081484F">
        <w:t xml:space="preserve">, closed </w:t>
      </w:r>
      <w:r w:rsidRPr="00AC63AA">
        <w:rPr>
          <w:b/>
          <w:bCs/>
        </w:rPr>
        <w:t>hypercubes</w:t>
      </w:r>
      <w:r w:rsidRPr="0081484F">
        <w:t xml:space="preserve">, </w:t>
      </w:r>
      <w:r w:rsidRPr="00AC63AA">
        <w:rPr>
          <w:b/>
          <w:bCs/>
        </w:rPr>
        <w:t>targetRole</w:t>
      </w:r>
      <w:r w:rsidRPr="0081484F">
        <w:t xml:space="preserve"> navigation, root-specific OIM entry points, xBRL-CSV metadata and one-Structured-CSV report rules, shared declarations, package layout, and cross-binding equivalence. The accountingEntries and businessTransactions HMDs are independent roots in the same </w:t>
      </w:r>
      <w:r w:rsidRPr="00AC63AA">
        <w:rPr>
          <w:b/>
          <w:bCs/>
        </w:rPr>
        <w:t>formal package</w:t>
      </w:r>
      <w:r w:rsidRPr="0081484F">
        <w:t>.</w:t>
      </w:r>
    </w:p>
    <w:sdt>
      <w:sdtPr>
        <w:rPr>
          <w:rFonts w:eastAsiaTheme="minorEastAsia" w:cs="Times New Roman"/>
          <w:b/>
          <w:bCs/>
          <w:sz w:val="22"/>
          <w:szCs w:val="22"/>
          <w:lang w:eastAsia="ja-JP"/>
        </w:rPr>
        <w:id w:val="-1550222148"/>
        <w:docPartObj>
          <w:docPartGallery w:val="Table of Contents"/>
          <w:docPartUnique/>
        </w:docPartObj>
      </w:sdtPr>
      <w:sdtContent>
        <w:p w14:paraId="6C40F64D" w14:textId="77777777" w:rsidR="001610A7" w:rsidRPr="00B83A43" w:rsidRDefault="001610A7" w:rsidP="001610A7">
          <w:pPr>
            <w:pStyle w:val="aff8"/>
            <w:jc w:val="center"/>
            <w:rPr>
              <w:b/>
              <w:bCs/>
            </w:rPr>
          </w:pPr>
          <w:r w:rsidRPr="00B83A43">
            <w:rPr>
              <w:rFonts w:hint="eastAsia"/>
              <w:b/>
              <w:bCs/>
              <w:lang w:eastAsia="ja-JP"/>
            </w:rPr>
            <w:t xml:space="preserve">Table of </w:t>
          </w:r>
          <w:r w:rsidRPr="00B83A43">
            <w:rPr>
              <w:b/>
              <w:bCs/>
            </w:rPr>
            <w:t>Contents</w:t>
          </w:r>
        </w:p>
        <w:p w14:paraId="2DB6F234" w14:textId="102952A8" w:rsidR="00A83DBD" w:rsidRDefault="001610A7">
          <w:pPr>
            <w:pStyle w:val="12"/>
            <w:rPr>
              <w:rFonts w:asciiTheme="minorHAnsi" w:hAnsiTheme="minorHAnsi" w:cstheme="minorBidi"/>
              <w:b w:val="0"/>
              <w:noProof/>
              <w:kern w:val="2"/>
              <w:sz w:val="24"/>
              <w:szCs w:val="24"/>
              <w:lang w:eastAsia="ja-JP"/>
              <w14:ligatures w14:val="standardContextual"/>
            </w:rPr>
          </w:pPr>
          <w:r w:rsidRPr="00B83A43">
            <w:fldChar w:fldCharType="begin"/>
          </w:r>
          <w:r w:rsidRPr="00B83A43">
            <w:instrText xml:space="preserve"> TOC \o "1-3" \h \z \u </w:instrText>
          </w:r>
          <w:r w:rsidRPr="00B83A43">
            <w:fldChar w:fldCharType="separate"/>
          </w:r>
          <w:hyperlink w:anchor="_Toc237435507" w:history="1">
            <w:r w:rsidR="00A83DBD" w:rsidRPr="00CB15C5">
              <w:rPr>
                <w:rStyle w:val="af8"/>
                <w:noProof/>
              </w:rPr>
              <w:t>Status</w:t>
            </w:r>
            <w:r w:rsidR="00A83DBD">
              <w:rPr>
                <w:noProof/>
                <w:webHidden/>
              </w:rPr>
              <w:tab/>
            </w:r>
            <w:r w:rsidR="00A83DBD">
              <w:rPr>
                <w:noProof/>
                <w:webHidden/>
              </w:rPr>
              <w:fldChar w:fldCharType="begin"/>
            </w:r>
            <w:r w:rsidR="00A83DBD">
              <w:rPr>
                <w:noProof/>
                <w:webHidden/>
              </w:rPr>
              <w:instrText xml:space="preserve"> PAGEREF _Toc237435507 \h </w:instrText>
            </w:r>
            <w:r w:rsidR="00A83DBD">
              <w:rPr>
                <w:noProof/>
                <w:webHidden/>
              </w:rPr>
            </w:r>
            <w:r w:rsidR="00A83DBD">
              <w:rPr>
                <w:noProof/>
                <w:webHidden/>
              </w:rPr>
              <w:fldChar w:fldCharType="separate"/>
            </w:r>
            <w:r w:rsidR="00A83DBD">
              <w:rPr>
                <w:noProof/>
                <w:webHidden/>
              </w:rPr>
              <w:t>1</w:t>
            </w:r>
            <w:r w:rsidR="00A83DBD">
              <w:rPr>
                <w:noProof/>
                <w:webHidden/>
              </w:rPr>
              <w:fldChar w:fldCharType="end"/>
            </w:r>
          </w:hyperlink>
        </w:p>
        <w:p w14:paraId="5E769014" w14:textId="77D326BF"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08" w:history="1">
            <w:r w:rsidRPr="00CB15C5">
              <w:rPr>
                <w:rStyle w:val="af8"/>
                <w:noProof/>
              </w:rPr>
              <w:t>Abstract</w:t>
            </w:r>
            <w:r>
              <w:rPr>
                <w:noProof/>
                <w:webHidden/>
              </w:rPr>
              <w:tab/>
            </w:r>
            <w:r>
              <w:rPr>
                <w:noProof/>
                <w:webHidden/>
              </w:rPr>
              <w:fldChar w:fldCharType="begin"/>
            </w:r>
            <w:r>
              <w:rPr>
                <w:noProof/>
                <w:webHidden/>
              </w:rPr>
              <w:instrText xml:space="preserve"> PAGEREF _Toc237435508 \h </w:instrText>
            </w:r>
            <w:r>
              <w:rPr>
                <w:noProof/>
                <w:webHidden/>
              </w:rPr>
            </w:r>
            <w:r>
              <w:rPr>
                <w:noProof/>
                <w:webHidden/>
              </w:rPr>
              <w:fldChar w:fldCharType="separate"/>
            </w:r>
            <w:r>
              <w:rPr>
                <w:noProof/>
                <w:webHidden/>
              </w:rPr>
              <w:t>1</w:t>
            </w:r>
            <w:r>
              <w:rPr>
                <w:noProof/>
                <w:webHidden/>
              </w:rPr>
              <w:fldChar w:fldCharType="end"/>
            </w:r>
          </w:hyperlink>
        </w:p>
        <w:p w14:paraId="05822B48" w14:textId="79F7DCE9"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09" w:history="1">
            <w:r w:rsidRPr="00CB15C5">
              <w:rPr>
                <w:rStyle w:val="af8"/>
                <w:noProof/>
              </w:rPr>
              <w:t>1 Language independence</w:t>
            </w:r>
            <w:r>
              <w:rPr>
                <w:noProof/>
                <w:webHidden/>
              </w:rPr>
              <w:tab/>
            </w:r>
            <w:r>
              <w:rPr>
                <w:noProof/>
                <w:webHidden/>
              </w:rPr>
              <w:fldChar w:fldCharType="begin"/>
            </w:r>
            <w:r>
              <w:rPr>
                <w:noProof/>
                <w:webHidden/>
              </w:rPr>
              <w:instrText xml:space="preserve"> PAGEREF _Toc237435509 \h </w:instrText>
            </w:r>
            <w:r>
              <w:rPr>
                <w:noProof/>
                <w:webHidden/>
              </w:rPr>
            </w:r>
            <w:r>
              <w:rPr>
                <w:noProof/>
                <w:webHidden/>
              </w:rPr>
              <w:fldChar w:fldCharType="separate"/>
            </w:r>
            <w:r>
              <w:rPr>
                <w:noProof/>
                <w:webHidden/>
              </w:rPr>
              <w:t>4</w:t>
            </w:r>
            <w:r>
              <w:rPr>
                <w:noProof/>
                <w:webHidden/>
              </w:rPr>
              <w:fldChar w:fldCharType="end"/>
            </w:r>
          </w:hyperlink>
        </w:p>
        <w:p w14:paraId="6DC31EBA" w14:textId="7C7E9E67"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10" w:history="1">
            <w:r w:rsidRPr="00CB15C5">
              <w:rPr>
                <w:rStyle w:val="af8"/>
                <w:noProof/>
              </w:rPr>
              <w:t>2 Introduction</w:t>
            </w:r>
            <w:r>
              <w:rPr>
                <w:noProof/>
                <w:webHidden/>
              </w:rPr>
              <w:tab/>
            </w:r>
            <w:r>
              <w:rPr>
                <w:noProof/>
                <w:webHidden/>
              </w:rPr>
              <w:fldChar w:fldCharType="begin"/>
            </w:r>
            <w:r>
              <w:rPr>
                <w:noProof/>
                <w:webHidden/>
              </w:rPr>
              <w:instrText xml:space="preserve"> PAGEREF _Toc237435510 \h </w:instrText>
            </w:r>
            <w:r>
              <w:rPr>
                <w:noProof/>
                <w:webHidden/>
              </w:rPr>
            </w:r>
            <w:r>
              <w:rPr>
                <w:noProof/>
                <w:webHidden/>
              </w:rPr>
              <w:fldChar w:fldCharType="separate"/>
            </w:r>
            <w:r>
              <w:rPr>
                <w:noProof/>
                <w:webHidden/>
              </w:rPr>
              <w:t>4</w:t>
            </w:r>
            <w:r>
              <w:rPr>
                <w:noProof/>
                <w:webHidden/>
              </w:rPr>
              <w:fldChar w:fldCharType="end"/>
            </w:r>
          </w:hyperlink>
        </w:p>
        <w:p w14:paraId="717EC0E6" w14:textId="4AEE907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1" w:history="1">
            <w:r w:rsidRPr="00CB15C5">
              <w:rPr>
                <w:rStyle w:val="af8"/>
                <w:noProof/>
              </w:rPr>
              <w:t>2.1 Scope</w:t>
            </w:r>
            <w:r>
              <w:rPr>
                <w:noProof/>
                <w:webHidden/>
              </w:rPr>
              <w:tab/>
            </w:r>
            <w:r>
              <w:rPr>
                <w:noProof/>
                <w:webHidden/>
              </w:rPr>
              <w:fldChar w:fldCharType="begin"/>
            </w:r>
            <w:r>
              <w:rPr>
                <w:noProof/>
                <w:webHidden/>
              </w:rPr>
              <w:instrText xml:space="preserve"> PAGEREF _Toc237435511 \h </w:instrText>
            </w:r>
            <w:r>
              <w:rPr>
                <w:noProof/>
                <w:webHidden/>
              </w:rPr>
            </w:r>
            <w:r>
              <w:rPr>
                <w:noProof/>
                <w:webHidden/>
              </w:rPr>
              <w:fldChar w:fldCharType="separate"/>
            </w:r>
            <w:r>
              <w:rPr>
                <w:noProof/>
                <w:webHidden/>
              </w:rPr>
              <w:t>4</w:t>
            </w:r>
            <w:r>
              <w:rPr>
                <w:noProof/>
                <w:webHidden/>
              </w:rPr>
              <w:fldChar w:fldCharType="end"/>
            </w:r>
          </w:hyperlink>
        </w:p>
        <w:p w14:paraId="26BB3729" w14:textId="6E74062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2" w:history="1">
            <w:r w:rsidRPr="00CB15C5">
              <w:rPr>
                <w:rStyle w:val="af8"/>
                <w:noProof/>
              </w:rPr>
              <w:t>2.2 Normative language</w:t>
            </w:r>
            <w:r>
              <w:rPr>
                <w:noProof/>
                <w:webHidden/>
              </w:rPr>
              <w:tab/>
            </w:r>
            <w:r>
              <w:rPr>
                <w:noProof/>
                <w:webHidden/>
              </w:rPr>
              <w:fldChar w:fldCharType="begin"/>
            </w:r>
            <w:r>
              <w:rPr>
                <w:noProof/>
                <w:webHidden/>
              </w:rPr>
              <w:instrText xml:space="preserve"> PAGEREF _Toc237435512 \h </w:instrText>
            </w:r>
            <w:r>
              <w:rPr>
                <w:noProof/>
                <w:webHidden/>
              </w:rPr>
            </w:r>
            <w:r>
              <w:rPr>
                <w:noProof/>
                <w:webHidden/>
              </w:rPr>
              <w:fldChar w:fldCharType="separate"/>
            </w:r>
            <w:r>
              <w:rPr>
                <w:noProof/>
                <w:webHidden/>
              </w:rPr>
              <w:t>4</w:t>
            </w:r>
            <w:r>
              <w:rPr>
                <w:noProof/>
                <w:webHidden/>
              </w:rPr>
              <w:fldChar w:fldCharType="end"/>
            </w:r>
          </w:hyperlink>
        </w:p>
        <w:p w14:paraId="773FE041" w14:textId="1E07DCF2"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3" w:history="1">
            <w:r w:rsidRPr="00CB15C5">
              <w:rPr>
                <w:rStyle w:val="af8"/>
                <w:noProof/>
              </w:rPr>
              <w:t>2.3 Relationship to the other Parts</w:t>
            </w:r>
            <w:r>
              <w:rPr>
                <w:noProof/>
                <w:webHidden/>
              </w:rPr>
              <w:tab/>
            </w:r>
            <w:r>
              <w:rPr>
                <w:noProof/>
                <w:webHidden/>
              </w:rPr>
              <w:fldChar w:fldCharType="begin"/>
            </w:r>
            <w:r>
              <w:rPr>
                <w:noProof/>
                <w:webHidden/>
              </w:rPr>
              <w:instrText xml:space="preserve"> PAGEREF _Toc237435513 \h </w:instrText>
            </w:r>
            <w:r>
              <w:rPr>
                <w:noProof/>
                <w:webHidden/>
              </w:rPr>
            </w:r>
            <w:r>
              <w:rPr>
                <w:noProof/>
                <w:webHidden/>
              </w:rPr>
              <w:fldChar w:fldCharType="separate"/>
            </w:r>
            <w:r>
              <w:rPr>
                <w:noProof/>
                <w:webHidden/>
              </w:rPr>
              <w:t>4</w:t>
            </w:r>
            <w:r>
              <w:rPr>
                <w:noProof/>
                <w:webHidden/>
              </w:rPr>
              <w:fldChar w:fldCharType="end"/>
            </w:r>
          </w:hyperlink>
        </w:p>
        <w:p w14:paraId="688B1EF0" w14:textId="48CDA67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4" w:history="1">
            <w:r w:rsidRPr="00CB15C5">
              <w:rPr>
                <w:rStyle w:val="af8"/>
                <w:noProof/>
              </w:rPr>
              <w:t>2.4 Implementation independence</w:t>
            </w:r>
            <w:r>
              <w:rPr>
                <w:noProof/>
                <w:webHidden/>
              </w:rPr>
              <w:tab/>
            </w:r>
            <w:r>
              <w:rPr>
                <w:noProof/>
                <w:webHidden/>
              </w:rPr>
              <w:fldChar w:fldCharType="begin"/>
            </w:r>
            <w:r>
              <w:rPr>
                <w:noProof/>
                <w:webHidden/>
              </w:rPr>
              <w:instrText xml:space="preserve"> PAGEREF _Toc237435514 \h </w:instrText>
            </w:r>
            <w:r>
              <w:rPr>
                <w:noProof/>
                <w:webHidden/>
              </w:rPr>
            </w:r>
            <w:r>
              <w:rPr>
                <w:noProof/>
                <w:webHidden/>
              </w:rPr>
              <w:fldChar w:fldCharType="separate"/>
            </w:r>
            <w:r>
              <w:rPr>
                <w:noProof/>
                <w:webHidden/>
              </w:rPr>
              <w:t>4</w:t>
            </w:r>
            <w:r>
              <w:rPr>
                <w:noProof/>
                <w:webHidden/>
              </w:rPr>
              <w:fldChar w:fldCharType="end"/>
            </w:r>
          </w:hyperlink>
        </w:p>
        <w:p w14:paraId="3C2ECACF" w14:textId="6F1CBC67"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15" w:history="1">
            <w:r w:rsidRPr="00CB15C5">
              <w:rPr>
                <w:rStyle w:val="af8"/>
                <w:noProof/>
              </w:rPr>
              <w:t>3 Terms and definitions</w:t>
            </w:r>
            <w:r>
              <w:rPr>
                <w:noProof/>
                <w:webHidden/>
              </w:rPr>
              <w:tab/>
            </w:r>
            <w:r>
              <w:rPr>
                <w:noProof/>
                <w:webHidden/>
              </w:rPr>
              <w:fldChar w:fldCharType="begin"/>
            </w:r>
            <w:r>
              <w:rPr>
                <w:noProof/>
                <w:webHidden/>
              </w:rPr>
              <w:instrText xml:space="preserve"> PAGEREF _Toc237435515 \h </w:instrText>
            </w:r>
            <w:r>
              <w:rPr>
                <w:noProof/>
                <w:webHidden/>
              </w:rPr>
            </w:r>
            <w:r>
              <w:rPr>
                <w:noProof/>
                <w:webHidden/>
              </w:rPr>
              <w:fldChar w:fldCharType="separate"/>
            </w:r>
            <w:r>
              <w:rPr>
                <w:noProof/>
                <w:webHidden/>
              </w:rPr>
              <w:t>5</w:t>
            </w:r>
            <w:r>
              <w:rPr>
                <w:noProof/>
                <w:webHidden/>
              </w:rPr>
              <w:fldChar w:fldCharType="end"/>
            </w:r>
          </w:hyperlink>
        </w:p>
        <w:p w14:paraId="6A273712" w14:textId="65209693"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16" w:history="1">
            <w:r w:rsidRPr="00CB15C5">
              <w:rPr>
                <w:rStyle w:val="af8"/>
                <w:noProof/>
              </w:rPr>
              <w:t>4 Authoritative input and validation contract</w:t>
            </w:r>
            <w:r>
              <w:rPr>
                <w:noProof/>
                <w:webHidden/>
              </w:rPr>
              <w:tab/>
            </w:r>
            <w:r>
              <w:rPr>
                <w:noProof/>
                <w:webHidden/>
              </w:rPr>
              <w:fldChar w:fldCharType="begin"/>
            </w:r>
            <w:r>
              <w:rPr>
                <w:noProof/>
                <w:webHidden/>
              </w:rPr>
              <w:instrText xml:space="preserve"> PAGEREF _Toc237435516 \h </w:instrText>
            </w:r>
            <w:r>
              <w:rPr>
                <w:noProof/>
                <w:webHidden/>
              </w:rPr>
            </w:r>
            <w:r>
              <w:rPr>
                <w:noProof/>
                <w:webHidden/>
              </w:rPr>
              <w:fldChar w:fldCharType="separate"/>
            </w:r>
            <w:r>
              <w:rPr>
                <w:noProof/>
                <w:webHidden/>
              </w:rPr>
              <w:t>6</w:t>
            </w:r>
            <w:r>
              <w:rPr>
                <w:noProof/>
                <w:webHidden/>
              </w:rPr>
              <w:fldChar w:fldCharType="end"/>
            </w:r>
          </w:hyperlink>
        </w:p>
        <w:p w14:paraId="7D789F80" w14:textId="0897845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7" w:history="1">
            <w:r w:rsidRPr="00CB15C5">
              <w:rPr>
                <w:rStyle w:val="af8"/>
                <w:noProof/>
              </w:rPr>
              <w:t>4.1 Input authority</w:t>
            </w:r>
            <w:r>
              <w:rPr>
                <w:noProof/>
                <w:webHidden/>
              </w:rPr>
              <w:tab/>
            </w:r>
            <w:r>
              <w:rPr>
                <w:noProof/>
                <w:webHidden/>
              </w:rPr>
              <w:fldChar w:fldCharType="begin"/>
            </w:r>
            <w:r>
              <w:rPr>
                <w:noProof/>
                <w:webHidden/>
              </w:rPr>
              <w:instrText xml:space="preserve"> PAGEREF _Toc237435517 \h </w:instrText>
            </w:r>
            <w:r>
              <w:rPr>
                <w:noProof/>
                <w:webHidden/>
              </w:rPr>
            </w:r>
            <w:r>
              <w:rPr>
                <w:noProof/>
                <w:webHidden/>
              </w:rPr>
              <w:fldChar w:fldCharType="separate"/>
            </w:r>
            <w:r>
              <w:rPr>
                <w:noProof/>
                <w:webHidden/>
              </w:rPr>
              <w:t>6</w:t>
            </w:r>
            <w:r>
              <w:rPr>
                <w:noProof/>
                <w:webHidden/>
              </w:rPr>
              <w:fldChar w:fldCharType="end"/>
            </w:r>
          </w:hyperlink>
        </w:p>
        <w:p w14:paraId="178BFC45" w14:textId="7485141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8" w:history="1">
            <w:r w:rsidRPr="00CB15C5">
              <w:rPr>
                <w:rStyle w:val="af8"/>
                <w:noProof/>
              </w:rPr>
              <w:t>4.2 Required 18-column order</w:t>
            </w:r>
            <w:r>
              <w:rPr>
                <w:noProof/>
                <w:webHidden/>
              </w:rPr>
              <w:tab/>
            </w:r>
            <w:r>
              <w:rPr>
                <w:noProof/>
                <w:webHidden/>
              </w:rPr>
              <w:fldChar w:fldCharType="begin"/>
            </w:r>
            <w:r>
              <w:rPr>
                <w:noProof/>
                <w:webHidden/>
              </w:rPr>
              <w:instrText xml:space="preserve"> PAGEREF _Toc237435518 \h </w:instrText>
            </w:r>
            <w:r>
              <w:rPr>
                <w:noProof/>
                <w:webHidden/>
              </w:rPr>
            </w:r>
            <w:r>
              <w:rPr>
                <w:noProof/>
                <w:webHidden/>
              </w:rPr>
              <w:fldChar w:fldCharType="separate"/>
            </w:r>
            <w:r>
              <w:rPr>
                <w:noProof/>
                <w:webHidden/>
              </w:rPr>
              <w:t>6</w:t>
            </w:r>
            <w:r>
              <w:rPr>
                <w:noProof/>
                <w:webHidden/>
              </w:rPr>
              <w:fldChar w:fldCharType="end"/>
            </w:r>
          </w:hyperlink>
        </w:p>
        <w:p w14:paraId="7059A5D3" w14:textId="660393F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9" w:history="1">
            <w:r w:rsidRPr="00CB15C5">
              <w:rPr>
                <w:rStyle w:val="af8"/>
                <w:noProof/>
              </w:rPr>
              <w:t>4.3 XPath and QName authority</w:t>
            </w:r>
            <w:r>
              <w:rPr>
                <w:noProof/>
                <w:webHidden/>
              </w:rPr>
              <w:tab/>
            </w:r>
            <w:r>
              <w:rPr>
                <w:noProof/>
                <w:webHidden/>
              </w:rPr>
              <w:fldChar w:fldCharType="begin"/>
            </w:r>
            <w:r>
              <w:rPr>
                <w:noProof/>
                <w:webHidden/>
              </w:rPr>
              <w:instrText xml:space="preserve"> PAGEREF _Toc237435519 \h </w:instrText>
            </w:r>
            <w:r>
              <w:rPr>
                <w:noProof/>
                <w:webHidden/>
              </w:rPr>
            </w:r>
            <w:r>
              <w:rPr>
                <w:noProof/>
                <w:webHidden/>
              </w:rPr>
              <w:fldChar w:fldCharType="separate"/>
            </w:r>
            <w:r>
              <w:rPr>
                <w:noProof/>
                <w:webHidden/>
              </w:rPr>
              <w:t>6</w:t>
            </w:r>
            <w:r>
              <w:rPr>
                <w:noProof/>
                <w:webHidden/>
              </w:rPr>
              <w:fldChar w:fldCharType="end"/>
            </w:r>
          </w:hyperlink>
        </w:p>
        <w:p w14:paraId="3A3B89C9" w14:textId="67C64B4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0" w:history="1">
            <w:r w:rsidRPr="00CB15C5">
              <w:rPr>
                <w:rStyle w:val="af8"/>
                <w:noProof/>
              </w:rPr>
              <w:t>4.4 Row validation</w:t>
            </w:r>
            <w:r>
              <w:rPr>
                <w:noProof/>
                <w:webHidden/>
              </w:rPr>
              <w:tab/>
            </w:r>
            <w:r>
              <w:rPr>
                <w:noProof/>
                <w:webHidden/>
              </w:rPr>
              <w:fldChar w:fldCharType="begin"/>
            </w:r>
            <w:r>
              <w:rPr>
                <w:noProof/>
                <w:webHidden/>
              </w:rPr>
              <w:instrText xml:space="preserve"> PAGEREF _Toc237435520 \h </w:instrText>
            </w:r>
            <w:r>
              <w:rPr>
                <w:noProof/>
                <w:webHidden/>
              </w:rPr>
            </w:r>
            <w:r>
              <w:rPr>
                <w:noProof/>
                <w:webHidden/>
              </w:rPr>
              <w:fldChar w:fldCharType="separate"/>
            </w:r>
            <w:r>
              <w:rPr>
                <w:noProof/>
                <w:webHidden/>
              </w:rPr>
              <w:t>6</w:t>
            </w:r>
            <w:r>
              <w:rPr>
                <w:noProof/>
                <w:webHidden/>
              </w:rPr>
              <w:fldChar w:fldCharType="end"/>
            </w:r>
          </w:hyperlink>
        </w:p>
        <w:p w14:paraId="1921C0DC" w14:textId="4FB6C100"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1" w:history="1">
            <w:r w:rsidRPr="00CB15C5">
              <w:rPr>
                <w:rStyle w:val="af8"/>
                <w:noProof/>
              </w:rPr>
              <w:t>4.5 Non-use subtrees</w:t>
            </w:r>
            <w:r>
              <w:rPr>
                <w:noProof/>
                <w:webHidden/>
              </w:rPr>
              <w:tab/>
            </w:r>
            <w:r>
              <w:rPr>
                <w:noProof/>
                <w:webHidden/>
              </w:rPr>
              <w:fldChar w:fldCharType="begin"/>
            </w:r>
            <w:r>
              <w:rPr>
                <w:noProof/>
                <w:webHidden/>
              </w:rPr>
              <w:instrText xml:space="preserve"> PAGEREF _Toc237435521 \h </w:instrText>
            </w:r>
            <w:r>
              <w:rPr>
                <w:noProof/>
                <w:webHidden/>
              </w:rPr>
            </w:r>
            <w:r>
              <w:rPr>
                <w:noProof/>
                <w:webHidden/>
              </w:rPr>
              <w:fldChar w:fldCharType="separate"/>
            </w:r>
            <w:r>
              <w:rPr>
                <w:noProof/>
                <w:webHidden/>
              </w:rPr>
              <w:t>7</w:t>
            </w:r>
            <w:r>
              <w:rPr>
                <w:noProof/>
                <w:webHidden/>
              </w:rPr>
              <w:fldChar w:fldCharType="end"/>
            </w:r>
          </w:hyperlink>
        </w:p>
        <w:p w14:paraId="3EF06D6C" w14:textId="578A18F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2" w:history="1">
            <w:r w:rsidRPr="00CB15C5">
              <w:rPr>
                <w:rStyle w:val="af8"/>
                <w:noProof/>
              </w:rPr>
              <w:t>4.6 Cross-HMD shared declarations</w:t>
            </w:r>
            <w:r>
              <w:rPr>
                <w:noProof/>
                <w:webHidden/>
              </w:rPr>
              <w:tab/>
            </w:r>
            <w:r>
              <w:rPr>
                <w:noProof/>
                <w:webHidden/>
              </w:rPr>
              <w:fldChar w:fldCharType="begin"/>
            </w:r>
            <w:r>
              <w:rPr>
                <w:noProof/>
                <w:webHidden/>
              </w:rPr>
              <w:instrText xml:space="preserve"> PAGEREF _Toc237435522 \h </w:instrText>
            </w:r>
            <w:r>
              <w:rPr>
                <w:noProof/>
                <w:webHidden/>
              </w:rPr>
            </w:r>
            <w:r>
              <w:rPr>
                <w:noProof/>
                <w:webHidden/>
              </w:rPr>
              <w:fldChar w:fldCharType="separate"/>
            </w:r>
            <w:r>
              <w:rPr>
                <w:noProof/>
                <w:webHidden/>
              </w:rPr>
              <w:t>7</w:t>
            </w:r>
            <w:r>
              <w:rPr>
                <w:noProof/>
                <w:webHidden/>
              </w:rPr>
              <w:fldChar w:fldCharType="end"/>
            </w:r>
          </w:hyperlink>
        </w:p>
        <w:p w14:paraId="28A2963D" w14:textId="0D075AD6"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23" w:history="1">
            <w:r w:rsidRPr="00CB15C5">
              <w:rPr>
                <w:rStyle w:val="af8"/>
                <w:noProof/>
              </w:rPr>
              <w:t>5 OIM binding model</w:t>
            </w:r>
            <w:r>
              <w:rPr>
                <w:noProof/>
                <w:webHidden/>
              </w:rPr>
              <w:tab/>
            </w:r>
            <w:r>
              <w:rPr>
                <w:noProof/>
                <w:webHidden/>
              </w:rPr>
              <w:fldChar w:fldCharType="begin"/>
            </w:r>
            <w:r>
              <w:rPr>
                <w:noProof/>
                <w:webHidden/>
              </w:rPr>
              <w:instrText xml:space="preserve"> PAGEREF _Toc237435523 \h </w:instrText>
            </w:r>
            <w:r>
              <w:rPr>
                <w:noProof/>
                <w:webHidden/>
              </w:rPr>
            </w:r>
            <w:r>
              <w:rPr>
                <w:noProof/>
                <w:webHidden/>
              </w:rPr>
              <w:fldChar w:fldCharType="separate"/>
            </w:r>
            <w:r>
              <w:rPr>
                <w:noProof/>
                <w:webHidden/>
              </w:rPr>
              <w:t>7</w:t>
            </w:r>
            <w:r>
              <w:rPr>
                <w:noProof/>
                <w:webHidden/>
              </w:rPr>
              <w:fldChar w:fldCharType="end"/>
            </w:r>
          </w:hyperlink>
        </w:p>
        <w:p w14:paraId="006A5903" w14:textId="6CE59B7D"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4" w:history="1">
            <w:r w:rsidRPr="00CB15C5">
              <w:rPr>
                <w:rStyle w:val="af8"/>
                <w:noProof/>
              </w:rPr>
              <w:t>5.1 Attribute facts</w:t>
            </w:r>
            <w:r>
              <w:rPr>
                <w:noProof/>
                <w:webHidden/>
              </w:rPr>
              <w:tab/>
            </w:r>
            <w:r>
              <w:rPr>
                <w:noProof/>
                <w:webHidden/>
              </w:rPr>
              <w:fldChar w:fldCharType="begin"/>
            </w:r>
            <w:r>
              <w:rPr>
                <w:noProof/>
                <w:webHidden/>
              </w:rPr>
              <w:instrText xml:space="preserve"> PAGEREF _Toc237435524 \h </w:instrText>
            </w:r>
            <w:r>
              <w:rPr>
                <w:noProof/>
                <w:webHidden/>
              </w:rPr>
            </w:r>
            <w:r>
              <w:rPr>
                <w:noProof/>
                <w:webHidden/>
              </w:rPr>
              <w:fldChar w:fldCharType="separate"/>
            </w:r>
            <w:r>
              <w:rPr>
                <w:noProof/>
                <w:webHidden/>
              </w:rPr>
              <w:t>7</w:t>
            </w:r>
            <w:r>
              <w:rPr>
                <w:noProof/>
                <w:webHidden/>
              </w:rPr>
              <w:fldChar w:fldCharType="end"/>
            </w:r>
          </w:hyperlink>
        </w:p>
        <w:p w14:paraId="0AE57A12" w14:textId="525CCF37"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5" w:history="1">
            <w:r w:rsidRPr="00CB15C5">
              <w:rPr>
                <w:rStyle w:val="af8"/>
                <w:noProof/>
              </w:rPr>
              <w:t>5.2 Structural rows</w:t>
            </w:r>
            <w:r>
              <w:rPr>
                <w:noProof/>
                <w:webHidden/>
              </w:rPr>
              <w:tab/>
            </w:r>
            <w:r>
              <w:rPr>
                <w:noProof/>
                <w:webHidden/>
              </w:rPr>
              <w:fldChar w:fldCharType="begin"/>
            </w:r>
            <w:r>
              <w:rPr>
                <w:noProof/>
                <w:webHidden/>
              </w:rPr>
              <w:instrText xml:space="preserve"> PAGEREF _Toc237435525 \h </w:instrText>
            </w:r>
            <w:r>
              <w:rPr>
                <w:noProof/>
                <w:webHidden/>
              </w:rPr>
            </w:r>
            <w:r>
              <w:rPr>
                <w:noProof/>
                <w:webHidden/>
              </w:rPr>
              <w:fldChar w:fldCharType="separate"/>
            </w:r>
            <w:r>
              <w:rPr>
                <w:noProof/>
                <w:webHidden/>
              </w:rPr>
              <w:t>7</w:t>
            </w:r>
            <w:r>
              <w:rPr>
                <w:noProof/>
                <w:webHidden/>
              </w:rPr>
              <w:fldChar w:fldCharType="end"/>
            </w:r>
          </w:hyperlink>
        </w:p>
        <w:p w14:paraId="2088BDF0" w14:textId="34C30285"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6" w:history="1">
            <w:r w:rsidRPr="00CB15C5">
              <w:rPr>
                <w:rStyle w:val="af8"/>
                <w:noProof/>
              </w:rPr>
              <w:t>5.3 Class resources</w:t>
            </w:r>
            <w:r>
              <w:rPr>
                <w:noProof/>
                <w:webHidden/>
              </w:rPr>
              <w:tab/>
            </w:r>
            <w:r>
              <w:rPr>
                <w:noProof/>
                <w:webHidden/>
              </w:rPr>
              <w:fldChar w:fldCharType="begin"/>
            </w:r>
            <w:r>
              <w:rPr>
                <w:noProof/>
                <w:webHidden/>
              </w:rPr>
              <w:instrText xml:space="preserve"> PAGEREF _Toc237435526 \h </w:instrText>
            </w:r>
            <w:r>
              <w:rPr>
                <w:noProof/>
                <w:webHidden/>
              </w:rPr>
            </w:r>
            <w:r>
              <w:rPr>
                <w:noProof/>
                <w:webHidden/>
              </w:rPr>
              <w:fldChar w:fldCharType="separate"/>
            </w:r>
            <w:r>
              <w:rPr>
                <w:noProof/>
                <w:webHidden/>
              </w:rPr>
              <w:t>7</w:t>
            </w:r>
            <w:r>
              <w:rPr>
                <w:noProof/>
                <w:webHidden/>
              </w:rPr>
              <w:fldChar w:fldCharType="end"/>
            </w:r>
          </w:hyperlink>
        </w:p>
        <w:p w14:paraId="38EB6469" w14:textId="3819A08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7" w:history="1">
            <w:r w:rsidRPr="00CB15C5">
              <w:rPr>
                <w:rStyle w:val="af8"/>
                <w:noProof/>
              </w:rPr>
              <w:t>5.4 Extended roles</w:t>
            </w:r>
            <w:r>
              <w:rPr>
                <w:noProof/>
                <w:webHidden/>
              </w:rPr>
              <w:tab/>
            </w:r>
            <w:r>
              <w:rPr>
                <w:noProof/>
                <w:webHidden/>
              </w:rPr>
              <w:fldChar w:fldCharType="begin"/>
            </w:r>
            <w:r>
              <w:rPr>
                <w:noProof/>
                <w:webHidden/>
              </w:rPr>
              <w:instrText xml:space="preserve"> PAGEREF _Toc237435527 \h </w:instrText>
            </w:r>
            <w:r>
              <w:rPr>
                <w:noProof/>
                <w:webHidden/>
              </w:rPr>
            </w:r>
            <w:r>
              <w:rPr>
                <w:noProof/>
                <w:webHidden/>
              </w:rPr>
              <w:fldChar w:fldCharType="separate"/>
            </w:r>
            <w:r>
              <w:rPr>
                <w:noProof/>
                <w:webHidden/>
              </w:rPr>
              <w:t>8</w:t>
            </w:r>
            <w:r>
              <w:rPr>
                <w:noProof/>
                <w:webHidden/>
              </w:rPr>
              <w:fldChar w:fldCharType="end"/>
            </w:r>
          </w:hyperlink>
        </w:p>
        <w:p w14:paraId="3977E587" w14:textId="13868598"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28" w:history="1">
            <w:r w:rsidRPr="00CB15C5">
              <w:rPr>
                <w:rStyle w:val="af8"/>
                <w:noProof/>
              </w:rPr>
              <w:t>6 Dimensional network generation</w:t>
            </w:r>
            <w:r>
              <w:rPr>
                <w:noProof/>
                <w:webHidden/>
              </w:rPr>
              <w:tab/>
            </w:r>
            <w:r>
              <w:rPr>
                <w:noProof/>
                <w:webHidden/>
              </w:rPr>
              <w:fldChar w:fldCharType="begin"/>
            </w:r>
            <w:r>
              <w:rPr>
                <w:noProof/>
                <w:webHidden/>
              </w:rPr>
              <w:instrText xml:space="preserve"> PAGEREF _Toc237435528 \h </w:instrText>
            </w:r>
            <w:r>
              <w:rPr>
                <w:noProof/>
                <w:webHidden/>
              </w:rPr>
            </w:r>
            <w:r>
              <w:rPr>
                <w:noProof/>
                <w:webHidden/>
              </w:rPr>
              <w:fldChar w:fldCharType="separate"/>
            </w:r>
            <w:r>
              <w:rPr>
                <w:noProof/>
                <w:webHidden/>
              </w:rPr>
              <w:t>9</w:t>
            </w:r>
            <w:r>
              <w:rPr>
                <w:noProof/>
                <w:webHidden/>
              </w:rPr>
              <w:fldChar w:fldCharType="end"/>
            </w:r>
          </w:hyperlink>
        </w:p>
        <w:p w14:paraId="47AD31E0" w14:textId="19836E06"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9" w:history="1">
            <w:r w:rsidRPr="00CB15C5">
              <w:rPr>
                <w:rStyle w:val="af8"/>
                <w:noProof/>
              </w:rPr>
              <w:t>6.1 Closed cube</w:t>
            </w:r>
            <w:r>
              <w:rPr>
                <w:noProof/>
                <w:webHidden/>
              </w:rPr>
              <w:tab/>
            </w:r>
            <w:r>
              <w:rPr>
                <w:noProof/>
                <w:webHidden/>
              </w:rPr>
              <w:fldChar w:fldCharType="begin"/>
            </w:r>
            <w:r>
              <w:rPr>
                <w:noProof/>
                <w:webHidden/>
              </w:rPr>
              <w:instrText xml:space="preserve"> PAGEREF _Toc237435529 \h </w:instrText>
            </w:r>
            <w:r>
              <w:rPr>
                <w:noProof/>
                <w:webHidden/>
              </w:rPr>
            </w:r>
            <w:r>
              <w:rPr>
                <w:noProof/>
                <w:webHidden/>
              </w:rPr>
              <w:fldChar w:fldCharType="separate"/>
            </w:r>
            <w:r>
              <w:rPr>
                <w:noProof/>
                <w:webHidden/>
              </w:rPr>
              <w:t>9</w:t>
            </w:r>
            <w:r>
              <w:rPr>
                <w:noProof/>
                <w:webHidden/>
              </w:rPr>
              <w:fldChar w:fldCharType="end"/>
            </w:r>
          </w:hyperlink>
        </w:p>
        <w:p w14:paraId="5A5F434D" w14:textId="1550DBEC"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0" w:history="1">
            <w:r w:rsidRPr="00CB15C5">
              <w:rPr>
                <w:rStyle w:val="af8"/>
                <w:noProof/>
              </w:rPr>
              <w:t>6.2 Occurrence dimensions</w:t>
            </w:r>
            <w:r>
              <w:rPr>
                <w:noProof/>
                <w:webHidden/>
              </w:rPr>
              <w:tab/>
            </w:r>
            <w:r>
              <w:rPr>
                <w:noProof/>
                <w:webHidden/>
              </w:rPr>
              <w:fldChar w:fldCharType="begin"/>
            </w:r>
            <w:r>
              <w:rPr>
                <w:noProof/>
                <w:webHidden/>
              </w:rPr>
              <w:instrText xml:space="preserve"> PAGEREF _Toc237435530 \h </w:instrText>
            </w:r>
            <w:r>
              <w:rPr>
                <w:noProof/>
                <w:webHidden/>
              </w:rPr>
            </w:r>
            <w:r>
              <w:rPr>
                <w:noProof/>
                <w:webHidden/>
              </w:rPr>
              <w:fldChar w:fldCharType="separate"/>
            </w:r>
            <w:r>
              <w:rPr>
                <w:noProof/>
                <w:webHidden/>
              </w:rPr>
              <w:t>9</w:t>
            </w:r>
            <w:r>
              <w:rPr>
                <w:noProof/>
                <w:webHidden/>
              </w:rPr>
              <w:fldChar w:fldCharType="end"/>
            </w:r>
          </w:hyperlink>
        </w:p>
        <w:p w14:paraId="13A5D484" w14:textId="73F689DC"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1" w:history="1">
            <w:r w:rsidRPr="00CB15C5">
              <w:rPr>
                <w:rStyle w:val="af8"/>
                <w:noProof/>
              </w:rPr>
              <w:t>6.3 Attribute membership</w:t>
            </w:r>
            <w:r>
              <w:rPr>
                <w:noProof/>
                <w:webHidden/>
              </w:rPr>
              <w:tab/>
            </w:r>
            <w:r>
              <w:rPr>
                <w:noProof/>
                <w:webHidden/>
              </w:rPr>
              <w:fldChar w:fldCharType="begin"/>
            </w:r>
            <w:r>
              <w:rPr>
                <w:noProof/>
                <w:webHidden/>
              </w:rPr>
              <w:instrText xml:space="preserve"> PAGEREF _Toc237435531 \h </w:instrText>
            </w:r>
            <w:r>
              <w:rPr>
                <w:noProof/>
                <w:webHidden/>
              </w:rPr>
            </w:r>
            <w:r>
              <w:rPr>
                <w:noProof/>
                <w:webHidden/>
              </w:rPr>
              <w:fldChar w:fldCharType="separate"/>
            </w:r>
            <w:r>
              <w:rPr>
                <w:noProof/>
                <w:webHidden/>
              </w:rPr>
              <w:t>9</w:t>
            </w:r>
            <w:r>
              <w:rPr>
                <w:noProof/>
                <w:webHidden/>
              </w:rPr>
              <w:fldChar w:fldCharType="end"/>
            </w:r>
          </w:hyperlink>
        </w:p>
        <w:p w14:paraId="5BD682E0" w14:textId="13A1ADEE"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2" w:history="1">
            <w:r w:rsidRPr="00CB15C5">
              <w:rPr>
                <w:rStyle w:val="af8"/>
                <w:noProof/>
              </w:rPr>
              <w:t>6.4 Descendant Classes and targetRole</w:t>
            </w:r>
            <w:r>
              <w:rPr>
                <w:noProof/>
                <w:webHidden/>
              </w:rPr>
              <w:tab/>
            </w:r>
            <w:r>
              <w:rPr>
                <w:noProof/>
                <w:webHidden/>
              </w:rPr>
              <w:fldChar w:fldCharType="begin"/>
            </w:r>
            <w:r>
              <w:rPr>
                <w:noProof/>
                <w:webHidden/>
              </w:rPr>
              <w:instrText xml:space="preserve"> PAGEREF _Toc237435532 \h </w:instrText>
            </w:r>
            <w:r>
              <w:rPr>
                <w:noProof/>
                <w:webHidden/>
              </w:rPr>
            </w:r>
            <w:r>
              <w:rPr>
                <w:noProof/>
                <w:webHidden/>
              </w:rPr>
              <w:fldChar w:fldCharType="separate"/>
            </w:r>
            <w:r>
              <w:rPr>
                <w:noProof/>
                <w:webHidden/>
              </w:rPr>
              <w:t>9</w:t>
            </w:r>
            <w:r>
              <w:rPr>
                <w:noProof/>
                <w:webHidden/>
              </w:rPr>
              <w:fldChar w:fldCharType="end"/>
            </w:r>
          </w:hyperlink>
        </w:p>
        <w:p w14:paraId="4F67AAAF" w14:textId="051A7144"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3" w:history="1">
            <w:r w:rsidRPr="00CB15C5">
              <w:rPr>
                <w:rStyle w:val="af8"/>
                <w:noProof/>
              </w:rPr>
              <w:t>6.5 Reading the dimensional hierarchy</w:t>
            </w:r>
            <w:r>
              <w:rPr>
                <w:noProof/>
                <w:webHidden/>
              </w:rPr>
              <w:tab/>
            </w:r>
            <w:r>
              <w:rPr>
                <w:noProof/>
                <w:webHidden/>
              </w:rPr>
              <w:fldChar w:fldCharType="begin"/>
            </w:r>
            <w:r>
              <w:rPr>
                <w:noProof/>
                <w:webHidden/>
              </w:rPr>
              <w:instrText xml:space="preserve"> PAGEREF _Toc237435533 \h </w:instrText>
            </w:r>
            <w:r>
              <w:rPr>
                <w:noProof/>
                <w:webHidden/>
              </w:rPr>
            </w:r>
            <w:r>
              <w:rPr>
                <w:noProof/>
                <w:webHidden/>
              </w:rPr>
              <w:fldChar w:fldCharType="separate"/>
            </w:r>
            <w:r>
              <w:rPr>
                <w:noProof/>
                <w:webHidden/>
              </w:rPr>
              <w:t>9</w:t>
            </w:r>
            <w:r>
              <w:rPr>
                <w:noProof/>
                <w:webHidden/>
              </w:rPr>
              <w:fldChar w:fldCharType="end"/>
            </w:r>
          </w:hyperlink>
        </w:p>
        <w:p w14:paraId="570BD736" w14:textId="2EB42027"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4" w:history="1">
            <w:r w:rsidRPr="00CB15C5">
              <w:rPr>
                <w:rStyle w:val="af8"/>
                <w:noProof/>
              </w:rPr>
              <w:t>6.6 Multiplicity</w:t>
            </w:r>
            <w:r>
              <w:rPr>
                <w:noProof/>
                <w:webHidden/>
              </w:rPr>
              <w:tab/>
            </w:r>
            <w:r>
              <w:rPr>
                <w:noProof/>
                <w:webHidden/>
              </w:rPr>
              <w:fldChar w:fldCharType="begin"/>
            </w:r>
            <w:r>
              <w:rPr>
                <w:noProof/>
                <w:webHidden/>
              </w:rPr>
              <w:instrText xml:space="preserve"> PAGEREF _Toc237435534 \h </w:instrText>
            </w:r>
            <w:r>
              <w:rPr>
                <w:noProof/>
                <w:webHidden/>
              </w:rPr>
            </w:r>
            <w:r>
              <w:rPr>
                <w:noProof/>
                <w:webHidden/>
              </w:rPr>
              <w:fldChar w:fldCharType="separate"/>
            </w:r>
            <w:r>
              <w:rPr>
                <w:noProof/>
                <w:webHidden/>
              </w:rPr>
              <w:t>9</w:t>
            </w:r>
            <w:r>
              <w:rPr>
                <w:noProof/>
                <w:webHidden/>
              </w:rPr>
              <w:fldChar w:fldCharType="end"/>
            </w:r>
          </w:hyperlink>
        </w:p>
        <w:p w14:paraId="7C4C1213" w14:textId="3A4EB692"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35" w:history="1">
            <w:r w:rsidRPr="00CB15C5">
              <w:rPr>
                <w:rStyle w:val="af8"/>
                <w:noProof/>
              </w:rPr>
              <w:t>7 OIM taxonomy artefacts</w:t>
            </w:r>
            <w:r>
              <w:rPr>
                <w:noProof/>
                <w:webHidden/>
              </w:rPr>
              <w:tab/>
            </w:r>
            <w:r>
              <w:rPr>
                <w:noProof/>
                <w:webHidden/>
              </w:rPr>
              <w:fldChar w:fldCharType="begin"/>
            </w:r>
            <w:r>
              <w:rPr>
                <w:noProof/>
                <w:webHidden/>
              </w:rPr>
              <w:instrText xml:space="preserve"> PAGEREF _Toc237435535 \h </w:instrText>
            </w:r>
            <w:r>
              <w:rPr>
                <w:noProof/>
                <w:webHidden/>
              </w:rPr>
            </w:r>
            <w:r>
              <w:rPr>
                <w:noProof/>
                <w:webHidden/>
              </w:rPr>
              <w:fldChar w:fldCharType="separate"/>
            </w:r>
            <w:r>
              <w:rPr>
                <w:noProof/>
                <w:webHidden/>
              </w:rPr>
              <w:t>10</w:t>
            </w:r>
            <w:r>
              <w:rPr>
                <w:noProof/>
                <w:webHidden/>
              </w:rPr>
              <w:fldChar w:fldCharType="end"/>
            </w:r>
          </w:hyperlink>
        </w:p>
        <w:p w14:paraId="0D5E4C7B" w14:textId="48C48D40"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6" w:history="1">
            <w:r w:rsidRPr="00CB15C5">
              <w:rPr>
                <w:rStyle w:val="af8"/>
                <w:noProof/>
              </w:rPr>
              <w:t>7.1 OIM module schema</w:t>
            </w:r>
            <w:r>
              <w:rPr>
                <w:noProof/>
                <w:webHidden/>
              </w:rPr>
              <w:tab/>
            </w:r>
            <w:r>
              <w:rPr>
                <w:noProof/>
                <w:webHidden/>
              </w:rPr>
              <w:fldChar w:fldCharType="begin"/>
            </w:r>
            <w:r>
              <w:rPr>
                <w:noProof/>
                <w:webHidden/>
              </w:rPr>
              <w:instrText xml:space="preserve"> PAGEREF _Toc237435536 \h </w:instrText>
            </w:r>
            <w:r>
              <w:rPr>
                <w:noProof/>
                <w:webHidden/>
              </w:rPr>
            </w:r>
            <w:r>
              <w:rPr>
                <w:noProof/>
                <w:webHidden/>
              </w:rPr>
              <w:fldChar w:fldCharType="separate"/>
            </w:r>
            <w:r>
              <w:rPr>
                <w:noProof/>
                <w:webHidden/>
              </w:rPr>
              <w:t>10</w:t>
            </w:r>
            <w:r>
              <w:rPr>
                <w:noProof/>
                <w:webHidden/>
              </w:rPr>
              <w:fldChar w:fldCharType="end"/>
            </w:r>
          </w:hyperlink>
        </w:p>
        <w:p w14:paraId="75A8BB9C" w14:textId="3ABEEB2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7" w:history="1">
            <w:r w:rsidRPr="00CB15C5">
              <w:rPr>
                <w:rStyle w:val="af8"/>
                <w:noProof/>
              </w:rPr>
              <w:t>7.2 OIM labels</w:t>
            </w:r>
            <w:r>
              <w:rPr>
                <w:noProof/>
                <w:webHidden/>
              </w:rPr>
              <w:tab/>
            </w:r>
            <w:r>
              <w:rPr>
                <w:noProof/>
                <w:webHidden/>
              </w:rPr>
              <w:fldChar w:fldCharType="begin"/>
            </w:r>
            <w:r>
              <w:rPr>
                <w:noProof/>
                <w:webHidden/>
              </w:rPr>
              <w:instrText xml:space="preserve"> PAGEREF _Toc237435537 \h </w:instrText>
            </w:r>
            <w:r>
              <w:rPr>
                <w:noProof/>
                <w:webHidden/>
              </w:rPr>
            </w:r>
            <w:r>
              <w:rPr>
                <w:noProof/>
                <w:webHidden/>
              </w:rPr>
              <w:fldChar w:fldCharType="separate"/>
            </w:r>
            <w:r>
              <w:rPr>
                <w:noProof/>
                <w:webHidden/>
              </w:rPr>
              <w:t>10</w:t>
            </w:r>
            <w:r>
              <w:rPr>
                <w:noProof/>
                <w:webHidden/>
              </w:rPr>
              <w:fldChar w:fldCharType="end"/>
            </w:r>
          </w:hyperlink>
        </w:p>
        <w:p w14:paraId="653240F6" w14:textId="7B1FB039"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8" w:history="1">
            <w:r w:rsidRPr="00CB15C5">
              <w:rPr>
                <w:rStyle w:val="af8"/>
                <w:noProof/>
              </w:rPr>
              <w:t>7.3 OIM module presentation linkbase</w:t>
            </w:r>
            <w:r>
              <w:rPr>
                <w:noProof/>
                <w:webHidden/>
              </w:rPr>
              <w:tab/>
            </w:r>
            <w:r>
              <w:rPr>
                <w:noProof/>
                <w:webHidden/>
              </w:rPr>
              <w:fldChar w:fldCharType="begin"/>
            </w:r>
            <w:r>
              <w:rPr>
                <w:noProof/>
                <w:webHidden/>
              </w:rPr>
              <w:instrText xml:space="preserve"> PAGEREF _Toc237435538 \h </w:instrText>
            </w:r>
            <w:r>
              <w:rPr>
                <w:noProof/>
                <w:webHidden/>
              </w:rPr>
            </w:r>
            <w:r>
              <w:rPr>
                <w:noProof/>
                <w:webHidden/>
              </w:rPr>
              <w:fldChar w:fldCharType="separate"/>
            </w:r>
            <w:r>
              <w:rPr>
                <w:noProof/>
                <w:webHidden/>
              </w:rPr>
              <w:t>10</w:t>
            </w:r>
            <w:r>
              <w:rPr>
                <w:noProof/>
                <w:webHidden/>
              </w:rPr>
              <w:fldChar w:fldCharType="end"/>
            </w:r>
          </w:hyperlink>
        </w:p>
        <w:p w14:paraId="53F30FC8" w14:textId="02A9ACE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9" w:history="1">
            <w:r w:rsidRPr="00CB15C5">
              <w:rPr>
                <w:rStyle w:val="af8"/>
                <w:noProof/>
              </w:rPr>
              <w:t>7.4 OIM Presentation Linkbase Set</w:t>
            </w:r>
            <w:r>
              <w:rPr>
                <w:noProof/>
                <w:webHidden/>
              </w:rPr>
              <w:tab/>
            </w:r>
            <w:r>
              <w:rPr>
                <w:noProof/>
                <w:webHidden/>
              </w:rPr>
              <w:fldChar w:fldCharType="begin"/>
            </w:r>
            <w:r>
              <w:rPr>
                <w:noProof/>
                <w:webHidden/>
              </w:rPr>
              <w:instrText xml:space="preserve"> PAGEREF _Toc237435539 \h </w:instrText>
            </w:r>
            <w:r>
              <w:rPr>
                <w:noProof/>
                <w:webHidden/>
              </w:rPr>
            </w:r>
            <w:r>
              <w:rPr>
                <w:noProof/>
                <w:webHidden/>
              </w:rPr>
              <w:fldChar w:fldCharType="separate"/>
            </w:r>
            <w:r>
              <w:rPr>
                <w:noProof/>
                <w:webHidden/>
              </w:rPr>
              <w:t>10</w:t>
            </w:r>
            <w:r>
              <w:rPr>
                <w:noProof/>
                <w:webHidden/>
              </w:rPr>
              <w:fldChar w:fldCharType="end"/>
            </w:r>
          </w:hyperlink>
        </w:p>
        <w:p w14:paraId="2EB15382" w14:textId="44C5243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0" w:history="1">
            <w:r w:rsidRPr="00CB15C5">
              <w:rPr>
                <w:rStyle w:val="af8"/>
                <w:noProof/>
              </w:rPr>
              <w:t>7.5 OIM message entry point and DTS separation</w:t>
            </w:r>
            <w:r>
              <w:rPr>
                <w:noProof/>
                <w:webHidden/>
              </w:rPr>
              <w:tab/>
            </w:r>
            <w:r>
              <w:rPr>
                <w:noProof/>
                <w:webHidden/>
              </w:rPr>
              <w:fldChar w:fldCharType="begin"/>
            </w:r>
            <w:r>
              <w:rPr>
                <w:noProof/>
                <w:webHidden/>
              </w:rPr>
              <w:instrText xml:space="preserve"> PAGEREF _Toc237435540 \h </w:instrText>
            </w:r>
            <w:r>
              <w:rPr>
                <w:noProof/>
                <w:webHidden/>
              </w:rPr>
            </w:r>
            <w:r>
              <w:rPr>
                <w:noProof/>
                <w:webHidden/>
              </w:rPr>
              <w:fldChar w:fldCharType="separate"/>
            </w:r>
            <w:r>
              <w:rPr>
                <w:noProof/>
                <w:webHidden/>
              </w:rPr>
              <w:t>10</w:t>
            </w:r>
            <w:r>
              <w:rPr>
                <w:noProof/>
                <w:webHidden/>
              </w:rPr>
              <w:fldChar w:fldCharType="end"/>
            </w:r>
          </w:hyperlink>
        </w:p>
        <w:p w14:paraId="63DD729F" w14:textId="56947C75"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1" w:history="1">
            <w:r w:rsidRPr="00CB15C5">
              <w:rPr>
                <w:rStyle w:val="af8"/>
                <w:noProof/>
              </w:rPr>
              <w:t>7.6 Dimensional definition linkbase</w:t>
            </w:r>
            <w:r>
              <w:rPr>
                <w:noProof/>
                <w:webHidden/>
              </w:rPr>
              <w:tab/>
            </w:r>
            <w:r>
              <w:rPr>
                <w:noProof/>
                <w:webHidden/>
              </w:rPr>
              <w:fldChar w:fldCharType="begin"/>
            </w:r>
            <w:r>
              <w:rPr>
                <w:noProof/>
                <w:webHidden/>
              </w:rPr>
              <w:instrText xml:space="preserve"> PAGEREF _Toc237435541 \h </w:instrText>
            </w:r>
            <w:r>
              <w:rPr>
                <w:noProof/>
                <w:webHidden/>
              </w:rPr>
            </w:r>
            <w:r>
              <w:rPr>
                <w:noProof/>
                <w:webHidden/>
              </w:rPr>
              <w:fldChar w:fldCharType="separate"/>
            </w:r>
            <w:r>
              <w:rPr>
                <w:noProof/>
                <w:webHidden/>
              </w:rPr>
              <w:t>10</w:t>
            </w:r>
            <w:r>
              <w:rPr>
                <w:noProof/>
                <w:webHidden/>
              </w:rPr>
              <w:fldChar w:fldCharType="end"/>
            </w:r>
          </w:hyperlink>
        </w:p>
        <w:p w14:paraId="41833A25" w14:textId="16A5AE13"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2" w:history="1">
            <w:r w:rsidRPr="00CB15C5">
              <w:rPr>
                <w:rStyle w:val="af8"/>
                <w:noProof/>
              </w:rPr>
              <w:t>7.7 Linkroles and DTS discovery</w:t>
            </w:r>
            <w:r>
              <w:rPr>
                <w:noProof/>
                <w:webHidden/>
              </w:rPr>
              <w:tab/>
            </w:r>
            <w:r>
              <w:rPr>
                <w:noProof/>
                <w:webHidden/>
              </w:rPr>
              <w:fldChar w:fldCharType="begin"/>
            </w:r>
            <w:r>
              <w:rPr>
                <w:noProof/>
                <w:webHidden/>
              </w:rPr>
              <w:instrText xml:space="preserve"> PAGEREF _Toc237435542 \h </w:instrText>
            </w:r>
            <w:r>
              <w:rPr>
                <w:noProof/>
                <w:webHidden/>
              </w:rPr>
            </w:r>
            <w:r>
              <w:rPr>
                <w:noProof/>
                <w:webHidden/>
              </w:rPr>
              <w:fldChar w:fldCharType="separate"/>
            </w:r>
            <w:r>
              <w:rPr>
                <w:noProof/>
                <w:webHidden/>
              </w:rPr>
              <w:t>11</w:t>
            </w:r>
            <w:r>
              <w:rPr>
                <w:noProof/>
                <w:webHidden/>
              </w:rPr>
              <w:fldChar w:fldCharType="end"/>
            </w:r>
          </w:hyperlink>
        </w:p>
        <w:p w14:paraId="625A64FF" w14:textId="2A4E5253"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43" w:history="1">
            <w:r w:rsidRPr="00CB15C5">
              <w:rPr>
                <w:rStyle w:val="af8"/>
                <w:noProof/>
              </w:rPr>
              <w:t>8 xBRL-CSV metadata and data tables</w:t>
            </w:r>
            <w:r>
              <w:rPr>
                <w:noProof/>
                <w:webHidden/>
              </w:rPr>
              <w:tab/>
            </w:r>
            <w:r>
              <w:rPr>
                <w:noProof/>
                <w:webHidden/>
              </w:rPr>
              <w:fldChar w:fldCharType="begin"/>
            </w:r>
            <w:r>
              <w:rPr>
                <w:noProof/>
                <w:webHidden/>
              </w:rPr>
              <w:instrText xml:space="preserve"> PAGEREF _Toc237435543 \h </w:instrText>
            </w:r>
            <w:r>
              <w:rPr>
                <w:noProof/>
                <w:webHidden/>
              </w:rPr>
            </w:r>
            <w:r>
              <w:rPr>
                <w:noProof/>
                <w:webHidden/>
              </w:rPr>
              <w:fldChar w:fldCharType="separate"/>
            </w:r>
            <w:r>
              <w:rPr>
                <w:noProof/>
                <w:webHidden/>
              </w:rPr>
              <w:t>11</w:t>
            </w:r>
            <w:r>
              <w:rPr>
                <w:noProof/>
                <w:webHidden/>
              </w:rPr>
              <w:fldChar w:fldCharType="end"/>
            </w:r>
          </w:hyperlink>
        </w:p>
        <w:p w14:paraId="40E17662" w14:textId="6B5AD34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4" w:history="1">
            <w:r w:rsidRPr="00CB15C5">
              <w:rPr>
                <w:rStyle w:val="af8"/>
                <w:noProof/>
              </w:rPr>
              <w:t>8.1 Separation from taxonomy generation</w:t>
            </w:r>
            <w:r>
              <w:rPr>
                <w:noProof/>
                <w:webHidden/>
              </w:rPr>
              <w:tab/>
            </w:r>
            <w:r>
              <w:rPr>
                <w:noProof/>
                <w:webHidden/>
              </w:rPr>
              <w:fldChar w:fldCharType="begin"/>
            </w:r>
            <w:r>
              <w:rPr>
                <w:noProof/>
                <w:webHidden/>
              </w:rPr>
              <w:instrText xml:space="preserve"> PAGEREF _Toc237435544 \h </w:instrText>
            </w:r>
            <w:r>
              <w:rPr>
                <w:noProof/>
                <w:webHidden/>
              </w:rPr>
            </w:r>
            <w:r>
              <w:rPr>
                <w:noProof/>
                <w:webHidden/>
              </w:rPr>
              <w:fldChar w:fldCharType="separate"/>
            </w:r>
            <w:r>
              <w:rPr>
                <w:noProof/>
                <w:webHidden/>
              </w:rPr>
              <w:t>11</w:t>
            </w:r>
            <w:r>
              <w:rPr>
                <w:noProof/>
                <w:webHidden/>
              </w:rPr>
              <w:fldChar w:fldCharType="end"/>
            </w:r>
          </w:hyperlink>
        </w:p>
        <w:p w14:paraId="24876F16" w14:textId="48E9FF6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5" w:history="1">
            <w:r w:rsidRPr="00CB15C5">
              <w:rPr>
                <w:rStyle w:val="af8"/>
                <w:noProof/>
              </w:rPr>
              <w:t>8.2 documentInfo</w:t>
            </w:r>
            <w:r>
              <w:rPr>
                <w:noProof/>
                <w:webHidden/>
              </w:rPr>
              <w:tab/>
            </w:r>
            <w:r>
              <w:rPr>
                <w:noProof/>
                <w:webHidden/>
              </w:rPr>
              <w:fldChar w:fldCharType="begin"/>
            </w:r>
            <w:r>
              <w:rPr>
                <w:noProof/>
                <w:webHidden/>
              </w:rPr>
              <w:instrText xml:space="preserve"> PAGEREF _Toc237435545 \h </w:instrText>
            </w:r>
            <w:r>
              <w:rPr>
                <w:noProof/>
                <w:webHidden/>
              </w:rPr>
            </w:r>
            <w:r>
              <w:rPr>
                <w:noProof/>
                <w:webHidden/>
              </w:rPr>
              <w:fldChar w:fldCharType="separate"/>
            </w:r>
            <w:r>
              <w:rPr>
                <w:noProof/>
                <w:webHidden/>
              </w:rPr>
              <w:t>11</w:t>
            </w:r>
            <w:r>
              <w:rPr>
                <w:noProof/>
                <w:webHidden/>
              </w:rPr>
              <w:fldChar w:fldCharType="end"/>
            </w:r>
          </w:hyperlink>
        </w:p>
        <w:p w14:paraId="7ABD5E87" w14:textId="7B578086"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6" w:history="1">
            <w:r w:rsidRPr="00CB15C5">
              <w:rPr>
                <w:rStyle w:val="af8"/>
                <w:noProof/>
              </w:rPr>
              <w:t>8.3 Occurrence-key columns</w:t>
            </w:r>
            <w:r>
              <w:rPr>
                <w:noProof/>
                <w:webHidden/>
              </w:rPr>
              <w:tab/>
            </w:r>
            <w:r>
              <w:rPr>
                <w:noProof/>
                <w:webHidden/>
              </w:rPr>
              <w:fldChar w:fldCharType="begin"/>
            </w:r>
            <w:r>
              <w:rPr>
                <w:noProof/>
                <w:webHidden/>
              </w:rPr>
              <w:instrText xml:space="preserve"> PAGEREF _Toc237435546 \h </w:instrText>
            </w:r>
            <w:r>
              <w:rPr>
                <w:noProof/>
                <w:webHidden/>
              </w:rPr>
            </w:r>
            <w:r>
              <w:rPr>
                <w:noProof/>
                <w:webHidden/>
              </w:rPr>
              <w:fldChar w:fldCharType="separate"/>
            </w:r>
            <w:r>
              <w:rPr>
                <w:noProof/>
                <w:webHidden/>
              </w:rPr>
              <w:t>11</w:t>
            </w:r>
            <w:r>
              <w:rPr>
                <w:noProof/>
                <w:webHidden/>
              </w:rPr>
              <w:fldChar w:fldCharType="end"/>
            </w:r>
          </w:hyperlink>
        </w:p>
        <w:p w14:paraId="4DE06272" w14:textId="520500E9"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7" w:history="1">
            <w:r w:rsidRPr="00CB15C5">
              <w:rPr>
                <w:rStyle w:val="af8"/>
                <w:noProof/>
              </w:rPr>
              <w:t>8.4 Property columns</w:t>
            </w:r>
            <w:r>
              <w:rPr>
                <w:noProof/>
                <w:webHidden/>
              </w:rPr>
              <w:tab/>
            </w:r>
            <w:r>
              <w:rPr>
                <w:noProof/>
                <w:webHidden/>
              </w:rPr>
              <w:fldChar w:fldCharType="begin"/>
            </w:r>
            <w:r>
              <w:rPr>
                <w:noProof/>
                <w:webHidden/>
              </w:rPr>
              <w:instrText xml:space="preserve"> PAGEREF _Toc237435547 \h </w:instrText>
            </w:r>
            <w:r>
              <w:rPr>
                <w:noProof/>
                <w:webHidden/>
              </w:rPr>
            </w:r>
            <w:r>
              <w:rPr>
                <w:noProof/>
                <w:webHidden/>
              </w:rPr>
              <w:fldChar w:fldCharType="separate"/>
            </w:r>
            <w:r>
              <w:rPr>
                <w:noProof/>
                <w:webHidden/>
              </w:rPr>
              <w:t>11</w:t>
            </w:r>
            <w:r>
              <w:rPr>
                <w:noProof/>
                <w:webHidden/>
              </w:rPr>
              <w:fldChar w:fldCharType="end"/>
            </w:r>
          </w:hyperlink>
        </w:p>
        <w:p w14:paraId="342D7D91" w14:textId="2CB7959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8" w:history="1">
            <w:r w:rsidRPr="00CB15C5">
              <w:rPr>
                <w:rStyle w:val="af8"/>
                <w:noProof/>
              </w:rPr>
              <w:t>8.5 One Structured CSV per report</w:t>
            </w:r>
            <w:r>
              <w:rPr>
                <w:noProof/>
                <w:webHidden/>
              </w:rPr>
              <w:tab/>
            </w:r>
            <w:r>
              <w:rPr>
                <w:noProof/>
                <w:webHidden/>
              </w:rPr>
              <w:fldChar w:fldCharType="begin"/>
            </w:r>
            <w:r>
              <w:rPr>
                <w:noProof/>
                <w:webHidden/>
              </w:rPr>
              <w:instrText xml:space="preserve"> PAGEREF _Toc237435548 \h </w:instrText>
            </w:r>
            <w:r>
              <w:rPr>
                <w:noProof/>
                <w:webHidden/>
              </w:rPr>
            </w:r>
            <w:r>
              <w:rPr>
                <w:noProof/>
                <w:webHidden/>
              </w:rPr>
              <w:fldChar w:fldCharType="separate"/>
            </w:r>
            <w:r>
              <w:rPr>
                <w:noProof/>
                <w:webHidden/>
              </w:rPr>
              <w:t>11</w:t>
            </w:r>
            <w:r>
              <w:rPr>
                <w:noProof/>
                <w:webHidden/>
              </w:rPr>
              <w:fldChar w:fldCharType="end"/>
            </w:r>
          </w:hyperlink>
        </w:p>
        <w:p w14:paraId="5036E876" w14:textId="1D73DC3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9" w:history="1">
            <w:r w:rsidRPr="00CB15C5">
              <w:rPr>
                <w:rStyle w:val="af8"/>
                <w:noProof/>
              </w:rPr>
              <w:t>8.6 Reading a Structured CSV row through the cube</w:t>
            </w:r>
            <w:r>
              <w:rPr>
                <w:noProof/>
                <w:webHidden/>
              </w:rPr>
              <w:tab/>
            </w:r>
            <w:r>
              <w:rPr>
                <w:noProof/>
                <w:webHidden/>
              </w:rPr>
              <w:fldChar w:fldCharType="begin"/>
            </w:r>
            <w:r>
              <w:rPr>
                <w:noProof/>
                <w:webHidden/>
              </w:rPr>
              <w:instrText xml:space="preserve"> PAGEREF _Toc237435549 \h </w:instrText>
            </w:r>
            <w:r>
              <w:rPr>
                <w:noProof/>
                <w:webHidden/>
              </w:rPr>
            </w:r>
            <w:r>
              <w:rPr>
                <w:noProof/>
                <w:webHidden/>
              </w:rPr>
              <w:fldChar w:fldCharType="separate"/>
            </w:r>
            <w:r>
              <w:rPr>
                <w:noProof/>
                <w:webHidden/>
              </w:rPr>
              <w:t>11</w:t>
            </w:r>
            <w:r>
              <w:rPr>
                <w:noProof/>
                <w:webHidden/>
              </w:rPr>
              <w:fldChar w:fldCharType="end"/>
            </w:r>
          </w:hyperlink>
        </w:p>
        <w:p w14:paraId="6580C6F7" w14:textId="6249EDF3"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0" w:history="1">
            <w:r w:rsidRPr="00CB15C5">
              <w:rPr>
                <w:rStyle w:val="af8"/>
                <w:noProof/>
              </w:rPr>
              <w:t>8.7 Report validation</w:t>
            </w:r>
            <w:r>
              <w:rPr>
                <w:noProof/>
                <w:webHidden/>
              </w:rPr>
              <w:tab/>
            </w:r>
            <w:r>
              <w:rPr>
                <w:noProof/>
                <w:webHidden/>
              </w:rPr>
              <w:fldChar w:fldCharType="begin"/>
            </w:r>
            <w:r>
              <w:rPr>
                <w:noProof/>
                <w:webHidden/>
              </w:rPr>
              <w:instrText xml:space="preserve"> PAGEREF _Toc237435550 \h </w:instrText>
            </w:r>
            <w:r>
              <w:rPr>
                <w:noProof/>
                <w:webHidden/>
              </w:rPr>
            </w:r>
            <w:r>
              <w:rPr>
                <w:noProof/>
                <w:webHidden/>
              </w:rPr>
              <w:fldChar w:fldCharType="separate"/>
            </w:r>
            <w:r>
              <w:rPr>
                <w:noProof/>
                <w:webHidden/>
              </w:rPr>
              <w:t>12</w:t>
            </w:r>
            <w:r>
              <w:rPr>
                <w:noProof/>
                <w:webHidden/>
              </w:rPr>
              <w:fldChar w:fldCharType="end"/>
            </w:r>
          </w:hyperlink>
        </w:p>
        <w:p w14:paraId="185DD23E" w14:textId="603577F9"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1" w:history="1">
            <w:r w:rsidRPr="00CB15C5">
              <w:rPr>
                <w:rStyle w:val="af8"/>
                <w:noProof/>
              </w:rPr>
              <w:t>9 Cross-binding equivalence</w:t>
            </w:r>
            <w:r>
              <w:rPr>
                <w:noProof/>
                <w:webHidden/>
              </w:rPr>
              <w:tab/>
            </w:r>
            <w:r>
              <w:rPr>
                <w:noProof/>
                <w:webHidden/>
              </w:rPr>
              <w:fldChar w:fldCharType="begin"/>
            </w:r>
            <w:r>
              <w:rPr>
                <w:noProof/>
                <w:webHidden/>
              </w:rPr>
              <w:instrText xml:space="preserve"> PAGEREF _Toc237435551 \h </w:instrText>
            </w:r>
            <w:r>
              <w:rPr>
                <w:noProof/>
                <w:webHidden/>
              </w:rPr>
            </w:r>
            <w:r>
              <w:rPr>
                <w:noProof/>
                <w:webHidden/>
              </w:rPr>
              <w:fldChar w:fldCharType="separate"/>
            </w:r>
            <w:r>
              <w:rPr>
                <w:noProof/>
                <w:webHidden/>
              </w:rPr>
              <w:t>12</w:t>
            </w:r>
            <w:r>
              <w:rPr>
                <w:noProof/>
                <w:webHidden/>
              </w:rPr>
              <w:fldChar w:fldCharType="end"/>
            </w:r>
          </w:hyperlink>
        </w:p>
        <w:p w14:paraId="62574633" w14:textId="39FB6AF0"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2" w:history="1">
            <w:r w:rsidRPr="00CB15C5">
              <w:rPr>
                <w:rStyle w:val="af8"/>
                <w:noProof/>
              </w:rPr>
              <w:t>10 accountingEntries baseline and businessTransactions additional HMD (informative)</w:t>
            </w:r>
            <w:r>
              <w:rPr>
                <w:noProof/>
                <w:webHidden/>
              </w:rPr>
              <w:tab/>
            </w:r>
            <w:r>
              <w:rPr>
                <w:noProof/>
                <w:webHidden/>
              </w:rPr>
              <w:fldChar w:fldCharType="begin"/>
            </w:r>
            <w:r>
              <w:rPr>
                <w:noProof/>
                <w:webHidden/>
              </w:rPr>
              <w:instrText xml:space="preserve"> PAGEREF _Toc237435552 \h </w:instrText>
            </w:r>
            <w:r>
              <w:rPr>
                <w:noProof/>
                <w:webHidden/>
              </w:rPr>
            </w:r>
            <w:r>
              <w:rPr>
                <w:noProof/>
                <w:webHidden/>
              </w:rPr>
              <w:fldChar w:fldCharType="separate"/>
            </w:r>
            <w:r>
              <w:rPr>
                <w:noProof/>
                <w:webHidden/>
              </w:rPr>
              <w:t>12</w:t>
            </w:r>
            <w:r>
              <w:rPr>
                <w:noProof/>
                <w:webHidden/>
              </w:rPr>
              <w:fldChar w:fldCharType="end"/>
            </w:r>
          </w:hyperlink>
        </w:p>
        <w:p w14:paraId="492CFCC7" w14:textId="73A90E86"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3" w:history="1">
            <w:r w:rsidRPr="00CB15C5">
              <w:rPr>
                <w:rStyle w:val="af8"/>
                <w:noProof/>
              </w:rPr>
              <w:t>11 Formal package assembly</w:t>
            </w:r>
            <w:r>
              <w:rPr>
                <w:noProof/>
                <w:webHidden/>
              </w:rPr>
              <w:tab/>
            </w:r>
            <w:r>
              <w:rPr>
                <w:noProof/>
                <w:webHidden/>
              </w:rPr>
              <w:fldChar w:fldCharType="begin"/>
            </w:r>
            <w:r>
              <w:rPr>
                <w:noProof/>
                <w:webHidden/>
              </w:rPr>
              <w:instrText xml:space="preserve"> PAGEREF _Toc237435553 \h </w:instrText>
            </w:r>
            <w:r>
              <w:rPr>
                <w:noProof/>
                <w:webHidden/>
              </w:rPr>
            </w:r>
            <w:r>
              <w:rPr>
                <w:noProof/>
                <w:webHidden/>
              </w:rPr>
              <w:fldChar w:fldCharType="separate"/>
            </w:r>
            <w:r>
              <w:rPr>
                <w:noProof/>
                <w:webHidden/>
              </w:rPr>
              <w:t>13</w:t>
            </w:r>
            <w:r>
              <w:rPr>
                <w:noProof/>
                <w:webHidden/>
              </w:rPr>
              <w:fldChar w:fldCharType="end"/>
            </w:r>
          </w:hyperlink>
        </w:p>
        <w:p w14:paraId="5DEA277F" w14:textId="6EAA83F4"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4" w:history="1">
            <w:r w:rsidRPr="00CB15C5">
              <w:rPr>
                <w:rStyle w:val="af8"/>
                <w:noProof/>
              </w:rPr>
              <w:t>11.1 Version and namespaces</w:t>
            </w:r>
            <w:r>
              <w:rPr>
                <w:noProof/>
                <w:webHidden/>
              </w:rPr>
              <w:tab/>
            </w:r>
            <w:r>
              <w:rPr>
                <w:noProof/>
                <w:webHidden/>
              </w:rPr>
              <w:fldChar w:fldCharType="begin"/>
            </w:r>
            <w:r>
              <w:rPr>
                <w:noProof/>
                <w:webHidden/>
              </w:rPr>
              <w:instrText xml:space="preserve"> PAGEREF _Toc237435554 \h </w:instrText>
            </w:r>
            <w:r>
              <w:rPr>
                <w:noProof/>
                <w:webHidden/>
              </w:rPr>
            </w:r>
            <w:r>
              <w:rPr>
                <w:noProof/>
                <w:webHidden/>
              </w:rPr>
              <w:fldChar w:fldCharType="separate"/>
            </w:r>
            <w:r>
              <w:rPr>
                <w:noProof/>
                <w:webHidden/>
              </w:rPr>
              <w:t>13</w:t>
            </w:r>
            <w:r>
              <w:rPr>
                <w:noProof/>
                <w:webHidden/>
              </w:rPr>
              <w:fldChar w:fldCharType="end"/>
            </w:r>
          </w:hyperlink>
        </w:p>
        <w:p w14:paraId="7AFA1EBB" w14:textId="569A2FA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5" w:history="1">
            <w:r w:rsidRPr="00CB15C5">
              <w:rPr>
                <w:rStyle w:val="af8"/>
                <w:noProof/>
              </w:rPr>
              <w:t>11.2 Deterministic HMD identifier</w:t>
            </w:r>
            <w:r>
              <w:rPr>
                <w:noProof/>
                <w:webHidden/>
              </w:rPr>
              <w:tab/>
            </w:r>
            <w:r>
              <w:rPr>
                <w:noProof/>
                <w:webHidden/>
              </w:rPr>
              <w:fldChar w:fldCharType="begin"/>
            </w:r>
            <w:r>
              <w:rPr>
                <w:noProof/>
                <w:webHidden/>
              </w:rPr>
              <w:instrText xml:space="preserve"> PAGEREF _Toc237435555 \h </w:instrText>
            </w:r>
            <w:r>
              <w:rPr>
                <w:noProof/>
                <w:webHidden/>
              </w:rPr>
            </w:r>
            <w:r>
              <w:rPr>
                <w:noProof/>
                <w:webHidden/>
              </w:rPr>
              <w:fldChar w:fldCharType="separate"/>
            </w:r>
            <w:r>
              <w:rPr>
                <w:noProof/>
                <w:webHidden/>
              </w:rPr>
              <w:t>13</w:t>
            </w:r>
            <w:r>
              <w:rPr>
                <w:noProof/>
                <w:webHidden/>
              </w:rPr>
              <w:fldChar w:fldCharType="end"/>
            </w:r>
          </w:hyperlink>
        </w:p>
        <w:p w14:paraId="6879E5D7" w14:textId="1211B47C"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6" w:history="1">
            <w:r w:rsidRPr="00CB15C5">
              <w:rPr>
                <w:rStyle w:val="af8"/>
                <w:noProof/>
              </w:rPr>
              <w:t>11.3 Formal package tree</w:t>
            </w:r>
            <w:r>
              <w:rPr>
                <w:noProof/>
                <w:webHidden/>
              </w:rPr>
              <w:tab/>
            </w:r>
            <w:r>
              <w:rPr>
                <w:noProof/>
                <w:webHidden/>
              </w:rPr>
              <w:fldChar w:fldCharType="begin"/>
            </w:r>
            <w:r>
              <w:rPr>
                <w:noProof/>
                <w:webHidden/>
              </w:rPr>
              <w:instrText xml:space="preserve"> PAGEREF _Toc237435556 \h </w:instrText>
            </w:r>
            <w:r>
              <w:rPr>
                <w:noProof/>
                <w:webHidden/>
              </w:rPr>
            </w:r>
            <w:r>
              <w:rPr>
                <w:noProof/>
                <w:webHidden/>
              </w:rPr>
              <w:fldChar w:fldCharType="separate"/>
            </w:r>
            <w:r>
              <w:rPr>
                <w:noProof/>
                <w:webHidden/>
              </w:rPr>
              <w:t>13</w:t>
            </w:r>
            <w:r>
              <w:rPr>
                <w:noProof/>
                <w:webHidden/>
              </w:rPr>
              <w:fldChar w:fldCharType="end"/>
            </w:r>
          </w:hyperlink>
        </w:p>
        <w:p w14:paraId="27735754" w14:textId="27012D7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7" w:history="1">
            <w:r w:rsidRPr="00CB15C5">
              <w:rPr>
                <w:rStyle w:val="af8"/>
                <w:noProof/>
              </w:rPr>
              <w:t>11.4 All-or-nothing publication</w:t>
            </w:r>
            <w:r>
              <w:rPr>
                <w:noProof/>
                <w:webHidden/>
              </w:rPr>
              <w:tab/>
            </w:r>
            <w:r>
              <w:rPr>
                <w:noProof/>
                <w:webHidden/>
              </w:rPr>
              <w:fldChar w:fldCharType="begin"/>
            </w:r>
            <w:r>
              <w:rPr>
                <w:noProof/>
                <w:webHidden/>
              </w:rPr>
              <w:instrText xml:space="preserve"> PAGEREF _Toc237435557 \h </w:instrText>
            </w:r>
            <w:r>
              <w:rPr>
                <w:noProof/>
                <w:webHidden/>
              </w:rPr>
            </w:r>
            <w:r>
              <w:rPr>
                <w:noProof/>
                <w:webHidden/>
              </w:rPr>
              <w:fldChar w:fldCharType="separate"/>
            </w:r>
            <w:r>
              <w:rPr>
                <w:noProof/>
                <w:webHidden/>
              </w:rPr>
              <w:t>13</w:t>
            </w:r>
            <w:r>
              <w:rPr>
                <w:noProof/>
                <w:webHidden/>
              </w:rPr>
              <w:fldChar w:fldCharType="end"/>
            </w:r>
          </w:hyperlink>
        </w:p>
        <w:p w14:paraId="0EE9EC6A" w14:textId="212158C8"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8" w:history="1">
            <w:r w:rsidRPr="00CB15C5">
              <w:rPr>
                <w:rStyle w:val="af8"/>
                <w:noProof/>
              </w:rPr>
              <w:t>12 Validation and conformance</w:t>
            </w:r>
            <w:r>
              <w:rPr>
                <w:noProof/>
                <w:webHidden/>
              </w:rPr>
              <w:tab/>
            </w:r>
            <w:r>
              <w:rPr>
                <w:noProof/>
                <w:webHidden/>
              </w:rPr>
              <w:fldChar w:fldCharType="begin"/>
            </w:r>
            <w:r>
              <w:rPr>
                <w:noProof/>
                <w:webHidden/>
              </w:rPr>
              <w:instrText xml:space="preserve"> PAGEREF _Toc237435558 \h </w:instrText>
            </w:r>
            <w:r>
              <w:rPr>
                <w:noProof/>
                <w:webHidden/>
              </w:rPr>
            </w:r>
            <w:r>
              <w:rPr>
                <w:noProof/>
                <w:webHidden/>
              </w:rPr>
              <w:fldChar w:fldCharType="separate"/>
            </w:r>
            <w:r>
              <w:rPr>
                <w:noProof/>
                <w:webHidden/>
              </w:rPr>
              <w:t>14</w:t>
            </w:r>
            <w:r>
              <w:rPr>
                <w:noProof/>
                <w:webHidden/>
              </w:rPr>
              <w:fldChar w:fldCharType="end"/>
            </w:r>
          </w:hyperlink>
        </w:p>
        <w:p w14:paraId="3F1F4924" w14:textId="1B4E5AD9"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9" w:history="1">
            <w:r w:rsidRPr="00CB15C5">
              <w:rPr>
                <w:rStyle w:val="af8"/>
                <w:noProof/>
              </w:rPr>
              <w:t>12.1 Taxonomy conformance</w:t>
            </w:r>
            <w:r>
              <w:rPr>
                <w:noProof/>
                <w:webHidden/>
              </w:rPr>
              <w:tab/>
            </w:r>
            <w:r>
              <w:rPr>
                <w:noProof/>
                <w:webHidden/>
              </w:rPr>
              <w:fldChar w:fldCharType="begin"/>
            </w:r>
            <w:r>
              <w:rPr>
                <w:noProof/>
                <w:webHidden/>
              </w:rPr>
              <w:instrText xml:space="preserve"> PAGEREF _Toc237435559 \h </w:instrText>
            </w:r>
            <w:r>
              <w:rPr>
                <w:noProof/>
                <w:webHidden/>
              </w:rPr>
            </w:r>
            <w:r>
              <w:rPr>
                <w:noProof/>
                <w:webHidden/>
              </w:rPr>
              <w:fldChar w:fldCharType="separate"/>
            </w:r>
            <w:r>
              <w:rPr>
                <w:noProof/>
                <w:webHidden/>
              </w:rPr>
              <w:t>14</w:t>
            </w:r>
            <w:r>
              <w:rPr>
                <w:noProof/>
                <w:webHidden/>
              </w:rPr>
              <w:fldChar w:fldCharType="end"/>
            </w:r>
          </w:hyperlink>
        </w:p>
        <w:p w14:paraId="2E45D17B" w14:textId="2439376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0" w:history="1">
            <w:r w:rsidRPr="00CB15C5">
              <w:rPr>
                <w:rStyle w:val="af8"/>
                <w:noProof/>
              </w:rPr>
              <w:t>12.2 Minimum report tests</w:t>
            </w:r>
            <w:r>
              <w:rPr>
                <w:noProof/>
                <w:webHidden/>
              </w:rPr>
              <w:tab/>
            </w:r>
            <w:r>
              <w:rPr>
                <w:noProof/>
                <w:webHidden/>
              </w:rPr>
              <w:fldChar w:fldCharType="begin"/>
            </w:r>
            <w:r>
              <w:rPr>
                <w:noProof/>
                <w:webHidden/>
              </w:rPr>
              <w:instrText xml:space="preserve"> PAGEREF _Toc237435560 \h </w:instrText>
            </w:r>
            <w:r>
              <w:rPr>
                <w:noProof/>
                <w:webHidden/>
              </w:rPr>
            </w:r>
            <w:r>
              <w:rPr>
                <w:noProof/>
                <w:webHidden/>
              </w:rPr>
              <w:fldChar w:fldCharType="separate"/>
            </w:r>
            <w:r>
              <w:rPr>
                <w:noProof/>
                <w:webHidden/>
              </w:rPr>
              <w:t>14</w:t>
            </w:r>
            <w:r>
              <w:rPr>
                <w:noProof/>
                <w:webHidden/>
              </w:rPr>
              <w:fldChar w:fldCharType="end"/>
            </w:r>
          </w:hyperlink>
        </w:p>
        <w:p w14:paraId="478228A3" w14:textId="73CAF708"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61" w:history="1">
            <w:r w:rsidRPr="00CB15C5">
              <w:rPr>
                <w:rStyle w:val="af8"/>
                <w:noProof/>
              </w:rPr>
              <w:t>13 Normative output-name summary</w:t>
            </w:r>
            <w:r>
              <w:rPr>
                <w:noProof/>
                <w:webHidden/>
              </w:rPr>
              <w:tab/>
            </w:r>
            <w:r>
              <w:rPr>
                <w:noProof/>
                <w:webHidden/>
              </w:rPr>
              <w:fldChar w:fldCharType="begin"/>
            </w:r>
            <w:r>
              <w:rPr>
                <w:noProof/>
                <w:webHidden/>
              </w:rPr>
              <w:instrText xml:space="preserve"> PAGEREF _Toc237435561 \h </w:instrText>
            </w:r>
            <w:r>
              <w:rPr>
                <w:noProof/>
                <w:webHidden/>
              </w:rPr>
            </w:r>
            <w:r>
              <w:rPr>
                <w:noProof/>
                <w:webHidden/>
              </w:rPr>
              <w:fldChar w:fldCharType="separate"/>
            </w:r>
            <w:r>
              <w:rPr>
                <w:noProof/>
                <w:webHidden/>
              </w:rPr>
              <w:t>14</w:t>
            </w:r>
            <w:r>
              <w:rPr>
                <w:noProof/>
                <w:webHidden/>
              </w:rPr>
              <w:fldChar w:fldCharType="end"/>
            </w:r>
          </w:hyperlink>
        </w:p>
        <w:p w14:paraId="675DBD98" w14:textId="136EDD5B"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62" w:history="1">
            <w:r w:rsidRPr="00CB15C5">
              <w:rPr>
                <w:rStyle w:val="af8"/>
                <w:noProof/>
              </w:rPr>
              <w:t>14 xBRL-CSV instance examples (informative)</w:t>
            </w:r>
            <w:r>
              <w:rPr>
                <w:noProof/>
                <w:webHidden/>
              </w:rPr>
              <w:tab/>
            </w:r>
            <w:r>
              <w:rPr>
                <w:noProof/>
                <w:webHidden/>
              </w:rPr>
              <w:fldChar w:fldCharType="begin"/>
            </w:r>
            <w:r>
              <w:rPr>
                <w:noProof/>
                <w:webHidden/>
              </w:rPr>
              <w:instrText xml:space="preserve"> PAGEREF _Toc237435562 \h </w:instrText>
            </w:r>
            <w:r>
              <w:rPr>
                <w:noProof/>
                <w:webHidden/>
              </w:rPr>
            </w:r>
            <w:r>
              <w:rPr>
                <w:noProof/>
                <w:webHidden/>
              </w:rPr>
              <w:fldChar w:fldCharType="separate"/>
            </w:r>
            <w:r>
              <w:rPr>
                <w:noProof/>
                <w:webHidden/>
              </w:rPr>
              <w:t>15</w:t>
            </w:r>
            <w:r>
              <w:rPr>
                <w:noProof/>
                <w:webHidden/>
              </w:rPr>
              <w:fldChar w:fldCharType="end"/>
            </w:r>
          </w:hyperlink>
        </w:p>
        <w:p w14:paraId="123F5BE5" w14:textId="5E23547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3" w:history="1">
            <w:r w:rsidRPr="00CB15C5">
              <w:rPr>
                <w:rStyle w:val="af8"/>
                <w:noProof/>
              </w:rPr>
              <w:t>14.1 Example files</w:t>
            </w:r>
            <w:r>
              <w:rPr>
                <w:noProof/>
                <w:webHidden/>
              </w:rPr>
              <w:tab/>
            </w:r>
            <w:r>
              <w:rPr>
                <w:noProof/>
                <w:webHidden/>
              </w:rPr>
              <w:fldChar w:fldCharType="begin"/>
            </w:r>
            <w:r>
              <w:rPr>
                <w:noProof/>
                <w:webHidden/>
              </w:rPr>
              <w:instrText xml:space="preserve"> PAGEREF _Toc237435563 \h </w:instrText>
            </w:r>
            <w:r>
              <w:rPr>
                <w:noProof/>
                <w:webHidden/>
              </w:rPr>
            </w:r>
            <w:r>
              <w:rPr>
                <w:noProof/>
                <w:webHidden/>
              </w:rPr>
              <w:fldChar w:fldCharType="separate"/>
            </w:r>
            <w:r>
              <w:rPr>
                <w:noProof/>
                <w:webHidden/>
              </w:rPr>
              <w:t>15</w:t>
            </w:r>
            <w:r>
              <w:rPr>
                <w:noProof/>
                <w:webHidden/>
              </w:rPr>
              <w:fldChar w:fldCharType="end"/>
            </w:r>
          </w:hyperlink>
        </w:p>
        <w:p w14:paraId="23B51458" w14:textId="43C12FEE"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4" w:history="1">
            <w:r w:rsidRPr="00CB15C5">
              <w:rPr>
                <w:rStyle w:val="af8"/>
                <w:noProof/>
              </w:rPr>
              <w:t>14.2 Accounting Entries example</w:t>
            </w:r>
            <w:r>
              <w:rPr>
                <w:noProof/>
                <w:webHidden/>
              </w:rPr>
              <w:tab/>
            </w:r>
            <w:r>
              <w:rPr>
                <w:noProof/>
                <w:webHidden/>
              </w:rPr>
              <w:fldChar w:fldCharType="begin"/>
            </w:r>
            <w:r>
              <w:rPr>
                <w:noProof/>
                <w:webHidden/>
              </w:rPr>
              <w:instrText xml:space="preserve"> PAGEREF _Toc237435564 \h </w:instrText>
            </w:r>
            <w:r>
              <w:rPr>
                <w:noProof/>
                <w:webHidden/>
              </w:rPr>
            </w:r>
            <w:r>
              <w:rPr>
                <w:noProof/>
                <w:webHidden/>
              </w:rPr>
              <w:fldChar w:fldCharType="separate"/>
            </w:r>
            <w:r>
              <w:rPr>
                <w:noProof/>
                <w:webHidden/>
              </w:rPr>
              <w:t>15</w:t>
            </w:r>
            <w:r>
              <w:rPr>
                <w:noProof/>
                <w:webHidden/>
              </w:rPr>
              <w:fldChar w:fldCharType="end"/>
            </w:r>
          </w:hyperlink>
        </w:p>
        <w:p w14:paraId="74DA37A0" w14:textId="143B04EE"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5" w:history="1">
            <w:r w:rsidRPr="00CB15C5">
              <w:rPr>
                <w:rStyle w:val="af8"/>
                <w:noProof/>
              </w:rPr>
              <w:t>14.3 Business Transactions example</w:t>
            </w:r>
            <w:r>
              <w:rPr>
                <w:noProof/>
                <w:webHidden/>
              </w:rPr>
              <w:tab/>
            </w:r>
            <w:r>
              <w:rPr>
                <w:noProof/>
                <w:webHidden/>
              </w:rPr>
              <w:fldChar w:fldCharType="begin"/>
            </w:r>
            <w:r>
              <w:rPr>
                <w:noProof/>
                <w:webHidden/>
              </w:rPr>
              <w:instrText xml:space="preserve"> PAGEREF _Toc237435565 \h </w:instrText>
            </w:r>
            <w:r>
              <w:rPr>
                <w:noProof/>
                <w:webHidden/>
              </w:rPr>
            </w:r>
            <w:r>
              <w:rPr>
                <w:noProof/>
                <w:webHidden/>
              </w:rPr>
              <w:fldChar w:fldCharType="separate"/>
            </w:r>
            <w:r>
              <w:rPr>
                <w:noProof/>
                <w:webHidden/>
              </w:rPr>
              <w:t>15</w:t>
            </w:r>
            <w:r>
              <w:rPr>
                <w:noProof/>
                <w:webHidden/>
              </w:rPr>
              <w:fldChar w:fldCharType="end"/>
            </w:r>
          </w:hyperlink>
        </w:p>
        <w:p w14:paraId="7294F626" w14:textId="1B6A43E3"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6" w:history="1">
            <w:r w:rsidRPr="00CB15C5">
              <w:rPr>
                <w:rStyle w:val="af8"/>
                <w:noProof/>
              </w:rPr>
              <w:t>14.4 Concepts, dimensions, and presentation</w:t>
            </w:r>
            <w:r>
              <w:rPr>
                <w:noProof/>
                <w:webHidden/>
              </w:rPr>
              <w:tab/>
            </w:r>
            <w:r>
              <w:rPr>
                <w:noProof/>
                <w:webHidden/>
              </w:rPr>
              <w:fldChar w:fldCharType="begin"/>
            </w:r>
            <w:r>
              <w:rPr>
                <w:noProof/>
                <w:webHidden/>
              </w:rPr>
              <w:instrText xml:space="preserve"> PAGEREF _Toc237435566 \h </w:instrText>
            </w:r>
            <w:r>
              <w:rPr>
                <w:noProof/>
                <w:webHidden/>
              </w:rPr>
            </w:r>
            <w:r>
              <w:rPr>
                <w:noProof/>
                <w:webHidden/>
              </w:rPr>
              <w:fldChar w:fldCharType="separate"/>
            </w:r>
            <w:r>
              <w:rPr>
                <w:noProof/>
                <w:webHidden/>
              </w:rPr>
              <w:t>15</w:t>
            </w:r>
            <w:r>
              <w:rPr>
                <w:noProof/>
                <w:webHidden/>
              </w:rPr>
              <w:fldChar w:fldCharType="end"/>
            </w:r>
          </w:hyperlink>
        </w:p>
        <w:p w14:paraId="57B407EA" w14:textId="618C617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7" w:history="1">
            <w:r w:rsidRPr="00CB15C5">
              <w:rPr>
                <w:rStyle w:val="af8"/>
                <w:noProof/>
              </w:rPr>
              <w:t>14.5 Unit handling</w:t>
            </w:r>
            <w:r>
              <w:rPr>
                <w:noProof/>
                <w:webHidden/>
              </w:rPr>
              <w:tab/>
            </w:r>
            <w:r>
              <w:rPr>
                <w:noProof/>
                <w:webHidden/>
              </w:rPr>
              <w:fldChar w:fldCharType="begin"/>
            </w:r>
            <w:r>
              <w:rPr>
                <w:noProof/>
                <w:webHidden/>
              </w:rPr>
              <w:instrText xml:space="preserve"> PAGEREF _Toc237435567 \h </w:instrText>
            </w:r>
            <w:r>
              <w:rPr>
                <w:noProof/>
                <w:webHidden/>
              </w:rPr>
            </w:r>
            <w:r>
              <w:rPr>
                <w:noProof/>
                <w:webHidden/>
              </w:rPr>
              <w:fldChar w:fldCharType="separate"/>
            </w:r>
            <w:r>
              <w:rPr>
                <w:noProof/>
                <w:webHidden/>
              </w:rPr>
              <w:t>15</w:t>
            </w:r>
            <w:r>
              <w:rPr>
                <w:noProof/>
                <w:webHidden/>
              </w:rPr>
              <w:fldChar w:fldCharType="end"/>
            </w:r>
          </w:hyperlink>
        </w:p>
        <w:p w14:paraId="30A07C71" w14:textId="27C8E430" w:rsidR="00A83DBD" w:rsidRDefault="00A83DBD">
          <w:pPr>
            <w:pStyle w:val="12"/>
            <w:tabs>
              <w:tab w:val="left" w:pos="1540"/>
            </w:tabs>
            <w:rPr>
              <w:rFonts w:asciiTheme="minorHAnsi" w:hAnsiTheme="minorHAnsi" w:cstheme="minorBidi"/>
              <w:b w:val="0"/>
              <w:noProof/>
              <w:kern w:val="2"/>
              <w:sz w:val="24"/>
              <w:szCs w:val="24"/>
              <w:lang w:eastAsia="ja-JP"/>
              <w14:ligatures w14:val="standardContextual"/>
            </w:rPr>
          </w:pPr>
          <w:hyperlink w:anchor="_Toc237435568" w:history="1">
            <w:r w:rsidRPr="00CB15C5">
              <w:rPr>
                <w:rStyle w:val="af8"/>
                <w:noProof/>
              </w:rPr>
              <w:t>Appendix A</w:t>
            </w:r>
            <w:r>
              <w:rPr>
                <w:rFonts w:asciiTheme="minorHAnsi" w:hAnsiTheme="minorHAnsi" w:cstheme="minorBidi"/>
                <w:b w:val="0"/>
                <w:noProof/>
                <w:kern w:val="2"/>
                <w:sz w:val="24"/>
                <w:szCs w:val="24"/>
                <w:lang w:eastAsia="ja-JP"/>
                <w14:ligatures w14:val="standardContextual"/>
              </w:rPr>
              <w:tab/>
            </w:r>
            <w:r w:rsidRPr="00CB15C5">
              <w:rPr>
                <w:rStyle w:val="af8"/>
                <w:noProof/>
              </w:rPr>
              <w:t>- References</w:t>
            </w:r>
            <w:r>
              <w:rPr>
                <w:noProof/>
                <w:webHidden/>
              </w:rPr>
              <w:tab/>
            </w:r>
            <w:r>
              <w:rPr>
                <w:noProof/>
                <w:webHidden/>
              </w:rPr>
              <w:fldChar w:fldCharType="begin"/>
            </w:r>
            <w:r>
              <w:rPr>
                <w:noProof/>
                <w:webHidden/>
              </w:rPr>
              <w:instrText xml:space="preserve"> PAGEREF _Toc237435568 \h </w:instrText>
            </w:r>
            <w:r>
              <w:rPr>
                <w:noProof/>
                <w:webHidden/>
              </w:rPr>
            </w:r>
            <w:r>
              <w:rPr>
                <w:noProof/>
                <w:webHidden/>
              </w:rPr>
              <w:fldChar w:fldCharType="separate"/>
            </w:r>
            <w:r>
              <w:rPr>
                <w:noProof/>
                <w:webHidden/>
              </w:rPr>
              <w:t>16</w:t>
            </w:r>
            <w:r>
              <w:rPr>
                <w:noProof/>
                <w:webHidden/>
              </w:rPr>
              <w:fldChar w:fldCharType="end"/>
            </w:r>
          </w:hyperlink>
        </w:p>
        <w:p w14:paraId="17D2CC20" w14:textId="13E55A68" w:rsidR="00A83DBD" w:rsidRDefault="00A83DBD">
          <w:pPr>
            <w:pStyle w:val="12"/>
            <w:tabs>
              <w:tab w:val="left" w:pos="1540"/>
            </w:tabs>
            <w:rPr>
              <w:rFonts w:asciiTheme="minorHAnsi" w:hAnsiTheme="minorHAnsi" w:cstheme="minorBidi"/>
              <w:b w:val="0"/>
              <w:noProof/>
              <w:kern w:val="2"/>
              <w:sz w:val="24"/>
              <w:szCs w:val="24"/>
              <w:lang w:eastAsia="ja-JP"/>
              <w14:ligatures w14:val="standardContextual"/>
            </w:rPr>
          </w:pPr>
          <w:hyperlink w:anchor="_Toc237435569" w:history="1">
            <w:r w:rsidRPr="00CB15C5">
              <w:rPr>
                <w:rStyle w:val="af8"/>
                <w:noProof/>
              </w:rPr>
              <w:t>Appendix B</w:t>
            </w:r>
            <w:r>
              <w:rPr>
                <w:rFonts w:asciiTheme="minorHAnsi" w:hAnsiTheme="minorHAnsi" w:cstheme="minorBidi"/>
                <w:b w:val="0"/>
                <w:noProof/>
                <w:kern w:val="2"/>
                <w:sz w:val="24"/>
                <w:szCs w:val="24"/>
                <w:lang w:eastAsia="ja-JP"/>
                <w14:ligatures w14:val="standardContextual"/>
              </w:rPr>
              <w:tab/>
            </w:r>
            <w:r w:rsidRPr="00CB15C5">
              <w:rPr>
                <w:rStyle w:val="af8"/>
                <w:noProof/>
              </w:rPr>
              <w:t>- Document history</w:t>
            </w:r>
            <w:r>
              <w:rPr>
                <w:noProof/>
                <w:webHidden/>
              </w:rPr>
              <w:tab/>
            </w:r>
            <w:r>
              <w:rPr>
                <w:noProof/>
                <w:webHidden/>
              </w:rPr>
              <w:fldChar w:fldCharType="begin"/>
            </w:r>
            <w:r>
              <w:rPr>
                <w:noProof/>
                <w:webHidden/>
              </w:rPr>
              <w:instrText xml:space="preserve"> PAGEREF _Toc237435569 \h </w:instrText>
            </w:r>
            <w:r>
              <w:rPr>
                <w:noProof/>
                <w:webHidden/>
              </w:rPr>
            </w:r>
            <w:r>
              <w:rPr>
                <w:noProof/>
                <w:webHidden/>
              </w:rPr>
              <w:fldChar w:fldCharType="separate"/>
            </w:r>
            <w:r>
              <w:rPr>
                <w:noProof/>
                <w:webHidden/>
              </w:rPr>
              <w:t>17</w:t>
            </w:r>
            <w:r>
              <w:rPr>
                <w:noProof/>
                <w:webHidden/>
              </w:rPr>
              <w:fldChar w:fldCharType="end"/>
            </w:r>
          </w:hyperlink>
        </w:p>
        <w:p w14:paraId="157C6AE3" w14:textId="0CEDAFA2" w:rsidR="001610A7" w:rsidRPr="00B83A43" w:rsidRDefault="001610A7">
          <w:r w:rsidRPr="00B83A43">
            <w:rPr>
              <w:b/>
              <w:bCs/>
            </w:rPr>
            <w:fldChar w:fldCharType="end"/>
          </w:r>
        </w:p>
      </w:sdtContent>
    </w:sdt>
    <w:p w14:paraId="611D476D" w14:textId="77777777" w:rsidR="001610A7" w:rsidRPr="00B83A43" w:rsidRDefault="001610A7" w:rsidP="001610A7"/>
    <w:p w14:paraId="3B4A0CF2" w14:textId="77777777" w:rsidR="001610A7" w:rsidRPr="00B83A43" w:rsidRDefault="001610A7" w:rsidP="001610A7">
      <w:r w:rsidRPr="00B83A43">
        <w:br w:type="page"/>
      </w:r>
    </w:p>
    <w:p w14:paraId="22DF6C6B" w14:textId="77777777" w:rsidR="001610A7" w:rsidRPr="00B83A43" w:rsidRDefault="001610A7" w:rsidP="001610A7">
      <w:pPr>
        <w:pStyle w:val="10"/>
      </w:pPr>
      <w:bookmarkStart w:id="2" w:name="_Toc237435509"/>
      <w:r w:rsidRPr="00B83A43">
        <w:t>1 Language independence</w:t>
      </w:r>
      <w:bookmarkEnd w:id="2"/>
    </w:p>
    <w:p w14:paraId="704F09CD" w14:textId="77777777" w:rsidR="001610A7" w:rsidRDefault="001610A7" w:rsidP="001610A7">
      <w:r w:rsidRPr="00B83A43">
        <w:t>This collaborative review draft is written in English. The preferred spelling convention is UK English. XML names, QNames, namespace URIs, filenames, command-line options, and diagnostic identifiers are case-sensitive and are not translated.</w:t>
      </w:r>
    </w:p>
    <w:p w14:paraId="233801DF" w14:textId="77777777" w:rsidR="0081484F" w:rsidRDefault="0081484F" w:rsidP="0081484F">
      <w:pPr>
        <w:pStyle w:val="10"/>
        <w:pageBreakBefore w:val="0"/>
      </w:pPr>
      <w:bookmarkStart w:id="3" w:name="_Toc237435510"/>
      <w:r>
        <w:t>2 Introduction</w:t>
      </w:r>
      <w:bookmarkEnd w:id="3"/>
    </w:p>
    <w:p w14:paraId="36ACA05A" w14:textId="77777777" w:rsidR="0081484F" w:rsidRDefault="0081484F" w:rsidP="0081484F">
      <w:pPr>
        <w:pStyle w:val="20"/>
      </w:pPr>
      <w:bookmarkStart w:id="4" w:name="_Toc237435511"/>
      <w:r>
        <w:t>2.1 Scope</w:t>
      </w:r>
      <w:bookmarkEnd w:id="4"/>
    </w:p>
    <w:p w14:paraId="17907C75" w14:textId="77777777" w:rsidR="00AB3CEC" w:rsidRDefault="00000000">
      <w:r>
        <w:t xml:space="preserve">This Part defines the OIM-compatible taxonomy binding and xBRL-CSV report-metadata rules for XBRL GL Next. It distinguishes taxonomy generation from report generation and defines an OIM module palette that is independent of the Tuple module palette. It does not translate XML tuples into OIM facts; Tuple and OIM realisations are generated independently from the same </w:t>
      </w:r>
      <w:r w:rsidRPr="00A83DBD">
        <w:t>LHM for taxonomy</w:t>
      </w:r>
      <w:r>
        <w:t xml:space="preserve"> input set.</w:t>
      </w:r>
    </w:p>
    <w:p w14:paraId="1D034D3A" w14:textId="77777777" w:rsidR="0081484F" w:rsidRDefault="0081484F" w:rsidP="0081484F">
      <w:pPr>
        <w:pStyle w:val="20"/>
      </w:pPr>
      <w:bookmarkStart w:id="5" w:name="_Toc237435512"/>
      <w:r>
        <w:t>2.2 Normative language</w:t>
      </w:r>
      <w:bookmarkEnd w:id="5"/>
    </w:p>
    <w:p w14:paraId="22B670CE" w14:textId="77777777" w:rsidR="0081484F" w:rsidRDefault="0081484F" w:rsidP="0081484F">
      <w:r>
        <w:t>The key words "MUST", "MUST NOT", "SHOULD", "SHOULD NOT", and "MAY", when shown in uppercase, indicate normative requirements. Examples, notes, command lines, and file trees are informative unless expressly stated otherwise.</w:t>
      </w:r>
    </w:p>
    <w:p w14:paraId="4C12544B" w14:textId="77777777" w:rsidR="0081484F" w:rsidRDefault="0081484F" w:rsidP="0081484F">
      <w:pPr>
        <w:pStyle w:val="20"/>
      </w:pPr>
      <w:bookmarkStart w:id="6" w:name="_Toc237435513"/>
      <w:r>
        <w:t>2.3 Relationship to the other Parts</w:t>
      </w:r>
      <w:bookmarkEnd w:id="6"/>
    </w:p>
    <w:p w14:paraId="7638A9B1" w14:textId="77777777" w:rsidR="00A128AF" w:rsidRDefault="00A128AF" w:rsidP="00A128AF">
      <w:r w:rsidRPr="00954704">
        <w:t xml:space="preserve">The XBRL GL Next Requirements Specification provides the background, design objectives, and requirements for the Framework. </w:t>
      </w:r>
    </w:p>
    <w:p w14:paraId="76D2F371" w14:textId="77777777" w:rsidR="0081484F" w:rsidRDefault="0081484F" w:rsidP="0081484F">
      <w:r>
        <w:t xml:space="preserve">Part 1 defines the </w:t>
      </w:r>
      <w:r w:rsidRPr="00A83DBD">
        <w:rPr>
          <w:b/>
          <w:bCs/>
        </w:rPr>
        <w:t>LHM for taxonomy</w:t>
      </w:r>
      <w:r>
        <w:t xml:space="preserve"> input set and the common processing boundary. Part 2 defines the XBRL 2.1 Tuple realisation of that set. This Part 3 defines the OIM realisation generated from the same set. Part 4 governs extension sources and reusable Aligned definitions.</w:t>
      </w:r>
    </w:p>
    <w:p w14:paraId="15D237E8" w14:textId="77777777" w:rsidR="00A128AF" w:rsidRPr="00954704" w:rsidRDefault="00A128AF" w:rsidP="00A128AF">
      <w:pPr>
        <w:pStyle w:val="af0"/>
        <w:numPr>
          <w:ilvl w:val="0"/>
          <w:numId w:val="43"/>
        </w:numPr>
      </w:pPr>
      <w:r w:rsidRPr="00954704">
        <w:t>XBRL GL Next Taxonomy Framework — Part 1: General rules;</w:t>
      </w:r>
    </w:p>
    <w:p w14:paraId="3CB76A84" w14:textId="77777777" w:rsidR="00A128AF" w:rsidRPr="00954704" w:rsidRDefault="00A128AF" w:rsidP="00A128AF">
      <w:pPr>
        <w:pStyle w:val="af0"/>
        <w:numPr>
          <w:ilvl w:val="0"/>
          <w:numId w:val="43"/>
        </w:numPr>
      </w:pPr>
      <w:r w:rsidRPr="00954704">
        <w:t xml:space="preserve">XBRL GL Next Taxonomy Framework — Part 2: </w:t>
      </w:r>
      <w:r>
        <w:t>Tuple palette</w:t>
      </w:r>
      <w:r w:rsidRPr="00954704">
        <w:t xml:space="preserve"> taxonomy;</w:t>
      </w:r>
    </w:p>
    <w:p w14:paraId="637E1C5F" w14:textId="77777777" w:rsidR="00A128AF" w:rsidRPr="00954704" w:rsidRDefault="00A128AF" w:rsidP="00A128AF">
      <w:pPr>
        <w:pStyle w:val="af0"/>
        <w:numPr>
          <w:ilvl w:val="0"/>
          <w:numId w:val="43"/>
        </w:numPr>
      </w:pPr>
      <w:r w:rsidRPr="00954704">
        <w:t xml:space="preserve">XBRL GL Next Taxonomy Framework — Part 3: </w:t>
      </w:r>
      <w:r>
        <w:t>OIM palette</w:t>
      </w:r>
      <w:r w:rsidRPr="00954704">
        <w:t xml:space="preserve"> taxonomy.</w:t>
      </w:r>
    </w:p>
    <w:p w14:paraId="78136138" w14:textId="77777777" w:rsidR="00A128AF" w:rsidRPr="00954704" w:rsidRDefault="00A128AF" w:rsidP="00A128AF">
      <w:pPr>
        <w:pStyle w:val="af0"/>
        <w:numPr>
          <w:ilvl w:val="0"/>
          <w:numId w:val="43"/>
        </w:numPr>
      </w:pPr>
      <w:r w:rsidRPr="00954704">
        <w:t>XBRL GL Next Taxonomy Framework — Part 4: Aligned Pool and extension governance.</w:t>
      </w:r>
    </w:p>
    <w:p w14:paraId="1A859316" w14:textId="77777777" w:rsidR="0081484F" w:rsidRDefault="0081484F" w:rsidP="0081484F">
      <w:pPr>
        <w:pStyle w:val="20"/>
      </w:pPr>
      <w:bookmarkStart w:id="7" w:name="_Toc237435514"/>
      <w:r>
        <w:t>2.4 Implementation independence</w:t>
      </w:r>
      <w:bookmarkEnd w:id="7"/>
    </w:p>
    <w:p w14:paraId="116882A5" w14:textId="77777777" w:rsidR="0081484F" w:rsidRDefault="0081484F" w:rsidP="0081484F">
      <w:r>
        <w:t>The requirements in this Part define observable inputs, validation outcomes, generated taxonomy components, and deterministic relationships among them. An implementation MAY use any programming language or internal data structure, provided that it produces conforming results and does not infer semantic changes outside the responsibilities assigned to the taxonomy-generation stage.</w:t>
      </w:r>
    </w:p>
    <w:p w14:paraId="7168AAA3" w14:textId="77777777" w:rsidR="0081484F" w:rsidRPr="00B83A43" w:rsidRDefault="0081484F" w:rsidP="001610A7"/>
    <w:p w14:paraId="57671FFB" w14:textId="77777777" w:rsidR="001610A7" w:rsidRPr="00B83A43" w:rsidRDefault="001610A7" w:rsidP="001610A7">
      <w:pPr>
        <w:pStyle w:val="10"/>
      </w:pPr>
      <w:bookmarkStart w:id="8" w:name="_Toc237435515"/>
      <w:r w:rsidRPr="00B83A43">
        <w:t>3 Terms and definitions</w:t>
      </w:r>
      <w:bookmarkEnd w:id="8"/>
    </w:p>
    <w:p w14:paraId="2A42C843" w14:textId="79833498" w:rsidR="00AB3CEC" w:rsidRDefault="00A83DBD">
      <w:r w:rsidRPr="00A83DBD">
        <w:t>For the purposes of this document, the terms and definitions given in Part 1 and the following apply. Unless otherwise specified, these terms constitute the common terminology used in this Part and the other Parts of the XBRL GL Next Taxonomy Framework.</w:t>
      </w:r>
    </w:p>
    <w:p w14:paraId="06B3EF78" w14:textId="77777777" w:rsidR="00A83DBD" w:rsidRPr="00FC2DE8" w:rsidRDefault="00A83DBD" w:rsidP="00A83DBD">
      <w:pPr>
        <w:spacing w:after="100"/>
        <w:ind w:left="280" w:hanging="280"/>
      </w:pPr>
      <w:r w:rsidRPr="00FC2DE8">
        <w:rPr>
          <w:b/>
          <w:bCs/>
        </w:rPr>
        <w:t>LHM for taxonomy</w:t>
      </w:r>
      <w:r w:rsidRPr="00FC2DE8">
        <w:br/>
        <w:t xml:space="preserve">the set of formal 18-column </w:t>
      </w:r>
      <w:r w:rsidRPr="00FC2DE8">
        <w:rPr>
          <w:b/>
          <w:bCs/>
        </w:rPr>
        <w:t>HMD_for_taxonomy</w:t>
      </w:r>
      <w:r w:rsidRPr="00FC2DE8">
        <w:t xml:space="preserve"> files produced from an approved </w:t>
      </w:r>
      <w:r w:rsidRPr="00FC2DE8">
        <w:rPr>
          <w:b/>
          <w:bCs/>
        </w:rPr>
        <w:t>LHM reviewed</w:t>
      </w:r>
      <w:r w:rsidRPr="00FC2DE8">
        <w:t xml:space="preserve"> after all Post-Graph Walk checks have passed, with one </w:t>
      </w:r>
      <w:r w:rsidRPr="00A83DBD">
        <w:rPr>
          <w:b/>
          <w:bCs/>
        </w:rPr>
        <w:t>formal HMD</w:t>
      </w:r>
      <w:r w:rsidRPr="00FC2DE8">
        <w:t xml:space="preserve"> for each effective `level = 1` root. Each </w:t>
      </w:r>
      <w:r w:rsidRPr="00A83DBD">
        <w:rPr>
          <w:b/>
          <w:bCs/>
        </w:rPr>
        <w:t>formal</w:t>
      </w:r>
      <w:r w:rsidRPr="00FC2DE8">
        <w:t xml:space="preserve"> </w:t>
      </w:r>
      <w:r w:rsidRPr="00FC2DE8">
        <w:rPr>
          <w:b/>
          <w:bCs/>
        </w:rPr>
        <w:t>HMD</w:t>
      </w:r>
      <w:r w:rsidRPr="00FC2DE8">
        <w:t xml:space="preserve"> preserves the reviewed `local_name` and `multiplicity` values of every effective row, regenerates `xpath`, and preserves all other LHM values. An occurrence whose reviewed multiplicity is `0..0`, together with its occurrence subtree, is excluded.</w:t>
      </w:r>
    </w:p>
    <w:p w14:paraId="3FF676FB" w14:textId="77777777" w:rsidR="00A83DBD" w:rsidRPr="00FC2DE8" w:rsidRDefault="00A83DBD" w:rsidP="00A83DBD">
      <w:pPr>
        <w:spacing w:after="0"/>
        <w:ind w:left="280" w:hanging="280"/>
        <w:rPr>
          <w:b/>
        </w:rPr>
      </w:pPr>
      <w:r w:rsidRPr="00FC2DE8">
        <w:rPr>
          <w:b/>
        </w:rPr>
        <w:t>Hierarchical Message Definition</w:t>
      </w:r>
    </w:p>
    <w:p w14:paraId="6D3F5159" w14:textId="77777777" w:rsidR="00A83DBD" w:rsidRPr="00FC2DE8" w:rsidRDefault="00A83DBD" w:rsidP="00A83DBD">
      <w:pPr>
        <w:spacing w:after="100"/>
        <w:ind w:left="280" w:hanging="280"/>
      </w:pPr>
      <w:r w:rsidRPr="00FC2DE8">
        <w:rPr>
          <w:b/>
        </w:rPr>
        <w:t>HMD</w:t>
      </w:r>
      <w:r w:rsidRPr="00FC2DE8">
        <w:rPr>
          <w:b/>
        </w:rPr>
        <w:br/>
      </w:r>
      <w:r w:rsidRPr="00FC2DE8">
        <w:t xml:space="preserve">a root-specific syntax-binding artefact derived from an </w:t>
      </w:r>
      <w:r w:rsidRPr="00FC2DE8">
        <w:rPr>
          <w:b/>
          <w:bCs/>
        </w:rPr>
        <w:t>LHM for taxonomy</w:t>
      </w:r>
      <w:r w:rsidRPr="00FC2DE8">
        <w:t xml:space="preserve"> when required by the selected syntax binding.</w:t>
      </w:r>
    </w:p>
    <w:p w14:paraId="3120BF31" w14:textId="77777777" w:rsidR="00A83DBD" w:rsidRPr="00FC2DE8" w:rsidRDefault="00A83DBD" w:rsidP="00A83DBD">
      <w:pPr>
        <w:spacing w:after="100"/>
        <w:ind w:left="280" w:hanging="280"/>
      </w:pPr>
      <w:r w:rsidRPr="00A83DBD">
        <w:rPr>
          <w:b/>
        </w:rPr>
        <w:t>HMD root</w:t>
      </w:r>
      <w:r w:rsidRPr="00A83DBD">
        <w:rPr>
          <w:bCs/>
        </w:rPr>
        <w:br/>
      </w:r>
      <w:r w:rsidRPr="00FC2DE8">
        <w:t xml:space="preserve">the root Class selected from an </w:t>
      </w:r>
      <w:r w:rsidRPr="00FC2DE8">
        <w:rPr>
          <w:b/>
          <w:bCs/>
        </w:rPr>
        <w:t>LHM for taxonomy</w:t>
      </w:r>
      <w:r w:rsidRPr="00FC2DE8">
        <w:t xml:space="preserve"> to serve as the root of a root-specific syntax binding. In the semantic model it is identified by its Class semantic-model identifier; the selected syntax binding assigns the applicable QName.</w:t>
      </w:r>
    </w:p>
    <w:p w14:paraId="5F097147" w14:textId="1787AB9B" w:rsidR="00AB3CEC" w:rsidRDefault="00000000" w:rsidP="00A83DBD">
      <w:pPr>
        <w:pStyle w:val="Definition"/>
        <w:ind w:left="284" w:hanging="284"/>
      </w:pPr>
      <w:r w:rsidRPr="00A83DBD">
        <w:rPr>
          <w:b/>
          <w:lang w:eastAsia="ja-JP"/>
        </w:rPr>
        <w:t>formal HMD</w:t>
      </w:r>
      <w:r w:rsidRPr="00A83DBD">
        <w:rPr>
          <w:bCs/>
          <w:lang w:eastAsia="ja-JP"/>
        </w:rPr>
        <w:br/>
        <w:t>one HMD_for_taxonomy CSV produced by Post-Graph Walk and containing exactly one effective level-1</w:t>
      </w:r>
      <w:r>
        <w:t xml:space="preserve"> root.</w:t>
      </w:r>
    </w:p>
    <w:p w14:paraId="084BA0D1" w14:textId="77777777" w:rsidR="00AB3CEC" w:rsidRPr="00A83DBD" w:rsidRDefault="00000000" w:rsidP="00A83DBD">
      <w:pPr>
        <w:pStyle w:val="Definition"/>
        <w:ind w:left="284" w:hanging="284"/>
        <w:rPr>
          <w:bCs/>
          <w:lang w:eastAsia="ja-JP"/>
        </w:rPr>
      </w:pPr>
      <w:r w:rsidRPr="00A83DBD">
        <w:rPr>
          <w:b/>
          <w:lang w:eastAsia="ja-JP"/>
        </w:rPr>
        <w:t>HMD identifier</w:t>
      </w:r>
      <w:r w:rsidRPr="00A83DBD">
        <w:rPr>
          <w:bCs/>
          <w:lang w:eastAsia="ja-JP"/>
        </w:rPr>
        <w:br/>
        <w:t xml:space="preserve">the stable filesystem identifier obtained from the </w:t>
      </w:r>
      <w:r w:rsidRPr="00A83DBD">
        <w:rPr>
          <w:b/>
          <w:lang w:eastAsia="ja-JP"/>
        </w:rPr>
        <w:t>HMD</w:t>
      </w:r>
      <w:r w:rsidRPr="00A83DBD">
        <w:rPr>
          <w:bCs/>
          <w:lang w:eastAsia="ja-JP"/>
        </w:rPr>
        <w:t xml:space="preserve"> </w:t>
      </w:r>
      <w:r w:rsidRPr="00A83DBD">
        <w:rPr>
          <w:b/>
          <w:lang w:eastAsia="ja-JP"/>
        </w:rPr>
        <w:t>root</w:t>
      </w:r>
      <w:r w:rsidRPr="00A83DBD">
        <w:rPr>
          <w:bCs/>
          <w:lang w:eastAsia="ja-JP"/>
        </w:rPr>
        <w:t xml:space="preserve"> module identifier, an underscore, and the root local name; for example cor_accountingEntries.</w:t>
      </w:r>
    </w:p>
    <w:p w14:paraId="5865143E" w14:textId="77777777" w:rsidR="00AB3CEC" w:rsidRDefault="00000000" w:rsidP="00A83DBD">
      <w:pPr>
        <w:pStyle w:val="Definition"/>
        <w:ind w:left="284" w:hanging="284"/>
      </w:pPr>
      <w:r w:rsidRPr="00A83DBD">
        <w:rPr>
          <w:b/>
          <w:bCs/>
        </w:rPr>
        <w:t>OIM module schema</w:t>
      </w:r>
      <w:r>
        <w:br/>
        <w:t>the standalone-valid &lt;module&gt;-oim-&lt;V&gt;.xsd schema that owns OIM Attribute item declarations and module-owned Class primary-item anchors p_&lt;module&gt;_&lt;local_name&gt;. It contains no Tuple C/R declarations or Tuple structural complexTypes.</w:t>
      </w:r>
    </w:p>
    <w:p w14:paraId="38C66FB5" w14:textId="77777777" w:rsidR="00AB3CEC" w:rsidRDefault="00000000" w:rsidP="00A83DBD">
      <w:pPr>
        <w:pStyle w:val="Definition"/>
        <w:ind w:left="284" w:hanging="284"/>
      </w:pPr>
      <w:r w:rsidRPr="00A83DBD">
        <w:rPr>
          <w:b/>
          <w:bCs/>
        </w:rPr>
        <w:t>OIM module presentation linkbase</w:t>
      </w:r>
      <w:r>
        <w:br/>
        <w:t>the &lt;module&gt;-oim-pre-&lt;V&gt;.xml presentation linkbase for one module. Class occurrences are represented by p_ primary items, Attributes by their OIM item concepts, and Reference rows are traversed transparently.</w:t>
      </w:r>
    </w:p>
    <w:p w14:paraId="2FB83CC9" w14:textId="77777777" w:rsidR="00AB3CEC" w:rsidRDefault="00000000" w:rsidP="00A83DBD">
      <w:pPr>
        <w:pStyle w:val="Definition"/>
        <w:ind w:left="284" w:hanging="284"/>
      </w:pPr>
      <w:r w:rsidRPr="00A83DBD">
        <w:rPr>
          <w:b/>
          <w:bCs/>
        </w:rPr>
        <w:t>OIM Presentation Linkbase Set</w:t>
      </w:r>
      <w:r>
        <w:br/>
        <w:t xml:space="preserve">the OIM binding-specific set of module OIM presentation linkbases published with the taxonomy package. An </w:t>
      </w:r>
      <w:r w:rsidRPr="00A83DBD">
        <w:rPr>
          <w:b/>
          <w:bCs/>
        </w:rPr>
        <w:t>OIM message entry point</w:t>
      </w:r>
      <w:r>
        <w:t xml:space="preserve"> discovers the member corresponding to its </w:t>
      </w:r>
      <w:r w:rsidRPr="00A83DBD">
        <w:rPr>
          <w:b/>
          <w:bCs/>
        </w:rPr>
        <w:t>HMD root</w:t>
      </w:r>
      <w:r>
        <w:t xml:space="preserve"> module.</w:t>
      </w:r>
    </w:p>
    <w:p w14:paraId="4A00B02E" w14:textId="77777777" w:rsidR="00AB3CEC" w:rsidRDefault="00000000" w:rsidP="00A83DBD">
      <w:pPr>
        <w:pStyle w:val="Definition"/>
        <w:ind w:left="284" w:hanging="284"/>
      </w:pPr>
      <w:r w:rsidRPr="00A83DBD">
        <w:rPr>
          <w:b/>
          <w:bCs/>
        </w:rPr>
        <w:t>OIM message entry point</w:t>
      </w:r>
      <w:r>
        <w:br/>
        <w:t>the root-specific &lt;P&gt;-all-oim-&lt;V&gt;.xsd schema through which one HMD OIM DTS is discovered.</w:t>
      </w:r>
    </w:p>
    <w:p w14:paraId="1773A14A" w14:textId="77777777" w:rsidR="00AB3CEC" w:rsidRDefault="00000000" w:rsidP="00A83DBD">
      <w:pPr>
        <w:pStyle w:val="Definition"/>
        <w:ind w:left="284" w:hanging="284"/>
      </w:pPr>
      <w:r w:rsidRPr="00AC63AA">
        <w:rPr>
          <w:b/>
          <w:bCs/>
        </w:rPr>
        <w:t>primary item</w:t>
      </w:r>
      <w:r>
        <w:br/>
        <w:t xml:space="preserve">an item concept used as an anchor for a Class scope. Module-level p_ Class </w:t>
      </w:r>
      <w:r w:rsidRPr="00AC63AA">
        <w:rPr>
          <w:b/>
          <w:bCs/>
        </w:rPr>
        <w:t>primary item</w:t>
      </w:r>
      <w:r>
        <w:t>s participate in OIM presentation and dimensional primary-item networks but are not themselves the Attribute facts reported by the example xBRL-CSV instances.</w:t>
      </w:r>
    </w:p>
    <w:p w14:paraId="49FF5FC9" w14:textId="77777777" w:rsidR="00AB3CEC" w:rsidRDefault="00000000" w:rsidP="00A83DBD">
      <w:pPr>
        <w:pStyle w:val="Definition"/>
        <w:ind w:left="284" w:hanging="284"/>
      </w:pPr>
      <w:r w:rsidRPr="00AC63AA">
        <w:rPr>
          <w:b/>
          <w:bCs/>
        </w:rPr>
        <w:t>hypercube</w:t>
      </w:r>
      <w:r>
        <w:br/>
        <w:t xml:space="preserve">a dimensional constraint identifying the dimensions applicable to a set of </w:t>
      </w:r>
      <w:r w:rsidRPr="00AC63AA">
        <w:rPr>
          <w:b/>
          <w:bCs/>
        </w:rPr>
        <w:t>primary items</w:t>
      </w:r>
      <w:r>
        <w:t xml:space="preserve">; each effective Class scope has one closed </w:t>
      </w:r>
      <w:r w:rsidRPr="00AC63AA">
        <w:rPr>
          <w:b/>
          <w:bCs/>
        </w:rPr>
        <w:t>hypercube</w:t>
      </w:r>
      <w:r>
        <w:t xml:space="preserve"> in the selected HMD OIM DTS.</w:t>
      </w:r>
    </w:p>
    <w:p w14:paraId="650A7BEE" w14:textId="77777777" w:rsidR="00AB3CEC" w:rsidRDefault="00000000" w:rsidP="00A83DBD">
      <w:pPr>
        <w:pStyle w:val="Definition"/>
        <w:ind w:left="284" w:hanging="284"/>
      </w:pPr>
      <w:r w:rsidRPr="00AC63AA">
        <w:rPr>
          <w:b/>
          <w:bCs/>
        </w:rPr>
        <w:t>occurrence dimension</w:t>
      </w:r>
      <w:r>
        <w:br/>
        <w:t>a generated typed dimension whose value identifies one occurrence of a Class within an HMD hierarchy.</w:t>
      </w:r>
    </w:p>
    <w:p w14:paraId="5E415876" w14:textId="77777777" w:rsidR="00AB3CEC" w:rsidRDefault="00000000" w:rsidP="00A83DBD">
      <w:pPr>
        <w:pStyle w:val="Definition"/>
        <w:ind w:left="284" w:hanging="284"/>
      </w:pPr>
      <w:r w:rsidRPr="00AC63AA">
        <w:rPr>
          <w:b/>
          <w:bCs/>
        </w:rPr>
        <w:t>targetRole</w:t>
      </w:r>
      <w:r>
        <w:br/>
        <w:t>the xbrldt:targetRole attribute on a dimensional relationship that directs continued traversal in another extended link role.</w:t>
      </w:r>
    </w:p>
    <w:p w14:paraId="0BEBA281" w14:textId="77777777" w:rsidR="00AB3CEC" w:rsidRDefault="00000000" w:rsidP="00A83DBD">
      <w:pPr>
        <w:pStyle w:val="Definition"/>
        <w:ind w:left="284" w:hanging="284"/>
      </w:pPr>
      <w:r w:rsidRPr="00AC63AA">
        <w:rPr>
          <w:b/>
          <w:bCs/>
        </w:rPr>
        <w:t>formal package</w:t>
      </w:r>
      <w:r>
        <w:br/>
        <w:t xml:space="preserve">the complete generated package containing separate Tuple and OIM module palettes and one root-specific Tuple and </w:t>
      </w:r>
      <w:r w:rsidRPr="00A83DBD">
        <w:rPr>
          <w:b/>
          <w:bCs/>
        </w:rPr>
        <w:t>OIM message entry point</w:t>
      </w:r>
      <w:r>
        <w:t xml:space="preserve"> for every </w:t>
      </w:r>
      <w:r w:rsidRPr="00A83DBD">
        <w:rPr>
          <w:b/>
          <w:bCs/>
        </w:rPr>
        <w:t>formal HMD</w:t>
      </w:r>
      <w:r>
        <w:t xml:space="preserve"> in the accepted </w:t>
      </w:r>
      <w:r w:rsidRPr="00A83DBD">
        <w:rPr>
          <w:b/>
          <w:bCs/>
        </w:rPr>
        <w:t>LHM for taxonomy</w:t>
      </w:r>
      <w:r>
        <w:t xml:space="preserve"> input set.</w:t>
      </w:r>
    </w:p>
    <w:p w14:paraId="69C5D719" w14:textId="77777777" w:rsidR="004F7A2F" w:rsidRDefault="004F7A2F" w:rsidP="004F7A2F">
      <w:pPr>
        <w:pStyle w:val="10"/>
      </w:pPr>
      <w:bookmarkStart w:id="9" w:name="_Toc237435516"/>
      <w:r>
        <w:t>4 Authoritative input and validation contract</w:t>
      </w:r>
      <w:bookmarkEnd w:id="9"/>
    </w:p>
    <w:p w14:paraId="65D9C8AD" w14:textId="77777777" w:rsidR="004F7A2F" w:rsidRDefault="004F7A2F" w:rsidP="004F7A2F">
      <w:pPr>
        <w:pStyle w:val="20"/>
      </w:pPr>
      <w:bookmarkStart w:id="10" w:name="_Toc237435517"/>
      <w:r>
        <w:t>4.1 Input authority</w:t>
      </w:r>
      <w:bookmarkEnd w:id="10"/>
    </w:p>
    <w:p w14:paraId="6EF47295" w14:textId="77777777" w:rsidR="00AB3CEC" w:rsidRDefault="00000000">
      <w:r>
        <w:t xml:space="preserve">A conformant taxonomy generator MUST accept the </w:t>
      </w:r>
      <w:r w:rsidRPr="00A83DBD">
        <w:rPr>
          <w:b/>
          <w:bCs/>
        </w:rPr>
        <w:t>LHM for taxonomy</w:t>
      </w:r>
      <w:r>
        <w:t xml:space="preserve"> input set defined in Part 1. The set contains one or more formal 18-column HMD_for_taxonomy files. Each HMD is authoritative for occurrence hierarchy, semantic-path correspondence, Attribute QNames, multiplicities, labels, definitions, and the Class structure from which the OIM dimensional binding is generated.</w:t>
      </w:r>
    </w:p>
    <w:p w14:paraId="32DCA0E3" w14:textId="77777777" w:rsidR="00AB3CEC" w:rsidRDefault="00000000">
      <w:r>
        <w:t xml:space="preserve">Each </w:t>
      </w:r>
      <w:r w:rsidRPr="00A83DBD">
        <w:rPr>
          <w:b/>
          <w:bCs/>
        </w:rPr>
        <w:t>formal HMD</w:t>
      </w:r>
      <w:r>
        <w:t xml:space="preserve"> MUST contain exactly one effective level-1 root. Every HMD in the set MUST satisfy Clause 4 before the </w:t>
      </w:r>
      <w:r w:rsidRPr="00AC63AA">
        <w:rPr>
          <w:b/>
          <w:bCs/>
        </w:rPr>
        <w:t>formal package</w:t>
      </w:r>
      <w:r>
        <w:t xml:space="preserve"> is published. Implementation-specific manifests and execution records are outside the normative input contract.</w:t>
      </w:r>
    </w:p>
    <w:p w14:paraId="5514E786" w14:textId="77777777" w:rsidR="004F7A2F" w:rsidRDefault="004F7A2F" w:rsidP="004F7A2F">
      <w:pPr>
        <w:pStyle w:val="20"/>
      </w:pPr>
      <w:bookmarkStart w:id="11" w:name="_Toc237435518"/>
      <w:r>
        <w:t>4.2 Required 18-column order</w:t>
      </w:r>
      <w:bookmarkEnd w:id="11"/>
    </w:p>
    <w:p w14:paraId="1E02EF53" w14:textId="77777777" w:rsidR="004F7A2F" w:rsidRPr="004F7A2F" w:rsidRDefault="004F7A2F" w:rsidP="004F7A2F">
      <w:pPr>
        <w:pStyle w:val="CodeBlock"/>
        <w:shd w:val="clear" w:color="auto" w:fill="F2F4F7"/>
        <w:rPr>
          <w:sz w:val="20"/>
          <w:szCs w:val="20"/>
        </w:rPr>
      </w:pPr>
      <w:r w:rsidRPr="004F7A2F">
        <w:rPr>
          <w:sz w:val="20"/>
          <w:szCs w:val="20"/>
        </w:rPr>
        <w:t>sequence,module,level,type,identifier,name,datatype,multiplicity,association_role,definition,label_local,definition_local,source_bsm_id,semantic_path,associated_module,class_term,local_name,xpath</w:t>
      </w:r>
    </w:p>
    <w:p w14:paraId="71A40F5A" w14:textId="77777777" w:rsidR="004F7A2F" w:rsidRDefault="004F7A2F" w:rsidP="004F7A2F">
      <w:r>
        <w:t xml:space="preserve">The header names and order MUST match exactly. A byte-order mark MAY precede the first header name. Empty data rows MAY be ignored. No additional column is permitted in a conforming </w:t>
      </w:r>
      <w:r w:rsidRPr="00A83DBD">
        <w:rPr>
          <w:b/>
          <w:bCs/>
        </w:rPr>
        <w:t>formal HMD</w:t>
      </w:r>
      <w:r>
        <w:t>.</w:t>
      </w:r>
    </w:p>
    <w:p w14:paraId="3DEDE57C" w14:textId="77777777" w:rsidR="004F7A2F" w:rsidRDefault="004F7A2F" w:rsidP="004F7A2F">
      <w:pPr>
        <w:pStyle w:val="20"/>
      </w:pPr>
      <w:bookmarkStart w:id="12" w:name="_Toc237435519"/>
      <w:r>
        <w:t>4.3 XPath and QName authority</w:t>
      </w:r>
      <w:bookmarkEnd w:id="12"/>
    </w:p>
    <w:p w14:paraId="6A898E33" w14:textId="77777777" w:rsidR="004F7A2F" w:rsidRDefault="004F7A2F" w:rsidP="004F7A2F">
      <w:r>
        <w:t>The xpath column is authoritative for the physical hierarchy. Every XPath MUST start with /xbrli:xbrl/ and every subsequent step MUST be a lexical QName of the form gl-&lt;module&gt;:&lt;local-name&gt;. The number of QName steps after xbrli:xbrl MUST equal level.</w:t>
      </w:r>
    </w:p>
    <w:p w14:paraId="3A2137A9" w14:textId="77777777" w:rsidR="004F7A2F" w:rsidRDefault="004F7A2F" w:rsidP="004F7A2F">
      <w:r>
        <w:t xml:space="preserve">For each row, the terminal XPath step MUST resolve to the namespace for module and MUST have the local </w:t>
      </w:r>
      <w:proofErr w:type="spellStart"/>
      <w:r>
        <w:t>part</w:t>
      </w:r>
      <w:proofErr w:type="spellEnd"/>
      <w:r>
        <w:t xml:space="preserve"> given by local_name. The generator MUST NOT reconstruct the XPath from level, module, or local_name. It MUST reject a mismatch.</w:t>
      </w:r>
    </w:p>
    <w:tbl>
      <w:tblPr>
        <w:tblStyle w:val="af7"/>
        <w:tblW w:w="5000" w:type="pct"/>
        <w:jc w:val="center"/>
        <w:tblLayout w:type="fixed"/>
        <w:tblLook w:val="04A0" w:firstRow="1" w:lastRow="0" w:firstColumn="1" w:lastColumn="0" w:noHBand="0" w:noVBand="1"/>
      </w:tblPr>
      <w:tblGrid>
        <w:gridCol w:w="1981"/>
        <w:gridCol w:w="850"/>
        <w:gridCol w:w="2126"/>
        <w:gridCol w:w="2409"/>
        <w:gridCol w:w="2370"/>
      </w:tblGrid>
      <w:tr w:rsidR="004F7A2F" w:rsidRPr="00D717F6" w14:paraId="299DEE2D" w14:textId="77777777" w:rsidTr="00D717F6">
        <w:trPr>
          <w:tblHeader/>
          <w:jc w:val="center"/>
        </w:trPr>
        <w:tc>
          <w:tcPr>
            <w:tcW w:w="1017" w:type="pct"/>
            <w:shd w:val="clear" w:color="auto" w:fill="F2F2F2" w:themeFill="background1" w:themeFillShade="F2"/>
            <w:tcMar>
              <w:top w:w="0" w:type="dxa"/>
              <w:left w:w="28" w:type="dxa"/>
              <w:bottom w:w="0" w:type="dxa"/>
              <w:right w:w="28" w:type="dxa"/>
            </w:tcMar>
            <w:vAlign w:val="center"/>
          </w:tcPr>
          <w:p w14:paraId="27610EE9" w14:textId="77777777" w:rsidR="004F7A2F" w:rsidRPr="00D717F6" w:rsidRDefault="004F7A2F" w:rsidP="004F7A2F">
            <w:pPr>
              <w:spacing w:before="60" w:after="60"/>
              <w:jc w:val="center"/>
              <w:rPr>
                <w:sz w:val="20"/>
                <w:szCs w:val="20"/>
              </w:rPr>
            </w:pPr>
            <w:r w:rsidRPr="00D717F6">
              <w:rPr>
                <w:b/>
                <w:sz w:val="20"/>
                <w:szCs w:val="20"/>
              </w:rPr>
              <w:t>HMD</w:t>
            </w:r>
          </w:p>
        </w:tc>
        <w:tc>
          <w:tcPr>
            <w:tcW w:w="436" w:type="pct"/>
            <w:shd w:val="clear" w:color="auto" w:fill="F2F2F2" w:themeFill="background1" w:themeFillShade="F2"/>
            <w:tcMar>
              <w:top w:w="0" w:type="dxa"/>
              <w:left w:w="28" w:type="dxa"/>
              <w:bottom w:w="0" w:type="dxa"/>
              <w:right w:w="28" w:type="dxa"/>
            </w:tcMar>
            <w:vAlign w:val="center"/>
          </w:tcPr>
          <w:p w14:paraId="5185C32E" w14:textId="77777777" w:rsidR="004F7A2F" w:rsidRPr="00D717F6" w:rsidRDefault="004F7A2F" w:rsidP="004F7A2F">
            <w:pPr>
              <w:spacing w:before="60" w:after="60"/>
              <w:jc w:val="center"/>
              <w:rPr>
                <w:sz w:val="20"/>
                <w:szCs w:val="20"/>
              </w:rPr>
            </w:pPr>
            <w:r w:rsidRPr="00D717F6">
              <w:rPr>
                <w:b/>
                <w:sz w:val="20"/>
                <w:szCs w:val="20"/>
              </w:rPr>
              <w:t>Root module</w:t>
            </w:r>
          </w:p>
        </w:tc>
        <w:tc>
          <w:tcPr>
            <w:tcW w:w="1092" w:type="pct"/>
            <w:shd w:val="clear" w:color="auto" w:fill="F2F2F2" w:themeFill="background1" w:themeFillShade="F2"/>
            <w:tcMar>
              <w:top w:w="0" w:type="dxa"/>
              <w:left w:w="28" w:type="dxa"/>
              <w:bottom w:w="0" w:type="dxa"/>
              <w:right w:w="28" w:type="dxa"/>
            </w:tcMar>
            <w:vAlign w:val="center"/>
          </w:tcPr>
          <w:p w14:paraId="139DA0F1" w14:textId="77777777" w:rsidR="004F7A2F" w:rsidRPr="00D717F6" w:rsidRDefault="004F7A2F" w:rsidP="004F7A2F">
            <w:pPr>
              <w:spacing w:before="60" w:after="60"/>
              <w:jc w:val="center"/>
              <w:rPr>
                <w:sz w:val="20"/>
                <w:szCs w:val="20"/>
              </w:rPr>
            </w:pPr>
            <w:r w:rsidRPr="00D717F6">
              <w:rPr>
                <w:b/>
                <w:sz w:val="20"/>
                <w:szCs w:val="20"/>
              </w:rPr>
              <w:t>Root local_name</w:t>
            </w:r>
          </w:p>
        </w:tc>
        <w:tc>
          <w:tcPr>
            <w:tcW w:w="1237" w:type="pct"/>
            <w:shd w:val="clear" w:color="auto" w:fill="F2F2F2" w:themeFill="background1" w:themeFillShade="F2"/>
            <w:tcMar>
              <w:top w:w="0" w:type="dxa"/>
              <w:left w:w="28" w:type="dxa"/>
              <w:bottom w:w="0" w:type="dxa"/>
              <w:right w:w="28" w:type="dxa"/>
            </w:tcMar>
            <w:vAlign w:val="center"/>
          </w:tcPr>
          <w:p w14:paraId="2134003D" w14:textId="77777777" w:rsidR="004F7A2F" w:rsidRPr="00D717F6" w:rsidRDefault="004F7A2F" w:rsidP="004F7A2F">
            <w:pPr>
              <w:spacing w:before="60" w:after="60"/>
              <w:jc w:val="center"/>
              <w:rPr>
                <w:sz w:val="20"/>
                <w:szCs w:val="20"/>
              </w:rPr>
            </w:pPr>
            <w:r w:rsidRPr="00D717F6">
              <w:rPr>
                <w:b/>
                <w:sz w:val="20"/>
                <w:szCs w:val="20"/>
              </w:rPr>
              <w:t>Normative root XPath</w:t>
            </w:r>
          </w:p>
        </w:tc>
        <w:tc>
          <w:tcPr>
            <w:tcW w:w="1217" w:type="pct"/>
            <w:shd w:val="clear" w:color="auto" w:fill="F2F2F2" w:themeFill="background1" w:themeFillShade="F2"/>
            <w:tcMar>
              <w:top w:w="0" w:type="dxa"/>
              <w:left w:w="28" w:type="dxa"/>
              <w:bottom w:w="0" w:type="dxa"/>
              <w:right w:w="28" w:type="dxa"/>
            </w:tcMar>
            <w:vAlign w:val="center"/>
          </w:tcPr>
          <w:p w14:paraId="62F9F0F6" w14:textId="77777777" w:rsidR="004F7A2F" w:rsidRPr="00D717F6" w:rsidRDefault="004F7A2F" w:rsidP="004F7A2F">
            <w:pPr>
              <w:spacing w:before="60" w:after="60"/>
              <w:jc w:val="center"/>
              <w:rPr>
                <w:sz w:val="20"/>
                <w:szCs w:val="20"/>
              </w:rPr>
            </w:pPr>
            <w:r w:rsidRPr="00D717F6">
              <w:rPr>
                <w:b/>
                <w:sz w:val="20"/>
                <w:szCs w:val="20"/>
              </w:rPr>
              <w:t>HMD identifier</w:t>
            </w:r>
          </w:p>
        </w:tc>
      </w:tr>
      <w:tr w:rsidR="004F7A2F" w:rsidRPr="00D717F6" w14:paraId="192C7ACA" w14:textId="77777777" w:rsidTr="00D717F6">
        <w:trPr>
          <w:jc w:val="center"/>
        </w:trPr>
        <w:tc>
          <w:tcPr>
            <w:tcW w:w="1017" w:type="pct"/>
            <w:tcMar>
              <w:top w:w="0" w:type="dxa"/>
              <w:left w:w="28" w:type="dxa"/>
              <w:bottom w:w="0" w:type="dxa"/>
              <w:right w:w="28" w:type="dxa"/>
            </w:tcMar>
            <w:vAlign w:val="center"/>
          </w:tcPr>
          <w:p w14:paraId="2AC701E6" w14:textId="77777777" w:rsidR="004F7A2F" w:rsidRPr="00D717F6" w:rsidRDefault="004F7A2F" w:rsidP="004F7A2F">
            <w:pPr>
              <w:spacing w:before="60" w:after="60"/>
              <w:rPr>
                <w:sz w:val="20"/>
                <w:szCs w:val="20"/>
              </w:rPr>
            </w:pPr>
            <w:r w:rsidRPr="00D717F6">
              <w:rPr>
                <w:sz w:val="20"/>
                <w:szCs w:val="20"/>
              </w:rPr>
              <w:t>Accounting Entries</w:t>
            </w:r>
          </w:p>
        </w:tc>
        <w:tc>
          <w:tcPr>
            <w:tcW w:w="436" w:type="pct"/>
            <w:tcMar>
              <w:top w:w="0" w:type="dxa"/>
              <w:left w:w="28" w:type="dxa"/>
              <w:bottom w:w="0" w:type="dxa"/>
              <w:right w:w="28" w:type="dxa"/>
            </w:tcMar>
            <w:vAlign w:val="center"/>
          </w:tcPr>
          <w:p w14:paraId="2FA0AE52" w14:textId="77777777" w:rsidR="004F7A2F" w:rsidRPr="00D717F6" w:rsidRDefault="004F7A2F" w:rsidP="004F7A2F">
            <w:pPr>
              <w:spacing w:before="60" w:after="60"/>
              <w:jc w:val="center"/>
              <w:rPr>
                <w:sz w:val="20"/>
                <w:szCs w:val="20"/>
              </w:rPr>
            </w:pPr>
            <w:r w:rsidRPr="00D717F6">
              <w:rPr>
                <w:sz w:val="20"/>
                <w:szCs w:val="20"/>
              </w:rPr>
              <w:t>cor</w:t>
            </w:r>
          </w:p>
        </w:tc>
        <w:tc>
          <w:tcPr>
            <w:tcW w:w="1092" w:type="pct"/>
            <w:tcMar>
              <w:top w:w="0" w:type="dxa"/>
              <w:left w:w="28" w:type="dxa"/>
              <w:bottom w:w="0" w:type="dxa"/>
              <w:right w:w="28" w:type="dxa"/>
            </w:tcMar>
            <w:vAlign w:val="center"/>
          </w:tcPr>
          <w:p w14:paraId="424C4A7E" w14:textId="77777777" w:rsidR="004F7A2F" w:rsidRPr="00D717F6" w:rsidRDefault="004F7A2F" w:rsidP="004F7A2F">
            <w:pPr>
              <w:spacing w:before="60" w:after="60"/>
              <w:rPr>
                <w:sz w:val="20"/>
                <w:szCs w:val="20"/>
              </w:rPr>
            </w:pPr>
            <w:r w:rsidRPr="00D717F6">
              <w:rPr>
                <w:sz w:val="20"/>
                <w:szCs w:val="20"/>
              </w:rPr>
              <w:t>accountingEntries</w:t>
            </w:r>
          </w:p>
        </w:tc>
        <w:tc>
          <w:tcPr>
            <w:tcW w:w="1237" w:type="pct"/>
            <w:tcMar>
              <w:top w:w="0" w:type="dxa"/>
              <w:left w:w="28" w:type="dxa"/>
              <w:bottom w:w="0" w:type="dxa"/>
              <w:right w:w="28" w:type="dxa"/>
            </w:tcMar>
            <w:vAlign w:val="center"/>
          </w:tcPr>
          <w:p w14:paraId="03D2A14A" w14:textId="77777777" w:rsidR="004F7A2F" w:rsidRPr="00D717F6" w:rsidRDefault="004F7A2F" w:rsidP="004F7A2F">
            <w:pPr>
              <w:spacing w:before="60" w:after="60"/>
              <w:rPr>
                <w:sz w:val="20"/>
                <w:szCs w:val="20"/>
              </w:rPr>
            </w:pPr>
            <w:r w:rsidRPr="00D717F6">
              <w:rPr>
                <w:sz w:val="20"/>
                <w:szCs w:val="20"/>
              </w:rPr>
              <w:t>/xbrli:xbrl/gl-cor:accountingEntries</w:t>
            </w:r>
          </w:p>
        </w:tc>
        <w:tc>
          <w:tcPr>
            <w:tcW w:w="1217" w:type="pct"/>
            <w:tcMar>
              <w:top w:w="0" w:type="dxa"/>
              <w:left w:w="28" w:type="dxa"/>
              <w:bottom w:w="0" w:type="dxa"/>
              <w:right w:w="28" w:type="dxa"/>
            </w:tcMar>
            <w:vAlign w:val="center"/>
          </w:tcPr>
          <w:p w14:paraId="42823B5F" w14:textId="77777777" w:rsidR="004F7A2F" w:rsidRPr="00D717F6" w:rsidRDefault="004F7A2F" w:rsidP="004F7A2F">
            <w:pPr>
              <w:spacing w:before="60" w:after="60"/>
              <w:rPr>
                <w:sz w:val="20"/>
                <w:szCs w:val="20"/>
              </w:rPr>
            </w:pPr>
            <w:r w:rsidRPr="00D717F6">
              <w:rPr>
                <w:sz w:val="20"/>
                <w:szCs w:val="20"/>
              </w:rPr>
              <w:t>cor_accountingEntries</w:t>
            </w:r>
          </w:p>
        </w:tc>
      </w:tr>
      <w:tr w:rsidR="004F7A2F" w:rsidRPr="00D717F6" w14:paraId="7122A204" w14:textId="77777777" w:rsidTr="00D717F6">
        <w:trPr>
          <w:jc w:val="center"/>
        </w:trPr>
        <w:tc>
          <w:tcPr>
            <w:tcW w:w="1017" w:type="pct"/>
            <w:tcMar>
              <w:top w:w="0" w:type="dxa"/>
              <w:left w:w="28" w:type="dxa"/>
              <w:bottom w:w="0" w:type="dxa"/>
              <w:right w:w="28" w:type="dxa"/>
            </w:tcMar>
            <w:vAlign w:val="center"/>
          </w:tcPr>
          <w:p w14:paraId="5A6F519A" w14:textId="77777777" w:rsidR="004F7A2F" w:rsidRPr="00D717F6" w:rsidRDefault="004F7A2F" w:rsidP="004F7A2F">
            <w:pPr>
              <w:spacing w:before="60" w:after="60"/>
              <w:rPr>
                <w:sz w:val="20"/>
                <w:szCs w:val="20"/>
              </w:rPr>
            </w:pPr>
            <w:r w:rsidRPr="00D717F6">
              <w:rPr>
                <w:sz w:val="20"/>
                <w:szCs w:val="20"/>
              </w:rPr>
              <w:t>Business Transactions</w:t>
            </w:r>
          </w:p>
        </w:tc>
        <w:tc>
          <w:tcPr>
            <w:tcW w:w="436" w:type="pct"/>
            <w:tcMar>
              <w:top w:w="0" w:type="dxa"/>
              <w:left w:w="28" w:type="dxa"/>
              <w:bottom w:w="0" w:type="dxa"/>
              <w:right w:w="28" w:type="dxa"/>
            </w:tcMar>
            <w:vAlign w:val="center"/>
          </w:tcPr>
          <w:p w14:paraId="7B9A5FF3" w14:textId="77777777" w:rsidR="004F7A2F" w:rsidRPr="00D717F6" w:rsidRDefault="004F7A2F" w:rsidP="004F7A2F">
            <w:pPr>
              <w:spacing w:before="60" w:after="60"/>
              <w:jc w:val="center"/>
              <w:rPr>
                <w:sz w:val="20"/>
                <w:szCs w:val="20"/>
              </w:rPr>
            </w:pPr>
            <w:r w:rsidRPr="00D717F6">
              <w:rPr>
                <w:sz w:val="20"/>
                <w:szCs w:val="20"/>
              </w:rPr>
              <w:t>btx</w:t>
            </w:r>
          </w:p>
        </w:tc>
        <w:tc>
          <w:tcPr>
            <w:tcW w:w="1092" w:type="pct"/>
            <w:tcMar>
              <w:top w:w="0" w:type="dxa"/>
              <w:left w:w="28" w:type="dxa"/>
              <w:bottom w:w="0" w:type="dxa"/>
              <w:right w:w="28" w:type="dxa"/>
            </w:tcMar>
            <w:vAlign w:val="center"/>
          </w:tcPr>
          <w:p w14:paraId="6C5FF9C4" w14:textId="77777777" w:rsidR="004F7A2F" w:rsidRPr="00D717F6" w:rsidRDefault="004F7A2F" w:rsidP="004F7A2F">
            <w:pPr>
              <w:spacing w:before="60" w:after="60"/>
              <w:rPr>
                <w:sz w:val="20"/>
                <w:szCs w:val="20"/>
              </w:rPr>
            </w:pPr>
            <w:r w:rsidRPr="00D717F6">
              <w:rPr>
                <w:sz w:val="20"/>
                <w:szCs w:val="20"/>
              </w:rPr>
              <w:t>businessTransactions</w:t>
            </w:r>
          </w:p>
        </w:tc>
        <w:tc>
          <w:tcPr>
            <w:tcW w:w="1237" w:type="pct"/>
            <w:tcMar>
              <w:top w:w="0" w:type="dxa"/>
              <w:left w:w="28" w:type="dxa"/>
              <w:bottom w:w="0" w:type="dxa"/>
              <w:right w:w="28" w:type="dxa"/>
            </w:tcMar>
            <w:vAlign w:val="center"/>
          </w:tcPr>
          <w:p w14:paraId="38FDC439" w14:textId="77777777" w:rsidR="004F7A2F" w:rsidRPr="00D717F6" w:rsidRDefault="004F7A2F" w:rsidP="004F7A2F">
            <w:pPr>
              <w:spacing w:before="60" w:after="60"/>
              <w:rPr>
                <w:sz w:val="20"/>
                <w:szCs w:val="20"/>
              </w:rPr>
            </w:pPr>
            <w:r w:rsidRPr="00D717F6">
              <w:rPr>
                <w:sz w:val="20"/>
                <w:szCs w:val="20"/>
              </w:rPr>
              <w:t>/xbrli:xbrl/gl-btx:businessTransactions</w:t>
            </w:r>
          </w:p>
        </w:tc>
        <w:tc>
          <w:tcPr>
            <w:tcW w:w="1217" w:type="pct"/>
            <w:tcMar>
              <w:top w:w="0" w:type="dxa"/>
              <w:left w:w="28" w:type="dxa"/>
              <w:bottom w:w="0" w:type="dxa"/>
              <w:right w:w="28" w:type="dxa"/>
            </w:tcMar>
            <w:vAlign w:val="center"/>
          </w:tcPr>
          <w:p w14:paraId="7A5D8776" w14:textId="77777777" w:rsidR="004F7A2F" w:rsidRPr="00D717F6" w:rsidRDefault="004F7A2F" w:rsidP="004F7A2F">
            <w:pPr>
              <w:spacing w:before="60" w:after="60"/>
              <w:rPr>
                <w:sz w:val="20"/>
                <w:szCs w:val="20"/>
              </w:rPr>
            </w:pPr>
            <w:r w:rsidRPr="00D717F6">
              <w:rPr>
                <w:sz w:val="20"/>
                <w:szCs w:val="20"/>
              </w:rPr>
              <w:t>btx_businessTransactions</w:t>
            </w:r>
          </w:p>
        </w:tc>
      </w:tr>
    </w:tbl>
    <w:p w14:paraId="58AE5FE0" w14:textId="77777777" w:rsidR="004F7A2F" w:rsidRDefault="004F7A2F" w:rsidP="004F7A2F">
      <w:pPr>
        <w:pStyle w:val="20"/>
      </w:pPr>
      <w:bookmarkStart w:id="13" w:name="_Toc237435520"/>
      <w:r>
        <w:t>4.4 Row validation</w:t>
      </w:r>
      <w:bookmarkEnd w:id="13"/>
    </w:p>
    <w:p w14:paraId="34A0E7EC" w14:textId="77777777" w:rsidR="004F7A2F" w:rsidRDefault="004F7A2F" w:rsidP="004F7A2F">
      <w:pPr>
        <w:pStyle w:val="a"/>
        <w:tabs>
          <w:tab w:val="clear" w:pos="270"/>
          <w:tab w:val="num" w:pos="360"/>
        </w:tabs>
        <w:spacing w:after="80" w:line="300" w:lineRule="auto"/>
        <w:ind w:left="540" w:hanging="271"/>
        <w:contextualSpacing/>
      </w:pPr>
      <w:r>
        <w:t>sequence MUST be an integer and input order MUST determine the order of direct children within a content model.</w:t>
      </w:r>
    </w:p>
    <w:p w14:paraId="1BEE1085" w14:textId="77777777" w:rsidR="004F7A2F" w:rsidRDefault="004F7A2F" w:rsidP="004F7A2F">
      <w:pPr>
        <w:pStyle w:val="a"/>
        <w:tabs>
          <w:tab w:val="clear" w:pos="270"/>
          <w:tab w:val="num" w:pos="360"/>
        </w:tabs>
        <w:spacing w:after="80" w:line="300" w:lineRule="auto"/>
        <w:ind w:left="540" w:hanging="271"/>
        <w:contextualSpacing/>
      </w:pPr>
      <w:r>
        <w:t>level MUST be a positive integer and MUST equal the number of physical QName steps in xpath.</w:t>
      </w:r>
    </w:p>
    <w:p w14:paraId="16FC723F" w14:textId="77777777" w:rsidR="004F7A2F" w:rsidRDefault="004F7A2F" w:rsidP="004F7A2F">
      <w:pPr>
        <w:pStyle w:val="a"/>
        <w:tabs>
          <w:tab w:val="clear" w:pos="270"/>
          <w:tab w:val="num" w:pos="360"/>
        </w:tabs>
        <w:spacing w:after="80" w:line="300" w:lineRule="auto"/>
        <w:ind w:left="540" w:hanging="271"/>
        <w:contextualSpacing/>
      </w:pPr>
      <w:r>
        <w:t>type MUST be C, A, or R. C denotes Class, A denotes Attribute, and R denotes Reference or other structural Association occurrence.</w:t>
      </w:r>
    </w:p>
    <w:p w14:paraId="6DB789A4" w14:textId="77777777" w:rsidR="004F7A2F" w:rsidRDefault="004F7A2F" w:rsidP="004F7A2F">
      <w:pPr>
        <w:pStyle w:val="a"/>
        <w:tabs>
          <w:tab w:val="clear" w:pos="270"/>
          <w:tab w:val="num" w:pos="360"/>
        </w:tabs>
        <w:spacing w:after="80" w:line="300" w:lineRule="auto"/>
        <w:ind w:left="540" w:hanging="271"/>
        <w:contextualSpacing/>
      </w:pPr>
      <w:r>
        <w:t>module and local_name MUST each be a valid XML Schema NCName. local_name MUST NOT contain a colon.</w:t>
      </w:r>
    </w:p>
    <w:p w14:paraId="35283F9B" w14:textId="77777777" w:rsidR="004F7A2F" w:rsidRDefault="004F7A2F" w:rsidP="004F7A2F">
      <w:pPr>
        <w:pStyle w:val="a"/>
        <w:tabs>
          <w:tab w:val="clear" w:pos="270"/>
          <w:tab w:val="num" w:pos="360"/>
        </w:tabs>
        <w:spacing w:after="80" w:line="300" w:lineRule="auto"/>
        <w:ind w:left="540" w:hanging="271"/>
        <w:contextualSpacing/>
      </w:pPr>
      <w:r>
        <w:t>multiplicity MUST be one of 0..0, 1, 1..1, 0..1, 0..*, or 1..*.</w:t>
      </w:r>
    </w:p>
    <w:p w14:paraId="641CEDDB" w14:textId="77777777" w:rsidR="004F7A2F" w:rsidRDefault="004F7A2F" w:rsidP="004F7A2F">
      <w:pPr>
        <w:pStyle w:val="a"/>
        <w:tabs>
          <w:tab w:val="clear" w:pos="270"/>
          <w:tab w:val="num" w:pos="360"/>
        </w:tabs>
        <w:spacing w:after="80" w:line="300" w:lineRule="auto"/>
        <w:ind w:left="540" w:hanging="271"/>
        <w:contextualSpacing/>
      </w:pPr>
      <w:r>
        <w:t>C and R rows MUST NOT specify a datatype. Every A row MUST specify a supported datatype.</w:t>
      </w:r>
    </w:p>
    <w:p w14:paraId="44DDCE83" w14:textId="77777777" w:rsidR="004F7A2F" w:rsidRDefault="004F7A2F" w:rsidP="004F7A2F">
      <w:pPr>
        <w:pStyle w:val="a"/>
        <w:tabs>
          <w:tab w:val="clear" w:pos="270"/>
          <w:tab w:val="num" w:pos="360"/>
        </w:tabs>
        <w:spacing w:after="80" w:line="300" w:lineRule="auto"/>
        <w:ind w:left="540" w:hanging="271"/>
        <w:contextualSpacing/>
      </w:pPr>
      <w:r>
        <w:t>semantic_path MUST be unique within the HMD.</w:t>
      </w:r>
    </w:p>
    <w:p w14:paraId="0C485D45" w14:textId="77777777" w:rsidR="004F7A2F" w:rsidRDefault="004F7A2F" w:rsidP="004F7A2F">
      <w:pPr>
        <w:pStyle w:val="a"/>
        <w:tabs>
          <w:tab w:val="clear" w:pos="270"/>
          <w:tab w:val="num" w:pos="360"/>
        </w:tabs>
        <w:spacing w:after="80" w:line="300" w:lineRule="auto"/>
        <w:ind w:left="540" w:hanging="271"/>
        <w:contextualSpacing/>
      </w:pPr>
      <w:r>
        <w:t>Every non-root physical parent XPath MUST precede its child in the same HMD.</w:t>
      </w:r>
    </w:p>
    <w:p w14:paraId="4F2EE633" w14:textId="77777777" w:rsidR="004F7A2F" w:rsidRDefault="004F7A2F" w:rsidP="004F7A2F">
      <w:pPr>
        <w:pStyle w:val="a"/>
        <w:tabs>
          <w:tab w:val="clear" w:pos="270"/>
          <w:tab w:val="num" w:pos="360"/>
        </w:tabs>
        <w:spacing w:after="80" w:line="300" w:lineRule="auto"/>
        <w:ind w:left="540" w:hanging="271"/>
        <w:contextualSpacing/>
      </w:pPr>
      <w:r>
        <w:t>The same expanded QName MUST NOT have conflicting row type or datatype definitions.</w:t>
      </w:r>
    </w:p>
    <w:p w14:paraId="55420CF7" w14:textId="77777777" w:rsidR="004F7A2F" w:rsidRDefault="004F7A2F" w:rsidP="004F7A2F">
      <w:pPr>
        <w:pStyle w:val="20"/>
      </w:pPr>
      <w:bookmarkStart w:id="14" w:name="_Toc237435521"/>
      <w:r>
        <w:t>4.5 Non-use subtrees</w:t>
      </w:r>
      <w:bookmarkEnd w:id="14"/>
    </w:p>
    <w:p w14:paraId="61F842C9" w14:textId="77777777" w:rsidR="004F7A2F" w:rsidRDefault="004F7A2F" w:rsidP="004F7A2F">
      <w:r>
        <w:t xml:space="preserve">A row with multiplicity 0..0 and every physical descendant of that row MUST be excluded from generated taxonomy content. The generator MAY verify such rows, but MUST NOT emit declarations, relationships, or entry-point dependencies for the excluded subtree. This rule is a defensive validation rule; normally Post-Graph Walk has already removed the non-use subtree from the </w:t>
      </w:r>
      <w:r w:rsidRPr="00A83DBD">
        <w:rPr>
          <w:b/>
          <w:bCs/>
        </w:rPr>
        <w:t>formal HMD</w:t>
      </w:r>
      <w:r>
        <w:t>.</w:t>
      </w:r>
    </w:p>
    <w:p w14:paraId="0C26F7CF" w14:textId="77777777" w:rsidR="004F7A2F" w:rsidRDefault="004F7A2F" w:rsidP="004F7A2F">
      <w:pPr>
        <w:pStyle w:val="20"/>
      </w:pPr>
      <w:bookmarkStart w:id="15" w:name="_Toc237435522"/>
      <w:r>
        <w:t>4.6 Cross-HMD shared declarations</w:t>
      </w:r>
      <w:bookmarkEnd w:id="15"/>
    </w:p>
    <w:p w14:paraId="4DFD6B0F" w14:textId="77777777" w:rsidR="00AB3CEC" w:rsidRDefault="00000000">
      <w:r>
        <w:t xml:space="preserve">The conforming result MUST be independent of HMD input order. An Attribute QName reused across HMDs MUST have identical concept-defining values. A Class reused across HMDs MUST resolve to the same module-owned p_ primary-item identity. The </w:t>
      </w:r>
      <w:r w:rsidRPr="00A83DBD">
        <w:rPr>
          <w:b/>
          <w:bCs/>
        </w:rPr>
        <w:t>formal HMDs</w:t>
      </w:r>
      <w:r>
        <w:t xml:space="preserve"> MUST also satisfy the cross-HMD Class/Reference content consistency required by the common package-generation contract.</w:t>
      </w:r>
    </w:p>
    <w:p w14:paraId="0E00F465" w14:textId="77777777" w:rsidR="00AB3CEC" w:rsidRDefault="00000000">
      <w:r>
        <w:t xml:space="preserve">A conflict in a shared Attribute declaration, Class identity, or required structural signature is an error and MUST be resolved before </w:t>
      </w:r>
      <w:r w:rsidRPr="00AC63AA">
        <w:rPr>
          <w:b/>
          <w:bCs/>
        </w:rPr>
        <w:t>formal package</w:t>
      </w:r>
      <w:r>
        <w:t xml:space="preserve"> publication.</w:t>
      </w:r>
    </w:p>
    <w:p w14:paraId="55AC8747" w14:textId="77777777" w:rsidR="004F7A2F" w:rsidRDefault="004F7A2F" w:rsidP="00D717F6">
      <w:pPr>
        <w:pStyle w:val="10"/>
        <w:pageBreakBefore w:val="0"/>
      </w:pPr>
      <w:bookmarkStart w:id="16" w:name="_Toc237435523"/>
      <w:r>
        <w:t>5 OIM binding model</w:t>
      </w:r>
      <w:bookmarkEnd w:id="16"/>
    </w:p>
    <w:p w14:paraId="56CE9EA9" w14:textId="77777777" w:rsidR="00AB3CEC" w:rsidRDefault="00000000">
      <w:pPr>
        <w:pStyle w:val="20"/>
      </w:pPr>
      <w:bookmarkStart w:id="17" w:name="_Toc237435524"/>
      <w:r>
        <w:t>5.1 Attribute facts</w:t>
      </w:r>
      <w:bookmarkEnd w:id="17"/>
    </w:p>
    <w:p w14:paraId="4FA99A80" w14:textId="77777777" w:rsidR="00AB3CEC" w:rsidRDefault="00000000">
      <w:r>
        <w:t xml:space="preserve">Every effective A row MUST be bound to one XBRL item concept in the </w:t>
      </w:r>
      <w:r w:rsidRPr="00A83DBD">
        <w:rPr>
          <w:b/>
          <w:bCs/>
        </w:rPr>
        <w:t>OIM module schema</w:t>
      </w:r>
      <w:r>
        <w:t xml:space="preserve"> of its owning module. The fact QName MUST equal the expanded QName resolved from the terminal HMD XPath step. The </w:t>
      </w:r>
      <w:r w:rsidRPr="00A83DBD">
        <w:rPr>
          <w:b/>
          <w:bCs/>
        </w:rPr>
        <w:t>OIM module schema</w:t>
      </w:r>
      <w:r>
        <w:t xml:space="preserve"> MUST be standalone-valid and MUST NOT depend on Tuple content schemas.</w:t>
      </w:r>
    </w:p>
    <w:p w14:paraId="389909ED" w14:textId="77777777" w:rsidR="00AB3CEC" w:rsidRDefault="00000000">
      <w:pPr>
        <w:pStyle w:val="20"/>
      </w:pPr>
      <w:bookmarkStart w:id="18" w:name="_Toc237435525"/>
      <w:r>
        <w:t>5.2 Structural rows</w:t>
      </w:r>
      <w:bookmarkEnd w:id="18"/>
    </w:p>
    <w:p w14:paraId="621E9260" w14:textId="77777777" w:rsidR="00AB3CEC" w:rsidRDefault="00000000">
      <w:r>
        <w:t xml:space="preserve">A C row establishes a Class occurrence scope. The </w:t>
      </w:r>
      <w:r w:rsidRPr="00A83DBD">
        <w:rPr>
          <w:b/>
          <w:bCs/>
        </w:rPr>
        <w:t>OIM module schema</w:t>
      </w:r>
      <w:r>
        <w:t xml:space="preserve"> of the owning module MUST declare one p_&lt;module&gt;_&lt;local_name&gt; primary-item anchor for that Class. An R row does not create an OIM fact or module-level </w:t>
      </w:r>
      <w:r w:rsidRPr="00AC63AA">
        <w:rPr>
          <w:b/>
          <w:bCs/>
        </w:rPr>
        <w:t>primary item</w:t>
      </w:r>
      <w:r>
        <w:t>; it is traversed transparently when assigning descendant Attributes and Classes.</w:t>
      </w:r>
    </w:p>
    <w:p w14:paraId="49E25F71" w14:textId="77777777" w:rsidR="00AB3CEC" w:rsidRDefault="00000000">
      <w:pPr>
        <w:pStyle w:val="20"/>
      </w:pPr>
      <w:bookmarkStart w:id="19" w:name="_Toc237435526"/>
      <w:r>
        <w:t>5.3 Class resources</w:t>
      </w:r>
      <w:bookmarkEnd w:id="19"/>
    </w:p>
    <w:p w14:paraId="0C74417A" w14:textId="77777777" w:rsidR="00AB3CEC" w:rsidRDefault="00000000">
      <w:r>
        <w:t>For each effective Class implementation id Q = &lt;module&gt;_&lt;local_name&gt;, the OIM binding uses the following resources.</w:t>
      </w:r>
    </w:p>
    <w:tbl>
      <w:tblPr>
        <w:tblStyle w:val="af7"/>
        <w:tblW w:w="5000" w:type="pct"/>
        <w:tblLayout w:type="fixed"/>
        <w:tblCellMar>
          <w:left w:w="85" w:type="dxa"/>
          <w:right w:w="85" w:type="dxa"/>
        </w:tblCellMar>
        <w:tblLook w:val="04A0" w:firstRow="1" w:lastRow="0" w:firstColumn="1" w:lastColumn="0" w:noHBand="0" w:noVBand="1"/>
      </w:tblPr>
      <w:tblGrid>
        <w:gridCol w:w="2263"/>
        <w:gridCol w:w="851"/>
        <w:gridCol w:w="6622"/>
      </w:tblGrid>
      <w:tr w:rsidR="00AB3CEC" w:rsidRPr="00AC63AA" w14:paraId="4AFA0F8C" w14:textId="77777777" w:rsidTr="00AC63AA">
        <w:trPr>
          <w:tblHeader/>
        </w:trPr>
        <w:tc>
          <w:tcPr>
            <w:tcW w:w="2263" w:type="dxa"/>
            <w:shd w:val="clear" w:color="auto" w:fill="F2F2F2" w:themeFill="background1" w:themeFillShade="F2"/>
          </w:tcPr>
          <w:p w14:paraId="6300AD79" w14:textId="77777777" w:rsidR="00AB3CEC" w:rsidRPr="00AC63AA" w:rsidRDefault="00000000" w:rsidP="00AC63AA">
            <w:pPr>
              <w:spacing w:before="60" w:after="60"/>
              <w:jc w:val="center"/>
              <w:rPr>
                <w:sz w:val="20"/>
                <w:szCs w:val="20"/>
              </w:rPr>
            </w:pPr>
            <w:r w:rsidRPr="00AC63AA">
              <w:rPr>
                <w:b/>
                <w:sz w:val="20"/>
                <w:szCs w:val="20"/>
              </w:rPr>
              <w:t>Resource</w:t>
            </w:r>
          </w:p>
        </w:tc>
        <w:tc>
          <w:tcPr>
            <w:tcW w:w="851" w:type="dxa"/>
            <w:shd w:val="clear" w:color="auto" w:fill="F2F2F2" w:themeFill="background1" w:themeFillShade="F2"/>
          </w:tcPr>
          <w:p w14:paraId="2C0BF817" w14:textId="77777777" w:rsidR="00AB3CEC" w:rsidRPr="00AC63AA" w:rsidRDefault="00000000" w:rsidP="00AC63AA">
            <w:pPr>
              <w:spacing w:before="60" w:after="60"/>
              <w:jc w:val="center"/>
              <w:rPr>
                <w:sz w:val="20"/>
                <w:szCs w:val="20"/>
              </w:rPr>
            </w:pPr>
            <w:r w:rsidRPr="00AC63AA">
              <w:rPr>
                <w:b/>
                <w:sz w:val="20"/>
                <w:szCs w:val="20"/>
              </w:rPr>
              <w:t>Name</w:t>
            </w:r>
          </w:p>
        </w:tc>
        <w:tc>
          <w:tcPr>
            <w:tcW w:w="6622" w:type="dxa"/>
            <w:shd w:val="clear" w:color="auto" w:fill="F2F2F2" w:themeFill="background1" w:themeFillShade="F2"/>
          </w:tcPr>
          <w:p w14:paraId="62394ADE" w14:textId="77777777" w:rsidR="00AB3CEC" w:rsidRPr="00AC63AA" w:rsidRDefault="00000000" w:rsidP="00AC63AA">
            <w:pPr>
              <w:spacing w:before="60" w:after="60"/>
              <w:jc w:val="center"/>
              <w:rPr>
                <w:sz w:val="20"/>
                <w:szCs w:val="20"/>
              </w:rPr>
            </w:pPr>
            <w:r w:rsidRPr="00AC63AA">
              <w:rPr>
                <w:b/>
                <w:sz w:val="20"/>
                <w:szCs w:val="20"/>
              </w:rPr>
              <w:t>Location and role</w:t>
            </w:r>
          </w:p>
        </w:tc>
      </w:tr>
      <w:tr w:rsidR="00AB3CEC" w:rsidRPr="00AC63AA" w14:paraId="270FD8A9" w14:textId="77777777" w:rsidTr="00AC63AA">
        <w:tc>
          <w:tcPr>
            <w:tcW w:w="2263" w:type="dxa"/>
          </w:tcPr>
          <w:p w14:paraId="76335316" w14:textId="77777777" w:rsidR="00AB3CEC" w:rsidRPr="00AC63AA" w:rsidRDefault="00000000" w:rsidP="00AC63AA">
            <w:pPr>
              <w:spacing w:before="60" w:after="60"/>
              <w:rPr>
                <w:sz w:val="20"/>
                <w:szCs w:val="20"/>
              </w:rPr>
            </w:pPr>
            <w:r w:rsidRPr="00AC63AA">
              <w:rPr>
                <w:sz w:val="20"/>
                <w:szCs w:val="20"/>
              </w:rPr>
              <w:t>Primary item</w:t>
            </w:r>
          </w:p>
        </w:tc>
        <w:tc>
          <w:tcPr>
            <w:tcW w:w="851" w:type="dxa"/>
          </w:tcPr>
          <w:p w14:paraId="2A075C0B" w14:textId="77777777" w:rsidR="00AB3CEC" w:rsidRPr="00AC63AA" w:rsidRDefault="00000000" w:rsidP="00AC63AA">
            <w:pPr>
              <w:spacing w:before="60" w:after="60"/>
              <w:jc w:val="center"/>
              <w:rPr>
                <w:sz w:val="20"/>
                <w:szCs w:val="20"/>
              </w:rPr>
            </w:pPr>
            <w:r w:rsidRPr="00AC63AA">
              <w:rPr>
                <w:sz w:val="20"/>
                <w:szCs w:val="20"/>
              </w:rPr>
              <w:t>p_Q</w:t>
            </w:r>
          </w:p>
        </w:tc>
        <w:tc>
          <w:tcPr>
            <w:tcW w:w="6622" w:type="dxa"/>
          </w:tcPr>
          <w:p w14:paraId="7762DEF2" w14:textId="77777777" w:rsidR="00AB3CEC" w:rsidRPr="00AC63AA" w:rsidRDefault="00000000" w:rsidP="00AC63AA">
            <w:pPr>
              <w:spacing w:before="60" w:after="60"/>
              <w:rPr>
                <w:sz w:val="20"/>
                <w:szCs w:val="20"/>
              </w:rPr>
            </w:pPr>
            <w:r w:rsidRPr="00AC63AA">
              <w:rPr>
                <w:sz w:val="20"/>
                <w:szCs w:val="20"/>
              </w:rPr>
              <w:t>owning &lt;module&gt;-oim-&lt;V&gt;.xsd; reusable module-level Class anchor</w:t>
            </w:r>
          </w:p>
        </w:tc>
      </w:tr>
      <w:tr w:rsidR="00AB3CEC" w:rsidRPr="00AC63AA" w14:paraId="0C791E9F" w14:textId="77777777" w:rsidTr="00AC63AA">
        <w:tc>
          <w:tcPr>
            <w:tcW w:w="2263" w:type="dxa"/>
          </w:tcPr>
          <w:p w14:paraId="25F790DB" w14:textId="77777777" w:rsidR="00AB3CEC" w:rsidRPr="00AC63AA" w:rsidRDefault="00000000" w:rsidP="00AC63AA">
            <w:pPr>
              <w:spacing w:before="60" w:after="60"/>
              <w:rPr>
                <w:sz w:val="20"/>
                <w:szCs w:val="20"/>
              </w:rPr>
            </w:pPr>
            <w:r w:rsidRPr="00AC63AA">
              <w:rPr>
                <w:sz w:val="20"/>
                <w:szCs w:val="20"/>
              </w:rPr>
              <w:t>Hypercube</w:t>
            </w:r>
          </w:p>
        </w:tc>
        <w:tc>
          <w:tcPr>
            <w:tcW w:w="851" w:type="dxa"/>
          </w:tcPr>
          <w:p w14:paraId="257CE3A6" w14:textId="77777777" w:rsidR="00AB3CEC" w:rsidRPr="00AC63AA" w:rsidRDefault="00000000" w:rsidP="00AC63AA">
            <w:pPr>
              <w:spacing w:before="60" w:after="60"/>
              <w:jc w:val="center"/>
              <w:rPr>
                <w:sz w:val="20"/>
                <w:szCs w:val="20"/>
              </w:rPr>
            </w:pPr>
            <w:r w:rsidRPr="00AC63AA">
              <w:rPr>
                <w:sz w:val="20"/>
                <w:szCs w:val="20"/>
              </w:rPr>
              <w:t>h_Q</w:t>
            </w:r>
          </w:p>
        </w:tc>
        <w:tc>
          <w:tcPr>
            <w:tcW w:w="6622" w:type="dxa"/>
          </w:tcPr>
          <w:p w14:paraId="433612B9" w14:textId="77777777" w:rsidR="00AB3CEC" w:rsidRPr="00AC63AA" w:rsidRDefault="00000000" w:rsidP="00AC63AA">
            <w:pPr>
              <w:spacing w:before="60" w:after="60"/>
              <w:rPr>
                <w:sz w:val="20"/>
                <w:szCs w:val="20"/>
              </w:rPr>
            </w:pPr>
            <w:r w:rsidRPr="00AC63AA">
              <w:rPr>
                <w:sz w:val="20"/>
                <w:szCs w:val="20"/>
              </w:rPr>
              <w:t>selected HMD OIM entry-point schema; closed cube for the Class scope</w:t>
            </w:r>
          </w:p>
        </w:tc>
      </w:tr>
      <w:tr w:rsidR="00AB3CEC" w:rsidRPr="00AC63AA" w14:paraId="5C968451" w14:textId="77777777" w:rsidTr="00AC63AA">
        <w:tc>
          <w:tcPr>
            <w:tcW w:w="2263" w:type="dxa"/>
          </w:tcPr>
          <w:p w14:paraId="1D988451" w14:textId="77777777" w:rsidR="00AB3CEC" w:rsidRPr="00AC63AA" w:rsidRDefault="00000000" w:rsidP="00AC63AA">
            <w:pPr>
              <w:spacing w:before="60" w:after="60"/>
              <w:rPr>
                <w:sz w:val="20"/>
                <w:szCs w:val="20"/>
              </w:rPr>
            </w:pPr>
            <w:r w:rsidRPr="00AC63AA">
              <w:rPr>
                <w:sz w:val="20"/>
                <w:szCs w:val="20"/>
              </w:rPr>
              <w:t>Typed dimension</w:t>
            </w:r>
          </w:p>
        </w:tc>
        <w:tc>
          <w:tcPr>
            <w:tcW w:w="851" w:type="dxa"/>
          </w:tcPr>
          <w:p w14:paraId="7F18E6FF" w14:textId="77777777" w:rsidR="00AB3CEC" w:rsidRPr="00AC63AA" w:rsidRDefault="00000000" w:rsidP="00AC63AA">
            <w:pPr>
              <w:spacing w:before="60" w:after="60"/>
              <w:jc w:val="center"/>
              <w:rPr>
                <w:sz w:val="20"/>
                <w:szCs w:val="20"/>
              </w:rPr>
            </w:pPr>
            <w:r w:rsidRPr="00AC63AA">
              <w:rPr>
                <w:sz w:val="20"/>
                <w:szCs w:val="20"/>
              </w:rPr>
              <w:t>d_Q</w:t>
            </w:r>
          </w:p>
        </w:tc>
        <w:tc>
          <w:tcPr>
            <w:tcW w:w="6622" w:type="dxa"/>
          </w:tcPr>
          <w:p w14:paraId="7962C117" w14:textId="77777777" w:rsidR="00AB3CEC" w:rsidRPr="00AC63AA" w:rsidRDefault="00000000" w:rsidP="00AC63AA">
            <w:pPr>
              <w:spacing w:before="60" w:after="60"/>
              <w:rPr>
                <w:sz w:val="20"/>
                <w:szCs w:val="20"/>
              </w:rPr>
            </w:pPr>
            <w:r w:rsidRPr="00AC63AA">
              <w:rPr>
                <w:sz w:val="20"/>
                <w:szCs w:val="20"/>
              </w:rPr>
              <w:t>selected HMD OIM entry-point schema; identifies Class occurrence</w:t>
            </w:r>
          </w:p>
        </w:tc>
      </w:tr>
      <w:tr w:rsidR="00AB3CEC" w:rsidRPr="00AC63AA" w14:paraId="0D702A60" w14:textId="77777777" w:rsidTr="00AC63AA">
        <w:tc>
          <w:tcPr>
            <w:tcW w:w="2263" w:type="dxa"/>
          </w:tcPr>
          <w:p w14:paraId="155F0619" w14:textId="77777777" w:rsidR="00AB3CEC" w:rsidRPr="00AC63AA" w:rsidRDefault="00000000" w:rsidP="00AC63AA">
            <w:pPr>
              <w:spacing w:before="60" w:after="60"/>
              <w:rPr>
                <w:sz w:val="20"/>
                <w:szCs w:val="20"/>
              </w:rPr>
            </w:pPr>
            <w:r w:rsidRPr="00AC63AA">
              <w:rPr>
                <w:sz w:val="20"/>
                <w:szCs w:val="20"/>
              </w:rPr>
              <w:t>Typed-domain element</w:t>
            </w:r>
          </w:p>
        </w:tc>
        <w:tc>
          <w:tcPr>
            <w:tcW w:w="851" w:type="dxa"/>
          </w:tcPr>
          <w:p w14:paraId="7979AB6B" w14:textId="77777777" w:rsidR="00AB3CEC" w:rsidRPr="00AC63AA" w:rsidRDefault="00000000" w:rsidP="00AC63AA">
            <w:pPr>
              <w:spacing w:before="60" w:after="60"/>
              <w:jc w:val="center"/>
              <w:rPr>
                <w:sz w:val="20"/>
                <w:szCs w:val="20"/>
              </w:rPr>
            </w:pPr>
            <w:r w:rsidRPr="00AC63AA">
              <w:rPr>
                <w:sz w:val="20"/>
                <w:szCs w:val="20"/>
              </w:rPr>
              <w:t>_v</w:t>
            </w:r>
          </w:p>
        </w:tc>
        <w:tc>
          <w:tcPr>
            <w:tcW w:w="6622" w:type="dxa"/>
          </w:tcPr>
          <w:p w14:paraId="4BB22CDE" w14:textId="77777777" w:rsidR="00AB3CEC" w:rsidRPr="00AC63AA" w:rsidRDefault="00000000" w:rsidP="00AC63AA">
            <w:pPr>
              <w:spacing w:before="60" w:after="60"/>
              <w:rPr>
                <w:sz w:val="20"/>
                <w:szCs w:val="20"/>
              </w:rPr>
            </w:pPr>
            <w:r w:rsidRPr="00AC63AA">
              <w:rPr>
                <w:sz w:val="20"/>
                <w:szCs w:val="20"/>
              </w:rPr>
              <w:t>selected HMD OIM entry-point schema; string-valued typed-domain target</w:t>
            </w:r>
          </w:p>
        </w:tc>
      </w:tr>
    </w:tbl>
    <w:p w14:paraId="231663AB" w14:textId="77777777" w:rsidR="00AB3CEC" w:rsidRDefault="00000000" w:rsidP="00AC63AA">
      <w:pPr>
        <w:spacing w:before="120"/>
      </w:pPr>
      <w:r>
        <w:t xml:space="preserve">The module-level </w:t>
      </w:r>
      <w:proofErr w:type="spellStart"/>
      <w:r>
        <w:t>p_Q</w:t>
      </w:r>
      <w:proofErr w:type="spellEnd"/>
      <w:r>
        <w:t xml:space="preserve"> anchor is binding-specific to OIM presentation and primary-item networks. </w:t>
      </w:r>
      <w:r w:rsidRPr="00AC63AA">
        <w:rPr>
          <w:b/>
          <w:bCs/>
        </w:rPr>
        <w:t>Hypercubes</w:t>
      </w:r>
      <w:r>
        <w:t xml:space="preserve"> and </w:t>
      </w:r>
      <w:r w:rsidRPr="00AC63AA">
        <w:rPr>
          <w:b/>
          <w:bCs/>
        </w:rPr>
        <w:t>occurrence dimensions</w:t>
      </w:r>
      <w:r>
        <w:t xml:space="preserve"> remain HMD-specific because the dimensional constraints depend on the selected root hierarchy and ancestor sequence.</w:t>
      </w:r>
    </w:p>
    <w:p w14:paraId="2CFA52D7" w14:textId="77777777" w:rsidR="00AB3CEC" w:rsidRDefault="00000000">
      <w:pPr>
        <w:pStyle w:val="20"/>
      </w:pPr>
      <w:bookmarkStart w:id="20" w:name="_Toc237435527"/>
      <w:r>
        <w:t>5.4 Extended roles</w:t>
      </w:r>
      <w:bookmarkEnd w:id="20"/>
    </w:p>
    <w:p w14:paraId="1A48D308" w14:textId="77777777" w:rsidR="00AB3CEC" w:rsidRDefault="00000000">
      <w:r>
        <w:t>Each effective Class Q MUST have one extended role with id link_Q and role URI http://www.xbrl.org/xbrl-gl/role/link_Q. The roleType declaration MUST be discoverable from the selected HMD OIM entry point and MUST be used by the definition link describing that Class occurrence scope.</w:t>
      </w:r>
    </w:p>
    <w:p w14:paraId="76D493F9" w14:textId="77777777" w:rsidR="004F7A2F" w:rsidRDefault="004F7A2F" w:rsidP="004F7A2F">
      <w:pPr>
        <w:pStyle w:val="10"/>
      </w:pPr>
      <w:bookmarkStart w:id="21" w:name="_Toc237435528"/>
      <w:r>
        <w:t>6 Dimensional network generation</w:t>
      </w:r>
      <w:bookmarkEnd w:id="21"/>
    </w:p>
    <w:p w14:paraId="543DAEE4" w14:textId="77777777" w:rsidR="00AB3CEC" w:rsidRDefault="00000000">
      <w:pPr>
        <w:pStyle w:val="20"/>
      </w:pPr>
      <w:bookmarkStart w:id="22" w:name="_Toc237435529"/>
      <w:r>
        <w:t>6.1 Closed cube</w:t>
      </w:r>
      <w:bookmarkEnd w:id="22"/>
    </w:p>
    <w:p w14:paraId="5D6B4F59" w14:textId="77777777" w:rsidR="00AB3CEC" w:rsidRDefault="00000000">
      <w:r>
        <w:t xml:space="preserve">Within the Class role, the module-level </w:t>
      </w:r>
      <w:r w:rsidRPr="00AC63AA">
        <w:rPr>
          <w:b/>
          <w:bCs/>
        </w:rPr>
        <w:t>primary item</w:t>
      </w:r>
      <w:r>
        <w:t xml:space="preserve"> p_Q MUST have an all relationship to the HMD-specific </w:t>
      </w:r>
      <w:r w:rsidRPr="00AC63AA">
        <w:rPr>
          <w:b/>
          <w:bCs/>
        </w:rPr>
        <w:t>hypercube</w:t>
      </w:r>
      <w:r>
        <w:t xml:space="preserve"> h_Q. The all arc MUST have xbrldt:closed=true and xbrldt:contextElement=segment.</w:t>
      </w:r>
    </w:p>
    <w:p w14:paraId="78CFE019" w14:textId="77777777" w:rsidR="00AB3CEC" w:rsidRDefault="00000000">
      <w:pPr>
        <w:pStyle w:val="20"/>
      </w:pPr>
      <w:bookmarkStart w:id="23" w:name="_Toc237435530"/>
      <w:r>
        <w:t>6.2 Occurrence dimensions</w:t>
      </w:r>
      <w:bookmarkEnd w:id="23"/>
    </w:p>
    <w:p w14:paraId="59D505F5" w14:textId="77777777" w:rsidR="00AB3CEC" w:rsidRDefault="00000000">
      <w:r>
        <w:t xml:space="preserve">The </w:t>
      </w:r>
      <w:r w:rsidRPr="00AC63AA">
        <w:rPr>
          <w:b/>
          <w:bCs/>
        </w:rPr>
        <w:t>hypercube</w:t>
      </w:r>
      <w:r>
        <w:t xml:space="preserve"> MUST have one </w:t>
      </w:r>
      <w:r w:rsidRPr="00AC63AA">
        <w:rPr>
          <w:b/>
          <w:bCs/>
        </w:rPr>
        <w:t>hypercube</w:t>
      </w:r>
      <w:r>
        <w:t>-dimension relationship to each Class-</w:t>
      </w:r>
      <w:r w:rsidRPr="00AC63AA">
        <w:rPr>
          <w:b/>
          <w:bCs/>
        </w:rPr>
        <w:t>occurrence dimension</w:t>
      </w:r>
      <w:r>
        <w:t xml:space="preserve"> on the physical ancestor path, including the current Class. Dimensions MUST be ordered from outermost to innermost occurrence scope. Their typed values identify individual occurrences in xBRL-CSV rows.</w:t>
      </w:r>
    </w:p>
    <w:p w14:paraId="5C5270FA" w14:textId="77777777" w:rsidR="00AB3CEC" w:rsidRDefault="00000000">
      <w:pPr>
        <w:pStyle w:val="20"/>
      </w:pPr>
      <w:bookmarkStart w:id="24" w:name="_Toc237435531"/>
      <w:r>
        <w:t>6.3 Attribute membership</w:t>
      </w:r>
      <w:bookmarkEnd w:id="24"/>
    </w:p>
    <w:p w14:paraId="61C51304" w14:textId="77777777" w:rsidR="00AB3CEC" w:rsidRDefault="00000000">
      <w:r>
        <w:t>Every Attribute belonging to the current Class scope MUST be connected from p_Q by a domain-member relationship in HMD order. The Attribute locator MUST resolve to the item declaration in the owning &lt;module&gt;-oim-&lt;V&gt;.xsd. An R row MUST not interrupt the current Class scope; its descendant Attributes remain members of the current cube unless a descendant C row starts a new Class role.</w:t>
      </w:r>
    </w:p>
    <w:p w14:paraId="60776561" w14:textId="77777777" w:rsidR="00AB3CEC" w:rsidRDefault="00000000">
      <w:pPr>
        <w:pStyle w:val="20"/>
      </w:pPr>
      <w:bookmarkStart w:id="25" w:name="_Toc237435532"/>
      <w:r>
        <w:t>6.4 Descendant Classes and targetRole</w:t>
      </w:r>
      <w:bookmarkEnd w:id="25"/>
    </w:p>
    <w:p w14:paraId="5F792DC7" w14:textId="77777777" w:rsidR="00AB3CEC" w:rsidRDefault="00000000">
      <w:r>
        <w:t>When traversal reaches a descendant Class Q2, p_Q MUST have a domain-member relationship to the module-level p_Q2 with xbrldt:</w:t>
      </w:r>
      <w:r w:rsidRPr="00AC63AA">
        <w:rPr>
          <w:b/>
          <w:bCs/>
        </w:rPr>
        <w:t>targetRole</w:t>
      </w:r>
      <w:r>
        <w:t xml:space="preserve"> equal to the role URI for link_Q2. The target role MUST contain the closed cube for Q2. This preserves HMD nesting without treating C or R rows as reported facts.</w:t>
      </w:r>
    </w:p>
    <w:p w14:paraId="46DE0894" w14:textId="77777777" w:rsidR="00AB3CEC" w:rsidRDefault="00000000">
      <w:pPr>
        <w:pStyle w:val="20"/>
      </w:pPr>
      <w:bookmarkStart w:id="26" w:name="_Toc237435533"/>
      <w:r>
        <w:t>6.5 Reading the dimensional hierarchy</w:t>
      </w:r>
      <w:bookmarkEnd w:id="26"/>
    </w:p>
    <w:p w14:paraId="4EFBF513" w14:textId="77777777" w:rsidR="00AB3CEC" w:rsidRDefault="00000000">
      <w:r>
        <w:t xml:space="preserve">A Class is an occurrence scope rather than a reported fact. Its module-level p_ anchor identifies the Class in presentation and primary-item networks; the HMD-specific h_ and d_ concepts constrain facts for the selected root. Attribute items are the reportable concepts. Child Class facts retain the required ancestor occurrence-dimension values, while </w:t>
      </w:r>
      <w:r w:rsidRPr="00AC63AA">
        <w:rPr>
          <w:b/>
          <w:bCs/>
        </w:rPr>
        <w:t>targetRole</w:t>
      </w:r>
      <w:r>
        <w:t xml:space="preserve"> connects the Class networks.</w:t>
      </w:r>
    </w:p>
    <w:tbl>
      <w:tblPr>
        <w:tblStyle w:val="af7"/>
        <w:tblW w:w="5000" w:type="pct"/>
        <w:tblLook w:val="04A0" w:firstRow="1" w:lastRow="0" w:firstColumn="1" w:lastColumn="0" w:noHBand="0" w:noVBand="1"/>
      </w:tblPr>
      <w:tblGrid>
        <w:gridCol w:w="3964"/>
        <w:gridCol w:w="2886"/>
        <w:gridCol w:w="2886"/>
      </w:tblGrid>
      <w:tr w:rsidR="00AB3CEC" w:rsidRPr="00AC63AA" w14:paraId="2627B32E" w14:textId="77777777" w:rsidTr="00552C5D">
        <w:trPr>
          <w:tblHeader/>
        </w:trPr>
        <w:tc>
          <w:tcPr>
            <w:tcW w:w="3964" w:type="dxa"/>
            <w:shd w:val="clear" w:color="auto" w:fill="F2F2F2" w:themeFill="background1" w:themeFillShade="F2"/>
          </w:tcPr>
          <w:p w14:paraId="32F5B58A" w14:textId="77777777" w:rsidR="00AB3CEC" w:rsidRPr="00AC63AA" w:rsidRDefault="00000000" w:rsidP="00552C5D">
            <w:pPr>
              <w:spacing w:before="60" w:after="60"/>
              <w:jc w:val="center"/>
              <w:rPr>
                <w:sz w:val="20"/>
                <w:szCs w:val="20"/>
              </w:rPr>
            </w:pPr>
            <w:r w:rsidRPr="00AC63AA">
              <w:rPr>
                <w:b/>
                <w:sz w:val="20"/>
                <w:szCs w:val="20"/>
              </w:rPr>
              <w:t>Relationship</w:t>
            </w:r>
          </w:p>
        </w:tc>
        <w:tc>
          <w:tcPr>
            <w:tcW w:w="2886" w:type="dxa"/>
            <w:shd w:val="clear" w:color="auto" w:fill="F2F2F2" w:themeFill="background1" w:themeFillShade="F2"/>
          </w:tcPr>
          <w:p w14:paraId="17424E98" w14:textId="77777777" w:rsidR="00AB3CEC" w:rsidRPr="00AC63AA" w:rsidRDefault="00000000" w:rsidP="00552C5D">
            <w:pPr>
              <w:spacing w:before="60" w:after="60"/>
              <w:jc w:val="center"/>
              <w:rPr>
                <w:sz w:val="20"/>
                <w:szCs w:val="20"/>
              </w:rPr>
            </w:pPr>
            <w:r w:rsidRPr="00AC63AA">
              <w:rPr>
                <w:b/>
                <w:sz w:val="20"/>
                <w:szCs w:val="20"/>
              </w:rPr>
              <w:t>Meaning</w:t>
            </w:r>
          </w:p>
        </w:tc>
        <w:tc>
          <w:tcPr>
            <w:tcW w:w="2886" w:type="dxa"/>
            <w:shd w:val="clear" w:color="auto" w:fill="F2F2F2" w:themeFill="background1" w:themeFillShade="F2"/>
          </w:tcPr>
          <w:p w14:paraId="65CDE06D" w14:textId="77777777" w:rsidR="00AB3CEC" w:rsidRPr="00AC63AA" w:rsidRDefault="00000000" w:rsidP="00552C5D">
            <w:pPr>
              <w:spacing w:before="60" w:after="60"/>
              <w:jc w:val="center"/>
              <w:rPr>
                <w:sz w:val="20"/>
                <w:szCs w:val="20"/>
              </w:rPr>
            </w:pPr>
            <w:r w:rsidRPr="00AC63AA">
              <w:rPr>
                <w:b/>
                <w:sz w:val="20"/>
                <w:szCs w:val="20"/>
              </w:rPr>
              <w:t>Effect on xBRL-CSV</w:t>
            </w:r>
          </w:p>
        </w:tc>
      </w:tr>
      <w:tr w:rsidR="00AB3CEC" w:rsidRPr="00AC63AA" w14:paraId="3107C426" w14:textId="77777777" w:rsidTr="00552C5D">
        <w:tc>
          <w:tcPr>
            <w:tcW w:w="3964" w:type="dxa"/>
            <w:vAlign w:val="center"/>
          </w:tcPr>
          <w:p w14:paraId="5C11AFAB" w14:textId="77777777" w:rsidR="00AB3CEC" w:rsidRPr="00AC63AA" w:rsidRDefault="00000000" w:rsidP="00552C5D">
            <w:pPr>
              <w:spacing w:before="60" w:after="60"/>
              <w:rPr>
                <w:sz w:val="20"/>
                <w:szCs w:val="20"/>
              </w:rPr>
            </w:pPr>
            <w:r w:rsidRPr="00AC63AA">
              <w:rPr>
                <w:sz w:val="20"/>
                <w:szCs w:val="20"/>
              </w:rPr>
              <w:t>p_Q —all→ h_Q</w:t>
            </w:r>
          </w:p>
        </w:tc>
        <w:tc>
          <w:tcPr>
            <w:tcW w:w="2886" w:type="dxa"/>
            <w:vAlign w:val="center"/>
          </w:tcPr>
          <w:p w14:paraId="2D8D29A9" w14:textId="77777777" w:rsidR="00AB3CEC" w:rsidRPr="00AC63AA" w:rsidRDefault="00000000" w:rsidP="00552C5D">
            <w:pPr>
              <w:spacing w:before="60" w:after="60"/>
              <w:rPr>
                <w:sz w:val="20"/>
                <w:szCs w:val="20"/>
              </w:rPr>
            </w:pPr>
            <w:r w:rsidRPr="00AC63AA">
              <w:rPr>
                <w:sz w:val="20"/>
                <w:szCs w:val="20"/>
              </w:rPr>
              <w:t>closed cube applies to facts in the Class primary-item network</w:t>
            </w:r>
          </w:p>
        </w:tc>
        <w:tc>
          <w:tcPr>
            <w:tcW w:w="2886" w:type="dxa"/>
          </w:tcPr>
          <w:p w14:paraId="1B83F983" w14:textId="77777777" w:rsidR="00AB3CEC" w:rsidRPr="00AC63AA" w:rsidRDefault="00000000" w:rsidP="00AC63AA">
            <w:pPr>
              <w:spacing w:before="60" w:after="60"/>
              <w:rPr>
                <w:sz w:val="20"/>
                <w:szCs w:val="20"/>
              </w:rPr>
            </w:pPr>
            <w:r w:rsidRPr="00AC63AA">
              <w:rPr>
                <w:sz w:val="20"/>
                <w:szCs w:val="20"/>
              </w:rPr>
              <w:t>only dimensions admitted by h_Q may occur</w:t>
            </w:r>
          </w:p>
        </w:tc>
      </w:tr>
      <w:tr w:rsidR="00AB3CEC" w:rsidRPr="00AC63AA" w14:paraId="20FAA76E" w14:textId="77777777" w:rsidTr="00552C5D">
        <w:tc>
          <w:tcPr>
            <w:tcW w:w="3964" w:type="dxa"/>
            <w:vAlign w:val="center"/>
          </w:tcPr>
          <w:p w14:paraId="11FCAA11" w14:textId="77777777" w:rsidR="00AB3CEC" w:rsidRPr="00AC63AA" w:rsidRDefault="00000000" w:rsidP="00552C5D">
            <w:pPr>
              <w:spacing w:before="60" w:after="60"/>
              <w:rPr>
                <w:sz w:val="20"/>
                <w:szCs w:val="20"/>
              </w:rPr>
            </w:pPr>
            <w:r w:rsidRPr="00AC63AA">
              <w:rPr>
                <w:sz w:val="20"/>
                <w:szCs w:val="20"/>
              </w:rPr>
              <w:t>h_Q —hypercube-dimension→ d_Q</w:t>
            </w:r>
          </w:p>
        </w:tc>
        <w:tc>
          <w:tcPr>
            <w:tcW w:w="2886" w:type="dxa"/>
            <w:vAlign w:val="center"/>
          </w:tcPr>
          <w:p w14:paraId="251513DC" w14:textId="77777777" w:rsidR="00AB3CEC" w:rsidRPr="00AC63AA" w:rsidRDefault="00000000" w:rsidP="00552C5D">
            <w:pPr>
              <w:spacing w:before="60" w:after="60"/>
              <w:rPr>
                <w:sz w:val="20"/>
                <w:szCs w:val="20"/>
              </w:rPr>
            </w:pPr>
            <w:r w:rsidRPr="00AC63AA">
              <w:rPr>
                <w:sz w:val="20"/>
                <w:szCs w:val="20"/>
              </w:rPr>
              <w:t>d_Q identifies a Class occurrence</w:t>
            </w:r>
          </w:p>
        </w:tc>
        <w:tc>
          <w:tcPr>
            <w:tcW w:w="2886" w:type="dxa"/>
          </w:tcPr>
          <w:p w14:paraId="34A7B5EA" w14:textId="77777777" w:rsidR="00AB3CEC" w:rsidRPr="00AC63AA" w:rsidRDefault="00000000" w:rsidP="00AC63AA">
            <w:pPr>
              <w:spacing w:before="60" w:after="60"/>
              <w:rPr>
                <w:sz w:val="20"/>
                <w:szCs w:val="20"/>
              </w:rPr>
            </w:pPr>
            <w:r w:rsidRPr="00AC63AA">
              <w:rPr>
                <w:sz w:val="20"/>
                <w:szCs w:val="20"/>
              </w:rPr>
              <w:t>occurrence-key column supplies the typed value</w:t>
            </w:r>
          </w:p>
        </w:tc>
      </w:tr>
      <w:tr w:rsidR="00AB3CEC" w:rsidRPr="00AC63AA" w14:paraId="20AD4717" w14:textId="77777777" w:rsidTr="00552C5D">
        <w:tc>
          <w:tcPr>
            <w:tcW w:w="3964" w:type="dxa"/>
            <w:vAlign w:val="center"/>
          </w:tcPr>
          <w:p w14:paraId="4AF5DD22" w14:textId="77777777" w:rsidR="00AB3CEC" w:rsidRPr="00AC63AA" w:rsidRDefault="00000000" w:rsidP="00552C5D">
            <w:pPr>
              <w:spacing w:before="60" w:after="60"/>
              <w:rPr>
                <w:sz w:val="20"/>
                <w:szCs w:val="20"/>
              </w:rPr>
            </w:pPr>
            <w:r w:rsidRPr="00AC63AA">
              <w:rPr>
                <w:sz w:val="20"/>
                <w:szCs w:val="20"/>
              </w:rPr>
              <w:t>p_Q —domain-member→ Attribute</w:t>
            </w:r>
          </w:p>
        </w:tc>
        <w:tc>
          <w:tcPr>
            <w:tcW w:w="2886" w:type="dxa"/>
            <w:vAlign w:val="center"/>
          </w:tcPr>
          <w:p w14:paraId="553147B4" w14:textId="77777777" w:rsidR="00AB3CEC" w:rsidRPr="00AC63AA" w:rsidRDefault="00000000" w:rsidP="00552C5D">
            <w:pPr>
              <w:spacing w:before="60" w:after="60"/>
              <w:rPr>
                <w:sz w:val="20"/>
                <w:szCs w:val="20"/>
              </w:rPr>
            </w:pPr>
            <w:r w:rsidRPr="00AC63AA">
              <w:rPr>
                <w:sz w:val="20"/>
                <w:szCs w:val="20"/>
              </w:rPr>
              <w:t>Attribute item is reportable within the Class scope</w:t>
            </w:r>
          </w:p>
        </w:tc>
        <w:tc>
          <w:tcPr>
            <w:tcW w:w="2886" w:type="dxa"/>
          </w:tcPr>
          <w:p w14:paraId="5E98A2E0" w14:textId="77777777" w:rsidR="00AB3CEC" w:rsidRPr="00AC63AA" w:rsidRDefault="00000000" w:rsidP="00AC63AA">
            <w:pPr>
              <w:spacing w:before="60" w:after="60"/>
              <w:rPr>
                <w:sz w:val="20"/>
                <w:szCs w:val="20"/>
              </w:rPr>
            </w:pPr>
            <w:r w:rsidRPr="00AC63AA">
              <w:rPr>
                <w:sz w:val="20"/>
                <w:szCs w:val="20"/>
              </w:rPr>
              <w:t>property column creates an Attribute fact</w:t>
            </w:r>
          </w:p>
        </w:tc>
      </w:tr>
      <w:tr w:rsidR="00AB3CEC" w:rsidRPr="00AC63AA" w14:paraId="14B7F9D4" w14:textId="77777777" w:rsidTr="00552C5D">
        <w:tc>
          <w:tcPr>
            <w:tcW w:w="3964" w:type="dxa"/>
            <w:vAlign w:val="center"/>
          </w:tcPr>
          <w:p w14:paraId="328CFD6C" w14:textId="77777777" w:rsidR="00AB3CEC" w:rsidRPr="00AC63AA" w:rsidRDefault="00000000" w:rsidP="00552C5D">
            <w:pPr>
              <w:spacing w:before="60" w:after="60"/>
              <w:rPr>
                <w:sz w:val="20"/>
                <w:szCs w:val="20"/>
              </w:rPr>
            </w:pPr>
            <w:r w:rsidRPr="00AC63AA">
              <w:rPr>
                <w:sz w:val="20"/>
                <w:szCs w:val="20"/>
              </w:rPr>
              <w:t>p_Q —domain-member/targetRole→ p_Q2</w:t>
            </w:r>
          </w:p>
        </w:tc>
        <w:tc>
          <w:tcPr>
            <w:tcW w:w="2886" w:type="dxa"/>
            <w:vAlign w:val="center"/>
          </w:tcPr>
          <w:p w14:paraId="65E2D752" w14:textId="77777777" w:rsidR="00AB3CEC" w:rsidRPr="00AC63AA" w:rsidRDefault="00000000" w:rsidP="00552C5D">
            <w:pPr>
              <w:spacing w:before="60" w:after="60"/>
              <w:rPr>
                <w:sz w:val="20"/>
                <w:szCs w:val="20"/>
              </w:rPr>
            </w:pPr>
            <w:r w:rsidRPr="00AC63AA">
              <w:rPr>
                <w:sz w:val="20"/>
                <w:szCs w:val="20"/>
              </w:rPr>
              <w:t>Q2 is a descendant Class with its own role</w:t>
            </w:r>
          </w:p>
        </w:tc>
        <w:tc>
          <w:tcPr>
            <w:tcW w:w="2886" w:type="dxa"/>
          </w:tcPr>
          <w:p w14:paraId="4A6B62BE" w14:textId="77777777" w:rsidR="00AB3CEC" w:rsidRPr="00AC63AA" w:rsidRDefault="00000000" w:rsidP="00AC63AA">
            <w:pPr>
              <w:spacing w:before="60" w:after="60"/>
              <w:rPr>
                <w:sz w:val="20"/>
                <w:szCs w:val="20"/>
              </w:rPr>
            </w:pPr>
            <w:r w:rsidRPr="00AC63AA">
              <w:rPr>
                <w:sz w:val="20"/>
                <w:szCs w:val="20"/>
              </w:rPr>
              <w:t>child facts carry parent and child occurrence keys</w:t>
            </w:r>
          </w:p>
        </w:tc>
      </w:tr>
    </w:tbl>
    <w:p w14:paraId="70F7F595" w14:textId="77777777" w:rsidR="00AB3CEC" w:rsidRDefault="00000000">
      <w:pPr>
        <w:pStyle w:val="20"/>
      </w:pPr>
      <w:bookmarkStart w:id="27" w:name="_Toc237435534"/>
      <w:r>
        <w:t>6.6 Multiplicity</w:t>
      </w:r>
      <w:bookmarkEnd w:id="27"/>
    </w:p>
    <w:p w14:paraId="73953E7A" w14:textId="77777777" w:rsidR="00AB3CEC" w:rsidRDefault="00000000">
      <w:r>
        <w:t>Multiplicity constrains the occurrence keys and report validation associated with typed dimensions. A repeating Class occurrence MUST be distinguishable by its typed dimension value. Mandatory lower bounds require validation or report-generation rules because dimensional constraints alone do not guarantee that at least one fact exists for each semantic occurrence.</w:t>
      </w:r>
    </w:p>
    <w:p w14:paraId="3F8AB725" w14:textId="77777777" w:rsidR="004F7A2F" w:rsidRDefault="004F7A2F" w:rsidP="00D717F6">
      <w:pPr>
        <w:pStyle w:val="10"/>
        <w:pageBreakBefore w:val="0"/>
      </w:pPr>
      <w:bookmarkStart w:id="28" w:name="_Toc237435535"/>
      <w:r>
        <w:t>7 OIM taxonomy artefacts</w:t>
      </w:r>
      <w:bookmarkEnd w:id="28"/>
    </w:p>
    <w:p w14:paraId="47A0E4C7" w14:textId="77777777" w:rsidR="00AB3CEC" w:rsidRDefault="00000000">
      <w:pPr>
        <w:pStyle w:val="20"/>
      </w:pPr>
      <w:bookmarkStart w:id="29" w:name="_Toc237435536"/>
      <w:r>
        <w:t>7.1 OIM module schema</w:t>
      </w:r>
      <w:bookmarkEnd w:id="29"/>
    </w:p>
    <w:p w14:paraId="02757413" w14:textId="77777777" w:rsidR="00AB3CEC" w:rsidRDefault="00000000">
      <w:r>
        <w:t xml:space="preserve">For each module M used by the </w:t>
      </w:r>
      <w:r w:rsidRPr="00A83DBD">
        <w:rPr>
          <w:b/>
          <w:bCs/>
        </w:rPr>
        <w:t>formal HMD</w:t>
      </w:r>
      <w:r>
        <w:t xml:space="preserve"> set, the generator MUST write M/M-oim-&lt;V&gt;.xsd. The schema MUST contain the module-owned Attribute item declarations and p_ Class primary-item anchors required by the OIM binding. It MUST contain no Tuple C/R declarations and no Tuple structural complexTypes, and it MUST be independently XML Schema-valid.</w:t>
      </w:r>
    </w:p>
    <w:p w14:paraId="6EF29ED8" w14:textId="77777777" w:rsidR="00AB3CEC" w:rsidRDefault="00000000">
      <w:pPr>
        <w:pStyle w:val="20"/>
      </w:pPr>
      <w:bookmarkStart w:id="30" w:name="_Toc237435537"/>
      <w:r>
        <w:t>7.2 OIM labels</w:t>
      </w:r>
      <w:bookmarkEnd w:id="30"/>
    </w:p>
    <w:p w14:paraId="6CC4A92C" w14:textId="77777777" w:rsidR="00AB3CEC" w:rsidRDefault="00000000">
      <w:r>
        <w:t>The generator MUST write OIM-specific label linkbases at &lt;module&gt;/label/&lt;module&gt;-oim-lab-en-&lt;V&gt;.xml and &lt;module&gt;/label/&lt;module&gt;-oim-lab-&lt;language&gt;-&lt;V&gt;.xml. Their locators MUST resolve to concepts in &lt;module&gt;-oim-&lt;V&gt;.xsd. Attribute labels preserve the semantic labels of the corresponding Attribute QName; p_ Class anchors receive labels suitable for navigation.</w:t>
      </w:r>
    </w:p>
    <w:p w14:paraId="4F9AF2B2" w14:textId="77777777" w:rsidR="00AB3CEC" w:rsidRDefault="00000000">
      <w:pPr>
        <w:pStyle w:val="20"/>
      </w:pPr>
      <w:bookmarkStart w:id="31" w:name="_Toc237435538"/>
      <w:r>
        <w:t>7.3 OIM module presentation linkbase</w:t>
      </w:r>
      <w:bookmarkEnd w:id="31"/>
    </w:p>
    <w:p w14:paraId="065D7E4B" w14:textId="77777777" w:rsidR="00AB3CEC" w:rsidRDefault="00000000">
      <w:r>
        <w:t>For each module M, the generator MUST write M/M-oim-pre-&lt;V&gt;.xml. Each Class owned by M is an OIM presentation-tree starting candidate and is represented by p_M_&lt;local_name&gt;. Attribute descendants are represented by their OIM item concepts. Reference rows are traversed transparently and do not appear as OIM presentation concepts.</w:t>
      </w:r>
    </w:p>
    <w:p w14:paraId="4BC2BEBD" w14:textId="77777777" w:rsidR="00AB3CEC" w:rsidRDefault="00000000">
      <w:r>
        <w:t>Traversal MAY cross module boundaries. Cross-module locators MUST resolve to the appropriate concept in the owning &lt;module&gt;-oim-&lt;V&gt;.xsd. Duplicate locators and duplicate presentationArc relationships within one presentationLink MUST NOT be serialized.</w:t>
      </w:r>
    </w:p>
    <w:p w14:paraId="091C3B0B" w14:textId="77777777" w:rsidR="00AB3CEC" w:rsidRDefault="00000000">
      <w:pPr>
        <w:pStyle w:val="20"/>
      </w:pPr>
      <w:bookmarkStart w:id="32" w:name="_Toc237435539"/>
      <w:r>
        <w:t>7.4 OIM Presentation Linkbase Set</w:t>
      </w:r>
      <w:bookmarkEnd w:id="32"/>
    </w:p>
    <w:p w14:paraId="1B11DB6E" w14:textId="77777777" w:rsidR="00AB3CEC" w:rsidRDefault="00000000">
      <w:r>
        <w:t xml:space="preserve">The </w:t>
      </w:r>
      <w:r w:rsidRPr="00A83DBD">
        <w:rPr>
          <w:b/>
          <w:bCs/>
        </w:rPr>
        <w:t>OIM Presentation Linkbase Set</w:t>
      </w:r>
      <w:r>
        <w:t xml:space="preserve"> comprises the module OIM presentation linkbases published for the package. For an </w:t>
      </w:r>
      <w:r w:rsidRPr="00A83DBD">
        <w:rPr>
          <w:b/>
          <w:bCs/>
        </w:rPr>
        <w:t>HMD root</w:t>
      </w:r>
      <w:r>
        <w:t xml:space="preserve">ed in module P, the </w:t>
      </w:r>
      <w:r w:rsidRPr="00A83DBD">
        <w:rPr>
          <w:b/>
          <w:bCs/>
        </w:rPr>
        <w:t>OIM message entry point</w:t>
      </w:r>
      <w:r>
        <w:t xml:space="preserve"> discovers P/P-oim-pre-&lt;V&gt;.xml. That root-module presentation contains the complete OIM-visible presentation tree reachable from the selected </w:t>
      </w:r>
      <w:r w:rsidRPr="00A83DBD">
        <w:rPr>
          <w:b/>
          <w:bCs/>
        </w:rPr>
        <w:t>HMD root</w:t>
      </w:r>
      <w:r>
        <w:t>, with R rows traversed transparently.</w:t>
      </w:r>
    </w:p>
    <w:p w14:paraId="171BDAEA" w14:textId="77777777" w:rsidR="00AB3CEC" w:rsidRDefault="00000000">
      <w:r>
        <w:t xml:space="preserve">The </w:t>
      </w:r>
      <w:r w:rsidRPr="00A83DBD">
        <w:rPr>
          <w:b/>
          <w:bCs/>
        </w:rPr>
        <w:t>OIM Presentation Linkbase Set</w:t>
      </w:r>
      <w:r>
        <w:t xml:space="preserve"> is distinct from the Tuple Presentation Linkbase Set because Class presentation concepts differ: Tuple uses C/R Tuple concepts, while OIM uses p_ Class anchors and no R presentation concept.</w:t>
      </w:r>
    </w:p>
    <w:p w14:paraId="22A9EF38" w14:textId="77777777" w:rsidR="00AB3CEC" w:rsidRDefault="00000000">
      <w:pPr>
        <w:pStyle w:val="20"/>
      </w:pPr>
      <w:bookmarkStart w:id="33" w:name="_Toc237435540"/>
      <w:r>
        <w:t>7.5 OIM message entry point and DTS separation</w:t>
      </w:r>
      <w:bookmarkEnd w:id="33"/>
    </w:p>
    <w:p w14:paraId="6C4AF143" w14:textId="77777777" w:rsidR="00AB3CEC" w:rsidRDefault="00000000">
      <w:r>
        <w:t xml:space="preserve">The </w:t>
      </w:r>
      <w:r w:rsidRPr="00A83DBD">
        <w:rPr>
          <w:b/>
          <w:bCs/>
        </w:rPr>
        <w:t>OIM message entry point</w:t>
      </w:r>
      <w:r>
        <w:t xml:space="preserve"> MUST be named &lt;P&gt;-all-oim-&lt;V&gt;.xsd and placed in oim/&lt;HMD&gt;. It MUST import every required &lt;module&gt;-oim-&lt;V&gt;.xsd, discover the OIM-specific module labels, the root-module OIM presentation linkbase, and the HMD-specific dimensional definition linkbase.</w:t>
      </w:r>
    </w:p>
    <w:p w14:paraId="121680D8" w14:textId="77777777" w:rsidR="00AB3CEC" w:rsidRDefault="00000000">
      <w:r>
        <w:t>An OIM DTS MUST NOT discover Tuple &lt;module&gt;-&lt;V&gt;.xsd schemas or tuple/&lt;HMD&gt;/&lt;module&gt;-content-&lt;V&gt;.xsd schemas. This separation is required because Tuple C/R declarations depend on structural complexTypes that have no role in the OIM binding.</w:t>
      </w:r>
    </w:p>
    <w:p w14:paraId="0459885C" w14:textId="77777777" w:rsidR="00AB3CEC" w:rsidRDefault="00000000">
      <w:pPr>
        <w:pStyle w:val="20"/>
      </w:pPr>
      <w:bookmarkStart w:id="34" w:name="_Toc237435541"/>
      <w:r>
        <w:t>7.6 Dimensional definition linkbase</w:t>
      </w:r>
      <w:bookmarkEnd w:id="34"/>
    </w:p>
    <w:p w14:paraId="79D0D323" w14:textId="77777777" w:rsidR="00AB3CEC" w:rsidRDefault="00000000">
      <w:r>
        <w:t xml:space="preserve">The HMD dimensional linkbase MUST be named &lt;P&gt;-all-dim-&lt;V&gt;.xml and placed beside the </w:t>
      </w:r>
      <w:r w:rsidRPr="00A83DBD">
        <w:rPr>
          <w:b/>
          <w:bCs/>
        </w:rPr>
        <w:t>OIM message entry point</w:t>
      </w:r>
      <w:r>
        <w:t xml:space="preserve">. Its locators for p_ and Attribute concepts MUST resolve to module OIM schemas; locators for h_ and d_ concepts MUST resolve to the HMD OIM entry-point schema. It MUST contain the closed cube, </w:t>
      </w:r>
      <w:r w:rsidRPr="00AC63AA">
        <w:rPr>
          <w:b/>
          <w:bCs/>
        </w:rPr>
        <w:t>hypercube</w:t>
      </w:r>
      <w:r>
        <w:t xml:space="preserve">-dimension, domain-member, and </w:t>
      </w:r>
      <w:r w:rsidRPr="00AC63AA">
        <w:rPr>
          <w:b/>
          <w:bCs/>
        </w:rPr>
        <w:t>targetRole</w:t>
      </w:r>
      <w:r>
        <w:t xml:space="preserve"> relationships defined in Clause 6.</w:t>
      </w:r>
    </w:p>
    <w:p w14:paraId="5B40DBE0" w14:textId="77777777" w:rsidR="00AB3CEC" w:rsidRDefault="00000000">
      <w:pPr>
        <w:pStyle w:val="20"/>
      </w:pPr>
      <w:bookmarkStart w:id="35" w:name="_Toc237435542"/>
      <w:r>
        <w:t>7.7 Linkroles and DTS discovery</w:t>
      </w:r>
      <w:bookmarkEnd w:id="35"/>
    </w:p>
    <w:p w14:paraId="62400B72" w14:textId="77777777" w:rsidR="00AB3CEC" w:rsidRDefault="00000000">
      <w:r>
        <w:t xml:space="preserve">Each custom dimensional role URI MUST be declared by one discoverable link:roleType and referenced by link:roleRef from the definition linkbase. xlink:role identifies the dimensional network; the dimension arcroles identify all, </w:t>
      </w:r>
      <w:r w:rsidRPr="00AC63AA">
        <w:rPr>
          <w:b/>
          <w:bCs/>
        </w:rPr>
        <w:t>hypercube</w:t>
      </w:r>
      <w:r>
        <w:t>-dimension, and domain-member relationships; xbrldt:</w:t>
      </w:r>
      <w:r w:rsidRPr="00AC63AA">
        <w:rPr>
          <w:b/>
          <w:bCs/>
        </w:rPr>
        <w:t>targetRole</w:t>
      </w:r>
      <w:r>
        <w:t xml:space="preserve"> continues traversal into a child-Class role.</w:t>
      </w:r>
    </w:p>
    <w:p w14:paraId="4E0403E8" w14:textId="77777777" w:rsidR="004F7A2F" w:rsidRDefault="004F7A2F" w:rsidP="00D717F6">
      <w:pPr>
        <w:pStyle w:val="10"/>
        <w:pageBreakBefore w:val="0"/>
      </w:pPr>
      <w:bookmarkStart w:id="36" w:name="_Toc237435543"/>
      <w:r>
        <w:t>8 xBRL-CSV metadata and data tables</w:t>
      </w:r>
      <w:bookmarkEnd w:id="36"/>
    </w:p>
    <w:p w14:paraId="0B16BFEA" w14:textId="77777777" w:rsidR="00AB3CEC" w:rsidRDefault="00000000">
      <w:pPr>
        <w:pStyle w:val="20"/>
      </w:pPr>
      <w:bookmarkStart w:id="37" w:name="_Toc237435544"/>
      <w:r>
        <w:t>8.1 Separation from taxonomy generation</w:t>
      </w:r>
      <w:bookmarkEnd w:id="37"/>
    </w:p>
    <w:p w14:paraId="02CD2551" w14:textId="77777777" w:rsidR="00AB3CEC" w:rsidRDefault="00000000">
      <w:r>
        <w:t xml:space="preserve">The formal taxonomy package establishes OIM concepts, presentation, and dimensional networks. xBRL-CSV JSON metadata and Structured CSV data are report artefacts generated for a selected HMD and MUST NOT alter the taxonomy package or </w:t>
      </w:r>
      <w:r w:rsidRPr="00A83DBD">
        <w:rPr>
          <w:b/>
          <w:bCs/>
        </w:rPr>
        <w:t>formal HMD</w:t>
      </w:r>
      <w:r>
        <w:t>.</w:t>
      </w:r>
    </w:p>
    <w:p w14:paraId="131D3579" w14:textId="77777777" w:rsidR="00AB3CEC" w:rsidRDefault="00000000">
      <w:pPr>
        <w:pStyle w:val="20"/>
      </w:pPr>
      <w:bookmarkStart w:id="38" w:name="_Toc237435545"/>
      <w:r>
        <w:t>8.2 documentInfo</w:t>
      </w:r>
      <w:bookmarkEnd w:id="38"/>
    </w:p>
    <w:p w14:paraId="62991A68" w14:textId="77777777" w:rsidR="00AB3CEC" w:rsidRDefault="00000000">
      <w:r>
        <w:t>The JSON metadata MUST declare documentType https://xbrl.org/2021/xbrl-csv, the selected HMD OIM taxonomy entry point, and every namespace used by concepts, dimensions, units, entities, and languages. The JSON metadata file is the xBRL-CSV entry document and the referenced Structured CSV file uses the same base report name.</w:t>
      </w:r>
    </w:p>
    <w:tbl>
      <w:tblPr>
        <w:tblStyle w:val="af7"/>
        <w:tblW w:w="0" w:type="auto"/>
        <w:tblLook w:val="04A0" w:firstRow="1" w:lastRow="0" w:firstColumn="1" w:lastColumn="0" w:noHBand="0" w:noVBand="1"/>
      </w:tblPr>
      <w:tblGrid>
        <w:gridCol w:w="9736"/>
      </w:tblGrid>
      <w:tr w:rsidR="00552C5D" w:rsidRPr="00552C5D" w14:paraId="75E4FA71" w14:textId="77777777" w:rsidTr="00552C5D">
        <w:tc>
          <w:tcPr>
            <w:tcW w:w="9736" w:type="dxa"/>
          </w:tcPr>
          <w:p w14:paraId="68813DCD" w14:textId="77777777" w:rsidR="00552C5D" w:rsidRPr="00552C5D" w:rsidRDefault="00552C5D" w:rsidP="00552C5D">
            <w:pPr>
              <w:pStyle w:val="CodeBlock"/>
              <w:rPr>
                <w:rFonts w:cstheme="minorBidi"/>
                <w:sz w:val="20"/>
                <w:szCs w:val="20"/>
              </w:rPr>
            </w:pPr>
            <w:r w:rsidRPr="00552C5D">
              <w:rPr>
                <w:rFonts w:cstheme="minorBidi"/>
                <w:sz w:val="20"/>
                <w:szCs w:val="20"/>
              </w:rPr>
              <w:t>"taxonomy": ["../../taxonomy/oim/cor_accountingEntries/cor-all-oim-&lt;V&gt;.xsd"]</w:t>
            </w:r>
          </w:p>
          <w:p w14:paraId="412CCFFE" w14:textId="77777777" w:rsidR="00552C5D" w:rsidRPr="00552C5D" w:rsidRDefault="00552C5D" w:rsidP="00552C5D">
            <w:pPr>
              <w:pStyle w:val="CodeBlock"/>
              <w:rPr>
                <w:rFonts w:cstheme="minorBidi"/>
                <w:sz w:val="20"/>
                <w:szCs w:val="20"/>
              </w:rPr>
            </w:pPr>
            <w:r w:rsidRPr="00552C5D">
              <w:rPr>
                <w:rFonts w:cstheme="minorBidi"/>
                <w:sz w:val="20"/>
                <w:szCs w:val="20"/>
              </w:rPr>
              <w:t>...</w:t>
            </w:r>
          </w:p>
          <w:p w14:paraId="6F341A0A" w14:textId="77777777" w:rsidR="00552C5D" w:rsidRPr="00552C5D" w:rsidRDefault="00552C5D" w:rsidP="00552C5D">
            <w:pPr>
              <w:pStyle w:val="CodeBlock"/>
              <w:rPr>
                <w:rFonts w:cstheme="minorBidi"/>
                <w:sz w:val="20"/>
                <w:szCs w:val="20"/>
              </w:rPr>
            </w:pPr>
            <w:r w:rsidRPr="00552C5D">
              <w:rPr>
                <w:rFonts w:cstheme="minorBidi"/>
                <w:sz w:val="20"/>
                <w:szCs w:val="20"/>
              </w:rPr>
              <w:t>"tables": {</w:t>
            </w:r>
          </w:p>
          <w:p w14:paraId="3CD7D883"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"structured": {</w:t>
            </w:r>
          </w:p>
          <w:p w14:paraId="3F99DC34"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"template": "structured",</w:t>
            </w:r>
          </w:p>
          <w:p w14:paraId="0CA17CBA"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"url": "accountingEntries-journalEntry.csv"</w:t>
            </w:r>
          </w:p>
          <w:p w14:paraId="2A3AAA23"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w:t>
            </w:r>
          </w:p>
          <w:p w14:paraId="4CAF232B" w14:textId="279DCDE5" w:rsidR="00552C5D" w:rsidRPr="00552C5D" w:rsidRDefault="00552C5D" w:rsidP="00552C5D">
            <w:pPr>
              <w:pStyle w:val="CodeBlock"/>
              <w:rPr>
                <w:rFonts w:cstheme="minorBidi"/>
                <w:sz w:val="20"/>
                <w:szCs w:val="20"/>
              </w:rPr>
            </w:pPr>
            <w:r w:rsidRPr="00552C5D">
              <w:rPr>
                <w:rFonts w:cstheme="minorBidi"/>
                <w:sz w:val="20"/>
                <w:szCs w:val="20"/>
              </w:rPr>
              <w:t>}</w:t>
            </w:r>
          </w:p>
        </w:tc>
      </w:tr>
    </w:tbl>
    <w:p w14:paraId="056E8188" w14:textId="77777777" w:rsidR="00AB3CEC" w:rsidRDefault="00000000">
      <w:pPr>
        <w:pStyle w:val="20"/>
      </w:pPr>
      <w:bookmarkStart w:id="39" w:name="_Toc237435546"/>
      <w:r>
        <w:t>8.3 Occurrence-key columns</w:t>
      </w:r>
      <w:bookmarkEnd w:id="39"/>
    </w:p>
    <w:p w14:paraId="7B6BFAF2" w14:textId="77777777" w:rsidR="00AB3CEC" w:rsidRDefault="00000000">
      <w:r>
        <w:t>The table template MUST include the occurrence-key columns required to identify the root and descendant Class occurrences represented in the selected report. Each key column binds to the corresponding HMD-specific typed dimension d_Q. Parent occurrence keys are retained on child rows where needed to preserve containment.</w:t>
      </w:r>
    </w:p>
    <w:p w14:paraId="78870D1F" w14:textId="77777777" w:rsidR="00AB3CEC" w:rsidRDefault="00000000">
      <w:pPr>
        <w:pStyle w:val="20"/>
      </w:pPr>
      <w:bookmarkStart w:id="40" w:name="_Toc237435547"/>
      <w:r>
        <w:t>8.4 Property columns</w:t>
      </w:r>
      <w:bookmarkEnd w:id="40"/>
    </w:p>
    <w:p w14:paraId="700F5E29" w14:textId="77777777" w:rsidR="00AB3CEC" w:rsidRDefault="00000000">
      <w:r>
        <w:t xml:space="preserve">Each reported Attribute column MUST set the concept dimension to the Attribute QName in the applicable </w:t>
      </w:r>
      <w:r w:rsidRPr="00A83DBD">
        <w:rPr>
          <w:b/>
          <w:bCs/>
        </w:rPr>
        <w:t>OIM module schema</w:t>
      </w:r>
      <w:r>
        <w:t>. Monetary columns MUST set an appropriate unit, normally an ISO 4217 QName. A pure fact need not supply the Unit Core Dimension; the example metadata therefore does not encode xbrli:pure as an explicit unit for a pure value.</w:t>
      </w:r>
    </w:p>
    <w:p w14:paraId="189C4D7F" w14:textId="77777777" w:rsidR="00AB3CEC" w:rsidRDefault="00000000">
      <w:pPr>
        <w:pStyle w:val="20"/>
      </w:pPr>
      <w:bookmarkStart w:id="41" w:name="_Toc237435548"/>
      <w:r>
        <w:t>8.5 One Structured CSV per report</w:t>
      </w:r>
      <w:bookmarkEnd w:id="41"/>
    </w:p>
    <w:p w14:paraId="3F55CBB1" w14:textId="77777777" w:rsidR="00AB3CEC" w:rsidRDefault="00000000">
      <w:r>
        <w:t xml:space="preserve">The examples use one rectangular Structured CSV for each report. Different Class occurrence types are represented as rows in the same CSV, distinguished by occurrence-key columns and an informative record_type column. Multiple normalized CSV tables are not required to preserve the HMD hierarchy because containment is represented by the typed </w:t>
      </w:r>
      <w:r w:rsidRPr="00AC63AA">
        <w:rPr>
          <w:b/>
          <w:bCs/>
        </w:rPr>
        <w:t>occurrence dimensions</w:t>
      </w:r>
      <w:r>
        <w:t>.</w:t>
      </w:r>
    </w:p>
    <w:p w14:paraId="597414E0" w14:textId="77777777" w:rsidR="00AB3CEC" w:rsidRDefault="00000000">
      <w:pPr>
        <w:pStyle w:val="20"/>
      </w:pPr>
      <w:bookmarkStart w:id="42" w:name="_Toc237435549"/>
      <w:r>
        <w:t>8.6 Reading a Structured CSV row through the cube</w:t>
      </w:r>
      <w:bookmarkEnd w:id="42"/>
    </w:p>
    <w:p w14:paraId="5551AB77" w14:textId="77777777" w:rsidR="00AB3CEC" w:rsidRDefault="00000000">
      <w:r>
        <w:t>Each populated property value becomes an Attribute fact. Its concept aspect comes from the property-column metadata and its dimensional aspects come from the occurrence-key columns required by the applicable closed cube. A child row retains both the parent and child occurrence-key values, thereby preserving the semantic parent-child relationship in a rectangular CSV.</w:t>
      </w:r>
    </w:p>
    <w:p w14:paraId="392BE91F" w14:textId="77777777" w:rsidR="00AB3CEC" w:rsidRDefault="00000000">
      <w:pPr>
        <w:pStyle w:val="20"/>
      </w:pPr>
      <w:bookmarkStart w:id="43" w:name="_Toc237435550"/>
      <w:r>
        <w:t>8.7 Report validation</w:t>
      </w:r>
      <w:bookmarkEnd w:id="43"/>
    </w:p>
    <w:p w14:paraId="649B0B86" w14:textId="77777777" w:rsidR="00AB3CEC" w:rsidRDefault="00000000">
      <w:r>
        <w:t>An xBRL-CSV report MUST validate against the OIM specification, the selected HMD taxonomy entry point, datatype and unit rules, closed-cube constraints, typed-dimension requirements, and any additional business validation artefacts applicable to the report.</w:t>
      </w:r>
    </w:p>
    <w:p w14:paraId="2B15F58A" w14:textId="77777777" w:rsidR="004F7A2F" w:rsidRDefault="004F7A2F" w:rsidP="00D717F6">
      <w:pPr>
        <w:pStyle w:val="10"/>
        <w:pageBreakBefore w:val="0"/>
      </w:pPr>
      <w:bookmarkStart w:id="44" w:name="_Toc237435551"/>
      <w:r>
        <w:t>9 Cross-binding equivalence</w:t>
      </w:r>
      <w:bookmarkEnd w:id="44"/>
    </w:p>
    <w:p w14:paraId="04796B28" w14:textId="77777777" w:rsidR="004F7A2F" w:rsidRDefault="004F7A2F" w:rsidP="004F7A2F">
      <w:r>
        <w:t>Tuple and OIM bindings are equivalent when every effective HMD Attribute occurrence maps to the same semantic_path and expanded concept QName, and when Class and Association occurrence scopes preserve the same ancestor sequence and multiplicities. Tuple nesting and OIM dimensions are different physical mechanisms and MUST NOT be compared by XML shape alone.</w:t>
      </w:r>
    </w:p>
    <w:tbl>
      <w:tblPr>
        <w:tblStyle w:val="af7"/>
        <w:tblW w:w="5000" w:type="pct"/>
        <w:jc w:val="center"/>
        <w:tblLayout w:type="fixed"/>
        <w:tblCellMar>
          <w:left w:w="57" w:type="dxa"/>
          <w:right w:w="57" w:type="dxa"/>
        </w:tblCellMar>
        <w:tblLook w:val="04A0" w:firstRow="1" w:lastRow="0" w:firstColumn="1" w:lastColumn="0" w:noHBand="0" w:noVBand="1"/>
      </w:tblPr>
      <w:tblGrid>
        <w:gridCol w:w="1413"/>
        <w:gridCol w:w="4161"/>
        <w:gridCol w:w="4162"/>
      </w:tblGrid>
      <w:tr w:rsidR="004F7A2F" w:rsidRPr="00552C5D" w14:paraId="533A7C1F" w14:textId="77777777" w:rsidTr="00552C5D">
        <w:trPr>
          <w:tblHeader/>
          <w:jc w:val="center"/>
        </w:trPr>
        <w:tc>
          <w:tcPr>
            <w:tcW w:w="1413" w:type="dxa"/>
            <w:shd w:val="clear" w:color="auto" w:fill="F2F2F2" w:themeFill="background1" w:themeFillShade="F2"/>
            <w:tcMar>
              <w:top w:w="0" w:type="dxa"/>
              <w:left w:w="85" w:type="dxa"/>
              <w:bottom w:w="0" w:type="dxa"/>
              <w:right w:w="85" w:type="dxa"/>
            </w:tcMar>
            <w:vAlign w:val="center"/>
          </w:tcPr>
          <w:p w14:paraId="41107D9A" w14:textId="77777777" w:rsidR="004F7A2F" w:rsidRPr="00552C5D" w:rsidRDefault="004F7A2F" w:rsidP="00D717F6">
            <w:pPr>
              <w:spacing w:before="60" w:after="60"/>
              <w:jc w:val="center"/>
              <w:rPr>
                <w:sz w:val="20"/>
                <w:szCs w:val="20"/>
              </w:rPr>
            </w:pPr>
            <w:r w:rsidRPr="00552C5D">
              <w:rPr>
                <w:b/>
                <w:sz w:val="20"/>
                <w:szCs w:val="20"/>
              </w:rPr>
              <w:t>HMD construct</w:t>
            </w:r>
          </w:p>
        </w:tc>
        <w:tc>
          <w:tcPr>
            <w:tcW w:w="4161" w:type="dxa"/>
            <w:shd w:val="clear" w:color="auto" w:fill="F2F2F2" w:themeFill="background1" w:themeFillShade="F2"/>
            <w:tcMar>
              <w:top w:w="0" w:type="dxa"/>
              <w:left w:w="85" w:type="dxa"/>
              <w:bottom w:w="0" w:type="dxa"/>
              <w:right w:w="85" w:type="dxa"/>
            </w:tcMar>
            <w:vAlign w:val="center"/>
          </w:tcPr>
          <w:p w14:paraId="30AF4CE5" w14:textId="77777777" w:rsidR="004F7A2F" w:rsidRPr="00552C5D" w:rsidRDefault="004F7A2F" w:rsidP="00D717F6">
            <w:pPr>
              <w:spacing w:before="60" w:after="60"/>
              <w:jc w:val="center"/>
              <w:rPr>
                <w:sz w:val="20"/>
                <w:szCs w:val="20"/>
              </w:rPr>
            </w:pPr>
            <w:r w:rsidRPr="00552C5D">
              <w:rPr>
                <w:b/>
                <w:sz w:val="20"/>
                <w:szCs w:val="20"/>
              </w:rPr>
              <w:t>Part 2 Tuple binding</w:t>
            </w:r>
          </w:p>
        </w:tc>
        <w:tc>
          <w:tcPr>
            <w:tcW w:w="4162" w:type="dxa"/>
            <w:shd w:val="clear" w:color="auto" w:fill="F2F2F2" w:themeFill="background1" w:themeFillShade="F2"/>
            <w:tcMar>
              <w:top w:w="0" w:type="dxa"/>
              <w:left w:w="85" w:type="dxa"/>
              <w:bottom w:w="0" w:type="dxa"/>
              <w:right w:w="85" w:type="dxa"/>
            </w:tcMar>
            <w:vAlign w:val="center"/>
          </w:tcPr>
          <w:p w14:paraId="5025BFC3" w14:textId="77777777" w:rsidR="004F7A2F" w:rsidRPr="00552C5D" w:rsidRDefault="004F7A2F" w:rsidP="00D717F6">
            <w:pPr>
              <w:spacing w:before="60" w:after="60"/>
              <w:jc w:val="center"/>
              <w:rPr>
                <w:sz w:val="20"/>
                <w:szCs w:val="20"/>
              </w:rPr>
            </w:pPr>
            <w:r w:rsidRPr="00552C5D">
              <w:rPr>
                <w:b/>
                <w:sz w:val="20"/>
                <w:szCs w:val="20"/>
              </w:rPr>
              <w:t>Part 3 OIM binding</w:t>
            </w:r>
          </w:p>
        </w:tc>
      </w:tr>
      <w:tr w:rsidR="004F7A2F" w:rsidRPr="00552C5D" w14:paraId="2F2FBD7D" w14:textId="77777777" w:rsidTr="00552C5D">
        <w:trPr>
          <w:jc w:val="center"/>
        </w:trPr>
        <w:tc>
          <w:tcPr>
            <w:tcW w:w="1413" w:type="dxa"/>
            <w:tcMar>
              <w:top w:w="0" w:type="dxa"/>
              <w:left w:w="85" w:type="dxa"/>
              <w:bottom w:w="0" w:type="dxa"/>
              <w:right w:w="85" w:type="dxa"/>
            </w:tcMar>
            <w:vAlign w:val="center"/>
          </w:tcPr>
          <w:p w14:paraId="05B89AC4" w14:textId="77777777" w:rsidR="004F7A2F" w:rsidRPr="00552C5D" w:rsidRDefault="004F7A2F" w:rsidP="00D717F6">
            <w:pPr>
              <w:spacing w:before="60" w:after="60"/>
              <w:rPr>
                <w:sz w:val="20"/>
                <w:szCs w:val="20"/>
              </w:rPr>
            </w:pPr>
            <w:r w:rsidRPr="00552C5D">
              <w:rPr>
                <w:sz w:val="20"/>
                <w:szCs w:val="20"/>
              </w:rPr>
              <w:t>Class (C)</w:t>
            </w:r>
          </w:p>
        </w:tc>
        <w:tc>
          <w:tcPr>
            <w:tcW w:w="4161" w:type="dxa"/>
            <w:tcMar>
              <w:top w:w="0" w:type="dxa"/>
              <w:left w:w="85" w:type="dxa"/>
              <w:bottom w:w="0" w:type="dxa"/>
              <w:right w:w="85" w:type="dxa"/>
            </w:tcMar>
            <w:vAlign w:val="center"/>
          </w:tcPr>
          <w:p w14:paraId="1615FB17" w14:textId="77777777" w:rsidR="004F7A2F" w:rsidRPr="00552C5D" w:rsidRDefault="004F7A2F" w:rsidP="00D717F6">
            <w:pPr>
              <w:spacing w:before="60" w:after="60"/>
              <w:rPr>
                <w:sz w:val="20"/>
                <w:szCs w:val="20"/>
              </w:rPr>
            </w:pPr>
            <w:r w:rsidRPr="00552C5D">
              <w:rPr>
                <w:sz w:val="20"/>
                <w:szCs w:val="20"/>
              </w:rPr>
              <w:t>Tuple element and complex type</w:t>
            </w:r>
          </w:p>
        </w:tc>
        <w:tc>
          <w:tcPr>
            <w:tcW w:w="4162" w:type="dxa"/>
            <w:tcMar>
              <w:top w:w="0" w:type="dxa"/>
              <w:left w:w="85" w:type="dxa"/>
              <w:bottom w:w="0" w:type="dxa"/>
              <w:right w:w="85" w:type="dxa"/>
            </w:tcMar>
            <w:vAlign w:val="center"/>
          </w:tcPr>
          <w:p w14:paraId="644E696F" w14:textId="1CFDFB52" w:rsidR="004F7A2F" w:rsidRPr="00552C5D" w:rsidRDefault="004F7A2F" w:rsidP="00D717F6">
            <w:pPr>
              <w:spacing w:before="60" w:after="60"/>
              <w:rPr>
                <w:sz w:val="20"/>
                <w:szCs w:val="20"/>
              </w:rPr>
            </w:pPr>
            <w:r w:rsidRPr="00552C5D">
              <w:rPr>
                <w:b/>
                <w:bCs/>
                <w:sz w:val="20"/>
                <w:szCs w:val="20"/>
              </w:rPr>
              <w:t xml:space="preserve">Primary </w:t>
            </w:r>
            <w:r w:rsidR="00552C5D" w:rsidRPr="00552C5D">
              <w:rPr>
                <w:b/>
                <w:bCs/>
                <w:sz w:val="20"/>
                <w:szCs w:val="20"/>
              </w:rPr>
              <w:t>items</w:t>
            </w:r>
            <w:r w:rsidRPr="00552C5D">
              <w:rPr>
                <w:sz w:val="20"/>
                <w:szCs w:val="20"/>
              </w:rPr>
              <w:t xml:space="preserve">, closed </w:t>
            </w:r>
            <w:r w:rsidRPr="00552C5D">
              <w:rPr>
                <w:b/>
                <w:bCs/>
                <w:sz w:val="20"/>
                <w:szCs w:val="20"/>
              </w:rPr>
              <w:t>hypercube</w:t>
            </w:r>
            <w:r w:rsidRPr="00552C5D">
              <w:rPr>
                <w:sz w:val="20"/>
                <w:szCs w:val="20"/>
              </w:rPr>
              <w:t xml:space="preserve">, typed </w:t>
            </w:r>
            <w:r w:rsidRPr="00552C5D">
              <w:rPr>
                <w:b/>
                <w:bCs/>
                <w:sz w:val="20"/>
                <w:szCs w:val="20"/>
              </w:rPr>
              <w:t>occurrence dimension</w:t>
            </w:r>
            <w:r w:rsidRPr="00552C5D">
              <w:rPr>
                <w:sz w:val="20"/>
                <w:szCs w:val="20"/>
              </w:rPr>
              <w:t>, extended role</w:t>
            </w:r>
          </w:p>
        </w:tc>
      </w:tr>
      <w:tr w:rsidR="004F7A2F" w:rsidRPr="00552C5D" w14:paraId="43CCC99E" w14:textId="77777777" w:rsidTr="00552C5D">
        <w:trPr>
          <w:jc w:val="center"/>
        </w:trPr>
        <w:tc>
          <w:tcPr>
            <w:tcW w:w="1413" w:type="dxa"/>
            <w:tcMar>
              <w:top w:w="0" w:type="dxa"/>
              <w:left w:w="85" w:type="dxa"/>
              <w:bottom w:w="0" w:type="dxa"/>
              <w:right w:w="85" w:type="dxa"/>
            </w:tcMar>
            <w:vAlign w:val="center"/>
          </w:tcPr>
          <w:p w14:paraId="5585290B" w14:textId="77777777" w:rsidR="004F7A2F" w:rsidRPr="00552C5D" w:rsidRDefault="004F7A2F" w:rsidP="00D717F6">
            <w:pPr>
              <w:spacing w:before="60" w:after="60"/>
              <w:rPr>
                <w:sz w:val="20"/>
                <w:szCs w:val="20"/>
              </w:rPr>
            </w:pPr>
            <w:r w:rsidRPr="00552C5D">
              <w:rPr>
                <w:sz w:val="20"/>
                <w:szCs w:val="20"/>
              </w:rPr>
              <w:t>Reference (R)</w:t>
            </w:r>
          </w:p>
        </w:tc>
        <w:tc>
          <w:tcPr>
            <w:tcW w:w="4161" w:type="dxa"/>
            <w:tcMar>
              <w:top w:w="0" w:type="dxa"/>
              <w:left w:w="85" w:type="dxa"/>
              <w:bottom w:w="0" w:type="dxa"/>
              <w:right w:w="85" w:type="dxa"/>
            </w:tcMar>
            <w:vAlign w:val="center"/>
          </w:tcPr>
          <w:p w14:paraId="70847385" w14:textId="77777777" w:rsidR="004F7A2F" w:rsidRPr="00552C5D" w:rsidRDefault="004F7A2F" w:rsidP="00D717F6">
            <w:pPr>
              <w:spacing w:before="60" w:after="60"/>
              <w:rPr>
                <w:sz w:val="20"/>
                <w:szCs w:val="20"/>
              </w:rPr>
            </w:pPr>
            <w:r w:rsidRPr="00552C5D">
              <w:rPr>
                <w:sz w:val="20"/>
                <w:szCs w:val="20"/>
              </w:rPr>
              <w:t>Structural Tuple element</w:t>
            </w:r>
          </w:p>
        </w:tc>
        <w:tc>
          <w:tcPr>
            <w:tcW w:w="4162" w:type="dxa"/>
            <w:tcMar>
              <w:top w:w="0" w:type="dxa"/>
              <w:left w:w="85" w:type="dxa"/>
              <w:bottom w:w="0" w:type="dxa"/>
              <w:right w:w="85" w:type="dxa"/>
            </w:tcMar>
            <w:vAlign w:val="center"/>
          </w:tcPr>
          <w:p w14:paraId="24509E11" w14:textId="77777777" w:rsidR="004F7A2F" w:rsidRPr="00552C5D" w:rsidRDefault="004F7A2F" w:rsidP="00D717F6">
            <w:pPr>
              <w:spacing w:before="60" w:after="60"/>
              <w:rPr>
                <w:sz w:val="20"/>
                <w:szCs w:val="20"/>
              </w:rPr>
            </w:pPr>
            <w:r w:rsidRPr="00552C5D">
              <w:rPr>
                <w:sz w:val="20"/>
                <w:szCs w:val="20"/>
              </w:rPr>
              <w:t>Transparent traversal unless an explicit reference-fact rule applies</w:t>
            </w:r>
          </w:p>
        </w:tc>
      </w:tr>
      <w:tr w:rsidR="004F7A2F" w:rsidRPr="00552C5D" w14:paraId="6F018E27" w14:textId="77777777" w:rsidTr="00552C5D">
        <w:trPr>
          <w:jc w:val="center"/>
        </w:trPr>
        <w:tc>
          <w:tcPr>
            <w:tcW w:w="1413" w:type="dxa"/>
            <w:tcMar>
              <w:top w:w="0" w:type="dxa"/>
              <w:left w:w="85" w:type="dxa"/>
              <w:bottom w:w="0" w:type="dxa"/>
              <w:right w:w="85" w:type="dxa"/>
            </w:tcMar>
            <w:vAlign w:val="center"/>
          </w:tcPr>
          <w:p w14:paraId="225F8B44" w14:textId="77777777" w:rsidR="004F7A2F" w:rsidRPr="00552C5D" w:rsidRDefault="004F7A2F" w:rsidP="00D717F6">
            <w:pPr>
              <w:spacing w:before="60" w:after="60"/>
              <w:rPr>
                <w:sz w:val="20"/>
                <w:szCs w:val="20"/>
              </w:rPr>
            </w:pPr>
            <w:r w:rsidRPr="00552C5D">
              <w:rPr>
                <w:sz w:val="20"/>
                <w:szCs w:val="20"/>
              </w:rPr>
              <w:t>Attribute (A)</w:t>
            </w:r>
          </w:p>
        </w:tc>
        <w:tc>
          <w:tcPr>
            <w:tcW w:w="4161" w:type="dxa"/>
            <w:tcMar>
              <w:top w:w="0" w:type="dxa"/>
              <w:left w:w="85" w:type="dxa"/>
              <w:bottom w:w="0" w:type="dxa"/>
              <w:right w:w="85" w:type="dxa"/>
            </w:tcMar>
            <w:vAlign w:val="center"/>
          </w:tcPr>
          <w:p w14:paraId="466E7383" w14:textId="77777777" w:rsidR="004F7A2F" w:rsidRPr="00552C5D" w:rsidRDefault="004F7A2F" w:rsidP="00D717F6">
            <w:pPr>
              <w:spacing w:before="60" w:after="60"/>
              <w:rPr>
                <w:sz w:val="20"/>
                <w:szCs w:val="20"/>
              </w:rPr>
            </w:pPr>
            <w:r w:rsidRPr="00552C5D">
              <w:rPr>
                <w:sz w:val="20"/>
                <w:szCs w:val="20"/>
              </w:rPr>
              <w:t>XBRL item child of structural tuple</w:t>
            </w:r>
          </w:p>
        </w:tc>
        <w:tc>
          <w:tcPr>
            <w:tcW w:w="4162" w:type="dxa"/>
            <w:tcMar>
              <w:top w:w="0" w:type="dxa"/>
              <w:left w:w="85" w:type="dxa"/>
              <w:bottom w:w="0" w:type="dxa"/>
              <w:right w:w="85" w:type="dxa"/>
            </w:tcMar>
            <w:vAlign w:val="center"/>
          </w:tcPr>
          <w:p w14:paraId="16525131" w14:textId="77777777" w:rsidR="004F7A2F" w:rsidRPr="00552C5D" w:rsidRDefault="004F7A2F" w:rsidP="00D717F6">
            <w:pPr>
              <w:spacing w:before="60" w:after="60"/>
              <w:rPr>
                <w:sz w:val="20"/>
                <w:szCs w:val="20"/>
              </w:rPr>
            </w:pPr>
            <w:r w:rsidRPr="00552C5D">
              <w:rPr>
                <w:sz w:val="20"/>
                <w:szCs w:val="20"/>
              </w:rPr>
              <w:t>Fact concept in the applicable Class cube</w:t>
            </w:r>
          </w:p>
        </w:tc>
      </w:tr>
      <w:tr w:rsidR="004F7A2F" w:rsidRPr="00552C5D" w14:paraId="184E8D58" w14:textId="77777777" w:rsidTr="00552C5D">
        <w:trPr>
          <w:jc w:val="center"/>
        </w:trPr>
        <w:tc>
          <w:tcPr>
            <w:tcW w:w="1413" w:type="dxa"/>
            <w:tcMar>
              <w:top w:w="0" w:type="dxa"/>
              <w:left w:w="85" w:type="dxa"/>
              <w:bottom w:w="0" w:type="dxa"/>
              <w:right w:w="85" w:type="dxa"/>
            </w:tcMar>
            <w:vAlign w:val="center"/>
          </w:tcPr>
          <w:p w14:paraId="29B767B4" w14:textId="77777777" w:rsidR="004F7A2F" w:rsidRPr="00552C5D" w:rsidRDefault="004F7A2F" w:rsidP="00D717F6">
            <w:pPr>
              <w:spacing w:before="60" w:after="60"/>
              <w:rPr>
                <w:sz w:val="20"/>
                <w:szCs w:val="20"/>
              </w:rPr>
            </w:pPr>
            <w:r w:rsidRPr="00552C5D">
              <w:rPr>
                <w:sz w:val="20"/>
                <w:szCs w:val="20"/>
              </w:rPr>
              <w:t>Hierarchy</w:t>
            </w:r>
          </w:p>
        </w:tc>
        <w:tc>
          <w:tcPr>
            <w:tcW w:w="4161" w:type="dxa"/>
            <w:tcMar>
              <w:top w:w="0" w:type="dxa"/>
              <w:left w:w="85" w:type="dxa"/>
              <w:bottom w:w="0" w:type="dxa"/>
              <w:right w:w="85" w:type="dxa"/>
            </w:tcMar>
            <w:vAlign w:val="center"/>
          </w:tcPr>
          <w:p w14:paraId="7C122FD7" w14:textId="77777777" w:rsidR="004F7A2F" w:rsidRPr="00552C5D" w:rsidRDefault="004F7A2F" w:rsidP="00D717F6">
            <w:pPr>
              <w:spacing w:before="60" w:after="60"/>
              <w:rPr>
                <w:sz w:val="20"/>
                <w:szCs w:val="20"/>
              </w:rPr>
            </w:pPr>
            <w:r w:rsidRPr="00552C5D">
              <w:rPr>
                <w:sz w:val="20"/>
                <w:szCs w:val="20"/>
              </w:rPr>
              <w:t>xs:sequence and occurrence constraints</w:t>
            </w:r>
          </w:p>
        </w:tc>
        <w:tc>
          <w:tcPr>
            <w:tcW w:w="4162" w:type="dxa"/>
            <w:tcMar>
              <w:top w:w="0" w:type="dxa"/>
              <w:left w:w="85" w:type="dxa"/>
              <w:bottom w:w="0" w:type="dxa"/>
              <w:right w:w="85" w:type="dxa"/>
            </w:tcMar>
            <w:vAlign w:val="center"/>
          </w:tcPr>
          <w:p w14:paraId="60C247EF" w14:textId="77777777" w:rsidR="004F7A2F" w:rsidRPr="00552C5D" w:rsidRDefault="004F7A2F" w:rsidP="00D717F6">
            <w:pPr>
              <w:spacing w:before="60" w:after="60"/>
              <w:rPr>
                <w:sz w:val="20"/>
                <w:szCs w:val="20"/>
              </w:rPr>
            </w:pPr>
            <w:r w:rsidRPr="00552C5D">
              <w:rPr>
                <w:sz w:val="20"/>
                <w:szCs w:val="20"/>
              </w:rPr>
              <w:t xml:space="preserve">definition relationships, dimensions, and </w:t>
            </w:r>
            <w:r w:rsidRPr="00552C5D">
              <w:rPr>
                <w:b/>
                <w:bCs/>
                <w:sz w:val="20"/>
                <w:szCs w:val="20"/>
              </w:rPr>
              <w:t>targetRole</w:t>
            </w:r>
          </w:p>
        </w:tc>
      </w:tr>
      <w:tr w:rsidR="004F7A2F" w:rsidRPr="00552C5D" w14:paraId="32839D17" w14:textId="77777777" w:rsidTr="00552C5D">
        <w:trPr>
          <w:jc w:val="center"/>
        </w:trPr>
        <w:tc>
          <w:tcPr>
            <w:tcW w:w="1413" w:type="dxa"/>
            <w:tcMar>
              <w:top w:w="0" w:type="dxa"/>
              <w:left w:w="85" w:type="dxa"/>
              <w:bottom w:w="0" w:type="dxa"/>
              <w:right w:w="85" w:type="dxa"/>
            </w:tcMar>
            <w:vAlign w:val="center"/>
          </w:tcPr>
          <w:p w14:paraId="18912391" w14:textId="77777777" w:rsidR="004F7A2F" w:rsidRPr="00552C5D" w:rsidRDefault="004F7A2F" w:rsidP="00D717F6">
            <w:pPr>
              <w:spacing w:before="60" w:after="60"/>
              <w:rPr>
                <w:sz w:val="20"/>
                <w:szCs w:val="20"/>
              </w:rPr>
            </w:pPr>
            <w:r w:rsidRPr="00552C5D">
              <w:rPr>
                <w:sz w:val="20"/>
                <w:szCs w:val="20"/>
              </w:rPr>
              <w:t>Identity</w:t>
            </w:r>
          </w:p>
        </w:tc>
        <w:tc>
          <w:tcPr>
            <w:tcW w:w="4161" w:type="dxa"/>
            <w:tcMar>
              <w:top w:w="0" w:type="dxa"/>
              <w:left w:w="85" w:type="dxa"/>
              <w:bottom w:w="0" w:type="dxa"/>
              <w:right w:w="85" w:type="dxa"/>
            </w:tcMar>
            <w:vAlign w:val="center"/>
          </w:tcPr>
          <w:p w14:paraId="130E26CE" w14:textId="77777777" w:rsidR="004F7A2F" w:rsidRPr="00552C5D" w:rsidRDefault="004F7A2F" w:rsidP="00D717F6">
            <w:pPr>
              <w:spacing w:before="60" w:after="60"/>
              <w:rPr>
                <w:sz w:val="20"/>
                <w:szCs w:val="20"/>
              </w:rPr>
            </w:pPr>
            <w:r w:rsidRPr="00552C5D">
              <w:rPr>
                <w:sz w:val="20"/>
                <w:szCs w:val="20"/>
              </w:rPr>
              <w:t>Expanded QName plus physical occurrence path</w:t>
            </w:r>
          </w:p>
        </w:tc>
        <w:tc>
          <w:tcPr>
            <w:tcW w:w="4162" w:type="dxa"/>
            <w:tcMar>
              <w:top w:w="0" w:type="dxa"/>
              <w:left w:w="85" w:type="dxa"/>
              <w:bottom w:w="0" w:type="dxa"/>
              <w:right w:w="85" w:type="dxa"/>
            </w:tcMar>
            <w:vAlign w:val="center"/>
          </w:tcPr>
          <w:p w14:paraId="20F357FF" w14:textId="77777777" w:rsidR="004F7A2F" w:rsidRPr="00552C5D" w:rsidRDefault="004F7A2F" w:rsidP="00D717F6">
            <w:pPr>
              <w:spacing w:before="60" w:after="60"/>
              <w:rPr>
                <w:sz w:val="20"/>
                <w:szCs w:val="20"/>
              </w:rPr>
            </w:pPr>
            <w:r w:rsidRPr="00552C5D">
              <w:rPr>
                <w:sz w:val="20"/>
                <w:szCs w:val="20"/>
              </w:rPr>
              <w:t>Expanded QName plus occurrence-dimension values</w:t>
            </w:r>
          </w:p>
        </w:tc>
      </w:tr>
    </w:tbl>
    <w:p w14:paraId="7E2E51D2" w14:textId="77777777" w:rsidR="004F7A2F" w:rsidRDefault="004F7A2F" w:rsidP="00744F50">
      <w:pPr>
        <w:pStyle w:val="10"/>
        <w:pageBreakBefore w:val="0"/>
      </w:pPr>
      <w:bookmarkStart w:id="45" w:name="_Toc237435552"/>
      <w:r>
        <w:t>10 accountingEntries baseline and businessTransactions additional HMD</w:t>
      </w:r>
      <w:r w:rsidR="00744F50">
        <w:rPr>
          <w:rFonts w:hint="eastAsia"/>
        </w:rPr>
        <w:t xml:space="preserve"> (informative)</w:t>
      </w:r>
      <w:bookmarkEnd w:id="45"/>
    </w:p>
    <w:p w14:paraId="5205D6A8" w14:textId="77777777" w:rsidR="00AB3CEC" w:rsidRDefault="00000000">
      <w:r>
        <w:t xml:space="preserve">The accountingEntries </w:t>
      </w:r>
      <w:r w:rsidRPr="00A83DBD">
        <w:rPr>
          <w:b/>
          <w:bCs/>
        </w:rPr>
        <w:t>HMD root</w:t>
      </w:r>
      <w:r>
        <w:t>ed at gl-cor:accountingEntries generates oim/cor_accountingEntries/cor-all-oim-&lt;V&gt;.xsd and cor-all-dim-&lt;V&gt;.xml. Its entry point imports the required module OIM schemas and discovers cor/cor-oim-pre-&lt;V&gt;.xml.</w:t>
      </w:r>
    </w:p>
    <w:p w14:paraId="4508BE20" w14:textId="77777777" w:rsidR="00AB3CEC" w:rsidRDefault="00000000">
      <w:r>
        <w:t xml:space="preserve">The businessTransactions </w:t>
      </w:r>
      <w:r w:rsidRPr="00A83DBD">
        <w:rPr>
          <w:b/>
          <w:bCs/>
        </w:rPr>
        <w:t>HMD rooted</w:t>
      </w:r>
      <w:r>
        <w:t xml:space="preserve"> at gl-btx:businessTransactions independently generates oim/btx_businessTransactions/btx-all-oim-&lt;V&gt;.xsd and btx-all-dim-&lt;V&gt;.xml. Its entry point imports the required module OIM schemas and discovers btx/btx-oim-pre-&lt;V&gt;.xml.</w:t>
      </w:r>
    </w:p>
    <w:p w14:paraId="7B72BC52" w14:textId="77777777" w:rsidR="00AB3CEC" w:rsidRDefault="00000000">
      <w:r>
        <w:t>Adding the businessTransactions HMD does not change the accountingEntries root, dimensional network, or entry point. Reused Attribute QNames preserve their semantic identity while the two root-specific HMD DTSs retain independent dimensional constraints.</w:t>
      </w:r>
    </w:p>
    <w:p w14:paraId="7BAF88CD" w14:textId="77777777" w:rsidR="004F7A2F" w:rsidRDefault="004F7A2F" w:rsidP="004F7A2F">
      <w:pPr>
        <w:pStyle w:val="10"/>
      </w:pPr>
      <w:bookmarkStart w:id="46" w:name="_Toc237435553"/>
      <w:r>
        <w:t>11 Formal package assembly</w:t>
      </w:r>
      <w:bookmarkEnd w:id="46"/>
    </w:p>
    <w:p w14:paraId="110449CB" w14:textId="7F52BCCD" w:rsidR="00552C5D" w:rsidRDefault="00552C5D" w:rsidP="00552C5D">
      <w:pPr>
        <w:pStyle w:val="20"/>
      </w:pPr>
      <w:bookmarkStart w:id="47" w:name="_Toc237435554"/>
      <w:bookmarkStart w:id="48" w:name="_Toc237435556"/>
      <w:r>
        <w:t>11.</w:t>
      </w:r>
      <w:r>
        <w:rPr>
          <w:rFonts w:hint="eastAsia"/>
        </w:rPr>
        <w:t>1</w:t>
      </w:r>
      <w:r>
        <w:t xml:space="preserve"> Formal package tree</w:t>
      </w:r>
      <w:bookmarkEnd w:id="48"/>
    </w:p>
    <w:tbl>
      <w:tblPr>
        <w:tblStyle w:val="af7"/>
        <w:tblW w:w="0" w:type="auto"/>
        <w:tblLook w:val="04A0" w:firstRow="1" w:lastRow="0" w:firstColumn="1" w:lastColumn="0" w:noHBand="0" w:noVBand="1"/>
      </w:tblPr>
      <w:tblGrid>
        <w:gridCol w:w="9736"/>
      </w:tblGrid>
      <w:tr w:rsidR="00552C5D" w:rsidRPr="00552C5D" w14:paraId="33DC7A7E" w14:textId="77777777" w:rsidTr="00552C5D">
        <w:tc>
          <w:tcPr>
            <w:tcW w:w="9736" w:type="dxa"/>
          </w:tcPr>
          <w:p w14:paraId="44EC7E64"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taxonomy/</w:t>
            </w:r>
          </w:p>
          <w:p w14:paraId="3FB997AC"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gen/</w:t>
            </w:r>
          </w:p>
          <w:p w14:paraId="4DFC770D"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gl-gen-&lt;V&gt;.xsd</w:t>
            </w:r>
          </w:p>
          <w:p w14:paraId="69701832" w14:textId="4FF14421"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w:t>
            </w:r>
          </w:p>
          <w:p w14:paraId="0C5D1447" w14:textId="367E61A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&gt;-&lt;V&gt;.xsd</w:t>
            </w:r>
          </w:p>
          <w:p w14:paraId="69DFA0A9" w14:textId="7046A074"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&gt;-pre-&lt;V&gt;.xml</w:t>
            </w:r>
          </w:p>
          <w:p w14:paraId="43236E6D" w14:textId="20B998F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&gt;-oim-&lt;V&gt;.xsd</w:t>
            </w:r>
          </w:p>
          <w:p w14:paraId="41502F2D" w14:textId="6212236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&gt;-oim-pre-&lt;V&gt;.xml</w:t>
            </w:r>
          </w:p>
          <w:p w14:paraId="3C2EBA8C"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label/</w:t>
            </w:r>
          </w:p>
          <w:p w14:paraId="67B76798" w14:textId="0DC506FD"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&gt;-lab-en-&lt;V&gt;.xml</w:t>
            </w:r>
          </w:p>
          <w:p w14:paraId="020E3127" w14:textId="4272FE0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&gt;-lab-&lt;language&gt;-&lt;V&gt;.xml</w:t>
            </w:r>
          </w:p>
          <w:p w14:paraId="75804D1A" w14:textId="1496EC35" w:rsidR="00552C5D" w:rsidRPr="00552C5D" w:rsidRDefault="00552C5D" w:rsidP="00552C5D">
            <w:pPr>
              <w:pStyle w:val="CodeBlock"/>
              <w:spacing w:before="0" w:after="0"/>
              <w:rPr>
                <w:rFonts w:cstheme="minorBidi"/>
                <w:sz w:val="20"/>
                <w:szCs w:val="20"/>
                <w:lang w:val="fi-FI"/>
              </w:rPr>
            </w:pPr>
            <w:r w:rsidRPr="00552C5D">
              <w:rPr>
                <w:rFonts w:cstheme="minorBidi"/>
                <w:sz w:val="20"/>
                <w:szCs w:val="20"/>
                <w:lang w:val="fi-FI"/>
              </w:rPr>
              <w:t xml:space="preserve">      &lt;</w:t>
            </w:r>
            <w:r w:rsidRPr="00552C5D">
              <w:rPr>
                <w:rFonts w:cstheme="minorBidi"/>
                <w:sz w:val="20"/>
                <w:szCs w:val="20"/>
                <w:lang w:val="fi-FI"/>
              </w:rPr>
              <w:t>M</w:t>
            </w:r>
            <w:r w:rsidRPr="00552C5D">
              <w:rPr>
                <w:rFonts w:cstheme="minorBidi"/>
                <w:sz w:val="20"/>
                <w:szCs w:val="20"/>
                <w:lang w:val="fi-FI"/>
              </w:rPr>
              <w:t>&gt;-oim-lab-en-&lt;V&gt;.xml</w:t>
            </w:r>
          </w:p>
          <w:p w14:paraId="561AD788" w14:textId="2BA20448" w:rsidR="00552C5D" w:rsidRPr="00552C5D" w:rsidRDefault="00552C5D" w:rsidP="00552C5D">
            <w:pPr>
              <w:pStyle w:val="CodeBlock"/>
              <w:spacing w:before="0" w:after="0"/>
              <w:rPr>
                <w:rFonts w:cstheme="minorBidi"/>
                <w:sz w:val="20"/>
                <w:szCs w:val="20"/>
              </w:rPr>
            </w:pPr>
            <w:r w:rsidRPr="00552C5D">
              <w:rPr>
                <w:rFonts w:cstheme="minorBidi"/>
                <w:sz w:val="20"/>
                <w:szCs w:val="20"/>
                <w:lang w:val="en-GB"/>
              </w:rPr>
              <w:t xml:space="preserve">      </w:t>
            </w:r>
            <w:r w:rsidRPr="00552C5D">
              <w:rPr>
                <w:rFonts w:cstheme="minorBidi"/>
                <w:sz w:val="20"/>
                <w:szCs w:val="20"/>
              </w:rPr>
              <w:t>&lt;</w:t>
            </w:r>
            <w:r>
              <w:rPr>
                <w:rFonts w:cstheme="minorBidi"/>
                <w:sz w:val="20"/>
                <w:szCs w:val="20"/>
              </w:rPr>
              <w:t>M</w:t>
            </w:r>
            <w:r w:rsidRPr="00552C5D">
              <w:rPr>
                <w:rFonts w:cstheme="minorBidi"/>
                <w:sz w:val="20"/>
                <w:szCs w:val="20"/>
              </w:rPr>
              <w:t>&gt;-oim-lab-&lt;language&gt;-&lt;V&gt;.xml</w:t>
            </w:r>
          </w:p>
          <w:p w14:paraId="5ECB5B57"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tuple/</w:t>
            </w:r>
          </w:p>
          <w:p w14:paraId="3A7BF7C4"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&lt;HMD&gt;/</w:t>
            </w:r>
          </w:p>
          <w:p w14:paraId="40DCE7E7"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&lt;P&gt;-all-&lt;V&gt;.xsd</w:t>
            </w:r>
          </w:p>
          <w:p w14:paraId="75B9709E" w14:textId="4D5B836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&gt;-content-&lt;V&gt;.xsd</w:t>
            </w:r>
          </w:p>
          <w:p w14:paraId="66224639"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oim/</w:t>
            </w:r>
          </w:p>
          <w:p w14:paraId="4BECD70B"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&lt;HMD&gt;/</w:t>
            </w:r>
          </w:p>
          <w:p w14:paraId="58028EC5"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&lt;P&gt;-all-oim-&lt;V&gt;.xsd</w:t>
            </w:r>
          </w:p>
          <w:p w14:paraId="2661256E" w14:textId="77777777" w:rsidR="00552C5D" w:rsidRDefault="00552C5D" w:rsidP="00552C5D">
            <w:pPr>
              <w:pStyle w:val="CodeBlock"/>
              <w:spacing w:before="0" w:after="0"/>
              <w:rPr>
                <w:rFonts w:cstheme="minorBidi"/>
                <w:sz w:val="20"/>
                <w:szCs w:val="20"/>
              </w:rPr>
            </w:pPr>
            <w:r w:rsidRPr="00552C5D">
              <w:rPr>
                <w:rFonts w:cstheme="minorBidi"/>
                <w:sz w:val="20"/>
                <w:szCs w:val="20"/>
              </w:rPr>
              <w:t xml:space="preserve">      &lt;P&gt;-all-dim-&lt;V&gt;.xml</w:t>
            </w:r>
          </w:p>
          <w:p w14:paraId="443D421F" w14:textId="77777777" w:rsidR="00552C5D" w:rsidRPr="00552C5D" w:rsidRDefault="00552C5D" w:rsidP="00552C5D">
            <w:pPr>
              <w:pStyle w:val="CodeBlock"/>
              <w:spacing w:after="0"/>
              <w:rPr>
                <w:rFonts w:cstheme="minorBidi"/>
                <w:sz w:val="20"/>
                <w:szCs w:val="20"/>
              </w:rPr>
            </w:pPr>
            <w:r w:rsidRPr="00552C5D">
              <w:rPr>
                <w:rFonts w:cstheme="minorBidi"/>
                <w:sz w:val="20"/>
                <w:szCs w:val="20"/>
              </w:rPr>
              <w:t>NOTE In this directory tree, terms enclosed in angle brackets are metavariables and are replaced as follows:</w:t>
            </w:r>
          </w:p>
          <w:p w14:paraId="7D1E743A" w14:textId="752FBB7B" w:rsidR="00552C5D" w:rsidRPr="00552C5D" w:rsidRDefault="00552C5D" w:rsidP="00552C5D">
            <w:pPr>
              <w:pStyle w:val="CodeBlock"/>
              <w:numPr>
                <w:ilvl w:val="0"/>
                <w:numId w:val="10"/>
              </w:numPr>
              <w:spacing w:before="0" w:after="0"/>
              <w:ind w:left="979"/>
              <w:rPr>
                <w:sz w:val="20"/>
                <w:szCs w:val="20"/>
              </w:rPr>
            </w:pPr>
            <w:r w:rsidRPr="00552C5D">
              <w:rPr>
                <w:sz w:val="20"/>
                <w:szCs w:val="20"/>
              </w:rPr>
              <w:t>&lt;M&gt; is the module identifier of a taxonomy module, for example cor, btx, bus, lnk, or taf.</w:t>
            </w:r>
          </w:p>
          <w:p w14:paraId="145DD487" w14:textId="37244C11" w:rsidR="00552C5D" w:rsidRPr="00552C5D" w:rsidRDefault="00552C5D" w:rsidP="00552C5D">
            <w:pPr>
              <w:pStyle w:val="CodeBlock"/>
              <w:numPr>
                <w:ilvl w:val="0"/>
                <w:numId w:val="10"/>
              </w:numPr>
              <w:spacing w:before="0" w:after="0"/>
              <w:ind w:left="979"/>
              <w:rPr>
                <w:sz w:val="20"/>
                <w:szCs w:val="20"/>
              </w:rPr>
            </w:pPr>
            <w:r w:rsidRPr="00552C5D">
              <w:rPr>
                <w:sz w:val="20"/>
                <w:szCs w:val="20"/>
              </w:rPr>
              <w:t>&lt;HMD&gt; is the deterministic HMD identifier formed from the root module identifier, an underscore, and the root local_name, for example cor_accountingEntries or btx_businessTransactions.</w:t>
            </w:r>
          </w:p>
          <w:p w14:paraId="6EAEF178" w14:textId="13C5EA0B" w:rsidR="00552C5D" w:rsidRPr="00552C5D" w:rsidRDefault="00552C5D" w:rsidP="00552C5D">
            <w:pPr>
              <w:pStyle w:val="CodeBlock"/>
              <w:numPr>
                <w:ilvl w:val="0"/>
                <w:numId w:val="10"/>
              </w:numPr>
              <w:spacing w:before="0" w:after="0"/>
              <w:ind w:left="979"/>
              <w:rPr>
                <w:sz w:val="20"/>
                <w:szCs w:val="20"/>
              </w:rPr>
            </w:pPr>
            <w:r w:rsidRPr="00552C5D">
              <w:t>&lt;P</w:t>
            </w:r>
            <w:r w:rsidRPr="00552C5D">
              <w:rPr>
                <w:sz w:val="20"/>
                <w:szCs w:val="20"/>
              </w:rPr>
              <w:t>&gt; is the root-module identifier used as the filename prefix for the HMD entry point and its HMD-specific linkbases, for example cor for cor_accountingEntries and btx for btx_businessTransactions.</w:t>
            </w:r>
          </w:p>
          <w:p w14:paraId="48726BCC" w14:textId="0736F3D3" w:rsidR="00552C5D" w:rsidRPr="00552C5D" w:rsidRDefault="00552C5D" w:rsidP="00552C5D">
            <w:pPr>
              <w:pStyle w:val="CodeBlock"/>
              <w:numPr>
                <w:ilvl w:val="0"/>
                <w:numId w:val="10"/>
              </w:numPr>
              <w:spacing w:before="0" w:after="0"/>
              <w:ind w:left="979"/>
              <w:rPr>
                <w:sz w:val="20"/>
                <w:szCs w:val="20"/>
              </w:rPr>
            </w:pPr>
            <w:r w:rsidRPr="00552C5D">
              <w:rPr>
                <w:sz w:val="20"/>
                <w:szCs w:val="20"/>
              </w:rPr>
              <w:t>&lt;V&gt; is the taxonomy version expressed as a date in YYYY-MM-DD form, for example 2026-12-31.</w:t>
            </w:r>
          </w:p>
          <w:p w14:paraId="689E5DD4" w14:textId="3B1BA079" w:rsidR="00552C5D" w:rsidRPr="00552C5D" w:rsidRDefault="00552C5D" w:rsidP="00552C5D">
            <w:pPr>
              <w:pStyle w:val="CodeBlock"/>
              <w:numPr>
                <w:ilvl w:val="0"/>
                <w:numId w:val="10"/>
              </w:numPr>
              <w:spacing w:before="0" w:after="0"/>
              <w:ind w:left="979"/>
              <w:rPr>
                <w:sz w:val="20"/>
                <w:szCs w:val="20"/>
              </w:rPr>
            </w:pPr>
            <w:r w:rsidRPr="00552C5D">
              <w:rPr>
                <w:sz w:val="20"/>
                <w:szCs w:val="20"/>
              </w:rPr>
              <w:t>&lt;language&gt; is the language identifier used for an additional-language label linkbase, for example ja.</w:t>
            </w:r>
          </w:p>
          <w:p w14:paraId="33A09E0F" w14:textId="1E827D5D" w:rsidR="00552C5D" w:rsidRPr="00552C5D" w:rsidRDefault="00552C5D" w:rsidP="00552C5D">
            <w:pPr>
              <w:pStyle w:val="CodeBlock"/>
              <w:spacing w:before="0" w:after="0"/>
              <w:rPr>
                <w:rFonts w:cstheme="minorBidi"/>
                <w:sz w:val="20"/>
                <w:szCs w:val="20"/>
              </w:rPr>
            </w:pPr>
            <w:r w:rsidRPr="00552C5D">
              <w:rPr>
                <w:rFonts w:cstheme="minorBidi"/>
                <w:sz w:val="20"/>
                <w:szCs w:val="20"/>
              </w:rPr>
              <w:t>The angle brackets are not part of the actual directory or file names.</w:t>
            </w:r>
          </w:p>
        </w:tc>
      </w:tr>
    </w:tbl>
    <w:p w14:paraId="5F9B995B" w14:textId="77777777" w:rsidR="00552C5D" w:rsidRDefault="00552C5D" w:rsidP="00552C5D">
      <w:pPr>
        <w:spacing w:before="120"/>
      </w:pPr>
      <w:r>
        <w:t>The OIM files governed by this Part are the &lt;module&gt;-oim-&lt;V&gt;.xsd schemas, &lt;module&gt;-oim-pre-&lt;V&gt;.xml presentation linkbases, OIM-specific labels, and the root-specific OIM entry point and dimensional linkbase. Tuple-specific components are governed by Part 2.</w:t>
      </w:r>
    </w:p>
    <w:p w14:paraId="182019C9" w14:textId="49CF1EF0" w:rsidR="00AB3CEC" w:rsidRDefault="00000000">
      <w:pPr>
        <w:pStyle w:val="20"/>
      </w:pPr>
      <w:r>
        <w:t>11.</w:t>
      </w:r>
      <w:r w:rsidR="00552C5D">
        <w:rPr>
          <w:rFonts w:hint="eastAsia"/>
        </w:rPr>
        <w:t>2</w:t>
      </w:r>
      <w:r>
        <w:t xml:space="preserve"> Version and namespaces</w:t>
      </w:r>
      <w:bookmarkEnd w:id="47"/>
    </w:p>
    <w:p w14:paraId="2289EA7F" w14:textId="77777777" w:rsidR="00AB3CEC" w:rsidRDefault="00000000">
      <w:r>
        <w:t>The package version V MUST be an explicit date in YYYY-MM-DD form. The module namespace for M MUST be http://www.xbrl.org/int/gl/&lt;M&gt;/&lt;V&gt;. The palette namespace for HMD-specific OIM h_/d_ resources MUST be http://www.xbrl.org/int/gl/plt/&lt;V&gt;.</w:t>
      </w:r>
    </w:p>
    <w:p w14:paraId="1FF5BFA3" w14:textId="78AB83B0" w:rsidR="00AB3CEC" w:rsidRDefault="00000000">
      <w:pPr>
        <w:pStyle w:val="20"/>
      </w:pPr>
      <w:bookmarkStart w:id="49" w:name="_Toc237435555"/>
      <w:r>
        <w:t>11.</w:t>
      </w:r>
      <w:r w:rsidR="00552C5D">
        <w:rPr>
          <w:rFonts w:hint="eastAsia"/>
        </w:rPr>
        <w:t>3</w:t>
      </w:r>
      <w:r>
        <w:t xml:space="preserve"> Deterministic HMD identifier</w:t>
      </w:r>
      <w:bookmarkEnd w:id="49"/>
    </w:p>
    <w:p w14:paraId="31C59E37" w14:textId="77777777" w:rsidR="00AB3CEC" w:rsidRDefault="00000000">
      <w:r>
        <w:t xml:space="preserve">For a root XPath terminal gl-M:L, the </w:t>
      </w:r>
      <w:r w:rsidRPr="00A83DBD">
        <w:rPr>
          <w:b/>
          <w:bCs/>
        </w:rPr>
        <w:t>HMD identifier</w:t>
      </w:r>
      <w:r>
        <w:t xml:space="preserve"> MUST be M_L and unique within the </w:t>
      </w:r>
      <w:r w:rsidRPr="00A83DBD">
        <w:rPr>
          <w:b/>
          <w:bCs/>
        </w:rPr>
        <w:t>LHM for taxonomy</w:t>
      </w:r>
      <w:r>
        <w:t xml:space="preserve"> input set. The current examples use cor_accountingEntries and btx_businessTransactions.</w:t>
      </w:r>
    </w:p>
    <w:p w14:paraId="4B9AD9FA" w14:textId="77777777" w:rsidR="00AB3CEC" w:rsidRDefault="00000000">
      <w:pPr>
        <w:pStyle w:val="20"/>
      </w:pPr>
      <w:bookmarkStart w:id="50" w:name="_Toc237435557"/>
      <w:r>
        <w:t>11.4 All-or-nothing publication</w:t>
      </w:r>
      <w:bookmarkEnd w:id="50"/>
    </w:p>
    <w:p w14:paraId="0EA9207E" w14:textId="77777777" w:rsidR="00AB3CEC" w:rsidRDefault="00000000">
      <w:r>
        <w:t xml:space="preserve">A </w:t>
      </w:r>
      <w:r w:rsidRPr="00AC63AA">
        <w:rPr>
          <w:b/>
          <w:bCs/>
        </w:rPr>
        <w:t>formal package</w:t>
      </w:r>
      <w:r>
        <w:t xml:space="preserve"> is conformant only when every </w:t>
      </w:r>
      <w:r w:rsidRPr="00A83DBD">
        <w:rPr>
          <w:b/>
          <w:bCs/>
        </w:rPr>
        <w:t>formal HMD</w:t>
      </w:r>
      <w:r>
        <w:t xml:space="preserve"> is valid and all required Tuple and OIM components form valid complete DTSs. </w:t>
      </w:r>
      <w:r w:rsidRPr="00A83DBD">
        <w:rPr>
          <w:b/>
          <w:bCs/>
        </w:rPr>
        <w:t>OIM module schema</w:t>
      </w:r>
      <w:r>
        <w:t>s MUST be independently valid, OIM entry points MUST resolve every local file and fragment reference, and the OIM DTS MUST remain free of Tuple module/content schemas.</w:t>
      </w:r>
    </w:p>
    <w:p w14:paraId="09503EFE" w14:textId="77777777" w:rsidR="004F7A2F" w:rsidRDefault="004F7A2F" w:rsidP="004F7A2F">
      <w:pPr>
        <w:pStyle w:val="10"/>
      </w:pPr>
      <w:bookmarkStart w:id="51" w:name="_Toc237435558"/>
      <w:r>
        <w:t>12 Validation and conformance</w:t>
      </w:r>
      <w:bookmarkEnd w:id="51"/>
    </w:p>
    <w:p w14:paraId="668D591C" w14:textId="77777777" w:rsidR="00AB3CEC" w:rsidRDefault="00000000">
      <w:pPr>
        <w:pStyle w:val="20"/>
      </w:pPr>
      <w:bookmarkStart w:id="52" w:name="_Toc237435559"/>
      <w:r>
        <w:t>12.1 Taxonomy conformance</w:t>
      </w:r>
      <w:bookmarkEnd w:id="52"/>
    </w:p>
    <w:p w14:paraId="57A061E9" w14:textId="77777777" w:rsidR="00AB3CEC" w:rsidRDefault="00000000">
      <w:pPr>
        <w:pStyle w:val="a"/>
      </w:pPr>
      <w:r>
        <w:t xml:space="preserve">Every </w:t>
      </w:r>
      <w:r w:rsidRPr="00A83DBD">
        <w:rPr>
          <w:b/>
          <w:bCs/>
        </w:rPr>
        <w:t>OIM module schema</w:t>
      </w:r>
      <w:r>
        <w:t xml:space="preserve"> and root-specific OIM entry point MUST be valid and discoverable.</w:t>
      </w:r>
    </w:p>
    <w:p w14:paraId="3ED90036" w14:textId="77777777" w:rsidR="00AB3CEC" w:rsidRDefault="00000000">
      <w:pPr>
        <w:pStyle w:val="a"/>
      </w:pPr>
      <w:r>
        <w:t xml:space="preserve">Every OIM presentation locator MUST resolve to an xbrli:item concept in an </w:t>
      </w:r>
      <w:r w:rsidRPr="00A83DBD">
        <w:rPr>
          <w:b/>
          <w:bCs/>
        </w:rPr>
        <w:t>OIM module schema</w:t>
      </w:r>
      <w:r>
        <w:t>; Class locators use p_ primary items and R rows are transparent.</w:t>
      </w:r>
    </w:p>
    <w:p w14:paraId="25E9E5EB" w14:textId="77777777" w:rsidR="00AB3CEC" w:rsidRDefault="00000000">
      <w:pPr>
        <w:pStyle w:val="a"/>
      </w:pPr>
      <w:r>
        <w:t xml:space="preserve">Every Class role MUST contain the required </w:t>
      </w:r>
      <w:r w:rsidRPr="00AC63AA">
        <w:rPr>
          <w:b/>
          <w:bCs/>
        </w:rPr>
        <w:t>primary item</w:t>
      </w:r>
      <w:r>
        <w:t xml:space="preserve">, closed cube, ancestor dimensions, Attribute memberships, and </w:t>
      </w:r>
      <w:r w:rsidRPr="00AC63AA">
        <w:rPr>
          <w:b/>
          <w:bCs/>
        </w:rPr>
        <w:t>targetRole</w:t>
      </w:r>
      <w:r>
        <w:t xml:space="preserve"> transitions.</w:t>
      </w:r>
    </w:p>
    <w:p w14:paraId="19263B18" w14:textId="77777777" w:rsidR="00AB3CEC" w:rsidRDefault="00000000">
      <w:pPr>
        <w:pStyle w:val="a"/>
      </w:pPr>
      <w:r>
        <w:t>OIM entry points and dimensional linkbases MUST NOT discover Tuple module or content schemas.</w:t>
      </w:r>
    </w:p>
    <w:p w14:paraId="6AB5CF93" w14:textId="77777777" w:rsidR="00AB3CEC" w:rsidRDefault="00000000">
      <w:pPr>
        <w:pStyle w:val="a"/>
      </w:pPr>
      <w:r>
        <w:t>Duplicate presentation locators and presentationArcs MUST be absent.</w:t>
      </w:r>
    </w:p>
    <w:p w14:paraId="5BE91BA8" w14:textId="77777777" w:rsidR="00AB3CEC" w:rsidRDefault="00000000">
      <w:pPr>
        <w:pStyle w:val="a"/>
      </w:pPr>
      <w:r>
        <w:t>The accountingEntries and businessTransactions HMDs MUST remain independent root-specific OIM DTSs.</w:t>
      </w:r>
    </w:p>
    <w:p w14:paraId="18D6F365" w14:textId="77777777" w:rsidR="00AB3CEC" w:rsidRDefault="00000000">
      <w:pPr>
        <w:pStyle w:val="a"/>
      </w:pPr>
      <w:r>
        <w:t>The package generation result MUST be deterministic.</w:t>
      </w:r>
    </w:p>
    <w:p w14:paraId="09442ABC" w14:textId="77777777" w:rsidR="00AB3CEC" w:rsidRDefault="00000000">
      <w:pPr>
        <w:pStyle w:val="20"/>
      </w:pPr>
      <w:bookmarkStart w:id="53" w:name="_Toc237435560"/>
      <w:r>
        <w:t>12.2 Minimum report tests</w:t>
      </w:r>
      <w:bookmarkEnd w:id="53"/>
    </w:p>
    <w:p w14:paraId="172814E3" w14:textId="77777777" w:rsidR="00AB3CEC" w:rsidRDefault="00000000">
      <w:pPr>
        <w:pStyle w:val="a"/>
      </w:pPr>
      <w:r>
        <w:t>one and multiple root/Class occurrences;</w:t>
      </w:r>
    </w:p>
    <w:p w14:paraId="77B610D8" w14:textId="77777777" w:rsidR="00AB3CEC" w:rsidRDefault="00000000">
      <w:pPr>
        <w:pStyle w:val="a"/>
      </w:pPr>
      <w:r>
        <w:t>nested and repeating Class occurrences;</w:t>
      </w:r>
    </w:p>
    <w:p w14:paraId="1EB11A25" w14:textId="77777777" w:rsidR="00AB3CEC" w:rsidRDefault="00000000">
      <w:pPr>
        <w:pStyle w:val="a"/>
      </w:pPr>
      <w:r>
        <w:t>Attributes reached through a Reference row;</w:t>
      </w:r>
    </w:p>
    <w:p w14:paraId="0B44B1AC" w14:textId="77777777" w:rsidR="00AB3CEC" w:rsidRDefault="00000000">
      <w:pPr>
        <w:pStyle w:val="a"/>
      </w:pPr>
      <w:r w:rsidRPr="00AC63AA">
        <w:rPr>
          <w:b/>
          <w:bCs/>
        </w:rPr>
        <w:t>targetRole</w:t>
      </w:r>
      <w:r>
        <w:t xml:space="preserve"> navigation with required ancestor </w:t>
      </w:r>
      <w:r w:rsidRPr="00AC63AA">
        <w:rPr>
          <w:b/>
          <w:bCs/>
        </w:rPr>
        <w:t>occurrence dimensions</w:t>
      </w:r>
      <w:r>
        <w:t>;</w:t>
      </w:r>
    </w:p>
    <w:p w14:paraId="6560B7BF" w14:textId="77777777" w:rsidR="00AB3CEC" w:rsidRDefault="00000000">
      <w:pPr>
        <w:pStyle w:val="a"/>
      </w:pPr>
      <w:r>
        <w:t>monetary, pure, and non-monetary Attribute columns;</w:t>
      </w:r>
    </w:p>
    <w:p w14:paraId="4A76174B" w14:textId="77777777" w:rsidR="00AB3CEC" w:rsidRDefault="00000000">
      <w:pPr>
        <w:pStyle w:val="a"/>
      </w:pPr>
      <w:r>
        <w:t>rejection of an undeclared dimension by a closed cube;</w:t>
      </w:r>
    </w:p>
    <w:p w14:paraId="2F686A38" w14:textId="77777777" w:rsidR="00AB3CEC" w:rsidRDefault="00000000">
      <w:pPr>
        <w:pStyle w:val="a"/>
      </w:pPr>
      <w:r>
        <w:t>separate accountingEntries and businessTransactions JSON/Structured-CSV pairs; and</w:t>
      </w:r>
    </w:p>
    <w:p w14:paraId="53BFB53E" w14:textId="77777777" w:rsidR="00AB3CEC" w:rsidRDefault="00000000">
      <w:pPr>
        <w:pStyle w:val="a"/>
      </w:pPr>
      <w:r>
        <w:t>validation that each JSON metadata document resolves only the appropriate OIM DTS.</w:t>
      </w:r>
    </w:p>
    <w:p w14:paraId="7C98EFA0" w14:textId="77777777" w:rsidR="004F7A2F" w:rsidRPr="00744F50" w:rsidRDefault="00744F50" w:rsidP="00744F50">
      <w:pPr>
        <w:pStyle w:val="10"/>
        <w:pageBreakBefore w:val="0"/>
      </w:pPr>
      <w:bookmarkStart w:id="54" w:name="_Toc237435561"/>
      <w:r>
        <w:rPr>
          <w:rFonts w:hint="eastAsia"/>
        </w:rPr>
        <w:t>13</w:t>
      </w:r>
      <w:r w:rsidR="004F7A2F" w:rsidRPr="00744F50">
        <w:t xml:space="preserve"> Normative output-name summary</w:t>
      </w:r>
      <w:bookmarkEnd w:id="54"/>
    </w:p>
    <w:tbl>
      <w:tblPr>
        <w:tblStyle w:val="af7"/>
        <w:tblW w:w="0" w:type="auto"/>
        <w:tblLook w:val="04A0" w:firstRow="1" w:lastRow="0" w:firstColumn="1" w:lastColumn="0" w:noHBand="0" w:noVBand="1"/>
      </w:tblPr>
      <w:tblGrid>
        <w:gridCol w:w="2972"/>
        <w:gridCol w:w="6676"/>
      </w:tblGrid>
      <w:tr w:rsidR="00AB3CEC" w:rsidRPr="006E772A" w14:paraId="63DB2A10" w14:textId="77777777" w:rsidTr="006E772A">
        <w:trPr>
          <w:tblHeader/>
        </w:trPr>
        <w:tc>
          <w:tcPr>
            <w:tcW w:w="2972" w:type="dxa"/>
            <w:shd w:val="clear" w:color="auto" w:fill="F2F2F2" w:themeFill="background1" w:themeFillShade="F2"/>
            <w:vAlign w:val="center"/>
          </w:tcPr>
          <w:p w14:paraId="122DC0BE" w14:textId="77777777" w:rsidR="00AB3CEC" w:rsidRPr="006E772A" w:rsidRDefault="00000000" w:rsidP="006E772A">
            <w:pPr>
              <w:spacing w:before="60" w:after="60"/>
              <w:jc w:val="center"/>
              <w:rPr>
                <w:sz w:val="20"/>
                <w:szCs w:val="20"/>
              </w:rPr>
            </w:pPr>
            <w:r w:rsidRPr="006E772A">
              <w:rPr>
                <w:b/>
                <w:sz w:val="20"/>
                <w:szCs w:val="20"/>
              </w:rPr>
              <w:t>Component</w:t>
            </w:r>
          </w:p>
        </w:tc>
        <w:tc>
          <w:tcPr>
            <w:tcW w:w="6676" w:type="dxa"/>
            <w:shd w:val="clear" w:color="auto" w:fill="F2F2F2" w:themeFill="background1" w:themeFillShade="F2"/>
            <w:vAlign w:val="center"/>
          </w:tcPr>
          <w:p w14:paraId="0047F6FE" w14:textId="77777777" w:rsidR="00AB3CEC" w:rsidRPr="006E772A" w:rsidRDefault="00000000" w:rsidP="006E772A">
            <w:pPr>
              <w:spacing w:before="60" w:after="60"/>
              <w:jc w:val="center"/>
              <w:rPr>
                <w:sz w:val="20"/>
                <w:szCs w:val="20"/>
              </w:rPr>
            </w:pPr>
            <w:r w:rsidRPr="006E772A">
              <w:rPr>
                <w:b/>
                <w:sz w:val="20"/>
                <w:szCs w:val="20"/>
              </w:rPr>
              <w:t>Pattern</w:t>
            </w:r>
          </w:p>
        </w:tc>
      </w:tr>
      <w:tr w:rsidR="00AB3CEC" w:rsidRPr="006E772A" w14:paraId="3D519207" w14:textId="77777777" w:rsidTr="006E772A">
        <w:tc>
          <w:tcPr>
            <w:tcW w:w="2972" w:type="dxa"/>
            <w:vAlign w:val="center"/>
          </w:tcPr>
          <w:p w14:paraId="69E9A611" w14:textId="77777777" w:rsidR="00AB3CEC" w:rsidRPr="006E772A" w:rsidRDefault="00000000" w:rsidP="006E772A">
            <w:pPr>
              <w:spacing w:before="60" w:after="60"/>
              <w:rPr>
                <w:sz w:val="20"/>
                <w:szCs w:val="20"/>
              </w:rPr>
            </w:pPr>
            <w:r w:rsidRPr="006E772A">
              <w:rPr>
                <w:sz w:val="20"/>
                <w:szCs w:val="20"/>
              </w:rPr>
              <w:t>OIM module schema</w:t>
            </w:r>
          </w:p>
        </w:tc>
        <w:tc>
          <w:tcPr>
            <w:tcW w:w="6676" w:type="dxa"/>
            <w:vAlign w:val="center"/>
          </w:tcPr>
          <w:p w14:paraId="4394C4E0" w14:textId="77777777" w:rsidR="00AB3CEC" w:rsidRPr="006E772A" w:rsidRDefault="00000000" w:rsidP="006E772A">
            <w:pPr>
              <w:spacing w:before="60" w:after="60"/>
              <w:rPr>
                <w:sz w:val="20"/>
                <w:szCs w:val="20"/>
              </w:rPr>
            </w:pPr>
            <w:r w:rsidRPr="006E772A">
              <w:rPr>
                <w:sz w:val="20"/>
                <w:szCs w:val="20"/>
              </w:rPr>
              <w:t>&lt;module&gt;/&lt;module&gt;-oim-&lt;V&gt;.xsd</w:t>
            </w:r>
          </w:p>
        </w:tc>
      </w:tr>
      <w:tr w:rsidR="00AB3CEC" w:rsidRPr="006E772A" w14:paraId="57062C10" w14:textId="77777777" w:rsidTr="006E772A">
        <w:tc>
          <w:tcPr>
            <w:tcW w:w="2972" w:type="dxa"/>
            <w:vAlign w:val="center"/>
          </w:tcPr>
          <w:p w14:paraId="7D5BE969" w14:textId="77777777" w:rsidR="00AB3CEC" w:rsidRPr="006E772A" w:rsidRDefault="00000000" w:rsidP="006E772A">
            <w:pPr>
              <w:spacing w:before="60" w:after="60"/>
              <w:rPr>
                <w:sz w:val="20"/>
                <w:szCs w:val="20"/>
              </w:rPr>
            </w:pPr>
            <w:r w:rsidRPr="006E772A">
              <w:rPr>
                <w:sz w:val="20"/>
                <w:szCs w:val="20"/>
              </w:rPr>
              <w:t>OIM module presentation</w:t>
            </w:r>
          </w:p>
        </w:tc>
        <w:tc>
          <w:tcPr>
            <w:tcW w:w="6676" w:type="dxa"/>
            <w:vAlign w:val="center"/>
          </w:tcPr>
          <w:p w14:paraId="4A165D4D" w14:textId="77777777" w:rsidR="00AB3CEC" w:rsidRPr="006E772A" w:rsidRDefault="00000000" w:rsidP="006E772A">
            <w:pPr>
              <w:spacing w:before="60" w:after="60"/>
              <w:rPr>
                <w:sz w:val="20"/>
                <w:szCs w:val="20"/>
              </w:rPr>
            </w:pPr>
            <w:r w:rsidRPr="006E772A">
              <w:rPr>
                <w:sz w:val="20"/>
                <w:szCs w:val="20"/>
              </w:rPr>
              <w:t>&lt;module&gt;/&lt;module&gt;-oim-pre-&lt;V&gt;.xml</w:t>
            </w:r>
          </w:p>
        </w:tc>
      </w:tr>
      <w:tr w:rsidR="00AB3CEC" w:rsidRPr="006E772A" w14:paraId="6AC379A2" w14:textId="77777777" w:rsidTr="006E772A">
        <w:tc>
          <w:tcPr>
            <w:tcW w:w="2972" w:type="dxa"/>
            <w:vAlign w:val="center"/>
          </w:tcPr>
          <w:p w14:paraId="22D53A88" w14:textId="77777777" w:rsidR="00AB3CEC" w:rsidRPr="006E772A" w:rsidRDefault="00000000" w:rsidP="006E772A">
            <w:pPr>
              <w:spacing w:before="60" w:after="60"/>
              <w:rPr>
                <w:sz w:val="20"/>
                <w:szCs w:val="20"/>
              </w:rPr>
            </w:pPr>
            <w:r w:rsidRPr="006E772A">
              <w:rPr>
                <w:sz w:val="20"/>
                <w:szCs w:val="20"/>
              </w:rPr>
              <w:t>OIM base-language labels</w:t>
            </w:r>
          </w:p>
        </w:tc>
        <w:tc>
          <w:tcPr>
            <w:tcW w:w="6676" w:type="dxa"/>
            <w:vAlign w:val="center"/>
          </w:tcPr>
          <w:p w14:paraId="69332947" w14:textId="77777777" w:rsidR="00AB3CEC" w:rsidRPr="006E772A" w:rsidRDefault="00000000" w:rsidP="006E772A">
            <w:pPr>
              <w:spacing w:before="60" w:after="60"/>
              <w:rPr>
                <w:sz w:val="20"/>
                <w:szCs w:val="20"/>
              </w:rPr>
            </w:pPr>
            <w:r w:rsidRPr="006E772A">
              <w:rPr>
                <w:sz w:val="20"/>
                <w:szCs w:val="20"/>
              </w:rPr>
              <w:t>&lt;module&gt;/label/&lt;module&gt;-oim-lab-en-&lt;V&gt;.xml</w:t>
            </w:r>
          </w:p>
        </w:tc>
      </w:tr>
      <w:tr w:rsidR="00AB3CEC" w:rsidRPr="006E772A" w14:paraId="6916E703" w14:textId="77777777" w:rsidTr="006E772A">
        <w:tc>
          <w:tcPr>
            <w:tcW w:w="2972" w:type="dxa"/>
            <w:vAlign w:val="center"/>
          </w:tcPr>
          <w:p w14:paraId="681E2AD1" w14:textId="77777777" w:rsidR="00AB3CEC" w:rsidRPr="006E772A" w:rsidRDefault="00000000" w:rsidP="006E772A">
            <w:pPr>
              <w:spacing w:before="60" w:after="60"/>
              <w:rPr>
                <w:sz w:val="20"/>
                <w:szCs w:val="20"/>
              </w:rPr>
            </w:pPr>
            <w:r w:rsidRPr="006E772A">
              <w:rPr>
                <w:sz w:val="20"/>
                <w:szCs w:val="20"/>
              </w:rPr>
              <w:t>OIM local-language labels</w:t>
            </w:r>
          </w:p>
        </w:tc>
        <w:tc>
          <w:tcPr>
            <w:tcW w:w="6676" w:type="dxa"/>
            <w:vAlign w:val="center"/>
          </w:tcPr>
          <w:p w14:paraId="685D9480" w14:textId="77777777" w:rsidR="00AB3CEC" w:rsidRPr="006E772A" w:rsidRDefault="00000000" w:rsidP="006E772A">
            <w:pPr>
              <w:spacing w:before="60" w:after="60"/>
              <w:rPr>
                <w:sz w:val="20"/>
                <w:szCs w:val="20"/>
              </w:rPr>
            </w:pPr>
            <w:r w:rsidRPr="006E772A">
              <w:rPr>
                <w:sz w:val="20"/>
                <w:szCs w:val="20"/>
              </w:rPr>
              <w:t>&lt;module&gt;/label/&lt;module&gt;-oim-lab-&lt;language&gt;-&lt;V&gt;.xml</w:t>
            </w:r>
          </w:p>
        </w:tc>
      </w:tr>
      <w:tr w:rsidR="00AB3CEC" w:rsidRPr="006E772A" w14:paraId="4917B97C" w14:textId="77777777" w:rsidTr="006E772A">
        <w:tc>
          <w:tcPr>
            <w:tcW w:w="2972" w:type="dxa"/>
            <w:vAlign w:val="center"/>
          </w:tcPr>
          <w:p w14:paraId="2EA9493D" w14:textId="77777777" w:rsidR="00AB3CEC" w:rsidRPr="006E772A" w:rsidRDefault="00000000" w:rsidP="006E772A">
            <w:pPr>
              <w:spacing w:before="60" w:after="60"/>
              <w:rPr>
                <w:sz w:val="20"/>
                <w:szCs w:val="20"/>
              </w:rPr>
            </w:pPr>
            <w:r w:rsidRPr="006E772A">
              <w:rPr>
                <w:sz w:val="20"/>
                <w:szCs w:val="20"/>
              </w:rPr>
              <w:t>OIM message entry point</w:t>
            </w:r>
          </w:p>
        </w:tc>
        <w:tc>
          <w:tcPr>
            <w:tcW w:w="6676" w:type="dxa"/>
            <w:vAlign w:val="center"/>
          </w:tcPr>
          <w:p w14:paraId="2F6B7943" w14:textId="77777777" w:rsidR="00AB3CEC" w:rsidRPr="006E772A" w:rsidRDefault="00000000" w:rsidP="006E772A">
            <w:pPr>
              <w:spacing w:before="60" w:after="60"/>
              <w:rPr>
                <w:sz w:val="20"/>
                <w:szCs w:val="20"/>
              </w:rPr>
            </w:pPr>
            <w:r w:rsidRPr="006E772A">
              <w:rPr>
                <w:sz w:val="20"/>
                <w:szCs w:val="20"/>
              </w:rPr>
              <w:t>oim/&lt;HMD&gt;/&lt;P&gt;-all-oim-&lt;V&gt;.xsd</w:t>
            </w:r>
          </w:p>
        </w:tc>
      </w:tr>
      <w:tr w:rsidR="00AB3CEC" w:rsidRPr="006E772A" w14:paraId="1B21E3BB" w14:textId="77777777" w:rsidTr="006E772A">
        <w:tc>
          <w:tcPr>
            <w:tcW w:w="2972" w:type="dxa"/>
            <w:vAlign w:val="center"/>
          </w:tcPr>
          <w:p w14:paraId="2E33A217" w14:textId="77777777" w:rsidR="00AB3CEC" w:rsidRPr="006E772A" w:rsidRDefault="00000000" w:rsidP="006E772A">
            <w:pPr>
              <w:spacing w:before="60" w:after="60"/>
              <w:rPr>
                <w:sz w:val="20"/>
                <w:szCs w:val="20"/>
              </w:rPr>
            </w:pPr>
            <w:r w:rsidRPr="006E772A">
              <w:rPr>
                <w:sz w:val="20"/>
                <w:szCs w:val="20"/>
              </w:rPr>
              <w:t>Dimensional linkbase</w:t>
            </w:r>
          </w:p>
        </w:tc>
        <w:tc>
          <w:tcPr>
            <w:tcW w:w="6676" w:type="dxa"/>
            <w:vAlign w:val="center"/>
          </w:tcPr>
          <w:p w14:paraId="0DDE103E" w14:textId="77777777" w:rsidR="00AB3CEC" w:rsidRPr="006E772A" w:rsidRDefault="00000000" w:rsidP="006E772A">
            <w:pPr>
              <w:spacing w:before="60" w:after="60"/>
              <w:rPr>
                <w:sz w:val="20"/>
                <w:szCs w:val="20"/>
              </w:rPr>
            </w:pPr>
            <w:r w:rsidRPr="006E772A">
              <w:rPr>
                <w:sz w:val="20"/>
                <w:szCs w:val="20"/>
              </w:rPr>
              <w:t>oim/&lt;HMD&gt;/&lt;P&gt;-all-dim-&lt;V&gt;.xml</w:t>
            </w:r>
          </w:p>
        </w:tc>
      </w:tr>
      <w:tr w:rsidR="00AB3CEC" w:rsidRPr="006E772A" w14:paraId="4D391C7A" w14:textId="77777777" w:rsidTr="006E772A">
        <w:tc>
          <w:tcPr>
            <w:tcW w:w="2972" w:type="dxa"/>
            <w:vAlign w:val="center"/>
          </w:tcPr>
          <w:p w14:paraId="7E2A422A" w14:textId="77777777" w:rsidR="00AB3CEC" w:rsidRPr="006E772A" w:rsidRDefault="00000000" w:rsidP="006E772A">
            <w:pPr>
              <w:spacing w:before="60" w:after="60"/>
              <w:rPr>
                <w:sz w:val="20"/>
                <w:szCs w:val="20"/>
              </w:rPr>
            </w:pPr>
            <w:r w:rsidRPr="006E772A">
              <w:rPr>
                <w:sz w:val="20"/>
                <w:szCs w:val="20"/>
              </w:rPr>
              <w:t>xBRL-CSV metadata</w:t>
            </w:r>
          </w:p>
        </w:tc>
        <w:tc>
          <w:tcPr>
            <w:tcW w:w="6676" w:type="dxa"/>
            <w:vAlign w:val="center"/>
          </w:tcPr>
          <w:p w14:paraId="36393F2B" w14:textId="77777777" w:rsidR="00AB3CEC" w:rsidRPr="006E772A" w:rsidRDefault="00000000" w:rsidP="006E772A">
            <w:pPr>
              <w:spacing w:before="60" w:after="60"/>
              <w:rPr>
                <w:sz w:val="20"/>
                <w:szCs w:val="20"/>
              </w:rPr>
            </w:pPr>
            <w:r w:rsidRPr="006E772A">
              <w:rPr>
                <w:sz w:val="20"/>
                <w:szCs w:val="20"/>
              </w:rPr>
              <w:t xml:space="preserve">report-defined JSON referencing one selected </w:t>
            </w:r>
            <w:r w:rsidRPr="006E772A">
              <w:rPr>
                <w:b/>
                <w:bCs/>
                <w:sz w:val="20"/>
                <w:szCs w:val="20"/>
              </w:rPr>
              <w:t>OIM message entry point</w:t>
            </w:r>
          </w:p>
        </w:tc>
      </w:tr>
      <w:tr w:rsidR="00AB3CEC" w:rsidRPr="006E772A" w14:paraId="404E233E" w14:textId="77777777" w:rsidTr="006E772A">
        <w:tc>
          <w:tcPr>
            <w:tcW w:w="2972" w:type="dxa"/>
            <w:vAlign w:val="center"/>
          </w:tcPr>
          <w:p w14:paraId="23065594" w14:textId="77777777" w:rsidR="00AB3CEC" w:rsidRPr="006E772A" w:rsidRDefault="00000000" w:rsidP="006E772A">
            <w:pPr>
              <w:spacing w:before="60" w:after="60"/>
              <w:rPr>
                <w:sz w:val="20"/>
                <w:szCs w:val="20"/>
              </w:rPr>
            </w:pPr>
            <w:r w:rsidRPr="006E772A">
              <w:rPr>
                <w:sz w:val="20"/>
                <w:szCs w:val="20"/>
              </w:rPr>
              <w:t>Structured CSV</w:t>
            </w:r>
          </w:p>
        </w:tc>
        <w:tc>
          <w:tcPr>
            <w:tcW w:w="6676" w:type="dxa"/>
            <w:vAlign w:val="center"/>
          </w:tcPr>
          <w:p w14:paraId="450DDFC3" w14:textId="77777777" w:rsidR="00AB3CEC" w:rsidRPr="006E772A" w:rsidRDefault="00000000" w:rsidP="006E772A">
            <w:pPr>
              <w:spacing w:before="60" w:after="60"/>
              <w:rPr>
                <w:sz w:val="20"/>
                <w:szCs w:val="20"/>
              </w:rPr>
            </w:pPr>
            <w:r w:rsidRPr="006E772A">
              <w:rPr>
                <w:sz w:val="20"/>
                <w:szCs w:val="20"/>
              </w:rPr>
              <w:t>one report data file referenced by the JSON metadata in the examples</w:t>
            </w:r>
          </w:p>
        </w:tc>
      </w:tr>
    </w:tbl>
    <w:p w14:paraId="10AACE7A" w14:textId="77777777" w:rsidR="00AB3CEC" w:rsidRDefault="00000000">
      <w:pPr>
        <w:pStyle w:val="10"/>
      </w:pPr>
      <w:bookmarkStart w:id="55" w:name="_Toc237435562"/>
      <w:r>
        <w:t>14 xBRL-CSV instance examples (informative)</w:t>
      </w:r>
      <w:bookmarkEnd w:id="55"/>
    </w:p>
    <w:p w14:paraId="03BFE6B4" w14:textId="77777777" w:rsidR="00AB3CEC" w:rsidRDefault="00000000">
      <w:pPr>
        <w:pStyle w:val="20"/>
      </w:pPr>
      <w:bookmarkStart w:id="56" w:name="_Toc237435563"/>
      <w:r>
        <w:t>14.1 Example files</w:t>
      </w:r>
      <w:bookmarkEnd w:id="56"/>
    </w:p>
    <w:p w14:paraId="74024CB2" w14:textId="77777777" w:rsidR="00AB3CEC" w:rsidRDefault="00000000">
      <w:r>
        <w:t>The current example package provides one JSON metadata document and one Structured CSV file for each root-specific report. The JSON and CSV use the same base name.</w:t>
      </w:r>
    </w:p>
    <w:tbl>
      <w:tblPr>
        <w:tblStyle w:val="af7"/>
        <w:tblW w:w="0" w:type="auto"/>
        <w:tblLayout w:type="fixed"/>
        <w:tblCellMar>
          <w:left w:w="57" w:type="dxa"/>
          <w:right w:w="57" w:type="dxa"/>
        </w:tblCellMar>
        <w:tblLook w:val="04A0" w:firstRow="1" w:lastRow="0" w:firstColumn="1" w:lastColumn="0" w:noHBand="0" w:noVBand="1"/>
      </w:tblPr>
      <w:tblGrid>
        <w:gridCol w:w="2122"/>
        <w:gridCol w:w="3881"/>
        <w:gridCol w:w="3733"/>
      </w:tblGrid>
      <w:tr w:rsidR="00AB3CEC" w:rsidRPr="006E772A" w14:paraId="001DE9C4" w14:textId="77777777" w:rsidTr="006E772A">
        <w:trPr>
          <w:tblHeader/>
        </w:trPr>
        <w:tc>
          <w:tcPr>
            <w:tcW w:w="2122" w:type="dxa"/>
            <w:shd w:val="clear" w:color="auto" w:fill="F2F2F2" w:themeFill="background1" w:themeFillShade="F2"/>
          </w:tcPr>
          <w:p w14:paraId="1745498B" w14:textId="77777777" w:rsidR="00AB3CEC" w:rsidRPr="006E772A" w:rsidRDefault="00000000" w:rsidP="006E772A">
            <w:pPr>
              <w:spacing w:before="60" w:after="60"/>
              <w:jc w:val="center"/>
              <w:rPr>
                <w:sz w:val="20"/>
                <w:szCs w:val="20"/>
              </w:rPr>
            </w:pPr>
            <w:r w:rsidRPr="006E772A">
              <w:rPr>
                <w:b/>
                <w:sz w:val="20"/>
                <w:szCs w:val="20"/>
              </w:rPr>
              <w:t>Example</w:t>
            </w:r>
          </w:p>
        </w:tc>
        <w:tc>
          <w:tcPr>
            <w:tcW w:w="3881" w:type="dxa"/>
            <w:shd w:val="clear" w:color="auto" w:fill="F2F2F2" w:themeFill="background1" w:themeFillShade="F2"/>
          </w:tcPr>
          <w:p w14:paraId="58231D28" w14:textId="77777777" w:rsidR="00AB3CEC" w:rsidRPr="006E772A" w:rsidRDefault="00000000" w:rsidP="006E772A">
            <w:pPr>
              <w:spacing w:before="60" w:after="60"/>
              <w:jc w:val="center"/>
              <w:rPr>
                <w:sz w:val="20"/>
                <w:szCs w:val="20"/>
              </w:rPr>
            </w:pPr>
            <w:r w:rsidRPr="006E772A">
              <w:rPr>
                <w:b/>
                <w:sz w:val="20"/>
                <w:szCs w:val="20"/>
              </w:rPr>
              <w:t>JSON metadata</w:t>
            </w:r>
          </w:p>
        </w:tc>
        <w:tc>
          <w:tcPr>
            <w:tcW w:w="3733" w:type="dxa"/>
            <w:shd w:val="clear" w:color="auto" w:fill="F2F2F2" w:themeFill="background1" w:themeFillShade="F2"/>
          </w:tcPr>
          <w:p w14:paraId="56226232" w14:textId="77777777" w:rsidR="00AB3CEC" w:rsidRPr="006E772A" w:rsidRDefault="00000000" w:rsidP="006E772A">
            <w:pPr>
              <w:spacing w:before="60" w:after="60"/>
              <w:jc w:val="center"/>
              <w:rPr>
                <w:sz w:val="20"/>
                <w:szCs w:val="20"/>
              </w:rPr>
            </w:pPr>
            <w:r w:rsidRPr="006E772A">
              <w:rPr>
                <w:b/>
                <w:sz w:val="20"/>
                <w:szCs w:val="20"/>
              </w:rPr>
              <w:t>Structured CSV</w:t>
            </w:r>
          </w:p>
        </w:tc>
      </w:tr>
      <w:tr w:rsidR="00AB3CEC" w:rsidRPr="006E772A" w14:paraId="46CFED25" w14:textId="77777777" w:rsidTr="006E772A">
        <w:tc>
          <w:tcPr>
            <w:tcW w:w="2122" w:type="dxa"/>
          </w:tcPr>
          <w:p w14:paraId="169DB044" w14:textId="77777777" w:rsidR="00AB3CEC" w:rsidRPr="006E772A" w:rsidRDefault="00000000" w:rsidP="006E772A">
            <w:pPr>
              <w:spacing w:before="60" w:after="60"/>
              <w:rPr>
                <w:sz w:val="20"/>
                <w:szCs w:val="20"/>
              </w:rPr>
            </w:pPr>
            <w:r w:rsidRPr="006E772A">
              <w:rPr>
                <w:sz w:val="20"/>
                <w:szCs w:val="20"/>
              </w:rPr>
              <w:t>Accounting Entries journal entry</w:t>
            </w:r>
          </w:p>
        </w:tc>
        <w:tc>
          <w:tcPr>
            <w:tcW w:w="3881" w:type="dxa"/>
          </w:tcPr>
          <w:p w14:paraId="3CF8CC8A" w14:textId="77777777" w:rsidR="006E772A" w:rsidRPr="006E772A" w:rsidRDefault="00000000" w:rsidP="006E772A">
            <w:pPr>
              <w:spacing w:before="60" w:after="60"/>
              <w:rPr>
                <w:sz w:val="20"/>
                <w:szCs w:val="20"/>
              </w:rPr>
            </w:pPr>
            <w:r w:rsidRPr="006E772A">
              <w:rPr>
                <w:sz w:val="20"/>
                <w:szCs w:val="20"/>
              </w:rPr>
              <w:t>ids/oim/</w:t>
            </w:r>
          </w:p>
          <w:p w14:paraId="3A7FCCB0" w14:textId="476D08D6" w:rsidR="00AB3CEC" w:rsidRPr="006E772A" w:rsidRDefault="00000000" w:rsidP="006E772A">
            <w:pPr>
              <w:spacing w:before="60" w:after="60"/>
              <w:rPr>
                <w:sz w:val="20"/>
                <w:szCs w:val="20"/>
              </w:rPr>
            </w:pPr>
            <w:r w:rsidRPr="006E772A">
              <w:rPr>
                <w:sz w:val="20"/>
                <w:szCs w:val="20"/>
              </w:rPr>
              <w:t>accountingEntries-journalEntry.json</w:t>
            </w:r>
          </w:p>
        </w:tc>
        <w:tc>
          <w:tcPr>
            <w:tcW w:w="3733" w:type="dxa"/>
          </w:tcPr>
          <w:p w14:paraId="0B999D5B" w14:textId="77777777" w:rsidR="006E772A" w:rsidRDefault="00000000" w:rsidP="006E772A">
            <w:pPr>
              <w:spacing w:before="60" w:after="60"/>
              <w:rPr>
                <w:sz w:val="20"/>
                <w:szCs w:val="20"/>
              </w:rPr>
            </w:pPr>
            <w:r w:rsidRPr="006E772A">
              <w:rPr>
                <w:sz w:val="20"/>
                <w:szCs w:val="20"/>
              </w:rPr>
              <w:t>ids/oim/</w:t>
            </w:r>
          </w:p>
          <w:p w14:paraId="53DC55AF" w14:textId="0FDF7BB6" w:rsidR="00AB3CEC" w:rsidRPr="006E772A" w:rsidRDefault="00000000" w:rsidP="006E772A">
            <w:pPr>
              <w:spacing w:before="60" w:after="60"/>
              <w:rPr>
                <w:sz w:val="20"/>
                <w:szCs w:val="20"/>
              </w:rPr>
            </w:pPr>
            <w:r w:rsidRPr="006E772A">
              <w:rPr>
                <w:sz w:val="20"/>
                <w:szCs w:val="20"/>
              </w:rPr>
              <w:t>accountingEntries-journalEntry.csv</w:t>
            </w:r>
          </w:p>
        </w:tc>
      </w:tr>
      <w:tr w:rsidR="00AB3CEC" w:rsidRPr="006E772A" w14:paraId="4ABFE472" w14:textId="77777777" w:rsidTr="006E772A">
        <w:tc>
          <w:tcPr>
            <w:tcW w:w="2122" w:type="dxa"/>
          </w:tcPr>
          <w:p w14:paraId="31C984BA" w14:textId="77777777" w:rsidR="00AB3CEC" w:rsidRPr="006E772A" w:rsidRDefault="00000000" w:rsidP="006E772A">
            <w:pPr>
              <w:spacing w:before="60" w:after="60"/>
              <w:rPr>
                <w:sz w:val="20"/>
                <w:szCs w:val="20"/>
              </w:rPr>
            </w:pPr>
            <w:r w:rsidRPr="006E772A">
              <w:rPr>
                <w:sz w:val="20"/>
                <w:szCs w:val="20"/>
              </w:rPr>
              <w:t>Business Transactions vendor invoice</w:t>
            </w:r>
          </w:p>
        </w:tc>
        <w:tc>
          <w:tcPr>
            <w:tcW w:w="3881" w:type="dxa"/>
          </w:tcPr>
          <w:p w14:paraId="30B7CC24" w14:textId="77777777" w:rsidR="006E772A" w:rsidRPr="006E772A" w:rsidRDefault="00000000" w:rsidP="006E772A">
            <w:pPr>
              <w:spacing w:before="60" w:after="60"/>
              <w:rPr>
                <w:sz w:val="20"/>
                <w:szCs w:val="20"/>
              </w:rPr>
            </w:pPr>
            <w:r w:rsidRPr="006E772A">
              <w:rPr>
                <w:sz w:val="20"/>
                <w:szCs w:val="20"/>
              </w:rPr>
              <w:t>ids/oim/</w:t>
            </w:r>
          </w:p>
          <w:p w14:paraId="1AF596B5" w14:textId="2FCB98F5" w:rsidR="00AB3CEC" w:rsidRPr="006E772A" w:rsidRDefault="00000000" w:rsidP="006E772A">
            <w:pPr>
              <w:spacing w:before="60" w:after="60"/>
              <w:rPr>
                <w:sz w:val="20"/>
                <w:szCs w:val="20"/>
              </w:rPr>
            </w:pPr>
            <w:r w:rsidRPr="006E772A">
              <w:rPr>
                <w:sz w:val="20"/>
                <w:szCs w:val="20"/>
              </w:rPr>
              <w:t>businessTransactions-vendorInvoice.json</w:t>
            </w:r>
          </w:p>
        </w:tc>
        <w:tc>
          <w:tcPr>
            <w:tcW w:w="3733" w:type="dxa"/>
          </w:tcPr>
          <w:p w14:paraId="0718189F" w14:textId="77777777" w:rsidR="006E772A" w:rsidRDefault="00000000" w:rsidP="006E772A">
            <w:pPr>
              <w:spacing w:before="60" w:after="60"/>
              <w:rPr>
                <w:sz w:val="20"/>
                <w:szCs w:val="20"/>
              </w:rPr>
            </w:pPr>
            <w:r w:rsidRPr="006E772A">
              <w:rPr>
                <w:sz w:val="20"/>
                <w:szCs w:val="20"/>
              </w:rPr>
              <w:t>ids/oim/</w:t>
            </w:r>
          </w:p>
          <w:p w14:paraId="5AA36E00" w14:textId="1F36744B" w:rsidR="00AB3CEC" w:rsidRPr="006E772A" w:rsidRDefault="00000000" w:rsidP="006E772A">
            <w:pPr>
              <w:spacing w:before="60" w:after="60"/>
              <w:rPr>
                <w:sz w:val="20"/>
                <w:szCs w:val="20"/>
              </w:rPr>
            </w:pPr>
            <w:r w:rsidRPr="006E772A">
              <w:rPr>
                <w:sz w:val="20"/>
                <w:szCs w:val="20"/>
              </w:rPr>
              <w:t>businessTransactions-vendorInvoice.csv</w:t>
            </w:r>
          </w:p>
        </w:tc>
      </w:tr>
    </w:tbl>
    <w:p w14:paraId="3EABB937" w14:textId="77777777" w:rsidR="00AB3CEC" w:rsidRDefault="00000000">
      <w:pPr>
        <w:pStyle w:val="20"/>
      </w:pPr>
      <w:bookmarkStart w:id="57" w:name="_Toc237435564"/>
      <w:r>
        <w:t>14.2 Accounting Entries example</w:t>
      </w:r>
      <w:bookmarkEnd w:id="57"/>
    </w:p>
    <w:p w14:paraId="59A7773F" w14:textId="77777777" w:rsidR="006E772A" w:rsidRDefault="00000000">
      <w:r>
        <w:t>accountingEntries-journalEntry.json references taxonomy/oim/cor_accountingEntries/cor-all-oim-&lt;V&gt;.xsd. Its table template binds occurrence-key columns such as dAccountingEntries, dEntryHeader, and dEntryDetail to the corresponding plt:d_* typed dimensions. Property columns bind to cor Attribute QNames.</w:t>
      </w:r>
    </w:p>
    <w:tbl>
      <w:tblPr>
        <w:tblStyle w:val="af7"/>
        <w:tblW w:w="0" w:type="auto"/>
        <w:tblLook w:val="04A0" w:firstRow="1" w:lastRow="0" w:firstColumn="1" w:lastColumn="0" w:noHBand="0" w:noVBand="1"/>
      </w:tblPr>
      <w:tblGrid>
        <w:gridCol w:w="9736"/>
      </w:tblGrid>
      <w:tr w:rsidR="006E772A" w:rsidRPr="006E772A" w14:paraId="3E102611" w14:textId="77777777" w:rsidTr="006E772A">
        <w:tc>
          <w:tcPr>
            <w:tcW w:w="9736" w:type="dxa"/>
          </w:tcPr>
          <w:p w14:paraId="18BAE5C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w:t>
            </w:r>
          </w:p>
          <w:p w14:paraId="550DC7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"documentInfo": {</w:t>
            </w:r>
          </w:p>
          <w:p w14:paraId="0CB318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"https://xbrl.org/2021/xbrl-csv",</w:t>
            </w:r>
          </w:p>
          <w:p w14:paraId="4DACF9D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"namespaces": {</w:t>
            </w:r>
          </w:p>
          <w:p w14:paraId="7FF9834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"plt": "http://www.xbrl.org/int/gl/plt/2026-12-31",</w:t>
            </w:r>
          </w:p>
          <w:p w14:paraId="222DE9E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"cor": "http://www.xbrl.org/int/gl/cor/2026-12-31",</w:t>
            </w:r>
          </w:p>
          <w:p w14:paraId="5673E6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"bus": "http://www.xbrl.org/int/gl/bus/2026-12-31",</w:t>
            </w:r>
          </w:p>
          <w:p w14:paraId="3757744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"btx": "http://www.xbrl.org/int/gl/btx/2026-12-31",</w:t>
            </w:r>
          </w:p>
          <w:p w14:paraId="311409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"lnk": "http://www.xbrl.org/int/gl/lnk/2026-12-31",</w:t>
            </w:r>
          </w:p>
          <w:p w14:paraId="68AD1CD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"taf": "http://www.xbrl.org/int/gl/taf/2026-12-31",</w:t>
            </w:r>
          </w:p>
          <w:p w14:paraId="5437E5A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"xbrli": "http://www.xbrl.org/2003/instance",</w:t>
            </w:r>
          </w:p>
          <w:p w14:paraId="7F7316EE" w14:textId="77777777" w:rsidR="006E772A" w:rsidRPr="006E772A" w:rsidRDefault="006E772A" w:rsidP="006E772A">
            <w:pPr>
              <w:pStyle w:val="CodeBlock"/>
              <w:spacing w:after="0"/>
              <w:rPr>
                <w:rFonts w:cstheme="minorBidi"/>
                <w:sz w:val="20"/>
                <w:szCs w:val="20"/>
                <w:lang w:val="fi-FI"/>
              </w:rPr>
            </w:pPr>
            <w:r w:rsidRPr="006E772A">
              <w:rPr>
                <w:rFonts w:cstheme="minorBidi"/>
                <w:sz w:val="20"/>
                <w:szCs w:val="20"/>
              </w:rPr>
              <w:t xml:space="preserve">      </w:t>
            </w:r>
            <w:r w:rsidRPr="006E772A">
              <w:rPr>
                <w:rFonts w:cstheme="minorBidi"/>
                <w:sz w:val="20"/>
                <w:szCs w:val="20"/>
                <w:lang w:val="fi-FI"/>
              </w:rPr>
              <w:t>"iso4217": "http://www.xbrl.org/2003/iso4217",</w:t>
            </w:r>
          </w:p>
          <w:p w14:paraId="7D4396AD" w14:textId="77777777" w:rsidR="006E772A" w:rsidRPr="006E772A" w:rsidRDefault="006E772A" w:rsidP="006E772A">
            <w:pPr>
              <w:pStyle w:val="CodeBlock"/>
              <w:spacing w:after="0"/>
              <w:rPr>
                <w:rFonts w:cstheme="minorBidi"/>
                <w:sz w:val="20"/>
                <w:szCs w:val="20"/>
              </w:rPr>
            </w:pPr>
            <w:r w:rsidRPr="006E772A">
              <w:rPr>
                <w:rFonts w:cstheme="minorBidi"/>
                <w:sz w:val="20"/>
                <w:szCs w:val="20"/>
                <w:lang w:val="fi-FI"/>
              </w:rPr>
              <w:t xml:space="preserve">      </w:t>
            </w:r>
            <w:r w:rsidRPr="006E772A">
              <w:rPr>
                <w:rFonts w:cstheme="minorBidi"/>
                <w:sz w:val="20"/>
                <w:szCs w:val="20"/>
              </w:rPr>
              <w:t>"ent": "https://example.com/entity/"</w:t>
            </w:r>
          </w:p>
          <w:p w14:paraId="24F872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A4F168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 [</w:t>
            </w:r>
          </w:p>
          <w:p w14:paraId="772070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"../../taxonomy/oim/cor_accountingEntries/cor-all-oim-2026-12-31.xsd"</w:t>
            </w:r>
          </w:p>
          <w:p w14:paraId="3276390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C76607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46075E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398C8C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"entity": "ent:EXAMPLE-BUYER-001",</w:t>
            </w:r>
          </w:p>
          <w:p w14:paraId="775A952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"period": "2026-08-11T00:00:00"</w:t>
            </w:r>
          </w:p>
          <w:p w14:paraId="691857A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5E85A5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"tableTemplates": {</w:t>
            </w:r>
          </w:p>
          <w:p w14:paraId="1DDEBB4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04C3A6C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"columns": {</w:t>
            </w:r>
          </w:p>
          <w:p w14:paraId="60E1F02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"record_type": {</w:t>
            </w:r>
          </w:p>
          <w:p w14:paraId="56C76D3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"comment": true</w:t>
            </w:r>
          </w:p>
          <w:p w14:paraId="3BB6081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162034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dAccountingEntries</w:t>
            </w:r>
            <w:proofErr w:type="spellEnd"/>
            <w:r w:rsidRPr="006E772A">
              <w:rPr>
                <w:rFonts w:cstheme="minorBidi"/>
                <w:sz w:val="20"/>
                <w:szCs w:val="20"/>
              </w:rPr>
              <w:t>": {},</w:t>
            </w:r>
          </w:p>
          <w:p w14:paraId="38254E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dDocumentInformation</w:t>
            </w:r>
            <w:proofErr w:type="spellEnd"/>
            <w:r w:rsidRPr="006E772A">
              <w:rPr>
                <w:rFonts w:cstheme="minorBidi"/>
                <w:sz w:val="20"/>
                <w:szCs w:val="20"/>
              </w:rPr>
              <w:t>": {},</w:t>
            </w:r>
          </w:p>
          <w:p w14:paraId="0A3CBBE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dEntityParty</w:t>
            </w:r>
            <w:proofErr w:type="spellEnd"/>
            <w:r w:rsidRPr="006E772A">
              <w:rPr>
                <w:rFonts w:cstheme="minorBidi"/>
                <w:sz w:val="20"/>
                <w:szCs w:val="20"/>
              </w:rPr>
              <w:t>": {},</w:t>
            </w:r>
          </w:p>
          <w:p w14:paraId="5702410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dEntryHeader</w:t>
            </w:r>
            <w:proofErr w:type="spellEnd"/>
            <w:r w:rsidRPr="006E772A">
              <w:rPr>
                <w:rFonts w:cstheme="minorBidi"/>
                <w:sz w:val="20"/>
                <w:szCs w:val="20"/>
              </w:rPr>
              <w:t>": {},</w:t>
            </w:r>
          </w:p>
          <w:p w14:paraId="0C85596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dEntryDetail</w:t>
            </w:r>
            <w:proofErr w:type="spellEnd"/>
            <w:r w:rsidRPr="006E772A">
              <w:rPr>
                <w:rFonts w:cstheme="minorBidi"/>
                <w:sz w:val="20"/>
                <w:szCs w:val="20"/>
              </w:rPr>
              <w:t>": {},</w:t>
            </w:r>
          </w:p>
          <w:p w14:paraId="72C460B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w:t>
            </w:r>
          </w:p>
          <w:p w14:paraId="72BE6C0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E43EB0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"cor:documentType"</w:t>
            </w:r>
          </w:p>
          <w:p w14:paraId="5E9CC10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EA57CE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DB4E06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creationDate</w:t>
            </w:r>
            <w:proofErr w:type="spellEnd"/>
            <w:r w:rsidRPr="006E772A">
              <w:rPr>
                <w:rFonts w:cstheme="minorBidi"/>
                <w:sz w:val="20"/>
                <w:szCs w:val="20"/>
              </w:rPr>
              <w:t>": {</w:t>
            </w:r>
          </w:p>
          <w:p w14:paraId="4F1215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3BF80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cor:creationDate</w:t>
            </w:r>
            <w:proofErr w:type="spellEnd"/>
            <w:r w:rsidRPr="006E772A">
              <w:rPr>
                <w:rFonts w:cstheme="minorBidi"/>
                <w:sz w:val="20"/>
                <w:szCs w:val="20"/>
              </w:rPr>
              <w:t>"</w:t>
            </w:r>
          </w:p>
          <w:p w14:paraId="64B9241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DAAC17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ACC47F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"creator": {</w:t>
            </w:r>
          </w:p>
          <w:p w14:paraId="59F1E4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FCCD3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cor:creator</w:t>
            </w:r>
            <w:proofErr w:type="spellEnd"/>
            <w:r w:rsidRPr="006E772A">
              <w:rPr>
                <w:rFonts w:cstheme="minorBidi"/>
                <w:sz w:val="20"/>
                <w:szCs w:val="20"/>
              </w:rPr>
              <w:t>"</w:t>
            </w:r>
          </w:p>
          <w:p w14:paraId="5FE4F27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D36F7D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0CF559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documentComment</w:t>
            </w:r>
            <w:proofErr w:type="spellEnd"/>
            <w:r w:rsidRPr="006E772A">
              <w:rPr>
                <w:rFonts w:cstheme="minorBidi"/>
                <w:sz w:val="20"/>
                <w:szCs w:val="20"/>
              </w:rPr>
              <w:t>": {</w:t>
            </w:r>
          </w:p>
          <w:p w14:paraId="5D1445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DC5796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cor:documentComment</w:t>
            </w:r>
            <w:proofErr w:type="spellEnd"/>
            <w:r w:rsidRPr="006E772A">
              <w:rPr>
                <w:rFonts w:cstheme="minorBidi"/>
                <w:sz w:val="20"/>
                <w:szCs w:val="20"/>
              </w:rPr>
              <w:t>"</w:t>
            </w:r>
          </w:p>
          <w:p w14:paraId="4BCF07E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070398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5D05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defaultCurrency</w:t>
            </w:r>
            <w:proofErr w:type="spellEnd"/>
            <w:r w:rsidRPr="006E772A">
              <w:rPr>
                <w:rFonts w:cstheme="minorBidi"/>
                <w:sz w:val="20"/>
                <w:szCs w:val="20"/>
              </w:rPr>
              <w:t>": {</w:t>
            </w:r>
          </w:p>
          <w:p w14:paraId="27B0B3A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0E9627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cor:defaultCurrency</w:t>
            </w:r>
            <w:proofErr w:type="spellEnd"/>
            <w:r w:rsidRPr="006E772A">
              <w:rPr>
                <w:rFonts w:cstheme="minorBidi"/>
                <w:sz w:val="20"/>
                <w:szCs w:val="20"/>
              </w:rPr>
              <w:t>"</w:t>
            </w:r>
          </w:p>
          <w:p w14:paraId="547343A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4F8128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BEB6D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entityPartyName</w:t>
            </w:r>
            <w:proofErr w:type="spellEnd"/>
            <w:r w:rsidRPr="006E772A">
              <w:rPr>
                <w:rFonts w:cstheme="minorBidi"/>
                <w:sz w:val="20"/>
                <w:szCs w:val="20"/>
              </w:rPr>
              <w:t>": {</w:t>
            </w:r>
          </w:p>
          <w:p w14:paraId="31E32A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2DCA1D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cor:entityPartyName</w:t>
            </w:r>
            <w:proofErr w:type="spellEnd"/>
            <w:r w:rsidRPr="006E772A">
              <w:rPr>
                <w:rFonts w:cstheme="minorBidi"/>
                <w:sz w:val="20"/>
                <w:szCs w:val="20"/>
              </w:rPr>
              <w:t>"</w:t>
            </w:r>
          </w:p>
          <w:p w14:paraId="1539016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F7C00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8ED7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entityPartyId</w:t>
            </w:r>
            <w:proofErr w:type="spellEnd"/>
            <w:r w:rsidRPr="006E772A">
              <w:rPr>
                <w:rFonts w:cstheme="minorBidi"/>
                <w:sz w:val="20"/>
                <w:szCs w:val="20"/>
              </w:rPr>
              <w:t>": {</w:t>
            </w:r>
          </w:p>
          <w:p w14:paraId="67E11B1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1D8D0A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cor:entityPartyId</w:t>
            </w:r>
            <w:proofErr w:type="spellEnd"/>
            <w:r w:rsidRPr="006E772A">
              <w:rPr>
                <w:rFonts w:cstheme="minorBidi"/>
                <w:sz w:val="20"/>
                <w:szCs w:val="20"/>
              </w:rPr>
              <w:t>"</w:t>
            </w:r>
          </w:p>
          <w:p w14:paraId="35C8FF8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AFF3FE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D4419D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datePosted</w:t>
            </w:r>
            <w:proofErr w:type="spellEnd"/>
            <w:r w:rsidRPr="006E772A">
              <w:rPr>
                <w:rFonts w:cstheme="minorBidi"/>
                <w:sz w:val="20"/>
                <w:szCs w:val="20"/>
              </w:rPr>
              <w:t>": {</w:t>
            </w:r>
          </w:p>
          <w:p w14:paraId="289F8C7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BDBAE4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cor:datePosted</w:t>
            </w:r>
            <w:proofErr w:type="spellEnd"/>
            <w:r w:rsidRPr="006E772A">
              <w:rPr>
                <w:rFonts w:cstheme="minorBidi"/>
                <w:sz w:val="20"/>
                <w:szCs w:val="20"/>
              </w:rPr>
              <w:t>"</w:t>
            </w:r>
          </w:p>
          <w:p w14:paraId="05B8E05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0830C3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E78BD6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headerEntryDate</w:t>
            </w:r>
            <w:proofErr w:type="spellEnd"/>
            <w:r w:rsidRPr="006E772A">
              <w:rPr>
                <w:rFonts w:cstheme="minorBidi"/>
                <w:sz w:val="20"/>
                <w:szCs w:val="20"/>
              </w:rPr>
              <w:t>": {</w:t>
            </w:r>
          </w:p>
          <w:p w14:paraId="5906D1F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5B1B76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cor:headerEntryDate</w:t>
            </w:r>
            <w:proofErr w:type="spellEnd"/>
            <w:r w:rsidRPr="006E772A">
              <w:rPr>
                <w:rFonts w:cstheme="minorBidi"/>
                <w:sz w:val="20"/>
                <w:szCs w:val="20"/>
              </w:rPr>
              <w:t>"</w:t>
            </w:r>
          </w:p>
          <w:p w14:paraId="3DD535D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77E7FA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AF3CC4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sourceJournal</w:t>
            </w:r>
            <w:proofErr w:type="spellEnd"/>
            <w:r w:rsidRPr="006E772A">
              <w:rPr>
                <w:rFonts w:cstheme="minorBidi"/>
                <w:sz w:val="20"/>
                <w:szCs w:val="20"/>
              </w:rPr>
              <w:t>": {</w:t>
            </w:r>
          </w:p>
          <w:p w14:paraId="45F0E3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5496E8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cor:sourceJournal</w:t>
            </w:r>
            <w:proofErr w:type="spellEnd"/>
            <w:r w:rsidRPr="006E772A">
              <w:rPr>
                <w:rFonts w:cstheme="minorBidi"/>
                <w:sz w:val="20"/>
                <w:szCs w:val="20"/>
              </w:rPr>
              <w:t>"</w:t>
            </w:r>
          </w:p>
          <w:p w14:paraId="2D21F7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B2872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CC0E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entryId</w:t>
            </w:r>
            <w:proofErr w:type="spellEnd"/>
            <w:r w:rsidRPr="006E772A">
              <w:rPr>
                <w:rFonts w:cstheme="minorBidi"/>
                <w:sz w:val="20"/>
                <w:szCs w:val="20"/>
              </w:rPr>
              <w:t>": {</w:t>
            </w:r>
          </w:p>
          <w:p w14:paraId="144DCE1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7E8C0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cor:entryId</w:t>
            </w:r>
            <w:proofErr w:type="spellEnd"/>
            <w:r w:rsidRPr="006E772A">
              <w:rPr>
                <w:rFonts w:cstheme="minorBidi"/>
                <w:sz w:val="20"/>
                <w:szCs w:val="20"/>
              </w:rPr>
              <w:t>"</w:t>
            </w:r>
          </w:p>
          <w:p w14:paraId="0737183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7A790C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269E3A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entryDescription</w:t>
            </w:r>
            <w:proofErr w:type="spellEnd"/>
            <w:r w:rsidRPr="006E772A">
              <w:rPr>
                <w:rFonts w:cstheme="minorBidi"/>
                <w:sz w:val="20"/>
                <w:szCs w:val="20"/>
              </w:rPr>
              <w:t>": {</w:t>
            </w:r>
          </w:p>
          <w:p w14:paraId="534E80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59D5B5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cor:entryDescription</w:t>
            </w:r>
            <w:proofErr w:type="spellEnd"/>
            <w:r w:rsidRPr="006E772A">
              <w:rPr>
                <w:rFonts w:cstheme="minorBidi"/>
                <w:sz w:val="20"/>
                <w:szCs w:val="20"/>
              </w:rPr>
              <w:t>"</w:t>
            </w:r>
          </w:p>
          <w:p w14:paraId="00C545F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B19BA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51FE2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totalDebits</w:t>
            </w:r>
            <w:proofErr w:type="spellEnd"/>
            <w:r w:rsidRPr="006E772A">
              <w:rPr>
                <w:rFonts w:cstheme="minorBidi"/>
                <w:sz w:val="20"/>
                <w:szCs w:val="20"/>
              </w:rPr>
              <w:t>": {</w:t>
            </w:r>
          </w:p>
          <w:p w14:paraId="0330E09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523B4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cor:totalDebits</w:t>
            </w:r>
            <w:proofErr w:type="spellEnd"/>
            <w:r w:rsidRPr="006E772A">
              <w:rPr>
                <w:rFonts w:cstheme="minorBidi"/>
                <w:sz w:val="20"/>
                <w:szCs w:val="20"/>
              </w:rPr>
              <w:t>",</w:t>
            </w:r>
          </w:p>
          <w:p w14:paraId="45CFFC2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57089FE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0EC893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0D59B4D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57B611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totalCredits</w:t>
            </w:r>
            <w:proofErr w:type="spellEnd"/>
            <w:r w:rsidRPr="006E772A">
              <w:rPr>
                <w:rFonts w:cstheme="minorBidi"/>
                <w:sz w:val="20"/>
                <w:szCs w:val="20"/>
              </w:rPr>
              <w:t>": {</w:t>
            </w:r>
          </w:p>
          <w:p w14:paraId="2949860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4A810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cor:totalCredits</w:t>
            </w:r>
            <w:proofErr w:type="spellEnd"/>
            <w:r w:rsidRPr="006E772A">
              <w:rPr>
                <w:rFonts w:cstheme="minorBidi"/>
                <w:sz w:val="20"/>
                <w:szCs w:val="20"/>
              </w:rPr>
              <w:t>",</w:t>
            </w:r>
          </w:p>
          <w:p w14:paraId="3E898F3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3E48F8D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080311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20E8346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72ED5E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lineNumber</w:t>
            </w:r>
            <w:proofErr w:type="spellEnd"/>
            <w:r w:rsidRPr="006E772A">
              <w:rPr>
                <w:rFonts w:cstheme="minorBidi"/>
                <w:sz w:val="20"/>
                <w:szCs w:val="20"/>
              </w:rPr>
              <w:t>": {</w:t>
            </w:r>
          </w:p>
          <w:p w14:paraId="2AD0657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17D0832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cor:lineNumber</w:t>
            </w:r>
            <w:proofErr w:type="spellEnd"/>
            <w:r w:rsidRPr="006E772A">
              <w:rPr>
                <w:rFonts w:cstheme="minorBidi"/>
                <w:sz w:val="20"/>
                <w:szCs w:val="20"/>
              </w:rPr>
              <w:t>"</w:t>
            </w:r>
          </w:p>
          <w:p w14:paraId="3545617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1B8DF5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C5C963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detailDocumentType</w:t>
            </w:r>
            <w:proofErr w:type="spellEnd"/>
            <w:r w:rsidRPr="006E772A">
              <w:rPr>
                <w:rFonts w:cstheme="minorBidi"/>
                <w:sz w:val="20"/>
                <w:szCs w:val="20"/>
              </w:rPr>
              <w:t>": {</w:t>
            </w:r>
          </w:p>
          <w:p w14:paraId="36FADF9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160A58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cor:detailDocumentType</w:t>
            </w:r>
            <w:proofErr w:type="spellEnd"/>
            <w:r w:rsidRPr="006E772A">
              <w:rPr>
                <w:rFonts w:cstheme="minorBidi"/>
                <w:sz w:val="20"/>
                <w:szCs w:val="20"/>
              </w:rPr>
              <w:t>"</w:t>
            </w:r>
          </w:p>
          <w:p w14:paraId="03BC228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385B57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B8F6BF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detailDocumentNumber</w:t>
            </w:r>
            <w:proofErr w:type="spellEnd"/>
            <w:r w:rsidRPr="006E772A">
              <w:rPr>
                <w:rFonts w:cstheme="minorBidi"/>
                <w:sz w:val="20"/>
                <w:szCs w:val="20"/>
              </w:rPr>
              <w:t>": {</w:t>
            </w:r>
          </w:p>
          <w:p w14:paraId="682D1B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57E150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cor:detailDocumentNumber</w:t>
            </w:r>
            <w:proofErr w:type="spellEnd"/>
            <w:r w:rsidRPr="006E772A">
              <w:rPr>
                <w:rFonts w:cstheme="minorBidi"/>
                <w:sz w:val="20"/>
                <w:szCs w:val="20"/>
              </w:rPr>
              <w:t>"</w:t>
            </w:r>
          </w:p>
          <w:p w14:paraId="70F940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537C61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7B78DD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documentDate</w:t>
            </w:r>
            <w:proofErr w:type="spellEnd"/>
            <w:r w:rsidRPr="006E772A">
              <w:rPr>
                <w:rFonts w:cstheme="minorBidi"/>
                <w:sz w:val="20"/>
                <w:szCs w:val="20"/>
              </w:rPr>
              <w:t>": {</w:t>
            </w:r>
          </w:p>
          <w:p w14:paraId="07C8518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AEBC61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cor:documentDate</w:t>
            </w:r>
            <w:proofErr w:type="spellEnd"/>
            <w:r w:rsidRPr="006E772A">
              <w:rPr>
                <w:rFonts w:cstheme="minorBidi"/>
                <w:sz w:val="20"/>
                <w:szCs w:val="20"/>
              </w:rPr>
              <w:t>"</w:t>
            </w:r>
          </w:p>
          <w:p w14:paraId="321C10D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9BFCF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E8138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detailDescription</w:t>
            </w:r>
            <w:proofErr w:type="spellEnd"/>
            <w:r w:rsidRPr="006E772A">
              <w:rPr>
                <w:rFonts w:cstheme="minorBidi"/>
                <w:sz w:val="20"/>
                <w:szCs w:val="20"/>
              </w:rPr>
              <w:t>": {</w:t>
            </w:r>
          </w:p>
          <w:p w14:paraId="4E7003A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A48F76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cor:detailDescription</w:t>
            </w:r>
            <w:proofErr w:type="spellEnd"/>
            <w:r w:rsidRPr="006E772A">
              <w:rPr>
                <w:rFonts w:cstheme="minorBidi"/>
                <w:sz w:val="20"/>
                <w:szCs w:val="20"/>
              </w:rPr>
              <w:t>"</w:t>
            </w:r>
          </w:p>
          <w:p w14:paraId="1C49280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D91720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FD150F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monetaryAmount</w:t>
            </w:r>
            <w:proofErr w:type="spellEnd"/>
            <w:r w:rsidRPr="006E772A">
              <w:rPr>
                <w:rFonts w:cstheme="minorBidi"/>
                <w:sz w:val="20"/>
                <w:szCs w:val="20"/>
              </w:rPr>
              <w:t>": {</w:t>
            </w:r>
          </w:p>
          <w:p w14:paraId="6C1AD67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CA24D7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cor:monetaryAmount</w:t>
            </w:r>
            <w:proofErr w:type="spellEnd"/>
            <w:r w:rsidRPr="006E772A">
              <w:rPr>
                <w:rFonts w:cstheme="minorBidi"/>
                <w:sz w:val="20"/>
                <w:szCs w:val="20"/>
              </w:rPr>
              <w:t>",</w:t>
            </w:r>
          </w:p>
          <w:p w14:paraId="598213D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6E40CC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DFA14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0C3AE2F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A2193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"currency": {</w:t>
            </w:r>
          </w:p>
          <w:p w14:paraId="05203AA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075B0B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cor:currency</w:t>
            </w:r>
            <w:proofErr w:type="spellEnd"/>
            <w:r w:rsidRPr="006E772A">
              <w:rPr>
                <w:rFonts w:cstheme="minorBidi"/>
                <w:sz w:val="20"/>
                <w:szCs w:val="20"/>
              </w:rPr>
              <w:t>"</w:t>
            </w:r>
          </w:p>
          <w:p w14:paraId="7E08425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DE65E8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C5F16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debitCreditIndicator</w:t>
            </w:r>
            <w:proofErr w:type="spellEnd"/>
            <w:r w:rsidRPr="006E772A">
              <w:rPr>
                <w:rFonts w:cstheme="minorBidi"/>
                <w:sz w:val="20"/>
                <w:szCs w:val="20"/>
              </w:rPr>
              <w:t>": {</w:t>
            </w:r>
          </w:p>
          <w:p w14:paraId="29CB06B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CCE3FF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cor:debitCreditIndicator</w:t>
            </w:r>
            <w:proofErr w:type="spellEnd"/>
            <w:r w:rsidRPr="006E772A">
              <w:rPr>
                <w:rFonts w:cstheme="minorBidi"/>
                <w:sz w:val="20"/>
                <w:szCs w:val="20"/>
              </w:rPr>
              <w:t>"</w:t>
            </w:r>
          </w:p>
          <w:p w14:paraId="3F791FF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4CBAE1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4E218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0CBE09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87338A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plt:d_cor_accountingEntries</w:t>
            </w:r>
            <w:proofErr w:type="spellEnd"/>
            <w:r w:rsidRPr="006E772A">
              <w:rPr>
                <w:rFonts w:cstheme="minorBidi"/>
                <w:sz w:val="20"/>
                <w:szCs w:val="20"/>
              </w:rPr>
              <w:t>": "$</w:t>
            </w:r>
            <w:proofErr w:type="spellStart"/>
            <w:r w:rsidRPr="006E772A">
              <w:rPr>
                <w:rFonts w:cstheme="minorBidi"/>
                <w:sz w:val="20"/>
                <w:szCs w:val="20"/>
              </w:rPr>
              <w:t>dAccountingEntries</w:t>
            </w:r>
            <w:proofErr w:type="spellEnd"/>
            <w:r w:rsidRPr="006E772A">
              <w:rPr>
                <w:rFonts w:cstheme="minorBidi"/>
                <w:sz w:val="20"/>
                <w:szCs w:val="20"/>
              </w:rPr>
              <w:t>",</w:t>
            </w:r>
          </w:p>
          <w:p w14:paraId="4750281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plt:d_cor_documentInformation</w:t>
            </w:r>
            <w:proofErr w:type="spellEnd"/>
            <w:r w:rsidRPr="006E772A">
              <w:rPr>
                <w:rFonts w:cstheme="minorBidi"/>
                <w:sz w:val="20"/>
                <w:szCs w:val="20"/>
              </w:rPr>
              <w:t>": "$</w:t>
            </w:r>
            <w:proofErr w:type="spellStart"/>
            <w:r w:rsidRPr="006E772A">
              <w:rPr>
                <w:rFonts w:cstheme="minorBidi"/>
                <w:sz w:val="20"/>
                <w:szCs w:val="20"/>
              </w:rPr>
              <w:t>dDocumentInformation</w:t>
            </w:r>
            <w:proofErr w:type="spellEnd"/>
            <w:r w:rsidRPr="006E772A">
              <w:rPr>
                <w:rFonts w:cstheme="minorBidi"/>
                <w:sz w:val="20"/>
                <w:szCs w:val="20"/>
              </w:rPr>
              <w:t>",</w:t>
            </w:r>
          </w:p>
          <w:p w14:paraId="691DFB2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plt:d_cor_entityParty</w:t>
            </w:r>
            <w:proofErr w:type="spellEnd"/>
            <w:r w:rsidRPr="006E772A">
              <w:rPr>
                <w:rFonts w:cstheme="minorBidi"/>
                <w:sz w:val="20"/>
                <w:szCs w:val="20"/>
              </w:rPr>
              <w:t>": "$</w:t>
            </w:r>
            <w:proofErr w:type="spellStart"/>
            <w:r w:rsidRPr="006E772A">
              <w:rPr>
                <w:rFonts w:cstheme="minorBidi"/>
                <w:sz w:val="20"/>
                <w:szCs w:val="20"/>
              </w:rPr>
              <w:t>dEntityParty</w:t>
            </w:r>
            <w:proofErr w:type="spellEnd"/>
            <w:r w:rsidRPr="006E772A">
              <w:rPr>
                <w:rFonts w:cstheme="minorBidi"/>
                <w:sz w:val="20"/>
                <w:szCs w:val="20"/>
              </w:rPr>
              <w:t>",</w:t>
            </w:r>
          </w:p>
          <w:p w14:paraId="3E37EA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plt:d_cor_entryHeader</w:t>
            </w:r>
            <w:proofErr w:type="spellEnd"/>
            <w:r w:rsidRPr="006E772A">
              <w:rPr>
                <w:rFonts w:cstheme="minorBidi"/>
                <w:sz w:val="20"/>
                <w:szCs w:val="20"/>
              </w:rPr>
              <w:t>": "$</w:t>
            </w:r>
            <w:proofErr w:type="spellStart"/>
            <w:r w:rsidRPr="006E772A">
              <w:rPr>
                <w:rFonts w:cstheme="minorBidi"/>
                <w:sz w:val="20"/>
                <w:szCs w:val="20"/>
              </w:rPr>
              <w:t>dEntryHeader</w:t>
            </w:r>
            <w:proofErr w:type="spellEnd"/>
            <w:r w:rsidRPr="006E772A">
              <w:rPr>
                <w:rFonts w:cstheme="minorBidi"/>
                <w:sz w:val="20"/>
                <w:szCs w:val="20"/>
              </w:rPr>
              <w:t>",</w:t>
            </w:r>
          </w:p>
          <w:p w14:paraId="022BC4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plt:d_cor_entryDetail</w:t>
            </w:r>
            <w:proofErr w:type="spellEnd"/>
            <w:r w:rsidRPr="006E772A">
              <w:rPr>
                <w:rFonts w:cstheme="minorBidi"/>
                <w:sz w:val="20"/>
                <w:szCs w:val="20"/>
              </w:rPr>
              <w:t>": "$</w:t>
            </w:r>
            <w:proofErr w:type="spellStart"/>
            <w:r w:rsidRPr="006E772A">
              <w:rPr>
                <w:rFonts w:cstheme="minorBidi"/>
                <w:sz w:val="20"/>
                <w:szCs w:val="20"/>
              </w:rPr>
              <w:t>dEntryDetail</w:t>
            </w:r>
            <w:proofErr w:type="spellEnd"/>
            <w:r w:rsidRPr="006E772A">
              <w:rPr>
                <w:rFonts w:cstheme="minorBidi"/>
                <w:sz w:val="20"/>
                <w:szCs w:val="20"/>
              </w:rPr>
              <w:t>"</w:t>
            </w:r>
          </w:p>
          <w:p w14:paraId="642CD5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6FA75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17C125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FD859F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"tables": {</w:t>
            </w:r>
          </w:p>
          <w:p w14:paraId="6A0021C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221CF9A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"template": "structured",</w:t>
            </w:r>
          </w:p>
          <w:p w14:paraId="4CA363F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"url": "accountingEntries-journalEntry.csv"</w:t>
            </w:r>
          </w:p>
          <w:p w14:paraId="33401B0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D59E33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127C729" w14:textId="3C6F7320" w:rsidR="006E772A" w:rsidRPr="006E772A" w:rsidRDefault="006E772A" w:rsidP="006E772A">
            <w:pPr>
              <w:pStyle w:val="CodeBlock"/>
              <w:spacing w:after="0"/>
              <w:rPr>
                <w:rFonts w:cstheme="minorBidi"/>
                <w:sz w:val="20"/>
                <w:szCs w:val="20"/>
              </w:rPr>
            </w:pPr>
            <w:r w:rsidRPr="006E772A">
              <w:rPr>
                <w:rFonts w:cstheme="minorBidi"/>
                <w:sz w:val="20"/>
                <w:szCs w:val="20"/>
              </w:rPr>
              <w:t>}</w:t>
            </w:r>
          </w:p>
        </w:tc>
      </w:tr>
    </w:tbl>
    <w:p w14:paraId="137B6A90" w14:textId="77777777" w:rsidR="00AB3CEC" w:rsidRDefault="00000000" w:rsidP="006E772A">
      <w:pPr>
        <w:spacing w:before="120"/>
      </w:pPr>
      <w:r>
        <w:t>The Structured CSV contains DocumentInformation, EntityParty, EntryHeader, and repeated EntryDetail rows. The three EntryDetail rows record JPY 10,000 expense, JPY 1,000 input tax, and JPY 11,000 accounts payable, linked by the occurrence keys AE-001 and AE-HDR-001.</w:t>
      </w:r>
    </w:p>
    <w:tbl>
      <w:tblPr>
        <w:tblStyle w:val="af7"/>
        <w:tblW w:w="0" w:type="auto"/>
        <w:tblLook w:val="04A0" w:firstRow="1" w:lastRow="0" w:firstColumn="1" w:lastColumn="0" w:noHBand="0" w:noVBand="1"/>
      </w:tblPr>
      <w:tblGrid>
        <w:gridCol w:w="9736"/>
      </w:tblGrid>
      <w:tr w:rsidR="006E772A" w:rsidRPr="006E772A" w14:paraId="271BE5E3" w14:textId="77777777" w:rsidTr="006E772A">
        <w:tc>
          <w:tcPr>
            <w:tcW w:w="9736" w:type="dxa"/>
          </w:tcPr>
          <w:p w14:paraId="575CA96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record_type,dAccountingEntries,dDocumentInformation,dEntityParty,dEntryHeader,dEntryDetail,documentType,creationDate,creator,documentComment,defaultCurrency,entityPartyName,entityPartyId,datePosted,headerEntryDate,sourceJournal,entryId,entryDescription,totalDebits,totalCredits,lineNumber,detailDocumentType,detailDocumentNumber,documentDate,detailDescription,monetaryAmount,currency,debitCreditIndicator</w:t>
            </w:r>
          </w:p>
          <w:p w14:paraId="18DAA27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DocumentInformation,AE-001,AE-DOC-001,,,,journalEntry,2026-08-11T00:00:00,XBRL GL Next sample,Vendor invoice recognition sample,iso4217:JPY,,,,,,,,,,,,,,,,,</w:t>
            </w:r>
          </w:p>
          <w:p w14:paraId="169779D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EntityParty,AE-001,,AE-ENTITY-001,,,,,,,,Example Buyer Co.,EXAMPLE-BUYER-001,,,,,,,,,,,,,,,</w:t>
            </w:r>
          </w:p>
          <w:p w14:paraId="4C2AC37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EntryHeader,AE-001,,,AE-HDR-001,,,,,,,,,2026-08-11T00:00:00,2026-08-11T00:00:00,AP,JE-2026-0811-001,Record vendor invoice INV-2026-0811-001,11000,11000,,,,,,,,</w:t>
            </w:r>
          </w:p>
          <w:p w14:paraId="1F997E3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EntryDetail,AE-001,,,AE-HDR-001,AE-DET-1,,,,,,,,,,,,,,,1,invoice,INV-2026-0811-001,2026-08-11T00:00:00,Office supplies expense,10000,iso4217:JPY,D</w:t>
            </w:r>
          </w:p>
          <w:p w14:paraId="5E8B5FC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EntryDetail,AE-001,,,AE-HDR-001,AE-DET-2,,,,,,,,,,,,,,,2,invoice,INV-2026-0811-001,2026-08-11T00:00:00,Input consumption tax,1000,iso4217:JPY,D</w:t>
            </w:r>
          </w:p>
          <w:p w14:paraId="5B354EC6" w14:textId="23E6AC7D" w:rsidR="006E772A" w:rsidRPr="006E772A" w:rsidRDefault="006E772A" w:rsidP="006E772A">
            <w:pPr>
              <w:pStyle w:val="CodeBlock"/>
              <w:spacing w:before="0" w:after="0"/>
              <w:rPr>
                <w:rFonts w:cstheme="minorBidi"/>
                <w:sz w:val="20"/>
                <w:szCs w:val="20"/>
              </w:rPr>
            </w:pPr>
            <w:r w:rsidRPr="006E772A">
              <w:rPr>
                <w:rFonts w:cstheme="minorBidi"/>
                <w:sz w:val="20"/>
                <w:szCs w:val="20"/>
              </w:rPr>
              <w:t>EntryDetail,AE-001,,,AE-HDR-001,AE-DET-3,,,,,,,,,,,,,,,3,invoice,INV-2026-0811-001,2026-08-11T00:00:00,Accounts payable,11000,iso4217:JPY,C</w:t>
            </w:r>
          </w:p>
        </w:tc>
      </w:tr>
    </w:tbl>
    <w:p w14:paraId="00B3D8B4" w14:textId="77777777" w:rsidR="00AB3CEC" w:rsidRDefault="00000000">
      <w:pPr>
        <w:pStyle w:val="20"/>
      </w:pPr>
      <w:bookmarkStart w:id="58" w:name="_Toc237435565"/>
      <w:r>
        <w:t>14.3 Business Transactions example</w:t>
      </w:r>
      <w:bookmarkEnd w:id="58"/>
    </w:p>
    <w:p w14:paraId="55E91B09" w14:textId="6ABF1477" w:rsidR="006E772A" w:rsidRPr="006E772A" w:rsidRDefault="00000000" w:rsidP="006E772A">
      <w:r>
        <w:t>businessTransactions-vendorInvoice.json references taxonomy/oim/btx_businessTransactions/btx-all-oim-&lt;V&gt;.xsd. The Structured CSV uses one table containing TransactionDocumentInformation, EntityParty, TransactionHeader, HeaderTax, HeaderAmountStructure, TransactionDetail, and DetailAmountStructure rows. Parent keys are repeated on child rows to preserve containment.</w:t>
      </w:r>
    </w:p>
    <w:tbl>
      <w:tblPr>
        <w:tblStyle w:val="af7"/>
        <w:tblW w:w="0" w:type="auto"/>
        <w:tblLook w:val="04A0" w:firstRow="1" w:lastRow="0" w:firstColumn="1" w:lastColumn="0" w:noHBand="0" w:noVBand="1"/>
      </w:tblPr>
      <w:tblGrid>
        <w:gridCol w:w="9736"/>
      </w:tblGrid>
      <w:tr w:rsidR="006E772A" w:rsidRPr="006E772A" w14:paraId="441E7A96" w14:textId="77777777" w:rsidTr="006E772A">
        <w:tc>
          <w:tcPr>
            <w:tcW w:w="9736" w:type="dxa"/>
          </w:tcPr>
          <w:p w14:paraId="35740BE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w:t>
            </w:r>
          </w:p>
          <w:p w14:paraId="3FF8E6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"documentInfo": {</w:t>
            </w:r>
          </w:p>
          <w:p w14:paraId="4AB911B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"https://xbrl.org/2021/xbrl-csv",</w:t>
            </w:r>
          </w:p>
          <w:p w14:paraId="38E97BA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"namespaces": {</w:t>
            </w:r>
          </w:p>
          <w:p w14:paraId="7038F41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"plt": "http://www.xbrl.org/int/gl/plt/2026-12-31",</w:t>
            </w:r>
          </w:p>
          <w:p w14:paraId="53F98C1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"cor": "http://www.xbrl.org/int/gl/cor/2026-12-31",</w:t>
            </w:r>
          </w:p>
          <w:p w14:paraId="278152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"bus": "http://www.xbrl.org/int/gl/bus/2026-12-31",</w:t>
            </w:r>
          </w:p>
          <w:p w14:paraId="274ED49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"btx": "http://www.xbrl.org/int/gl/btx/2026-12-31",</w:t>
            </w:r>
          </w:p>
          <w:p w14:paraId="163EF28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"lnk": "http://www.xbrl.org/int/gl/lnk/2026-12-31",</w:t>
            </w:r>
          </w:p>
          <w:p w14:paraId="07EB3C6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"taf": "http://www.xbrl.org/int/gl/taf/2026-12-31",</w:t>
            </w:r>
          </w:p>
          <w:p w14:paraId="6678EB9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"xbrli": "http://www.xbrl.org/2003/instance",</w:t>
            </w:r>
          </w:p>
          <w:p w14:paraId="47F31E8E" w14:textId="77777777" w:rsidR="006E772A" w:rsidRPr="006E772A" w:rsidRDefault="006E772A" w:rsidP="006E772A">
            <w:pPr>
              <w:pStyle w:val="CodeBlock"/>
              <w:spacing w:after="0"/>
              <w:rPr>
                <w:rFonts w:cstheme="minorBidi"/>
                <w:sz w:val="20"/>
                <w:szCs w:val="20"/>
                <w:lang w:val="fi-FI"/>
              </w:rPr>
            </w:pPr>
            <w:r w:rsidRPr="006E772A">
              <w:rPr>
                <w:rFonts w:cstheme="minorBidi"/>
                <w:sz w:val="20"/>
                <w:szCs w:val="20"/>
              </w:rPr>
              <w:t xml:space="preserve">      </w:t>
            </w:r>
            <w:r w:rsidRPr="006E772A">
              <w:rPr>
                <w:rFonts w:cstheme="minorBidi"/>
                <w:sz w:val="20"/>
                <w:szCs w:val="20"/>
                <w:lang w:val="fi-FI"/>
              </w:rPr>
              <w:t>"iso4217": "http://www.xbrl.org/2003/iso4217",</w:t>
            </w:r>
          </w:p>
          <w:p w14:paraId="54E7FC7C" w14:textId="77777777" w:rsidR="006E772A" w:rsidRPr="006E772A" w:rsidRDefault="006E772A" w:rsidP="006E772A">
            <w:pPr>
              <w:pStyle w:val="CodeBlock"/>
              <w:spacing w:after="0"/>
              <w:rPr>
                <w:rFonts w:cstheme="minorBidi"/>
                <w:sz w:val="20"/>
                <w:szCs w:val="20"/>
              </w:rPr>
            </w:pPr>
            <w:r w:rsidRPr="006E772A">
              <w:rPr>
                <w:rFonts w:cstheme="minorBidi"/>
                <w:sz w:val="20"/>
                <w:szCs w:val="20"/>
                <w:lang w:val="fi-FI"/>
              </w:rPr>
              <w:t xml:space="preserve">      </w:t>
            </w:r>
            <w:r w:rsidRPr="006E772A">
              <w:rPr>
                <w:rFonts w:cstheme="minorBidi"/>
                <w:sz w:val="20"/>
                <w:szCs w:val="20"/>
              </w:rPr>
              <w:t>"ent": "https://example.com/entity/"</w:t>
            </w:r>
          </w:p>
          <w:p w14:paraId="62CE052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4A8766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 [</w:t>
            </w:r>
          </w:p>
          <w:p w14:paraId="1DD3CB2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"../../taxonomy/oim/btx_businessTransactions/btx-all-oim-2026-12-31.xsd"</w:t>
            </w:r>
          </w:p>
          <w:p w14:paraId="612465D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62B89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24FBB5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7D2CD9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"entity": "ent:EXAMPLE-BUYER-001",</w:t>
            </w:r>
          </w:p>
          <w:p w14:paraId="7D2559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"period": "2026-08-11T00:00:00"</w:t>
            </w:r>
          </w:p>
          <w:p w14:paraId="1CE726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ABC83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"tableTemplates": {</w:t>
            </w:r>
          </w:p>
          <w:p w14:paraId="5CFB291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2A641BC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"columns": {</w:t>
            </w:r>
          </w:p>
          <w:p w14:paraId="5D8A01D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"record_type": {</w:t>
            </w:r>
          </w:p>
          <w:p w14:paraId="1274CA6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"comment": true</w:t>
            </w:r>
          </w:p>
          <w:p w14:paraId="2585A79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37AFAF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dBusinessTransactions</w:t>
            </w:r>
            <w:proofErr w:type="spellEnd"/>
            <w:r w:rsidRPr="006E772A">
              <w:rPr>
                <w:rFonts w:cstheme="minorBidi"/>
                <w:sz w:val="20"/>
                <w:szCs w:val="20"/>
              </w:rPr>
              <w:t>": {},</w:t>
            </w:r>
          </w:p>
          <w:p w14:paraId="6FFB790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dTransactionDocumentInformation</w:t>
            </w:r>
            <w:proofErr w:type="spellEnd"/>
            <w:r w:rsidRPr="006E772A">
              <w:rPr>
                <w:rFonts w:cstheme="minorBidi"/>
                <w:sz w:val="20"/>
                <w:szCs w:val="20"/>
              </w:rPr>
              <w:t>": {},</w:t>
            </w:r>
          </w:p>
          <w:p w14:paraId="1D5FC9F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dEntityParty</w:t>
            </w:r>
            <w:proofErr w:type="spellEnd"/>
            <w:r w:rsidRPr="006E772A">
              <w:rPr>
                <w:rFonts w:cstheme="minorBidi"/>
                <w:sz w:val="20"/>
                <w:szCs w:val="20"/>
              </w:rPr>
              <w:t>": {},</w:t>
            </w:r>
          </w:p>
          <w:p w14:paraId="7ED3749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dTransactionHeader</w:t>
            </w:r>
            <w:proofErr w:type="spellEnd"/>
            <w:r w:rsidRPr="006E772A">
              <w:rPr>
                <w:rFonts w:cstheme="minorBidi"/>
                <w:sz w:val="20"/>
                <w:szCs w:val="20"/>
              </w:rPr>
              <w:t>": {},</w:t>
            </w:r>
          </w:p>
          <w:p w14:paraId="112C0A9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dHeaderTax</w:t>
            </w:r>
            <w:proofErr w:type="spellEnd"/>
            <w:r w:rsidRPr="006E772A">
              <w:rPr>
                <w:rFonts w:cstheme="minorBidi"/>
                <w:sz w:val="20"/>
                <w:szCs w:val="20"/>
              </w:rPr>
              <w:t>": {},</w:t>
            </w:r>
          </w:p>
          <w:p w14:paraId="619E04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dHeaderAmountStructure</w:t>
            </w:r>
            <w:proofErr w:type="spellEnd"/>
            <w:r w:rsidRPr="006E772A">
              <w:rPr>
                <w:rFonts w:cstheme="minorBidi"/>
                <w:sz w:val="20"/>
                <w:szCs w:val="20"/>
              </w:rPr>
              <w:t>": {},</w:t>
            </w:r>
          </w:p>
          <w:p w14:paraId="06128E8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proofErr w:type="gramStart"/>
            <w:r w:rsidRPr="006E772A">
              <w:rPr>
                <w:rFonts w:cstheme="minorBidi"/>
                <w:sz w:val="20"/>
                <w:szCs w:val="20"/>
              </w:rPr>
              <w:t>dTransactionDetail</w:t>
            </w:r>
            <w:proofErr w:type="spellEnd"/>
            <w:r w:rsidRPr="006E772A">
              <w:rPr>
                <w:rFonts w:cstheme="minorBidi"/>
                <w:sz w:val="20"/>
                <w:szCs w:val="20"/>
              </w:rPr>
              <w:t>": {},</w:t>
            </w:r>
            <w:proofErr w:type="gramEnd"/>
          </w:p>
          <w:p w14:paraId="10F2D7F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dDetailAmountStructure</w:t>
            </w:r>
            <w:proofErr w:type="spellEnd"/>
            <w:r w:rsidRPr="006E772A">
              <w:rPr>
                <w:rFonts w:cstheme="minorBidi"/>
                <w:sz w:val="20"/>
                <w:szCs w:val="20"/>
              </w:rPr>
              <w:t>": {},</w:t>
            </w:r>
          </w:p>
          <w:p w14:paraId="4F54E3E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transactionDocumentType</w:t>
            </w:r>
            <w:proofErr w:type="spellEnd"/>
            <w:r w:rsidRPr="006E772A">
              <w:rPr>
                <w:rFonts w:cstheme="minorBidi"/>
                <w:sz w:val="20"/>
                <w:szCs w:val="20"/>
              </w:rPr>
              <w:t>": {</w:t>
            </w:r>
          </w:p>
          <w:p w14:paraId="06B8948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225BC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cor:transactionDocumentType</w:t>
            </w:r>
            <w:proofErr w:type="spellEnd"/>
            <w:r w:rsidRPr="006E772A">
              <w:rPr>
                <w:rFonts w:cstheme="minorBidi"/>
                <w:sz w:val="20"/>
                <w:szCs w:val="20"/>
              </w:rPr>
              <w:t>"</w:t>
            </w:r>
          </w:p>
          <w:p w14:paraId="2CAD335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B9775F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96152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transactionCreationDate</w:t>
            </w:r>
            <w:proofErr w:type="spellEnd"/>
            <w:r w:rsidRPr="006E772A">
              <w:rPr>
                <w:rFonts w:cstheme="minorBidi"/>
                <w:sz w:val="20"/>
                <w:szCs w:val="20"/>
              </w:rPr>
              <w:t>": {</w:t>
            </w:r>
          </w:p>
          <w:p w14:paraId="34B6FD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B299F0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cor:transactionCreationDate</w:t>
            </w:r>
            <w:proofErr w:type="spellEnd"/>
            <w:r w:rsidRPr="006E772A">
              <w:rPr>
                <w:rFonts w:cstheme="minorBidi"/>
                <w:sz w:val="20"/>
                <w:szCs w:val="20"/>
              </w:rPr>
              <w:t>"</w:t>
            </w:r>
          </w:p>
          <w:p w14:paraId="36C7A29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3B578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3D1850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transactionCreator</w:t>
            </w:r>
            <w:proofErr w:type="spellEnd"/>
            <w:r w:rsidRPr="006E772A">
              <w:rPr>
                <w:rFonts w:cstheme="minorBidi"/>
                <w:sz w:val="20"/>
                <w:szCs w:val="20"/>
              </w:rPr>
              <w:t>": {</w:t>
            </w:r>
          </w:p>
          <w:p w14:paraId="17E986C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4E5732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cor:transactionCreator</w:t>
            </w:r>
            <w:proofErr w:type="spellEnd"/>
            <w:r w:rsidRPr="006E772A">
              <w:rPr>
                <w:rFonts w:cstheme="minorBidi"/>
                <w:sz w:val="20"/>
                <w:szCs w:val="20"/>
              </w:rPr>
              <w:t>"</w:t>
            </w:r>
          </w:p>
          <w:p w14:paraId="2180D6E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6C1F78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A4196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transactionDocumentComment</w:t>
            </w:r>
            <w:proofErr w:type="spellEnd"/>
            <w:r w:rsidRPr="006E772A">
              <w:rPr>
                <w:rFonts w:cstheme="minorBidi"/>
                <w:sz w:val="20"/>
                <w:szCs w:val="20"/>
              </w:rPr>
              <w:t>": {</w:t>
            </w:r>
          </w:p>
          <w:p w14:paraId="013FA57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1BB04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cor:transactionDocumentComment</w:t>
            </w:r>
            <w:proofErr w:type="spellEnd"/>
            <w:r w:rsidRPr="006E772A">
              <w:rPr>
                <w:rFonts w:cstheme="minorBidi"/>
                <w:sz w:val="20"/>
                <w:szCs w:val="20"/>
              </w:rPr>
              <w:t>"</w:t>
            </w:r>
          </w:p>
          <w:p w14:paraId="7EB1D04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691192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77F1CE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transactionDefaultCurrency</w:t>
            </w:r>
            <w:proofErr w:type="spellEnd"/>
            <w:r w:rsidRPr="006E772A">
              <w:rPr>
                <w:rFonts w:cstheme="minorBidi"/>
                <w:sz w:val="20"/>
                <w:szCs w:val="20"/>
              </w:rPr>
              <w:t>": {</w:t>
            </w:r>
          </w:p>
          <w:p w14:paraId="3283953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CFF4E2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cor:transactionDefaultCurrency</w:t>
            </w:r>
            <w:proofErr w:type="spellEnd"/>
            <w:r w:rsidRPr="006E772A">
              <w:rPr>
                <w:rFonts w:cstheme="minorBidi"/>
                <w:sz w:val="20"/>
                <w:szCs w:val="20"/>
              </w:rPr>
              <w:t>"</w:t>
            </w:r>
          </w:p>
          <w:p w14:paraId="6965B70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E2AB25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708EC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entityPartyName</w:t>
            </w:r>
            <w:proofErr w:type="spellEnd"/>
            <w:r w:rsidRPr="006E772A">
              <w:rPr>
                <w:rFonts w:cstheme="minorBidi"/>
                <w:sz w:val="20"/>
                <w:szCs w:val="20"/>
              </w:rPr>
              <w:t>": {</w:t>
            </w:r>
          </w:p>
          <w:p w14:paraId="3C611C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48A989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cor:entityPartyName</w:t>
            </w:r>
            <w:proofErr w:type="spellEnd"/>
            <w:r w:rsidRPr="006E772A">
              <w:rPr>
                <w:rFonts w:cstheme="minorBidi"/>
                <w:sz w:val="20"/>
                <w:szCs w:val="20"/>
              </w:rPr>
              <w:t>"</w:t>
            </w:r>
          </w:p>
          <w:p w14:paraId="040CD38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B1B2FC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D04509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entityPartyId</w:t>
            </w:r>
            <w:proofErr w:type="spellEnd"/>
            <w:r w:rsidRPr="006E772A">
              <w:rPr>
                <w:rFonts w:cstheme="minorBidi"/>
                <w:sz w:val="20"/>
                <w:szCs w:val="20"/>
              </w:rPr>
              <w:t>": {</w:t>
            </w:r>
          </w:p>
          <w:p w14:paraId="09956BC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4549BD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cor:entityPartyId</w:t>
            </w:r>
            <w:proofErr w:type="spellEnd"/>
            <w:r w:rsidRPr="006E772A">
              <w:rPr>
                <w:rFonts w:cstheme="minorBidi"/>
                <w:sz w:val="20"/>
                <w:szCs w:val="20"/>
              </w:rPr>
              <w:t>"</w:t>
            </w:r>
          </w:p>
          <w:p w14:paraId="7CEB6C2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EA2222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D06607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datePosted</w:t>
            </w:r>
            <w:proofErr w:type="spellEnd"/>
            <w:r w:rsidRPr="006E772A">
              <w:rPr>
                <w:rFonts w:cstheme="minorBidi"/>
                <w:sz w:val="20"/>
                <w:szCs w:val="20"/>
              </w:rPr>
              <w:t>": {</w:t>
            </w:r>
          </w:p>
          <w:p w14:paraId="58B02ED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A00E37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btx:datePosted</w:t>
            </w:r>
            <w:proofErr w:type="spellEnd"/>
            <w:r w:rsidRPr="006E772A">
              <w:rPr>
                <w:rFonts w:cstheme="minorBidi"/>
                <w:sz w:val="20"/>
                <w:szCs w:val="20"/>
              </w:rPr>
              <w:t>"</w:t>
            </w:r>
          </w:p>
          <w:p w14:paraId="0F240AE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4C307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8FCD8F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headerDocumentType</w:t>
            </w:r>
            <w:proofErr w:type="spellEnd"/>
            <w:r w:rsidRPr="006E772A">
              <w:rPr>
                <w:rFonts w:cstheme="minorBidi"/>
                <w:sz w:val="20"/>
                <w:szCs w:val="20"/>
              </w:rPr>
              <w:t>": {</w:t>
            </w:r>
          </w:p>
          <w:p w14:paraId="171C3F1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1AD3A9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btx:headerDocumentType</w:t>
            </w:r>
            <w:proofErr w:type="spellEnd"/>
            <w:r w:rsidRPr="006E772A">
              <w:rPr>
                <w:rFonts w:cstheme="minorBidi"/>
                <w:sz w:val="20"/>
                <w:szCs w:val="20"/>
              </w:rPr>
              <w:t>"</w:t>
            </w:r>
          </w:p>
          <w:p w14:paraId="5DAD4F2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CC3648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EF3D66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headerInvoiceType</w:t>
            </w:r>
            <w:proofErr w:type="spellEnd"/>
            <w:r w:rsidRPr="006E772A">
              <w:rPr>
                <w:rFonts w:cstheme="minorBidi"/>
                <w:sz w:val="20"/>
                <w:szCs w:val="20"/>
              </w:rPr>
              <w:t>": {</w:t>
            </w:r>
          </w:p>
          <w:p w14:paraId="7B74D49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C0D181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btx:headerInvoiceType</w:t>
            </w:r>
            <w:proofErr w:type="spellEnd"/>
            <w:r w:rsidRPr="006E772A">
              <w:rPr>
                <w:rFonts w:cstheme="minorBidi"/>
                <w:sz w:val="20"/>
                <w:szCs w:val="20"/>
              </w:rPr>
              <w:t>"</w:t>
            </w:r>
          </w:p>
          <w:p w14:paraId="2D615BC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B09E69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5DEE7E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headerDocumentNumber</w:t>
            </w:r>
            <w:proofErr w:type="spellEnd"/>
            <w:r w:rsidRPr="006E772A">
              <w:rPr>
                <w:rFonts w:cstheme="minorBidi"/>
                <w:sz w:val="20"/>
                <w:szCs w:val="20"/>
              </w:rPr>
              <w:t>": {</w:t>
            </w:r>
          </w:p>
          <w:p w14:paraId="237418C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7E6A4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btx:headerDocumentNumber</w:t>
            </w:r>
            <w:proofErr w:type="spellEnd"/>
            <w:r w:rsidRPr="006E772A">
              <w:rPr>
                <w:rFonts w:cstheme="minorBidi"/>
                <w:sz w:val="20"/>
                <w:szCs w:val="20"/>
              </w:rPr>
              <w:t>"</w:t>
            </w:r>
          </w:p>
          <w:p w14:paraId="262F099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590B5E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B9F785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headerMaturityDateOrDateDue</w:t>
            </w:r>
            <w:proofErr w:type="spellEnd"/>
            <w:r w:rsidRPr="006E772A">
              <w:rPr>
                <w:rFonts w:cstheme="minorBidi"/>
                <w:sz w:val="20"/>
                <w:szCs w:val="20"/>
              </w:rPr>
              <w:t>": {</w:t>
            </w:r>
          </w:p>
          <w:p w14:paraId="3FD9AE5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1D02845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btx:headerMaturityDateOrDateDue</w:t>
            </w:r>
            <w:proofErr w:type="spellEnd"/>
            <w:r w:rsidRPr="006E772A">
              <w:rPr>
                <w:rFonts w:cstheme="minorBidi"/>
                <w:sz w:val="20"/>
                <w:szCs w:val="20"/>
              </w:rPr>
              <w:t>"</w:t>
            </w:r>
          </w:p>
          <w:p w14:paraId="049CE3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1D1F35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E71DC2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headerPaymentTerms</w:t>
            </w:r>
            <w:proofErr w:type="spellEnd"/>
            <w:r w:rsidRPr="006E772A">
              <w:rPr>
                <w:rFonts w:cstheme="minorBidi"/>
                <w:sz w:val="20"/>
                <w:szCs w:val="20"/>
              </w:rPr>
              <w:t>": {</w:t>
            </w:r>
          </w:p>
          <w:p w14:paraId="3118765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12802F0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btx:headerPaymentTerms</w:t>
            </w:r>
            <w:proofErr w:type="spellEnd"/>
            <w:r w:rsidRPr="006E772A">
              <w:rPr>
                <w:rFonts w:cstheme="minorBidi"/>
                <w:sz w:val="20"/>
                <w:szCs w:val="20"/>
              </w:rPr>
              <w:t>"</w:t>
            </w:r>
          </w:p>
          <w:p w14:paraId="5A9940C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4575B0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64BE69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taxAuthority</w:t>
            </w:r>
            <w:proofErr w:type="spellEnd"/>
            <w:r w:rsidRPr="006E772A">
              <w:rPr>
                <w:rFonts w:cstheme="minorBidi"/>
                <w:sz w:val="20"/>
                <w:szCs w:val="20"/>
              </w:rPr>
              <w:t>": {</w:t>
            </w:r>
          </w:p>
          <w:p w14:paraId="08DB3BC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D9014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btx:taxAuthority</w:t>
            </w:r>
            <w:proofErr w:type="spellEnd"/>
            <w:r w:rsidRPr="006E772A">
              <w:rPr>
                <w:rFonts w:cstheme="minorBidi"/>
                <w:sz w:val="20"/>
                <w:szCs w:val="20"/>
              </w:rPr>
              <w:t>"</w:t>
            </w:r>
          </w:p>
          <w:p w14:paraId="7B69DE9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78C56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DCC9C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amountOfTaxes</w:t>
            </w:r>
            <w:proofErr w:type="spellEnd"/>
            <w:r w:rsidRPr="006E772A">
              <w:rPr>
                <w:rFonts w:cstheme="minorBidi"/>
                <w:sz w:val="20"/>
                <w:szCs w:val="20"/>
              </w:rPr>
              <w:t>": {</w:t>
            </w:r>
          </w:p>
          <w:p w14:paraId="3D95802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B614E6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btx:amountOfTaxes</w:t>
            </w:r>
            <w:proofErr w:type="spellEnd"/>
            <w:r w:rsidRPr="006E772A">
              <w:rPr>
                <w:rFonts w:cstheme="minorBidi"/>
                <w:sz w:val="20"/>
                <w:szCs w:val="20"/>
              </w:rPr>
              <w:t>",</w:t>
            </w:r>
          </w:p>
          <w:p w14:paraId="4F08914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16BAAA9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22FFDA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56221D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5CBBB1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basisForTaxation</w:t>
            </w:r>
            <w:proofErr w:type="spellEnd"/>
            <w:r w:rsidRPr="006E772A">
              <w:rPr>
                <w:rFonts w:cstheme="minorBidi"/>
                <w:sz w:val="20"/>
                <w:szCs w:val="20"/>
              </w:rPr>
              <w:t>": {</w:t>
            </w:r>
          </w:p>
          <w:p w14:paraId="23D5353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566C94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btx:basisForTaxation</w:t>
            </w:r>
            <w:proofErr w:type="spellEnd"/>
            <w:r w:rsidRPr="006E772A">
              <w:rPr>
                <w:rFonts w:cstheme="minorBidi"/>
                <w:sz w:val="20"/>
                <w:szCs w:val="20"/>
              </w:rPr>
              <w:t>",</w:t>
            </w:r>
          </w:p>
          <w:p w14:paraId="1343B9C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2839CD3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83C33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75E4692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6A2A6A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taxPercentageRate</w:t>
            </w:r>
            <w:proofErr w:type="spellEnd"/>
            <w:r w:rsidRPr="006E772A">
              <w:rPr>
                <w:rFonts w:cstheme="minorBidi"/>
                <w:sz w:val="20"/>
                <w:szCs w:val="20"/>
              </w:rPr>
              <w:t>": {</w:t>
            </w:r>
          </w:p>
          <w:p w14:paraId="38E12CF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186CBB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btx:taxPercentageRate</w:t>
            </w:r>
            <w:proofErr w:type="spellEnd"/>
            <w:r w:rsidRPr="006E772A">
              <w:rPr>
                <w:rFonts w:cstheme="minorBidi"/>
                <w:sz w:val="20"/>
                <w:szCs w:val="20"/>
              </w:rPr>
              <w:t>"</w:t>
            </w:r>
          </w:p>
          <w:p w14:paraId="1B41BFA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461A4B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2</w:t>
            </w:r>
          </w:p>
          <w:p w14:paraId="70F995F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1FA09A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taxCategory</w:t>
            </w:r>
            <w:proofErr w:type="spellEnd"/>
            <w:r w:rsidRPr="006E772A">
              <w:rPr>
                <w:rFonts w:cstheme="minorBidi"/>
                <w:sz w:val="20"/>
                <w:szCs w:val="20"/>
              </w:rPr>
              <w:t>": {</w:t>
            </w:r>
          </w:p>
          <w:p w14:paraId="60503FA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1A5CAA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btx:taxCategory</w:t>
            </w:r>
            <w:proofErr w:type="spellEnd"/>
            <w:r w:rsidRPr="006E772A">
              <w:rPr>
                <w:rFonts w:cstheme="minorBidi"/>
                <w:sz w:val="20"/>
                <w:szCs w:val="20"/>
              </w:rPr>
              <w:t>"</w:t>
            </w:r>
          </w:p>
          <w:p w14:paraId="505CF1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8A5590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A56373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headerAmount</w:t>
            </w:r>
            <w:proofErr w:type="spellEnd"/>
            <w:r w:rsidRPr="006E772A">
              <w:rPr>
                <w:rFonts w:cstheme="minorBidi"/>
                <w:sz w:val="20"/>
                <w:szCs w:val="20"/>
              </w:rPr>
              <w:t>": {</w:t>
            </w:r>
          </w:p>
          <w:p w14:paraId="78911D9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229C15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btx:headerAmount</w:t>
            </w:r>
            <w:proofErr w:type="spellEnd"/>
            <w:r w:rsidRPr="006E772A">
              <w:rPr>
                <w:rFonts w:cstheme="minorBidi"/>
                <w:sz w:val="20"/>
                <w:szCs w:val="20"/>
              </w:rPr>
              <w:t>",</w:t>
            </w:r>
          </w:p>
          <w:p w14:paraId="46EAEE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3DBF86B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7A002E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509D463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C9C940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headerAurrencyCode</w:t>
            </w:r>
            <w:proofErr w:type="spellEnd"/>
            <w:r w:rsidRPr="006E772A">
              <w:rPr>
                <w:rFonts w:cstheme="minorBidi"/>
                <w:sz w:val="20"/>
                <w:szCs w:val="20"/>
              </w:rPr>
              <w:t>": {</w:t>
            </w:r>
          </w:p>
          <w:p w14:paraId="5DE7089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3423A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btx:headerAurrencyCode</w:t>
            </w:r>
            <w:proofErr w:type="spellEnd"/>
            <w:r w:rsidRPr="006E772A">
              <w:rPr>
                <w:rFonts w:cstheme="minorBidi"/>
                <w:sz w:val="20"/>
                <w:szCs w:val="20"/>
              </w:rPr>
              <w:t>"</w:t>
            </w:r>
          </w:p>
          <w:p w14:paraId="1ECAA3E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EFDB9B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CB980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headerAmountType</w:t>
            </w:r>
            <w:proofErr w:type="spellEnd"/>
            <w:r w:rsidRPr="006E772A">
              <w:rPr>
                <w:rFonts w:cstheme="minorBidi"/>
                <w:sz w:val="20"/>
                <w:szCs w:val="20"/>
              </w:rPr>
              <w:t>": {</w:t>
            </w:r>
          </w:p>
          <w:p w14:paraId="0B94DF0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93CBAC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btx:headerAmountType</w:t>
            </w:r>
            <w:proofErr w:type="spellEnd"/>
            <w:r w:rsidRPr="006E772A">
              <w:rPr>
                <w:rFonts w:cstheme="minorBidi"/>
                <w:sz w:val="20"/>
                <w:szCs w:val="20"/>
              </w:rPr>
              <w:t>"</w:t>
            </w:r>
          </w:p>
          <w:p w14:paraId="59D636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9FDDCD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B0D7C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lineNumber</w:t>
            </w:r>
            <w:proofErr w:type="spellEnd"/>
            <w:r w:rsidRPr="006E772A">
              <w:rPr>
                <w:rFonts w:cstheme="minorBidi"/>
                <w:sz w:val="20"/>
                <w:szCs w:val="20"/>
              </w:rPr>
              <w:t>": {</w:t>
            </w:r>
          </w:p>
          <w:p w14:paraId="7F69FE3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0496D0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btx:lineNumber</w:t>
            </w:r>
            <w:proofErr w:type="spellEnd"/>
            <w:r w:rsidRPr="006E772A">
              <w:rPr>
                <w:rFonts w:cstheme="minorBidi"/>
                <w:sz w:val="20"/>
                <w:szCs w:val="20"/>
              </w:rPr>
              <w:t>"</w:t>
            </w:r>
          </w:p>
          <w:p w14:paraId="3BE772B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927B40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3329EE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w:t>
            </w:r>
          </w:p>
          <w:p w14:paraId="0806D16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89BE2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btx:documentType</w:t>
            </w:r>
            <w:proofErr w:type="spellEnd"/>
            <w:r w:rsidRPr="006E772A">
              <w:rPr>
                <w:rFonts w:cstheme="minorBidi"/>
                <w:sz w:val="20"/>
                <w:szCs w:val="20"/>
              </w:rPr>
              <w:t>"</w:t>
            </w:r>
          </w:p>
          <w:p w14:paraId="5F4CA43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A456EE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4BD983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documentNumber</w:t>
            </w:r>
            <w:proofErr w:type="spellEnd"/>
            <w:r w:rsidRPr="006E772A">
              <w:rPr>
                <w:rFonts w:cstheme="minorBidi"/>
                <w:sz w:val="20"/>
                <w:szCs w:val="20"/>
              </w:rPr>
              <w:t>": {</w:t>
            </w:r>
          </w:p>
          <w:p w14:paraId="28849A0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21676C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cor:documentNumber</w:t>
            </w:r>
            <w:proofErr w:type="spellEnd"/>
            <w:r w:rsidRPr="006E772A">
              <w:rPr>
                <w:rFonts w:cstheme="minorBidi"/>
                <w:sz w:val="20"/>
                <w:szCs w:val="20"/>
              </w:rPr>
              <w:t>"</w:t>
            </w:r>
          </w:p>
          <w:p w14:paraId="32D7A7E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65038B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E9B692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documentDate</w:t>
            </w:r>
            <w:proofErr w:type="spellEnd"/>
            <w:r w:rsidRPr="006E772A">
              <w:rPr>
                <w:rFonts w:cstheme="minorBidi"/>
                <w:sz w:val="20"/>
                <w:szCs w:val="20"/>
              </w:rPr>
              <w:t>": {</w:t>
            </w:r>
          </w:p>
          <w:p w14:paraId="4B1E570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5FEBC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btx:documentDate</w:t>
            </w:r>
            <w:proofErr w:type="spellEnd"/>
            <w:r w:rsidRPr="006E772A">
              <w:rPr>
                <w:rFonts w:cstheme="minorBidi"/>
                <w:sz w:val="20"/>
                <w:szCs w:val="20"/>
              </w:rPr>
              <w:t>"</w:t>
            </w:r>
          </w:p>
          <w:p w14:paraId="788DBE9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0D5692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30670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detailDescription</w:t>
            </w:r>
            <w:proofErr w:type="spellEnd"/>
            <w:r w:rsidRPr="006E772A">
              <w:rPr>
                <w:rFonts w:cstheme="minorBidi"/>
                <w:sz w:val="20"/>
                <w:szCs w:val="20"/>
              </w:rPr>
              <w:t>": {</w:t>
            </w:r>
          </w:p>
          <w:p w14:paraId="49ED00E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448B92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btx:detailDescription</w:t>
            </w:r>
            <w:proofErr w:type="spellEnd"/>
            <w:r w:rsidRPr="006E772A">
              <w:rPr>
                <w:rFonts w:cstheme="minorBidi"/>
                <w:sz w:val="20"/>
                <w:szCs w:val="20"/>
              </w:rPr>
              <w:t>"</w:t>
            </w:r>
          </w:p>
          <w:p w14:paraId="14F48E4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501E8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54AA36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"amount": {</w:t>
            </w:r>
          </w:p>
          <w:p w14:paraId="0B6B933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8FB74E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btx:amount</w:t>
            </w:r>
            <w:proofErr w:type="spellEnd"/>
            <w:r w:rsidRPr="006E772A">
              <w:rPr>
                <w:rFonts w:cstheme="minorBidi"/>
                <w:sz w:val="20"/>
                <w:szCs w:val="20"/>
              </w:rPr>
              <w:t>",</w:t>
            </w:r>
          </w:p>
          <w:p w14:paraId="21C1A10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1C4B903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9E76AF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5DFE496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F5415C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"currencyCode": {</w:t>
            </w:r>
          </w:p>
          <w:p w14:paraId="57D3F65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99F38D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btx:currencyCode</w:t>
            </w:r>
            <w:proofErr w:type="spellEnd"/>
            <w:r w:rsidRPr="006E772A">
              <w:rPr>
                <w:rFonts w:cstheme="minorBidi"/>
                <w:sz w:val="20"/>
                <w:szCs w:val="20"/>
              </w:rPr>
              <w:t>"</w:t>
            </w:r>
          </w:p>
          <w:p w14:paraId="6C55190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7AEEC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CAE107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detailAmountType</w:t>
            </w:r>
            <w:proofErr w:type="spellEnd"/>
            <w:r w:rsidRPr="006E772A">
              <w:rPr>
                <w:rFonts w:cstheme="minorBidi"/>
                <w:sz w:val="20"/>
                <w:szCs w:val="20"/>
              </w:rPr>
              <w:t>": {</w:t>
            </w:r>
          </w:p>
          <w:p w14:paraId="2CB9671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FB3AA8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btx:detailAmountType</w:t>
            </w:r>
            <w:proofErr w:type="spellEnd"/>
            <w:r w:rsidRPr="006E772A">
              <w:rPr>
                <w:rFonts w:cstheme="minorBidi"/>
                <w:sz w:val="20"/>
                <w:szCs w:val="20"/>
              </w:rPr>
              <w:t>"</w:t>
            </w:r>
          </w:p>
          <w:p w14:paraId="0AA0DA9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7EF01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70E687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ECA234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BB90F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plt:d_btx_businessTransactions</w:t>
            </w:r>
            <w:proofErr w:type="spellEnd"/>
            <w:r w:rsidRPr="006E772A">
              <w:rPr>
                <w:rFonts w:cstheme="minorBidi"/>
                <w:sz w:val="20"/>
                <w:szCs w:val="20"/>
              </w:rPr>
              <w:t>": "$</w:t>
            </w:r>
            <w:proofErr w:type="spellStart"/>
            <w:r w:rsidRPr="006E772A">
              <w:rPr>
                <w:rFonts w:cstheme="minorBidi"/>
                <w:sz w:val="20"/>
                <w:szCs w:val="20"/>
              </w:rPr>
              <w:t>dBusinessTransactions</w:t>
            </w:r>
            <w:proofErr w:type="spellEnd"/>
            <w:r w:rsidRPr="006E772A">
              <w:rPr>
                <w:rFonts w:cstheme="minorBidi"/>
                <w:sz w:val="20"/>
                <w:szCs w:val="20"/>
              </w:rPr>
              <w:t>",</w:t>
            </w:r>
          </w:p>
          <w:p w14:paraId="459FE23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plt:d_cor_transactionDocumentInformation</w:t>
            </w:r>
            <w:proofErr w:type="spellEnd"/>
            <w:r w:rsidRPr="006E772A">
              <w:rPr>
                <w:rFonts w:cstheme="minorBidi"/>
                <w:sz w:val="20"/>
                <w:szCs w:val="20"/>
              </w:rPr>
              <w:t>": "$</w:t>
            </w:r>
            <w:proofErr w:type="spellStart"/>
            <w:r w:rsidRPr="006E772A">
              <w:rPr>
                <w:rFonts w:cstheme="minorBidi"/>
                <w:sz w:val="20"/>
                <w:szCs w:val="20"/>
              </w:rPr>
              <w:t>dTransactionDocumentInformation</w:t>
            </w:r>
            <w:proofErr w:type="spellEnd"/>
            <w:r w:rsidRPr="006E772A">
              <w:rPr>
                <w:rFonts w:cstheme="minorBidi"/>
                <w:sz w:val="20"/>
                <w:szCs w:val="20"/>
              </w:rPr>
              <w:t>",</w:t>
            </w:r>
          </w:p>
          <w:p w14:paraId="21B75C4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plt:d_cor_entityParty</w:t>
            </w:r>
            <w:proofErr w:type="spellEnd"/>
            <w:r w:rsidRPr="006E772A">
              <w:rPr>
                <w:rFonts w:cstheme="minorBidi"/>
                <w:sz w:val="20"/>
                <w:szCs w:val="20"/>
              </w:rPr>
              <w:t>": "$</w:t>
            </w:r>
            <w:proofErr w:type="spellStart"/>
            <w:r w:rsidRPr="006E772A">
              <w:rPr>
                <w:rFonts w:cstheme="minorBidi"/>
                <w:sz w:val="20"/>
                <w:szCs w:val="20"/>
              </w:rPr>
              <w:t>dEntityParty</w:t>
            </w:r>
            <w:proofErr w:type="spellEnd"/>
            <w:r w:rsidRPr="006E772A">
              <w:rPr>
                <w:rFonts w:cstheme="minorBidi"/>
                <w:sz w:val="20"/>
                <w:szCs w:val="20"/>
              </w:rPr>
              <w:t>",</w:t>
            </w:r>
          </w:p>
          <w:p w14:paraId="125B33D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plt:d_btx_transactionHeader</w:t>
            </w:r>
            <w:proofErr w:type="spellEnd"/>
            <w:r w:rsidRPr="006E772A">
              <w:rPr>
                <w:rFonts w:cstheme="minorBidi"/>
                <w:sz w:val="20"/>
                <w:szCs w:val="20"/>
              </w:rPr>
              <w:t>": "$</w:t>
            </w:r>
            <w:proofErr w:type="spellStart"/>
            <w:r w:rsidRPr="006E772A">
              <w:rPr>
                <w:rFonts w:cstheme="minorBidi"/>
                <w:sz w:val="20"/>
                <w:szCs w:val="20"/>
              </w:rPr>
              <w:t>dTransactionHeader</w:t>
            </w:r>
            <w:proofErr w:type="spellEnd"/>
            <w:r w:rsidRPr="006E772A">
              <w:rPr>
                <w:rFonts w:cstheme="minorBidi"/>
                <w:sz w:val="20"/>
                <w:szCs w:val="20"/>
              </w:rPr>
              <w:t>",</w:t>
            </w:r>
          </w:p>
          <w:p w14:paraId="4FE1374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plt:d_btx_headerTax</w:t>
            </w:r>
            <w:proofErr w:type="spellEnd"/>
            <w:r w:rsidRPr="006E772A">
              <w:rPr>
                <w:rFonts w:cstheme="minorBidi"/>
                <w:sz w:val="20"/>
                <w:szCs w:val="20"/>
              </w:rPr>
              <w:t>": "$</w:t>
            </w:r>
            <w:proofErr w:type="spellStart"/>
            <w:r w:rsidRPr="006E772A">
              <w:rPr>
                <w:rFonts w:cstheme="minorBidi"/>
                <w:sz w:val="20"/>
                <w:szCs w:val="20"/>
              </w:rPr>
              <w:t>dHeaderTax</w:t>
            </w:r>
            <w:proofErr w:type="spellEnd"/>
            <w:r w:rsidRPr="006E772A">
              <w:rPr>
                <w:rFonts w:cstheme="minorBidi"/>
                <w:sz w:val="20"/>
                <w:szCs w:val="20"/>
              </w:rPr>
              <w:t>",</w:t>
            </w:r>
          </w:p>
          <w:p w14:paraId="0E121C5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plt:d_btx_headerAmountStructure</w:t>
            </w:r>
            <w:proofErr w:type="spellEnd"/>
            <w:r w:rsidRPr="006E772A">
              <w:rPr>
                <w:rFonts w:cstheme="minorBidi"/>
                <w:sz w:val="20"/>
                <w:szCs w:val="20"/>
              </w:rPr>
              <w:t>": "$</w:t>
            </w:r>
            <w:proofErr w:type="spellStart"/>
            <w:r w:rsidRPr="006E772A">
              <w:rPr>
                <w:rFonts w:cstheme="minorBidi"/>
                <w:sz w:val="20"/>
                <w:szCs w:val="20"/>
              </w:rPr>
              <w:t>dHeaderAmountStructure</w:t>
            </w:r>
            <w:proofErr w:type="spellEnd"/>
            <w:r w:rsidRPr="006E772A">
              <w:rPr>
                <w:rFonts w:cstheme="minorBidi"/>
                <w:sz w:val="20"/>
                <w:szCs w:val="20"/>
              </w:rPr>
              <w:t>",</w:t>
            </w:r>
          </w:p>
          <w:p w14:paraId="67D54FD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plt:d_btx_transactionDetail</w:t>
            </w:r>
            <w:proofErr w:type="spellEnd"/>
            <w:r w:rsidRPr="006E772A">
              <w:rPr>
                <w:rFonts w:cstheme="minorBidi"/>
                <w:sz w:val="20"/>
                <w:szCs w:val="20"/>
              </w:rPr>
              <w:t>": "$</w:t>
            </w:r>
            <w:proofErr w:type="spellStart"/>
            <w:r w:rsidRPr="006E772A">
              <w:rPr>
                <w:rFonts w:cstheme="minorBidi"/>
                <w:sz w:val="20"/>
                <w:szCs w:val="20"/>
              </w:rPr>
              <w:t>dTransactionDetail</w:t>
            </w:r>
            <w:proofErr w:type="spellEnd"/>
            <w:r w:rsidRPr="006E772A">
              <w:rPr>
                <w:rFonts w:cstheme="minorBidi"/>
                <w:sz w:val="20"/>
                <w:szCs w:val="20"/>
              </w:rPr>
              <w:t>",</w:t>
            </w:r>
          </w:p>
          <w:p w14:paraId="7D6544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plt:d_btx_detailAmountStructure</w:t>
            </w:r>
            <w:proofErr w:type="spellEnd"/>
            <w:r w:rsidRPr="006E772A">
              <w:rPr>
                <w:rFonts w:cstheme="minorBidi"/>
                <w:sz w:val="20"/>
                <w:szCs w:val="20"/>
              </w:rPr>
              <w:t>": "$</w:t>
            </w:r>
            <w:proofErr w:type="spellStart"/>
            <w:r w:rsidRPr="006E772A">
              <w:rPr>
                <w:rFonts w:cstheme="minorBidi"/>
                <w:sz w:val="20"/>
                <w:szCs w:val="20"/>
              </w:rPr>
              <w:t>dDetailAmountStructure</w:t>
            </w:r>
            <w:proofErr w:type="spellEnd"/>
            <w:r w:rsidRPr="006E772A">
              <w:rPr>
                <w:rFonts w:cstheme="minorBidi"/>
                <w:sz w:val="20"/>
                <w:szCs w:val="20"/>
              </w:rPr>
              <w:t>"</w:t>
            </w:r>
          </w:p>
          <w:p w14:paraId="310C2CF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B2582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069E3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DF1B1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"tables": {</w:t>
            </w:r>
          </w:p>
          <w:p w14:paraId="3C3DDF6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2CB16B6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"template": "structured",</w:t>
            </w:r>
          </w:p>
          <w:p w14:paraId="2D71621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"url": "businessTransactions-vendorInvoice.csv"</w:t>
            </w:r>
          </w:p>
          <w:p w14:paraId="71CC33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1E8D1E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7FA305F" w14:textId="1BC8EC93" w:rsidR="006E772A" w:rsidRPr="006E772A" w:rsidRDefault="006E772A" w:rsidP="006E772A">
            <w:pPr>
              <w:pStyle w:val="CodeBlock"/>
              <w:spacing w:before="0" w:after="0"/>
              <w:rPr>
                <w:rFonts w:cstheme="minorBidi"/>
                <w:sz w:val="20"/>
                <w:szCs w:val="20"/>
              </w:rPr>
            </w:pPr>
            <w:r w:rsidRPr="006E772A">
              <w:rPr>
                <w:rFonts w:cstheme="minorBidi"/>
                <w:sz w:val="20"/>
                <w:szCs w:val="20"/>
              </w:rPr>
              <w:t>}</w:t>
            </w:r>
          </w:p>
        </w:tc>
      </w:tr>
    </w:tbl>
    <w:p w14:paraId="576A6EB8" w14:textId="77777777" w:rsidR="00AB3CEC" w:rsidRDefault="00000000" w:rsidP="006E772A">
      <w:pPr>
        <w:spacing w:before="120"/>
      </w:pPr>
      <w:r>
        <w:t>The example represents vendor invoice INV-2026-0811-001, with JPY 10,000 taxable basis, JPY 1,000 tax, and JPY 11,000 header amount. The same invoice number also appears in the informative Tuple Accounting Entries example, demonstrating cross-root business traceability without combining the two HMDs into one DTS.</w:t>
      </w:r>
    </w:p>
    <w:tbl>
      <w:tblPr>
        <w:tblStyle w:val="af7"/>
        <w:tblW w:w="0" w:type="auto"/>
        <w:tblLook w:val="04A0" w:firstRow="1" w:lastRow="0" w:firstColumn="1" w:lastColumn="0" w:noHBand="0" w:noVBand="1"/>
      </w:tblPr>
      <w:tblGrid>
        <w:gridCol w:w="9736"/>
      </w:tblGrid>
      <w:tr w:rsidR="006E772A" w:rsidRPr="006E772A" w14:paraId="7AA36AB3" w14:textId="77777777" w:rsidTr="006E772A">
        <w:tc>
          <w:tcPr>
            <w:tcW w:w="9736" w:type="dxa"/>
          </w:tcPr>
          <w:p w14:paraId="7497318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record_type,dBusinessTransactions,dTransactionDocumentInformation,dEntityParty,dTransactionHeader,dHeaderTax,dHeaderAmountStructure,dTransactionDetail,dDetailAmountStructure,transactionDocumentType,transactionCreationDate,transactionCreator,transactionDocumentComment,transactionDefaultCurrency,entityPartyName,entityPartyId,datePosted,headerDocumentType,headerInvoiceType,headerDocumentNumber,headerMaturityDateOrDateDue,headerPaymentTerms,taxAuthority,amountOfTaxes,basisForTaxation,taxPercentageRate,taxCategory,headerAmount,headerAurrencyCode,headerAmountType,lineNumber,documentType,documentNumber,documentDate,detailDescription,amount,currencyCode,detailAmountType</w:t>
            </w:r>
          </w:p>
          <w:p w14:paraId="6753C3E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TransactionDocumentInformation,BT-001,BT-DOC-001,,,,,,,vendorInvoice,2026-08-11T00:00:00,XBRL GL Next sample,Vendor invoice sample corresponding to JE-2026-0811-001,iso4217:JPY,,,,,,,,,,,,,,,,,,,,,,,,</w:t>
            </w:r>
          </w:p>
          <w:p w14:paraId="138FA09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EntityParty,BT-001,,BT-ENTITY-001,,,,,,,,,,,Example Buyer Co.,EXAMPLE-BUYER-001,,,,,,,,,,,,,,,,,,,,,,</w:t>
            </w:r>
          </w:p>
          <w:p w14:paraId="08102CE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TransactionHeader,BT-001,,,BT-HDR-001,,,,,,,,,,,,2026-08-11T00:00:00,invoice,vendorInvoice,INV-2026-0811-001,2026-09-10T00:00:00,Net 30 days,,,,,,,,,,,,,,,,</w:t>
            </w:r>
          </w:p>
          <w:p w14:paraId="6F984D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HeaderTax,BT-001,,,BT-HDR-001,BT-TAX-001,,,,,,,,,,,,,,,,,JP,1000,10000,0.10,standard,,,,,,,,,,,</w:t>
            </w:r>
          </w:p>
          <w:p w14:paraId="40ED72C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HeaderAmountStructure,BT-001,,,BT-HDR-001,,BT-HAMT-001,,,,,,,,,,,,,,,,,,,,,11000,JPY,invoiceTotal,,,,,,,,</w:t>
            </w:r>
          </w:p>
          <w:p w14:paraId="705A580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TransactionDetail,BT-001,,,BT-HDR-001,,,BT-DET-001,,,,,,,,,,,,,,,,,,,,,,,1,invoice,INV-2026-0811-001,2026-08-11T00:00:00,Office supplies,,,</w:t>
            </w:r>
          </w:p>
          <w:p w14:paraId="69C9B7F7" w14:textId="54EFBC70" w:rsidR="006E772A" w:rsidRPr="006E772A" w:rsidRDefault="006E772A" w:rsidP="006E772A">
            <w:pPr>
              <w:pStyle w:val="CodeBlock"/>
              <w:spacing w:before="0" w:after="0"/>
              <w:rPr>
                <w:rFonts w:cstheme="minorBidi"/>
                <w:sz w:val="20"/>
                <w:szCs w:val="20"/>
              </w:rPr>
            </w:pPr>
            <w:r w:rsidRPr="006E772A">
              <w:rPr>
                <w:rFonts w:cstheme="minorBidi"/>
                <w:sz w:val="20"/>
                <w:szCs w:val="20"/>
              </w:rPr>
              <w:t>DetailAmountStructure,BT-001,,,BT-HDR-001,,,BT-DET-001,BT-DAMT-001,,,,,,,,,,,,,,,,,,,,,,,,,,,10000,JPY,lineNetAmount</w:t>
            </w:r>
          </w:p>
        </w:tc>
      </w:tr>
    </w:tbl>
    <w:p w14:paraId="29266066" w14:textId="77777777" w:rsidR="00AB3CEC" w:rsidRDefault="00000000">
      <w:pPr>
        <w:pStyle w:val="20"/>
      </w:pPr>
      <w:bookmarkStart w:id="59" w:name="_Toc237435566"/>
      <w:r>
        <w:t>14.4 Concepts, dimensions, and presentation</w:t>
      </w:r>
      <w:bookmarkEnd w:id="59"/>
    </w:p>
    <w:p w14:paraId="404CF93A" w14:textId="77777777" w:rsidR="00AB3CEC" w:rsidRDefault="00000000">
      <w:r>
        <w:t xml:space="preserve">Reported facts use Attribute item concepts from the module OIM schemas. Class hierarchy is represented by </w:t>
      </w:r>
      <w:r w:rsidRPr="00AC63AA">
        <w:rPr>
          <w:b/>
          <w:bCs/>
        </w:rPr>
        <w:t>occurrence dimensions</w:t>
      </w:r>
      <w:r>
        <w:t xml:space="preserve"> and the dimensional definition network. The module-level p_ primary items provide Class anchors for presentation and primary-item networks; they are not the Attribute facts populated by the example CSV. Reference rows are not represented as facts and are traversed transparently.</w:t>
      </w:r>
    </w:p>
    <w:p w14:paraId="64020D8B" w14:textId="77777777" w:rsidR="00AB3CEC" w:rsidRDefault="00000000">
      <w:pPr>
        <w:pStyle w:val="20"/>
      </w:pPr>
      <w:bookmarkStart w:id="60" w:name="_Toc237435567"/>
      <w:r>
        <w:t>14.5 Unit handling</w:t>
      </w:r>
      <w:bookmarkEnd w:id="60"/>
    </w:p>
    <w:p w14:paraId="3DCE87C8" w14:textId="77777777" w:rsidR="00AB3CEC" w:rsidRDefault="00000000">
      <w:r>
        <w:t>Monetary columns specify an ISO 4217 unit such as iso4217:JPY. Where an example value is pure, the Unit Core Dimension may be omitted rather than encoding xbrli:pure as an explicit unit. This keeps the metadata aligned with xBRL-CSV aspect rules.</w:t>
      </w:r>
    </w:p>
    <w:p w14:paraId="5ABB644C" w14:textId="77777777" w:rsidR="00C27CBF" w:rsidRPr="00FC2DE8" w:rsidRDefault="00C27CBF" w:rsidP="00C27CBF">
      <w:pPr>
        <w:pStyle w:val="Appendix"/>
      </w:pPr>
      <w:bookmarkStart w:id="61" w:name="_TocV11_52"/>
      <w:bookmarkStart w:id="62" w:name="_Toc237430402"/>
      <w:r w:rsidRPr="00954704">
        <w:br/>
      </w:r>
      <w:r w:rsidRPr="00FC2DE8">
        <w:t>References</w:t>
      </w:r>
      <w:bookmarkEnd w:id="61"/>
      <w:bookmarkEnd w:id="62"/>
    </w:p>
    <w:p w14:paraId="6203902C" w14:textId="77777777" w:rsidR="00C27CBF" w:rsidRPr="00954704" w:rsidRDefault="00C27CBF" w:rsidP="00C27CBF">
      <w:r w:rsidRPr="00954704">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701"/>
        <w:gridCol w:w="8045"/>
      </w:tblGrid>
      <w:tr w:rsidR="00C27CBF" w:rsidRPr="00954704" w14:paraId="79D99F0F" w14:textId="77777777" w:rsidTr="00C94093">
        <w:trPr>
          <w:cantSplit/>
          <w:tblHeader/>
        </w:trPr>
        <w:tc>
          <w:tcPr>
            <w:tcW w:w="1701" w:type="dxa"/>
          </w:tcPr>
          <w:p w14:paraId="3DBEDCA6" w14:textId="77777777" w:rsidR="00C27CBF" w:rsidRPr="00954704" w:rsidRDefault="00C27CBF" w:rsidP="00C94093">
            <w:pPr>
              <w:rPr>
                <w:lang w:val="en-GB"/>
              </w:rPr>
            </w:pPr>
            <w:r w:rsidRPr="00954704">
              <w:rPr>
                <w:lang w:val="en-GB"/>
              </w:rPr>
              <w:t>RFC2119</w:t>
            </w:r>
          </w:p>
        </w:tc>
        <w:tc>
          <w:tcPr>
            <w:tcW w:w="8045" w:type="dxa"/>
          </w:tcPr>
          <w:p w14:paraId="5E239F06" w14:textId="77777777" w:rsidR="00C27CBF" w:rsidRPr="00954704" w:rsidRDefault="00C27CBF" w:rsidP="00C94093">
            <w:pPr>
              <w:spacing w:after="0"/>
              <w:rPr>
                <w:lang w:val="en-GB"/>
              </w:rPr>
            </w:pPr>
            <w:r w:rsidRPr="00954704">
              <w:rPr>
                <w:lang w:val="en-GB"/>
              </w:rPr>
              <w:t>The Internet Engineering Task Force (IETF). "Key words for use in RFCs to Indicate Requirement Levels, March 1997"</w:t>
            </w:r>
          </w:p>
          <w:p w14:paraId="17989767" w14:textId="77777777" w:rsidR="00C27CBF" w:rsidRPr="00954704" w:rsidRDefault="00C27CBF" w:rsidP="00C94093">
            <w:pPr>
              <w:spacing w:after="0"/>
              <w:rPr>
                <w:lang w:val="en-GB"/>
              </w:rPr>
            </w:pPr>
            <w:r w:rsidRPr="00954704">
              <w:rPr>
                <w:lang w:val="en-GB"/>
              </w:rPr>
              <w:t>Scott Bradner.</w:t>
            </w:r>
          </w:p>
          <w:p w14:paraId="53F50550" w14:textId="77777777" w:rsidR="00C27CBF" w:rsidRPr="00954704" w:rsidRDefault="00C27CBF" w:rsidP="00C94093">
            <w:pPr>
              <w:rPr>
                <w:lang w:val="en-GB"/>
              </w:rPr>
            </w:pPr>
            <w:r w:rsidRPr="00954704">
              <w:rPr>
                <w:lang w:val="en-GB"/>
              </w:rPr>
              <w:t xml:space="preserve">(See </w:t>
            </w:r>
            <w:hyperlink r:id="rId8" w:history="1">
              <w:r w:rsidRPr="00954704">
                <w:rPr>
                  <w:rStyle w:val="af8"/>
                  <w:lang w:val="en-GB"/>
                </w:rPr>
                <w:t>http://www.ietf.org/rfc/rfc2119.txt</w:t>
              </w:r>
            </w:hyperlink>
            <w:r w:rsidRPr="00954704">
              <w:rPr>
                <w:rFonts w:hint="eastAsia"/>
                <w:lang w:val="en-GB" w:eastAsia="ja-JP"/>
              </w:rPr>
              <w:t xml:space="preserve"> </w:t>
            </w:r>
            <w:r w:rsidRPr="00954704">
              <w:rPr>
                <w:lang w:val="en-GB"/>
              </w:rPr>
              <w:t>)</w:t>
            </w:r>
          </w:p>
        </w:tc>
      </w:tr>
      <w:tr w:rsidR="00C27CBF" w:rsidRPr="00954704" w14:paraId="37D10DBF" w14:textId="77777777" w:rsidTr="00C94093">
        <w:trPr>
          <w:cantSplit/>
        </w:trPr>
        <w:tc>
          <w:tcPr>
            <w:tcW w:w="1701" w:type="dxa"/>
          </w:tcPr>
          <w:p w14:paraId="2CB7E9DA" w14:textId="77777777" w:rsidR="00C27CBF" w:rsidRPr="00954704" w:rsidRDefault="00C27CBF" w:rsidP="00C94093">
            <w:pPr>
              <w:rPr>
                <w:lang w:val="en-GB"/>
              </w:rPr>
            </w:pPr>
            <w:r w:rsidRPr="00954704">
              <w:rPr>
                <w:lang w:val="en-GB"/>
              </w:rPr>
              <w:t>SCHEMA-1</w:t>
            </w:r>
          </w:p>
        </w:tc>
        <w:tc>
          <w:tcPr>
            <w:tcW w:w="8045" w:type="dxa"/>
          </w:tcPr>
          <w:p w14:paraId="26931D26" w14:textId="77777777" w:rsidR="00C27CBF" w:rsidRPr="00954704" w:rsidRDefault="00C27CBF" w:rsidP="00C94093">
            <w:pPr>
              <w:spacing w:after="0"/>
              <w:rPr>
                <w:lang w:val="en-GB"/>
              </w:rPr>
            </w:pPr>
            <w:r w:rsidRPr="00954704">
              <w:rPr>
                <w:lang w:val="en-GB"/>
              </w:rPr>
              <w:t>World Wide Web Consortium (W3C). "XML Schema Part 1: Structures"</w:t>
            </w:r>
          </w:p>
          <w:p w14:paraId="74D2032F" w14:textId="77777777" w:rsidR="00C27CBF" w:rsidRPr="00954704" w:rsidRDefault="00C27CBF" w:rsidP="00C94093">
            <w:pPr>
              <w:rPr>
                <w:lang w:val="en-GB"/>
              </w:rPr>
            </w:pPr>
            <w:r w:rsidRPr="00954704">
              <w:rPr>
                <w:lang w:val="en-GB"/>
              </w:rPr>
              <w:t xml:space="preserve">(See </w:t>
            </w:r>
            <w:hyperlink r:id="rId9" w:history="1">
              <w:r w:rsidRPr="00954704">
                <w:rPr>
                  <w:rStyle w:val="af8"/>
                  <w:lang w:val="en-GB"/>
                </w:rPr>
                <w:t>http://www.w3.org/TR/xmlschema-1/</w:t>
              </w:r>
            </w:hyperlink>
            <w:r w:rsidRPr="00954704">
              <w:rPr>
                <w:rFonts w:hint="eastAsia"/>
                <w:lang w:val="en-GB" w:eastAsia="ja-JP"/>
              </w:rPr>
              <w:t xml:space="preserve"> </w:t>
            </w:r>
            <w:r w:rsidRPr="00954704">
              <w:rPr>
                <w:lang w:val="en-GB"/>
              </w:rPr>
              <w:t>)</w:t>
            </w:r>
          </w:p>
        </w:tc>
      </w:tr>
      <w:tr w:rsidR="00C27CBF" w:rsidRPr="00954704" w14:paraId="3F71AAA2" w14:textId="77777777" w:rsidTr="00C94093">
        <w:trPr>
          <w:cantSplit/>
        </w:trPr>
        <w:tc>
          <w:tcPr>
            <w:tcW w:w="1701" w:type="dxa"/>
          </w:tcPr>
          <w:p w14:paraId="7B96EF9B" w14:textId="77777777" w:rsidR="00C27CBF" w:rsidRPr="00954704" w:rsidRDefault="00C27CBF" w:rsidP="00C94093">
            <w:pPr>
              <w:rPr>
                <w:lang w:val="en-GB" w:eastAsia="ja-JP"/>
              </w:rPr>
            </w:pPr>
            <w:r w:rsidRPr="00954704">
              <w:rPr>
                <w:rFonts w:hint="eastAsia"/>
                <w:lang w:val="en-GB" w:eastAsia="ja-JP"/>
              </w:rPr>
              <w:t>XPath</w:t>
            </w:r>
          </w:p>
        </w:tc>
        <w:tc>
          <w:tcPr>
            <w:tcW w:w="8045" w:type="dxa"/>
          </w:tcPr>
          <w:p w14:paraId="687313A7" w14:textId="77777777" w:rsidR="00C27CBF" w:rsidRPr="00954704" w:rsidRDefault="00C27CBF" w:rsidP="00C94093">
            <w:pPr>
              <w:spacing w:after="0"/>
              <w:rPr>
                <w:lang w:val="en-GB"/>
              </w:rPr>
            </w:pPr>
            <w:r w:rsidRPr="00954704">
              <w:rPr>
                <w:lang w:val="en-GB"/>
              </w:rPr>
              <w:t>World Wide Web Consortium (W3C), XML Path Language (XPath) 2.0 (Second Edition), W3C Recommendation, 14 December 2010.</w:t>
            </w:r>
          </w:p>
          <w:p w14:paraId="21C5E1BC" w14:textId="77777777" w:rsidR="00C27CBF" w:rsidRPr="00954704" w:rsidRDefault="00C27CBF" w:rsidP="00C94093">
            <w:pPr>
              <w:rPr>
                <w:lang w:val="en-GB" w:eastAsia="ja-JP"/>
              </w:rPr>
            </w:pPr>
            <w:r w:rsidRPr="00954704">
              <w:rPr>
                <w:rFonts w:hint="eastAsia"/>
                <w:lang w:val="en-GB" w:eastAsia="ja-JP"/>
              </w:rPr>
              <w:t xml:space="preserve">(See </w:t>
            </w:r>
            <w:r>
              <w:fldChar w:fldCharType="begin"/>
            </w:r>
            <w:r>
              <w:instrText>HYPERLINK "https://www.w3.org/TR/xpath20/"</w:instrText>
            </w:r>
            <w:r>
              <w:fldChar w:fldCharType="separate"/>
            </w:r>
            <w:r w:rsidRPr="00954704">
              <w:rPr>
                <w:rStyle w:val="af8"/>
                <w:lang w:val="en-GB"/>
              </w:rPr>
              <w:t>https://www.w3.org/TR/xpath20/</w:t>
            </w:r>
            <w:r>
              <w:fldChar w:fldCharType="end"/>
            </w:r>
            <w:r w:rsidRPr="00954704">
              <w:rPr>
                <w:rFonts w:hint="eastAsia"/>
                <w:lang w:val="en-GB" w:eastAsia="ja-JP"/>
              </w:rPr>
              <w:t xml:space="preserve"> )</w:t>
            </w:r>
          </w:p>
        </w:tc>
      </w:tr>
      <w:tr w:rsidR="00E00DC8" w:rsidRPr="00954704" w14:paraId="43832103" w14:textId="77777777" w:rsidTr="00B81D02">
        <w:trPr>
          <w:cantSplit/>
        </w:trPr>
        <w:tc>
          <w:tcPr>
            <w:tcW w:w="1701" w:type="dxa"/>
          </w:tcPr>
          <w:p w14:paraId="7E2D411D" w14:textId="77777777" w:rsidR="00E00DC8" w:rsidRPr="003F6887" w:rsidRDefault="00E00DC8" w:rsidP="00B81D02">
            <w:r>
              <w:t>RFC9535</w:t>
            </w:r>
          </w:p>
        </w:tc>
        <w:tc>
          <w:tcPr>
            <w:tcW w:w="8045" w:type="dxa"/>
          </w:tcPr>
          <w:p w14:paraId="2927EA20" w14:textId="77777777" w:rsidR="00E00DC8" w:rsidRDefault="00E00DC8" w:rsidP="00B81D02">
            <w:pPr>
              <w:spacing w:after="0"/>
            </w:pPr>
            <w:r>
              <w:t>Internet Engineering Task Force (IETF). “JSONPath: Query Expressions for JSON”, RFC 9535, February 2024</w:t>
            </w:r>
          </w:p>
          <w:p w14:paraId="7B4D9960" w14:textId="77777777" w:rsidR="00E00DC8" w:rsidRDefault="00E00DC8" w:rsidP="00B81D02">
            <w:pPr>
              <w:spacing w:after="0"/>
            </w:pPr>
            <w:r>
              <w:t>Stefan Gössner, Glyn Normington, Carsten Bormann</w:t>
            </w:r>
          </w:p>
          <w:p w14:paraId="6B01EA37" w14:textId="321F1ACF" w:rsidR="00E00DC8" w:rsidRPr="00954704" w:rsidRDefault="00E00DC8" w:rsidP="00B81D02">
            <w:pPr>
              <w:spacing w:after="0"/>
            </w:pPr>
            <w:r>
              <w:t xml:space="preserve">(See </w:t>
            </w:r>
            <w:hyperlink r:id="rId10" w:history="1">
              <w:r w:rsidRPr="00260B66">
                <w:rPr>
                  <w:rStyle w:val="af8"/>
                  <w:lang w:val="en-GB"/>
                </w:rPr>
                <w:t>https://www.rfc-editor.org/rfc/rfc9535.html</w:t>
              </w:r>
            </w:hyperlink>
            <w:r>
              <w:rPr>
                <w:rFonts w:hint="eastAsia"/>
                <w:lang w:eastAsia="ja-JP"/>
              </w:rPr>
              <w:t xml:space="preserve"> </w:t>
            </w:r>
            <w:r>
              <w:t>)</w:t>
            </w:r>
          </w:p>
        </w:tc>
      </w:tr>
      <w:tr w:rsidR="00C27CBF" w:rsidRPr="00954704" w14:paraId="2F25DA01" w14:textId="77777777" w:rsidTr="00C94093">
        <w:trPr>
          <w:cantSplit/>
        </w:trPr>
        <w:tc>
          <w:tcPr>
            <w:tcW w:w="1701" w:type="dxa"/>
          </w:tcPr>
          <w:p w14:paraId="06ABF1AE" w14:textId="77777777" w:rsidR="00C27CBF" w:rsidRPr="00954704" w:rsidRDefault="00C27CBF" w:rsidP="00C94093">
            <w:pPr>
              <w:rPr>
                <w:lang w:val="en-GB"/>
              </w:rPr>
            </w:pPr>
            <w:r w:rsidRPr="00954704">
              <w:rPr>
                <w:lang w:val="en-GB"/>
              </w:rPr>
              <w:t>TRP</w:t>
            </w:r>
          </w:p>
        </w:tc>
        <w:tc>
          <w:tcPr>
            <w:tcW w:w="8045" w:type="dxa"/>
          </w:tcPr>
          <w:p w14:paraId="0D63581C" w14:textId="77777777" w:rsidR="00C27CBF" w:rsidRPr="00954704" w:rsidRDefault="00C27CBF" w:rsidP="00C94093">
            <w:pPr>
              <w:spacing w:after="0"/>
              <w:rPr>
                <w:lang w:val="en-GB"/>
              </w:rPr>
            </w:pPr>
            <w:r w:rsidRPr="00954704">
              <w:rPr>
                <w:lang w:val="en-GB"/>
              </w:rPr>
              <w:t>XBRL International Inc. (XII). "XBRL Taxonomy Recognition Process, 28 October 2004"</w:t>
            </w:r>
          </w:p>
          <w:p w14:paraId="3737F0FB" w14:textId="77777777" w:rsidR="00C27CBF" w:rsidRPr="00954704" w:rsidRDefault="00C27CBF" w:rsidP="00C94093">
            <w:pPr>
              <w:spacing w:after="0"/>
              <w:rPr>
                <w:lang w:val="en-GB"/>
              </w:rPr>
            </w:pPr>
            <w:r w:rsidRPr="00954704">
              <w:rPr>
                <w:lang w:val="en-GB"/>
              </w:rPr>
              <w:t>Peter Calvert, and Joseph MacDonald.</w:t>
            </w:r>
          </w:p>
          <w:p w14:paraId="7824999B" w14:textId="77777777" w:rsidR="00C27CBF" w:rsidRPr="00954704" w:rsidRDefault="00C27CBF" w:rsidP="00C94093">
            <w:pPr>
              <w:rPr>
                <w:lang w:val="en-GB"/>
              </w:rPr>
            </w:pPr>
            <w:r w:rsidRPr="00954704">
              <w:rPr>
                <w:lang w:val="en-GB"/>
              </w:rPr>
              <w:t xml:space="preserve">(See </w:t>
            </w:r>
            <w:hyperlink r:id="rId11" w:history="1">
              <w:r w:rsidRPr="00954704">
                <w:rPr>
                  <w:rStyle w:val="af8"/>
                  <w:lang w:val="en-GB"/>
                </w:rPr>
                <w:t>https://xbrl.org/taxonomyrecognition/taxonomy-recognition-acknowledgement-process-2013-04-09.htm</w:t>
              </w:r>
            </w:hyperlink>
            <w:r w:rsidRPr="00954704">
              <w:rPr>
                <w:rFonts w:hint="eastAsia"/>
                <w:lang w:val="en-GB" w:eastAsia="ja-JP"/>
              </w:rPr>
              <w:t xml:space="preserve"> </w:t>
            </w:r>
            <w:r w:rsidRPr="00954704">
              <w:rPr>
                <w:lang w:val="en-GB"/>
              </w:rPr>
              <w:t>)</w:t>
            </w:r>
          </w:p>
        </w:tc>
      </w:tr>
      <w:tr w:rsidR="00C27CBF" w:rsidRPr="00954704" w14:paraId="345B936D" w14:textId="77777777" w:rsidTr="00C94093">
        <w:trPr>
          <w:cantSplit/>
        </w:trPr>
        <w:tc>
          <w:tcPr>
            <w:tcW w:w="1701" w:type="dxa"/>
          </w:tcPr>
          <w:p w14:paraId="5A29143B" w14:textId="77777777" w:rsidR="00C27CBF" w:rsidRPr="00954704" w:rsidRDefault="00C27CBF" w:rsidP="00C94093">
            <w:pPr>
              <w:rPr>
                <w:lang w:val="en-GB"/>
              </w:rPr>
            </w:pPr>
            <w:r w:rsidRPr="00954704">
              <w:rPr>
                <w:lang w:val="en-GB"/>
              </w:rPr>
              <w:t>XBRL</w:t>
            </w:r>
          </w:p>
        </w:tc>
        <w:tc>
          <w:tcPr>
            <w:tcW w:w="8045" w:type="dxa"/>
          </w:tcPr>
          <w:p w14:paraId="74F9FA4A" w14:textId="77777777" w:rsidR="00C27CBF" w:rsidRPr="00954704" w:rsidRDefault="00C27CBF" w:rsidP="00C94093">
            <w:pPr>
              <w:spacing w:after="0"/>
              <w:rPr>
                <w:lang w:val="en-GB"/>
              </w:rPr>
            </w:pPr>
            <w:r w:rsidRPr="00954704">
              <w:rPr>
                <w:lang w:val="en-GB"/>
              </w:rPr>
              <w:t>XBRL International Inc. (XII). "Extensible Business Reporting Language (XBRL) 2.1 Specification with corrected errata dated 2 July 2008"</w:t>
            </w:r>
          </w:p>
          <w:p w14:paraId="3503E770" w14:textId="77777777" w:rsidR="00C27CBF" w:rsidRPr="00954704" w:rsidRDefault="00C27CBF" w:rsidP="00C94093">
            <w:pPr>
              <w:spacing w:after="0"/>
              <w:rPr>
                <w:lang w:val="en-GB"/>
              </w:rPr>
            </w:pPr>
            <w:r w:rsidRPr="00954704">
              <w:rPr>
                <w:lang w:val="en-GB"/>
              </w:rPr>
              <w:t xml:space="preserve">Phillip Engel, Walter Hamscher, Geoff Shuetrim, David </w:t>
            </w:r>
            <w:proofErr w:type="spellStart"/>
            <w:r w:rsidRPr="00954704">
              <w:rPr>
                <w:lang w:val="en-GB"/>
              </w:rPr>
              <w:t>vun</w:t>
            </w:r>
            <w:proofErr w:type="spellEnd"/>
            <w:r w:rsidRPr="00954704">
              <w:rPr>
                <w:lang w:val="en-GB"/>
              </w:rPr>
              <w:t xml:space="preserve"> Kannon, and Hugh Wallis.</w:t>
            </w:r>
          </w:p>
          <w:p w14:paraId="71D28595" w14:textId="77777777" w:rsidR="00C27CBF" w:rsidRPr="00954704" w:rsidRDefault="00C27CBF" w:rsidP="00C94093">
            <w:pPr>
              <w:rPr>
                <w:lang w:val="en-GB"/>
              </w:rPr>
            </w:pPr>
            <w:r w:rsidRPr="00954704">
              <w:rPr>
                <w:lang w:val="en-GB"/>
              </w:rPr>
              <w:t xml:space="preserve">(See </w:t>
            </w:r>
            <w:hyperlink r:id="rId12" w:history="1">
              <w:r w:rsidRPr="00954704">
                <w:rPr>
                  <w:rStyle w:val="af8"/>
                  <w:lang w:val="en-GB"/>
                </w:rPr>
                <w:t>https://specifications.xbrl.org/</w:t>
              </w:r>
            </w:hyperlink>
            <w:r w:rsidRPr="00954704">
              <w:rPr>
                <w:rFonts w:hint="eastAsia"/>
                <w:lang w:val="en-GB" w:eastAsia="ja-JP"/>
              </w:rPr>
              <w:t xml:space="preserve"> </w:t>
            </w:r>
            <w:r w:rsidRPr="00954704">
              <w:rPr>
                <w:lang w:val="en-GB"/>
              </w:rPr>
              <w:t>)</w:t>
            </w:r>
          </w:p>
        </w:tc>
      </w:tr>
      <w:tr w:rsidR="00C27CBF" w:rsidRPr="00954704" w14:paraId="00EBFA10" w14:textId="77777777" w:rsidTr="00C94093">
        <w:trPr>
          <w:cantSplit/>
        </w:trPr>
        <w:tc>
          <w:tcPr>
            <w:tcW w:w="1701" w:type="dxa"/>
          </w:tcPr>
          <w:p w14:paraId="38337E76" w14:textId="77777777" w:rsidR="00C27CBF" w:rsidRPr="00954704" w:rsidRDefault="00C27CBF" w:rsidP="00C94093">
            <w:pPr>
              <w:rPr>
                <w:lang w:val="en-GB"/>
              </w:rPr>
            </w:pPr>
            <w:r w:rsidRPr="00954704">
              <w:rPr>
                <w:lang w:val="en-GB"/>
              </w:rPr>
              <w:t>XLINK</w:t>
            </w:r>
          </w:p>
        </w:tc>
        <w:tc>
          <w:tcPr>
            <w:tcW w:w="8045" w:type="dxa"/>
          </w:tcPr>
          <w:p w14:paraId="2A8741BF" w14:textId="77777777" w:rsidR="00C27CBF" w:rsidRPr="00954704" w:rsidRDefault="00C27CBF" w:rsidP="00C94093">
            <w:pPr>
              <w:spacing w:after="0"/>
              <w:rPr>
                <w:lang w:val="en-GB"/>
              </w:rPr>
            </w:pPr>
            <w:r w:rsidRPr="00954704">
              <w:rPr>
                <w:lang w:val="en-GB"/>
              </w:rPr>
              <w:t>World Wide Web Consortium (W3C). "XML Linking Language (XLink) Version 1.0."</w:t>
            </w:r>
          </w:p>
          <w:p w14:paraId="21F1FDCD" w14:textId="77777777" w:rsidR="00C27CBF" w:rsidRPr="00954704" w:rsidRDefault="00C27CBF" w:rsidP="00C94093">
            <w:pPr>
              <w:spacing w:after="0"/>
              <w:rPr>
                <w:lang w:val="en-GB"/>
              </w:rPr>
            </w:pPr>
            <w:r w:rsidRPr="00954704">
              <w:rPr>
                <w:lang w:val="en-GB"/>
              </w:rPr>
              <w:t>Steve DeRose, Eve Maler, and David Orchard.</w:t>
            </w:r>
          </w:p>
          <w:p w14:paraId="5BA26AE7" w14:textId="77777777" w:rsidR="00C27CBF" w:rsidRPr="00954704" w:rsidRDefault="00C27CBF" w:rsidP="00C94093">
            <w:pPr>
              <w:rPr>
                <w:lang w:val="en-GB"/>
              </w:rPr>
            </w:pPr>
            <w:r w:rsidRPr="00954704">
              <w:rPr>
                <w:lang w:val="en-GB"/>
              </w:rPr>
              <w:t xml:space="preserve">(See </w:t>
            </w:r>
            <w:hyperlink r:id="rId13" w:history="1">
              <w:r w:rsidRPr="00954704">
                <w:rPr>
                  <w:rStyle w:val="af8"/>
                  <w:lang w:val="en-GB"/>
                </w:rPr>
                <w:t>http://www.w3.org/TR/xlink/</w:t>
              </w:r>
            </w:hyperlink>
            <w:r w:rsidRPr="00954704">
              <w:rPr>
                <w:rFonts w:hint="eastAsia"/>
                <w:lang w:val="en-GB" w:eastAsia="ja-JP"/>
              </w:rPr>
              <w:t xml:space="preserve"> </w:t>
            </w:r>
            <w:r w:rsidRPr="00954704">
              <w:rPr>
                <w:lang w:val="en-GB"/>
              </w:rPr>
              <w:t>)</w:t>
            </w:r>
          </w:p>
        </w:tc>
      </w:tr>
      <w:tr w:rsidR="00124B7A" w:rsidRPr="00954704" w14:paraId="4CBB301C" w14:textId="77777777" w:rsidTr="00ED4288">
        <w:trPr>
          <w:cantSplit/>
        </w:trPr>
        <w:tc>
          <w:tcPr>
            <w:tcW w:w="1701" w:type="dxa"/>
          </w:tcPr>
          <w:p w14:paraId="4EC6FA4B" w14:textId="77777777" w:rsidR="00124B7A" w:rsidRPr="00954704" w:rsidRDefault="00124B7A" w:rsidP="00ED4288">
            <w:pPr>
              <w:rPr>
                <w:rFonts w:hint="eastAsia"/>
                <w:lang w:eastAsia="ja-JP"/>
              </w:rPr>
            </w:pPr>
            <w:r>
              <w:rPr>
                <w:rFonts w:hint="eastAsia"/>
                <w:lang w:eastAsia="ja-JP"/>
              </w:rPr>
              <w:t>GXLTFTA</w:t>
            </w:r>
          </w:p>
        </w:tc>
        <w:tc>
          <w:tcPr>
            <w:tcW w:w="8045" w:type="dxa"/>
          </w:tcPr>
          <w:p w14:paraId="427CE5CA" w14:textId="77777777" w:rsidR="00124B7A" w:rsidRDefault="00124B7A" w:rsidP="00ED4288">
            <w:pPr>
              <w:pStyle w:val="a"/>
              <w:numPr>
                <w:ilvl w:val="0"/>
                <w:numId w:val="0"/>
              </w:numPr>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4C88485B" w14:textId="77777777" w:rsidR="00124B7A" w:rsidRDefault="00124B7A" w:rsidP="00ED4288">
            <w:pPr>
              <w:pStyle w:val="a"/>
              <w:numPr>
                <w:ilvl w:val="0"/>
                <w:numId w:val="0"/>
              </w:numPr>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234C99F6" w14:textId="77777777" w:rsidR="00124B7A" w:rsidRPr="00954704" w:rsidRDefault="00124B7A" w:rsidP="00ED4288">
            <w:pPr>
              <w:pStyle w:val="a"/>
              <w:numPr>
                <w:ilvl w:val="0"/>
                <w:numId w:val="0"/>
              </w:numPr>
              <w:rPr>
                <w:lang w:eastAsia="ja-JP"/>
              </w:rPr>
            </w:pPr>
            <w:r>
              <w:rPr>
                <w:rFonts w:eastAsiaTheme="minorEastAsia" w:hint="eastAsia"/>
                <w:lang w:val="en-GB" w:eastAsia="ja-JP"/>
              </w:rPr>
              <w:t xml:space="preserve">(See </w:t>
            </w:r>
            <w:hyperlink r:id="rId14" w:history="1">
              <w:r w:rsidRPr="00260B66">
                <w:rPr>
                  <w:rStyle w:val="af8"/>
                  <w:rFonts w:eastAsiaTheme="minorEastAsia"/>
                  <w:lang w:val="en-GB" w:eastAsia="ja-JP"/>
                </w:rPr>
                <w:t>https://www.xbrl.org/int/gl/2015-03-25/GLTFTA-REC-2015-03-25.html</w:t>
              </w:r>
            </w:hyperlink>
            <w:r>
              <w:rPr>
                <w:rFonts w:eastAsiaTheme="minorEastAsia" w:hint="eastAsia"/>
                <w:lang w:val="en-GB" w:eastAsia="ja-JP"/>
              </w:rPr>
              <w:t xml:space="preserve"> )</w:t>
            </w:r>
            <w:r w:rsidRPr="00954704">
              <w:rPr>
                <w:lang w:eastAsia="ja-JP"/>
              </w:rPr>
              <w:t xml:space="preserve"> </w:t>
            </w:r>
          </w:p>
        </w:tc>
      </w:tr>
      <w:tr w:rsidR="00124B7A" w:rsidRPr="00954704" w14:paraId="31B378C9" w14:textId="77777777" w:rsidTr="00124B7A">
        <w:trPr>
          <w:cantSplit/>
        </w:trPr>
        <w:tc>
          <w:tcPr>
            <w:tcW w:w="1701" w:type="dxa"/>
          </w:tcPr>
          <w:p w14:paraId="2554CAAA" w14:textId="77777777" w:rsidR="00124B7A" w:rsidRPr="00954704" w:rsidRDefault="00124B7A" w:rsidP="001106AA">
            <w:pPr>
              <w:rPr>
                <w:lang w:val="en-GB"/>
              </w:rPr>
            </w:pPr>
            <w:r w:rsidRPr="003F6887">
              <w:rPr>
                <w:lang w:val="en-GB"/>
              </w:rPr>
              <w:t>XBRL GL Framework</w:t>
            </w:r>
          </w:p>
        </w:tc>
        <w:tc>
          <w:tcPr>
            <w:tcW w:w="8045" w:type="dxa"/>
          </w:tcPr>
          <w:p w14:paraId="40EF8F9C" w14:textId="77777777" w:rsidR="00124B7A" w:rsidRDefault="00124B7A" w:rsidP="001106AA">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416521D3" w14:textId="77777777" w:rsidR="00124B7A" w:rsidRPr="003F6887" w:rsidRDefault="00124B7A" w:rsidP="001106AA">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5FCF606F" w14:textId="77777777" w:rsidR="00124B7A" w:rsidRPr="003F6887" w:rsidRDefault="00124B7A" w:rsidP="001106AA">
            <w:pPr>
              <w:rPr>
                <w:rFonts w:hint="eastAsia"/>
              </w:rPr>
            </w:pPr>
            <w:r>
              <w:rPr>
                <w:rFonts w:hint="eastAsia"/>
                <w:lang w:eastAsia="ja-JP"/>
              </w:rPr>
              <w:t xml:space="preserve">(See </w:t>
            </w:r>
            <w:hyperlink r:id="rId15" w:history="1">
              <w:r w:rsidRPr="00260B66">
                <w:rPr>
                  <w:rStyle w:val="af8"/>
                  <w:lang w:val="en-GB" w:eastAsia="ja-JP"/>
                </w:rPr>
                <w:t>https://www.xbrl.org/int/gl/2015-03-25/gl-framework-REC-2015-03-25.html</w:t>
              </w:r>
            </w:hyperlink>
            <w:r>
              <w:rPr>
                <w:rFonts w:hint="eastAsia"/>
                <w:lang w:eastAsia="ja-JP"/>
              </w:rPr>
              <w:t xml:space="preserve"> )</w:t>
            </w:r>
          </w:p>
        </w:tc>
      </w:tr>
    </w:tbl>
    <w:p w14:paraId="1C61CA8D" w14:textId="77777777" w:rsidR="00C27CBF" w:rsidRPr="00954704" w:rsidRDefault="00C27CBF" w:rsidP="00C27CBF">
      <w:pPr>
        <w:pStyle w:val="Appendix"/>
      </w:pPr>
      <w:r w:rsidRPr="00954704">
        <w:br/>
        <w:t>Intellectual property status</w:t>
      </w:r>
    </w:p>
    <w:p w14:paraId="6EA4521F" w14:textId="77777777" w:rsidR="00C27CBF" w:rsidRPr="00954704" w:rsidRDefault="00C27CBF" w:rsidP="00C27CBF">
      <w:r w:rsidRPr="00954704">
        <w:t>Copyright and license terms are under review. This draft is shared only with invited project participants through the private project repository. No permission for public redistribution or publication is granted by this draft notice.</w:t>
      </w:r>
    </w:p>
    <w:p w14:paraId="30EF535E" w14:textId="77777777" w:rsidR="00C27CBF" w:rsidRPr="00954704" w:rsidRDefault="00C27CBF" w:rsidP="00C27CBF">
      <w:r w:rsidRPr="00954704">
        <w:t>References to external specifications and other third-party materials remain subject to the terms of their respective rights holders.</w:t>
      </w:r>
    </w:p>
    <w:p w14:paraId="685E0A66" w14:textId="77777777" w:rsidR="00C27CBF" w:rsidRPr="00954704" w:rsidRDefault="00C27CBF" w:rsidP="00C27CBF">
      <w:r w:rsidRPr="00954704">
        <w:t>This draft does not claim approval, endorsement, publication, or official status by XBRL Japan, XBRL Europe, XBRL International, or any other organization.</w:t>
      </w:r>
    </w:p>
    <w:p w14:paraId="7AC1CF4E" w14:textId="77777777" w:rsidR="00C27CBF" w:rsidRDefault="00C27CBF" w:rsidP="00C27CBF"/>
    <w:p w14:paraId="627918DB" w14:textId="77777777" w:rsidR="00C27CBF" w:rsidRDefault="00C27CBF"/>
    <w:p w14:paraId="04488D0A" w14:textId="77777777" w:rsidR="004F7A2F" w:rsidRDefault="00744F50" w:rsidP="00744F50">
      <w:pPr>
        <w:pStyle w:val="Appendix"/>
      </w:pPr>
      <w:bookmarkStart w:id="63" w:name="_Toc237435569"/>
      <w:r>
        <w:rPr>
          <w:rFonts w:hint="eastAsia"/>
        </w:rPr>
        <w:t>-</w:t>
      </w:r>
      <w:r w:rsidR="004F7A2F">
        <w:t xml:space="preserve"> Document history</w:t>
      </w:r>
      <w:bookmarkEnd w:id="63"/>
    </w:p>
    <w:p w14:paraId="6E5769DC" w14:textId="77777777" w:rsidR="00AB3CEC" w:rsidRDefault="00000000">
      <w:pPr>
        <w:pStyle w:val="affb"/>
      </w:pPr>
      <w:r>
        <w:t xml:space="preserve">12 August 2026 v7: Defined the initial-edition OIM module Palette with standalone module OIM schemas, module-level p_ Class </w:t>
      </w:r>
      <w:r w:rsidRPr="00AC63AA">
        <w:rPr>
          <w:b/>
          <w:bCs/>
        </w:rPr>
        <w:t>primary items</w:t>
      </w:r>
      <w:r>
        <w:t xml:space="preserve">, binding-specific </w:t>
      </w:r>
      <w:r w:rsidRPr="00A83DBD">
        <w:rPr>
          <w:b/>
          <w:bCs/>
        </w:rPr>
        <w:t>OIM Presentation Linkbase Set</w:t>
      </w:r>
      <w:r>
        <w:t>, explicit Tuple/OIM DTS separation, final package naming, and informative single-Structured-CSV instance examples for Accounting Entries and Business Transactions.</w:t>
      </w:r>
    </w:p>
    <w:tbl>
      <w:tblPr>
        <w:tblStyle w:val="af7"/>
        <w:tblW w:w="9360" w:type="dxa"/>
        <w:jc w:val="center"/>
        <w:tblLayout w:type="fixed"/>
        <w:tblLook w:val="04A0" w:firstRow="1" w:lastRow="0" w:firstColumn="1" w:lastColumn="0" w:noHBand="0" w:noVBand="1"/>
      </w:tblPr>
      <w:tblGrid>
        <w:gridCol w:w="1800"/>
        <w:gridCol w:w="7560"/>
      </w:tblGrid>
      <w:tr w:rsidR="004F7A2F" w14:paraId="527AD210" w14:textId="77777777" w:rsidTr="00423CE4">
        <w:trPr>
          <w:tblHeader/>
          <w:jc w:val="center"/>
        </w:trPr>
        <w:tc>
          <w:tcPr>
            <w:tcW w:w="1800" w:type="dxa"/>
            <w:shd w:val="clear" w:color="auto" w:fill="E8EEF5"/>
            <w:tcMar>
              <w:top w:w="80" w:type="dxa"/>
              <w:left w:w="120" w:type="dxa"/>
              <w:bottom w:w="80" w:type="dxa"/>
              <w:right w:w="120" w:type="dxa"/>
            </w:tcMar>
            <w:vAlign w:val="center"/>
          </w:tcPr>
          <w:p w14:paraId="2A8503BA" w14:textId="77777777" w:rsidR="004F7A2F" w:rsidRDefault="004F7A2F" w:rsidP="00423CE4">
            <w:r>
              <w:rPr>
                <w:b/>
              </w:rPr>
              <w:t>Date</w:t>
            </w:r>
          </w:p>
        </w:tc>
        <w:tc>
          <w:tcPr>
            <w:tcW w:w="7560" w:type="dxa"/>
            <w:shd w:val="clear" w:color="auto" w:fill="E8EEF5"/>
            <w:tcMar>
              <w:top w:w="80" w:type="dxa"/>
              <w:left w:w="120" w:type="dxa"/>
              <w:bottom w:w="80" w:type="dxa"/>
              <w:right w:w="120" w:type="dxa"/>
            </w:tcMar>
            <w:vAlign w:val="center"/>
          </w:tcPr>
          <w:p w14:paraId="4BECB223" w14:textId="77777777" w:rsidR="004F7A2F" w:rsidRDefault="004F7A2F" w:rsidP="00423CE4">
            <w:r>
              <w:rPr>
                <w:b/>
              </w:rPr>
              <w:t>Details</w:t>
            </w:r>
          </w:p>
        </w:tc>
      </w:tr>
      <w:tr w:rsidR="004F7A2F" w14:paraId="0850D25A" w14:textId="77777777" w:rsidTr="00423CE4">
        <w:trPr>
          <w:jc w:val="center"/>
        </w:trPr>
        <w:tc>
          <w:tcPr>
            <w:tcW w:w="1800" w:type="dxa"/>
            <w:tcMar>
              <w:top w:w="80" w:type="dxa"/>
              <w:left w:w="120" w:type="dxa"/>
              <w:bottom w:w="80" w:type="dxa"/>
              <w:right w:w="120" w:type="dxa"/>
            </w:tcMar>
            <w:vAlign w:val="center"/>
          </w:tcPr>
          <w:p w14:paraId="4CD9987D" w14:textId="77777777" w:rsidR="004F7A2F" w:rsidRDefault="004F7A2F" w:rsidP="00423CE4">
            <w:r>
              <w:t>8 August 2026</w:t>
            </w:r>
          </w:p>
        </w:tc>
        <w:tc>
          <w:tcPr>
            <w:tcW w:w="7560" w:type="dxa"/>
            <w:tcMar>
              <w:top w:w="80" w:type="dxa"/>
              <w:left w:w="120" w:type="dxa"/>
              <w:bottom w:w="80" w:type="dxa"/>
              <w:right w:w="120" w:type="dxa"/>
            </w:tcMar>
            <w:vAlign w:val="center"/>
          </w:tcPr>
          <w:p w14:paraId="52BBC3BC" w14:textId="77777777" w:rsidR="004F7A2F" w:rsidRDefault="004F7A2F" w:rsidP="00423CE4">
            <w:r>
              <w:t xml:space="preserve">Rewritten around the formal 18-column HMD contract and deterministic OIM generation; specified closed cubes, </w:t>
            </w:r>
            <w:r w:rsidRPr="00AC63AA">
              <w:rPr>
                <w:b/>
                <w:bCs/>
              </w:rPr>
              <w:t>targetRole</w:t>
            </w:r>
            <w:r>
              <w:t>, xBRL-CSV metadata boundaries, HMD-directed package assembly, accountingEntries baseline, and businessTransactions additional-HMD example.</w:t>
            </w:r>
          </w:p>
        </w:tc>
      </w:tr>
      <w:tr w:rsidR="004F7A2F" w14:paraId="3970C816" w14:textId="77777777" w:rsidTr="00423CE4">
        <w:trPr>
          <w:jc w:val="center"/>
        </w:trPr>
        <w:tc>
          <w:tcPr>
            <w:tcW w:w="1800" w:type="dxa"/>
            <w:tcMar>
              <w:top w:w="80" w:type="dxa"/>
              <w:left w:w="120" w:type="dxa"/>
              <w:bottom w:w="80" w:type="dxa"/>
              <w:right w:w="120" w:type="dxa"/>
            </w:tcMar>
            <w:vAlign w:val="center"/>
          </w:tcPr>
          <w:p w14:paraId="1FA26C03" w14:textId="77777777" w:rsidR="004F7A2F" w:rsidRDefault="004F7A2F" w:rsidP="00423CE4">
            <w:r>
              <w:t>4 August 2026</w:t>
            </w:r>
          </w:p>
        </w:tc>
        <w:tc>
          <w:tcPr>
            <w:tcW w:w="7560" w:type="dxa"/>
            <w:tcMar>
              <w:top w:w="80" w:type="dxa"/>
              <w:left w:w="120" w:type="dxa"/>
              <w:bottom w:w="80" w:type="dxa"/>
              <w:right w:w="120" w:type="dxa"/>
            </w:tcMar>
            <w:vAlign w:val="center"/>
          </w:tcPr>
          <w:p w14:paraId="3516741A" w14:textId="77777777" w:rsidR="004F7A2F" w:rsidRDefault="004F7A2F" w:rsidP="00423CE4">
            <w:r>
              <w:t>Previous collaborative review draft.</w:t>
            </w:r>
          </w:p>
        </w:tc>
      </w:tr>
      <w:tr w:rsidR="004F7A2F" w14:paraId="3AE7FA6C" w14:textId="77777777" w:rsidTr="00423CE4">
        <w:trPr>
          <w:jc w:val="center"/>
        </w:trPr>
        <w:tc>
          <w:tcPr>
            <w:tcW w:w="1800" w:type="dxa"/>
          </w:tcPr>
          <w:p w14:paraId="36B8C823" w14:textId="77777777" w:rsidR="004F7A2F" w:rsidRDefault="004F7A2F" w:rsidP="00423CE4">
            <w:r>
              <w:t>8 August 2026</w:t>
            </w:r>
          </w:p>
        </w:tc>
        <w:tc>
          <w:tcPr>
            <w:tcW w:w="7560" w:type="dxa"/>
          </w:tcPr>
          <w:p w14:paraId="69E2BFE1" w14:textId="77777777" w:rsidR="004F7A2F" w:rsidRDefault="004F7A2F" w:rsidP="00423CE4">
            <w:r>
              <w:t>v2: Added shared DTS and linkbase discovery, module-concept locator reuse, dimensional roleType/roleRef/linkrole rules, and the relationship between OIM definition networks and the shared HMD presentation view.</w:t>
            </w:r>
          </w:p>
        </w:tc>
      </w:tr>
      <w:tr w:rsidR="004F7A2F" w14:paraId="3B051262" w14:textId="77777777" w:rsidTr="00423CE4">
        <w:trPr>
          <w:jc w:val="center"/>
        </w:trPr>
        <w:tc>
          <w:tcPr>
            <w:tcW w:w="1800" w:type="dxa"/>
          </w:tcPr>
          <w:p w14:paraId="707ED959" w14:textId="77777777" w:rsidR="004F7A2F" w:rsidRDefault="004F7A2F" w:rsidP="00423CE4">
            <w:r>
              <w:t>8 August 2026</w:t>
            </w:r>
          </w:p>
        </w:tc>
        <w:tc>
          <w:tcPr>
            <w:tcW w:w="7560" w:type="dxa"/>
          </w:tcPr>
          <w:p w14:paraId="4D651C8C" w14:textId="77777777" w:rsidR="004F7A2F" w:rsidRDefault="004F7A2F" w:rsidP="00423CE4">
            <w:r>
              <w:t>v3: Added the common terminology statement and clarified how the OIM entry point reuses the module palette illustrated in Part 2 while retaining an independent dimensional definition network.</w:t>
            </w:r>
          </w:p>
        </w:tc>
      </w:tr>
      <w:tr w:rsidR="004F7A2F" w14:paraId="67B506F2" w14:textId="77777777" w:rsidTr="00423CE4">
        <w:trPr>
          <w:jc w:val="center"/>
        </w:trPr>
        <w:tc>
          <w:tcPr>
            <w:tcW w:w="1800" w:type="dxa"/>
          </w:tcPr>
          <w:p w14:paraId="4C9F062E" w14:textId="77777777" w:rsidR="004F7A2F" w:rsidRDefault="004F7A2F" w:rsidP="00423CE4">
            <w:r>
              <w:t>8 August 2026</w:t>
            </w:r>
          </w:p>
        </w:tc>
        <w:tc>
          <w:tcPr>
            <w:tcW w:w="7560" w:type="dxa"/>
          </w:tcPr>
          <w:p w14:paraId="0BBCDE9E" w14:textId="77777777" w:rsidR="004F7A2F" w:rsidRDefault="004F7A2F" w:rsidP="00423CE4">
            <w:r>
              <w:t xml:space="preserve">v4: Added an intuitive explanation and Figure 1 showing how </w:t>
            </w:r>
            <w:r w:rsidRPr="00AC63AA">
              <w:rPr>
                <w:b/>
                <w:bCs/>
              </w:rPr>
              <w:t>primary items</w:t>
            </w:r>
            <w:r>
              <w:t xml:space="preserve">, closed </w:t>
            </w:r>
            <w:r w:rsidRPr="00AC63AA">
              <w:rPr>
                <w:b/>
                <w:bCs/>
              </w:rPr>
              <w:t>hypercubes</w:t>
            </w:r>
            <w:r>
              <w:t xml:space="preserve">, typed </w:t>
            </w:r>
            <w:r w:rsidRPr="00AC63AA">
              <w:rPr>
                <w:b/>
                <w:bCs/>
              </w:rPr>
              <w:t>occurrence dimensions</w:t>
            </w:r>
            <w:r>
              <w:t xml:space="preserve">, primary-item members, and </w:t>
            </w:r>
            <w:r w:rsidRPr="00AC63AA">
              <w:rPr>
                <w:b/>
                <w:bCs/>
              </w:rPr>
              <w:t>targetRole</w:t>
            </w:r>
            <w:r>
              <w:t xml:space="preserve">-connected Class roles represent the HMD hierarchy and bind structured CSV rows. Clarified that </w:t>
            </w:r>
            <w:r w:rsidRPr="00AC63AA">
              <w:rPr>
                <w:b/>
                <w:bCs/>
              </w:rPr>
              <w:t>targetRole</w:t>
            </w:r>
            <w:r>
              <w:t>, not targetRef, is the XBRL Dimensions attribute and distinguished typed dimension values from explicit dimension members.</w:t>
            </w:r>
          </w:p>
        </w:tc>
      </w:tr>
      <w:tr w:rsidR="00AB3CEC" w14:paraId="7801AE2D" w14:textId="77777777">
        <w:trPr>
          <w:jc w:val="center"/>
        </w:trPr>
        <w:tc>
          <w:tcPr>
            <w:tcW w:w="1800" w:type="dxa"/>
          </w:tcPr>
          <w:p w14:paraId="26D870EB" w14:textId="77777777" w:rsidR="00AB3CEC" w:rsidRDefault="00000000">
            <w:r>
              <w:t>11 August 2026</w:t>
            </w:r>
          </w:p>
        </w:tc>
        <w:tc>
          <w:tcPr>
            <w:tcW w:w="7560" w:type="dxa"/>
          </w:tcPr>
          <w:p w14:paraId="5870BCA3" w14:textId="77777777" w:rsidR="00AB3CEC" w:rsidRDefault="00000000">
            <w:r>
              <w:t>v6: Aligned Part 3 with the accepted OIM package and report convention: common LHM-for-taxonomy input, &lt;P&gt;-all-oim/dim/pre filenames under oim/&lt;HMD&gt;, OIM-specific presentation extensions distinct from Tuple, no Tuple content-schema discovery, and one JSON metadata entry point plus one same-basename Structured CSV per example report. Clarified reusable cross-HMD Attribute declarations versus HMD-specific structural/Class occurrence resources.</w:t>
            </w:r>
          </w:p>
        </w:tc>
      </w:tr>
    </w:tbl>
    <w:p w14:paraId="7383E2F0" w14:textId="77777777" w:rsidR="004F7A2F" w:rsidRDefault="004F7A2F" w:rsidP="004F7A2F">
      <w:pPr>
        <w:spacing w:after="40"/>
      </w:pPr>
    </w:p>
    <w:p w14:paraId="0F89E912" w14:textId="77777777" w:rsidR="00C27CBF" w:rsidRPr="00954704" w:rsidRDefault="00C27CBF" w:rsidP="00C27CBF">
      <w:pPr>
        <w:pStyle w:val="Appendix"/>
      </w:pPr>
      <w:bookmarkStart w:id="64" w:name="_Toc236207503"/>
      <w:r w:rsidRPr="00954704">
        <w:br/>
      </w:r>
      <w:bookmarkStart w:id="65" w:name="_Toc237003862"/>
      <w:r w:rsidRPr="00954704">
        <w:t>Errata corrections in this document</w:t>
      </w:r>
      <w:bookmarkEnd w:id="64"/>
      <w:bookmarkEnd w:id="65"/>
    </w:p>
    <w:p w14:paraId="38BF0206" w14:textId="77777777" w:rsidR="00C27CBF" w:rsidRPr="00954704" w:rsidRDefault="00C27CBF" w:rsidP="00C27CBF">
      <w:r w:rsidRPr="00954704">
        <w:t>This appendix records editorial corrections incorporated into this collaborative review draft. The entries have not been approved or endorsed by XBRL Japan, XBRL Europe, XBRL International, or any other organization.</w:t>
      </w:r>
    </w:p>
    <w:p w14:paraId="12BD79A6" w14:textId="77777777" w:rsidR="00C27CBF" w:rsidRPr="00954704" w:rsidRDefault="00C27CBF" w:rsidP="00C27CBF">
      <w:r w:rsidRPr="00954704">
        <w:t>No errata have been incorporated into this document.</w:t>
      </w:r>
    </w:p>
    <w:p w14:paraId="25A6154A" w14:textId="77777777" w:rsidR="004F7A2F" w:rsidRPr="00B83A43" w:rsidRDefault="004F7A2F" w:rsidP="001610A7">
      <w:pPr>
        <w:spacing w:after="40"/>
        <w:rPr>
          <w:rFonts w:ascii="Calibri" w:hAnsi="Calibri" w:cstheme="minorBidi"/>
          <w:lang w:eastAsia="en-US"/>
        </w:rPr>
      </w:pPr>
    </w:p>
    <w:sectPr w:rsidR="004F7A2F" w:rsidRPr="00B83A43" w:rsidSect="00EE4DC2">
      <w:headerReference w:type="even" r:id="rId16"/>
      <w:headerReference w:type="default" r:id="rId17"/>
      <w:footerReference w:type="even" r:id="rId18"/>
      <w:footerReference w:type="default" r:id="rId19"/>
      <w:headerReference w:type="first" r:id="rId20"/>
      <w:footerReference w:type="first" r:id="rId2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D80EF" w14:textId="77777777" w:rsidR="00523A7D" w:rsidRPr="00B83A43" w:rsidRDefault="00523A7D" w:rsidP="00F76850">
      <w:r w:rsidRPr="00B83A43">
        <w:separator/>
      </w:r>
    </w:p>
  </w:endnote>
  <w:endnote w:type="continuationSeparator" w:id="0">
    <w:p w14:paraId="475D59E8" w14:textId="77777777" w:rsidR="00523A7D" w:rsidRPr="00B83A43" w:rsidRDefault="00523A7D" w:rsidP="00F76850">
      <w:r w:rsidRPr="00B83A4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1F2B5C9C" w14:textId="77777777" w:rsidR="00C27255" w:rsidRPr="00B83A43" w:rsidRDefault="00C27255" w:rsidP="00F76850">
        <w:pPr>
          <w:pStyle w:val="af5"/>
        </w:pPr>
        <w:r w:rsidRPr="00B83A43">
          <w:fldChar w:fldCharType="begin"/>
        </w:r>
        <w:r w:rsidRPr="00B83A43">
          <w:instrText>PAGE   \* MERGEFORMAT</w:instrText>
        </w:r>
        <w:r w:rsidRPr="00B83A43">
          <w:fldChar w:fldCharType="separate"/>
        </w:r>
        <w:r w:rsidRPr="00B83A43">
          <w:t>2</w:t>
        </w:r>
        <w:r w:rsidRPr="00B83A43">
          <w:fldChar w:fldCharType="end"/>
        </w:r>
        <w:r w:rsidR="00A76318" w:rsidRPr="00B83A43">
          <w:tab/>
          <w:t xml:space="preserve">                                                                           </w:t>
        </w:r>
        <w:r w:rsidR="008D2E89" w:rsidRPr="00B83A43">
          <w:rPr>
            <w:rFonts w:hint="eastAsia"/>
          </w:rPr>
          <w:t xml:space="preserve">                                                                    </w:t>
        </w:r>
        <w:r w:rsidR="001F191A" w:rsidRPr="00B83A43">
          <w:t>Collaborative Review Draft</w:t>
        </w:r>
      </w:p>
    </w:sdtContent>
  </w:sdt>
  <w:p w14:paraId="5D8C8B3C" w14:textId="77777777" w:rsidR="00C27255" w:rsidRPr="00B83A43"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1ED07088" w14:textId="77777777" w:rsidR="00B1571D" w:rsidRPr="00B83A43" w:rsidRDefault="00B77E6C" w:rsidP="00F76850">
        <w:pPr>
          <w:pStyle w:val="af5"/>
        </w:pPr>
        <w:r w:rsidRPr="00B83A43">
          <w:t>Collaborative Review Draft</w:t>
        </w:r>
        <w:r w:rsidR="005704BF" w:rsidRPr="00B83A43">
          <w:tab/>
        </w:r>
        <w:r w:rsidR="005704BF" w:rsidRPr="00B83A43">
          <w:tab/>
        </w:r>
        <w:r w:rsidR="005704BF" w:rsidRPr="00B83A43">
          <w:tab/>
        </w:r>
        <w:r w:rsidR="00EE4DC2" w:rsidRPr="00B83A43">
          <w:rPr>
            <w:rFonts w:hint="eastAsia"/>
          </w:rPr>
          <w:t xml:space="preserve">                 </w:t>
        </w:r>
        <w:r w:rsidR="00B1571D" w:rsidRPr="00B83A43">
          <w:fldChar w:fldCharType="begin"/>
        </w:r>
        <w:r w:rsidR="00B1571D" w:rsidRPr="00B83A43">
          <w:instrText>PAGE   \* MERGEFORMAT</w:instrText>
        </w:r>
        <w:r w:rsidR="00B1571D" w:rsidRPr="00B83A43">
          <w:fldChar w:fldCharType="separate"/>
        </w:r>
        <w:r w:rsidR="00B1571D" w:rsidRPr="00B83A43">
          <w:t>2</w:t>
        </w:r>
        <w:r w:rsidR="00B1571D" w:rsidRPr="00B83A43">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D304" w14:textId="77777777" w:rsidR="00A128AF" w:rsidRDefault="00A128AF">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0FD6C" w14:textId="77777777" w:rsidR="00523A7D" w:rsidRPr="00B83A43" w:rsidRDefault="00523A7D" w:rsidP="00F76850">
      <w:r w:rsidRPr="00B83A43">
        <w:separator/>
      </w:r>
    </w:p>
  </w:footnote>
  <w:footnote w:type="continuationSeparator" w:id="0">
    <w:p w14:paraId="76405B80" w14:textId="77777777" w:rsidR="00523A7D" w:rsidRPr="00B83A43" w:rsidRDefault="00523A7D" w:rsidP="00F76850">
      <w:r w:rsidRPr="00B83A4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0B9B7" w14:textId="77777777" w:rsidR="008D2E89" w:rsidRPr="00B83A43" w:rsidRDefault="008D2E89">
    <w:pPr>
      <w:pStyle w:val="af3"/>
    </w:pPr>
    <w:r w:rsidRPr="00B83A43">
      <w:t xml:space="preserve">XBRL GL Next Taxonomy Framework  — </w:t>
    </w:r>
    <w:r w:rsidR="00F131A0" w:rsidRPr="00F131A0">
      <w:t xml:space="preserve">Part 3: </w:t>
    </w:r>
    <w:r w:rsidR="00A128AF">
      <w:rPr>
        <w:rFonts w:hint="eastAsia"/>
      </w:rPr>
      <w:t>OIM</w:t>
    </w:r>
    <w:r w:rsidR="00F131A0" w:rsidRPr="00F131A0">
      <w:t xml:space="preserve"> palette taxonomy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0255" w14:textId="77777777" w:rsidR="008D2E89" w:rsidRPr="00B83A43" w:rsidRDefault="008D2E89" w:rsidP="008D2E89">
    <w:pPr>
      <w:pStyle w:val="af3"/>
      <w:jc w:val="right"/>
    </w:pPr>
    <w:r w:rsidRPr="00B83A43">
      <w:t>XBRL GL Next Taxonomy Framework</w:t>
    </w:r>
    <w:r w:rsidRPr="00B83A43">
      <w:rPr>
        <w:rFonts w:hint="eastAsia"/>
      </w:rPr>
      <w:t xml:space="preserve"> </w:t>
    </w:r>
    <w:r w:rsidRPr="00B83A43">
      <w:t xml:space="preserve"> —</w:t>
    </w:r>
    <w:r w:rsidR="00F131A0">
      <w:rPr>
        <w:rFonts w:hint="eastAsia"/>
      </w:rPr>
      <w:t xml:space="preserve"> </w:t>
    </w:r>
    <w:r w:rsidR="00593AE3" w:rsidRPr="00593AE3">
      <w:t xml:space="preserve">Part 3: </w:t>
    </w:r>
    <w:r w:rsidR="00A128AF">
      <w:rPr>
        <w:rFonts w:hint="eastAsia"/>
      </w:rPr>
      <w:t>OIM</w:t>
    </w:r>
    <w:r w:rsidR="00593AE3" w:rsidRPr="00593AE3">
      <w:t xml:space="preserve"> palette taxonomy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9A35" w14:textId="77777777" w:rsidR="00A128AF" w:rsidRDefault="00A128AF">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3E6E574C"/>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6"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1" w15:restartNumberingAfterBreak="0">
    <w:nsid w:val="160D2BDF"/>
    <w:multiLevelType w:val="hybridMultilevel"/>
    <w:tmpl w:val="8A901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2" w15:restartNumberingAfterBreak="0">
    <w:nsid w:val="55736982"/>
    <w:multiLevelType w:val="hybridMultilevel"/>
    <w:tmpl w:val="DE5AB46C"/>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3" w15:restartNumberingAfterBreak="0">
    <w:nsid w:val="57785E7B"/>
    <w:multiLevelType w:val="hybridMultilevel"/>
    <w:tmpl w:val="9A52A6CC"/>
    <w:lvl w:ilvl="0" w:tplc="08090001">
      <w:start w:val="1"/>
      <w:numFmt w:val="bullet"/>
      <w:lvlText w:val=""/>
      <w:lvlJc w:val="left"/>
      <w:pPr>
        <w:ind w:left="979" w:hanging="360"/>
      </w:pPr>
      <w:rPr>
        <w:rFonts w:ascii="Symbol" w:hAnsi="Symbol" w:hint="default"/>
      </w:rPr>
    </w:lvl>
    <w:lvl w:ilvl="1" w:tplc="08090003" w:tentative="1">
      <w:start w:val="1"/>
      <w:numFmt w:val="bullet"/>
      <w:lvlText w:val="o"/>
      <w:lvlJc w:val="left"/>
      <w:pPr>
        <w:ind w:left="1699" w:hanging="360"/>
      </w:pPr>
      <w:rPr>
        <w:rFonts w:ascii="Courier New" w:hAnsi="Courier New" w:cs="Courier New" w:hint="default"/>
      </w:rPr>
    </w:lvl>
    <w:lvl w:ilvl="2" w:tplc="08090005" w:tentative="1">
      <w:start w:val="1"/>
      <w:numFmt w:val="bullet"/>
      <w:lvlText w:val=""/>
      <w:lvlJc w:val="left"/>
      <w:pPr>
        <w:ind w:left="2419" w:hanging="360"/>
      </w:pPr>
      <w:rPr>
        <w:rFonts w:ascii="Wingdings" w:hAnsi="Wingdings" w:hint="default"/>
      </w:rPr>
    </w:lvl>
    <w:lvl w:ilvl="3" w:tplc="08090001" w:tentative="1">
      <w:start w:val="1"/>
      <w:numFmt w:val="bullet"/>
      <w:lvlText w:val=""/>
      <w:lvlJc w:val="left"/>
      <w:pPr>
        <w:ind w:left="3139" w:hanging="360"/>
      </w:pPr>
      <w:rPr>
        <w:rFonts w:ascii="Symbol" w:hAnsi="Symbol" w:hint="default"/>
      </w:rPr>
    </w:lvl>
    <w:lvl w:ilvl="4" w:tplc="08090003" w:tentative="1">
      <w:start w:val="1"/>
      <w:numFmt w:val="bullet"/>
      <w:lvlText w:val="o"/>
      <w:lvlJc w:val="left"/>
      <w:pPr>
        <w:ind w:left="3859" w:hanging="360"/>
      </w:pPr>
      <w:rPr>
        <w:rFonts w:ascii="Courier New" w:hAnsi="Courier New" w:cs="Courier New" w:hint="default"/>
      </w:rPr>
    </w:lvl>
    <w:lvl w:ilvl="5" w:tplc="08090005" w:tentative="1">
      <w:start w:val="1"/>
      <w:numFmt w:val="bullet"/>
      <w:lvlText w:val=""/>
      <w:lvlJc w:val="left"/>
      <w:pPr>
        <w:ind w:left="4579" w:hanging="360"/>
      </w:pPr>
      <w:rPr>
        <w:rFonts w:ascii="Wingdings" w:hAnsi="Wingdings" w:hint="default"/>
      </w:rPr>
    </w:lvl>
    <w:lvl w:ilvl="6" w:tplc="08090001" w:tentative="1">
      <w:start w:val="1"/>
      <w:numFmt w:val="bullet"/>
      <w:lvlText w:val=""/>
      <w:lvlJc w:val="left"/>
      <w:pPr>
        <w:ind w:left="5299" w:hanging="360"/>
      </w:pPr>
      <w:rPr>
        <w:rFonts w:ascii="Symbol" w:hAnsi="Symbol" w:hint="default"/>
      </w:rPr>
    </w:lvl>
    <w:lvl w:ilvl="7" w:tplc="08090003" w:tentative="1">
      <w:start w:val="1"/>
      <w:numFmt w:val="bullet"/>
      <w:lvlText w:val="o"/>
      <w:lvlJc w:val="left"/>
      <w:pPr>
        <w:ind w:left="6019" w:hanging="360"/>
      </w:pPr>
      <w:rPr>
        <w:rFonts w:ascii="Courier New" w:hAnsi="Courier New" w:cs="Courier New" w:hint="default"/>
      </w:rPr>
    </w:lvl>
    <w:lvl w:ilvl="8" w:tplc="08090005" w:tentative="1">
      <w:start w:val="1"/>
      <w:numFmt w:val="bullet"/>
      <w:lvlText w:val=""/>
      <w:lvlJc w:val="left"/>
      <w:pPr>
        <w:ind w:left="6739" w:hanging="360"/>
      </w:pPr>
      <w:rPr>
        <w:rFonts w:ascii="Wingdings" w:hAnsi="Wingdings" w:hint="default"/>
      </w:rPr>
    </w:lvl>
  </w:abstractNum>
  <w:abstractNum w:abstractNumId="34"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41"/>
  </w:num>
  <w:num w:numId="2" w16cid:durableId="1884556473">
    <w:abstractNumId w:val="28"/>
  </w:num>
  <w:num w:numId="3" w16cid:durableId="1385331568">
    <w:abstractNumId w:val="0"/>
  </w:num>
  <w:num w:numId="4" w16cid:durableId="1544753654">
    <w:abstractNumId w:val="46"/>
  </w:num>
  <w:num w:numId="5" w16cid:durableId="348411247">
    <w:abstractNumId w:val="5"/>
  </w:num>
  <w:num w:numId="6" w16cid:durableId="79646367">
    <w:abstractNumId w:val="26"/>
  </w:num>
  <w:num w:numId="7" w16cid:durableId="1096173830">
    <w:abstractNumId w:val="23"/>
  </w:num>
  <w:num w:numId="8" w16cid:durableId="319887112">
    <w:abstractNumId w:val="35"/>
  </w:num>
  <w:num w:numId="9" w16cid:durableId="1726374959">
    <w:abstractNumId w:val="48"/>
  </w:num>
  <w:num w:numId="10" w16cid:durableId="1130635520">
    <w:abstractNumId w:val="18"/>
  </w:num>
  <w:num w:numId="11" w16cid:durableId="77560740">
    <w:abstractNumId w:val="39"/>
  </w:num>
  <w:num w:numId="12" w16cid:durableId="1084456843">
    <w:abstractNumId w:val="31"/>
  </w:num>
  <w:num w:numId="13" w16cid:durableId="1175341008">
    <w:abstractNumId w:val="27"/>
  </w:num>
  <w:num w:numId="14" w16cid:durableId="1273854799">
    <w:abstractNumId w:val="37"/>
  </w:num>
  <w:num w:numId="15" w16cid:durableId="591360892">
    <w:abstractNumId w:val="42"/>
  </w:num>
  <w:num w:numId="16" w16cid:durableId="299502083">
    <w:abstractNumId w:val="29"/>
  </w:num>
  <w:num w:numId="17" w16cid:durableId="1493135111">
    <w:abstractNumId w:val="30"/>
  </w:num>
  <w:num w:numId="18" w16cid:durableId="1488009754">
    <w:abstractNumId w:val="21"/>
  </w:num>
  <w:num w:numId="19" w16cid:durableId="1690642467">
    <w:abstractNumId w:val="45"/>
  </w:num>
  <w:num w:numId="20" w16cid:durableId="176120065">
    <w:abstractNumId w:val="25"/>
  </w:num>
  <w:num w:numId="21" w16cid:durableId="1601374578">
    <w:abstractNumId w:val="6"/>
  </w:num>
  <w:num w:numId="22" w16cid:durableId="1406106412">
    <w:abstractNumId w:val="13"/>
  </w:num>
  <w:num w:numId="23" w16cid:durableId="1437864038">
    <w:abstractNumId w:val="17"/>
  </w:num>
  <w:num w:numId="24" w16cid:durableId="1808472823">
    <w:abstractNumId w:val="22"/>
  </w:num>
  <w:num w:numId="25" w16cid:durableId="2075270104">
    <w:abstractNumId w:val="43"/>
  </w:num>
  <w:num w:numId="26" w16cid:durableId="1968968821">
    <w:abstractNumId w:val="8"/>
  </w:num>
  <w:num w:numId="27" w16cid:durableId="748036370">
    <w:abstractNumId w:val="34"/>
  </w:num>
  <w:num w:numId="28" w16cid:durableId="170603889">
    <w:abstractNumId w:val="38"/>
  </w:num>
  <w:num w:numId="29" w16cid:durableId="247615212">
    <w:abstractNumId w:val="15"/>
  </w:num>
  <w:num w:numId="30" w16cid:durableId="1024552510">
    <w:abstractNumId w:val="14"/>
  </w:num>
  <w:num w:numId="31" w16cid:durableId="81798255">
    <w:abstractNumId w:val="47"/>
  </w:num>
  <w:num w:numId="32" w16cid:durableId="49614401">
    <w:abstractNumId w:val="10"/>
  </w:num>
  <w:num w:numId="33" w16cid:durableId="1811095092">
    <w:abstractNumId w:val="40"/>
  </w:num>
  <w:num w:numId="34" w16cid:durableId="1195389175">
    <w:abstractNumId w:val="16"/>
  </w:num>
  <w:num w:numId="35" w16cid:durableId="1849758885">
    <w:abstractNumId w:val="19"/>
  </w:num>
  <w:num w:numId="36" w16cid:durableId="1379011714">
    <w:abstractNumId w:val="3"/>
  </w:num>
  <w:num w:numId="37" w16cid:durableId="1202523646">
    <w:abstractNumId w:val="2"/>
  </w:num>
  <w:num w:numId="38" w16cid:durableId="470824449">
    <w:abstractNumId w:val="9"/>
  </w:num>
  <w:num w:numId="39" w16cid:durableId="1594779669">
    <w:abstractNumId w:val="20"/>
  </w:num>
  <w:num w:numId="40" w16cid:durableId="1444492084">
    <w:abstractNumId w:val="7"/>
  </w:num>
  <w:num w:numId="41" w16cid:durableId="1900902044">
    <w:abstractNumId w:val="4"/>
  </w:num>
  <w:num w:numId="42" w16cid:durableId="239995142">
    <w:abstractNumId w:val="44"/>
  </w:num>
  <w:num w:numId="43" w16cid:durableId="1061907402">
    <w:abstractNumId w:val="36"/>
  </w:num>
  <w:num w:numId="44" w16cid:durableId="1757752260">
    <w:abstractNumId w:val="24"/>
  </w:num>
  <w:num w:numId="45" w16cid:durableId="147747420">
    <w:abstractNumId w:val="12"/>
  </w:num>
  <w:num w:numId="46" w16cid:durableId="1119572375">
    <w:abstractNumId w:val="32"/>
  </w:num>
  <w:num w:numId="47" w16cid:durableId="31729024">
    <w:abstractNumId w:val="33"/>
  </w:num>
  <w:num w:numId="48" w16cid:durableId="151334314">
    <w:abstractNumId w:val="11"/>
  </w:num>
  <w:num w:numId="49" w16cid:durableId="3629019">
    <w:abstractNumId w:val="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B7A"/>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10A7"/>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BAF"/>
    <w:rsid w:val="001F5C6B"/>
    <w:rsid w:val="001F7B57"/>
    <w:rsid w:val="002000AD"/>
    <w:rsid w:val="00200865"/>
    <w:rsid w:val="00204EFA"/>
    <w:rsid w:val="002050C6"/>
    <w:rsid w:val="00212A6F"/>
    <w:rsid w:val="002143F3"/>
    <w:rsid w:val="00215C53"/>
    <w:rsid w:val="00216475"/>
    <w:rsid w:val="00217349"/>
    <w:rsid w:val="00221996"/>
    <w:rsid w:val="002231B1"/>
    <w:rsid w:val="00223565"/>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08E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2F"/>
    <w:rsid w:val="004F7A7A"/>
    <w:rsid w:val="0050297F"/>
    <w:rsid w:val="00504B12"/>
    <w:rsid w:val="005079D9"/>
    <w:rsid w:val="005116C6"/>
    <w:rsid w:val="005161B4"/>
    <w:rsid w:val="005175D2"/>
    <w:rsid w:val="0052120E"/>
    <w:rsid w:val="00521E93"/>
    <w:rsid w:val="00523A7D"/>
    <w:rsid w:val="00524C2F"/>
    <w:rsid w:val="00527024"/>
    <w:rsid w:val="00530066"/>
    <w:rsid w:val="00532FAF"/>
    <w:rsid w:val="00533563"/>
    <w:rsid w:val="00533A75"/>
    <w:rsid w:val="00533F8E"/>
    <w:rsid w:val="005373FB"/>
    <w:rsid w:val="005379C0"/>
    <w:rsid w:val="0054260B"/>
    <w:rsid w:val="00546E83"/>
    <w:rsid w:val="005473B1"/>
    <w:rsid w:val="005473C9"/>
    <w:rsid w:val="005479A0"/>
    <w:rsid w:val="00552C5D"/>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3AE3"/>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E772A"/>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4F50"/>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1474"/>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E72"/>
    <w:rsid w:val="00800CEC"/>
    <w:rsid w:val="00801DA0"/>
    <w:rsid w:val="00802CB3"/>
    <w:rsid w:val="00804738"/>
    <w:rsid w:val="00805E2F"/>
    <w:rsid w:val="0080652A"/>
    <w:rsid w:val="00807FB2"/>
    <w:rsid w:val="00812231"/>
    <w:rsid w:val="008133DC"/>
    <w:rsid w:val="00813494"/>
    <w:rsid w:val="00814046"/>
    <w:rsid w:val="008145C5"/>
    <w:rsid w:val="008146C7"/>
    <w:rsid w:val="0081484F"/>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128AF"/>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3DBD"/>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3CEC"/>
    <w:rsid w:val="00AB560A"/>
    <w:rsid w:val="00AB70E3"/>
    <w:rsid w:val="00AC0C24"/>
    <w:rsid w:val="00AC2D05"/>
    <w:rsid w:val="00AC3132"/>
    <w:rsid w:val="00AC3187"/>
    <w:rsid w:val="00AC47FE"/>
    <w:rsid w:val="00AC63AA"/>
    <w:rsid w:val="00AC76A0"/>
    <w:rsid w:val="00AD2B0B"/>
    <w:rsid w:val="00AD3210"/>
    <w:rsid w:val="00AD4459"/>
    <w:rsid w:val="00AD5F99"/>
    <w:rsid w:val="00AD67E6"/>
    <w:rsid w:val="00AD74C3"/>
    <w:rsid w:val="00AE1C31"/>
    <w:rsid w:val="00AE28C0"/>
    <w:rsid w:val="00AE3B3C"/>
    <w:rsid w:val="00AE56E0"/>
    <w:rsid w:val="00AE6BBB"/>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2DE0"/>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A43"/>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26D6"/>
    <w:rsid w:val="00BB31BD"/>
    <w:rsid w:val="00BB3CCA"/>
    <w:rsid w:val="00BB63B1"/>
    <w:rsid w:val="00BB7826"/>
    <w:rsid w:val="00BB7D64"/>
    <w:rsid w:val="00BC0906"/>
    <w:rsid w:val="00BC3967"/>
    <w:rsid w:val="00BD4118"/>
    <w:rsid w:val="00BE0C30"/>
    <w:rsid w:val="00BE22BA"/>
    <w:rsid w:val="00BE3AFD"/>
    <w:rsid w:val="00BE511A"/>
    <w:rsid w:val="00BE5E92"/>
    <w:rsid w:val="00BE6389"/>
    <w:rsid w:val="00BF0CE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27CBF"/>
    <w:rsid w:val="00C3126A"/>
    <w:rsid w:val="00C32CAD"/>
    <w:rsid w:val="00C33B3F"/>
    <w:rsid w:val="00C40116"/>
    <w:rsid w:val="00C42156"/>
    <w:rsid w:val="00C42AB9"/>
    <w:rsid w:val="00C44087"/>
    <w:rsid w:val="00C4518B"/>
    <w:rsid w:val="00C46473"/>
    <w:rsid w:val="00C46747"/>
    <w:rsid w:val="00C47257"/>
    <w:rsid w:val="00C5015C"/>
    <w:rsid w:val="00C51B17"/>
    <w:rsid w:val="00C5236C"/>
    <w:rsid w:val="00C52E42"/>
    <w:rsid w:val="00C53B04"/>
    <w:rsid w:val="00C54DA4"/>
    <w:rsid w:val="00C55BB4"/>
    <w:rsid w:val="00C55F68"/>
    <w:rsid w:val="00C5677F"/>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7F6"/>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0DC8"/>
    <w:rsid w:val="00E02EBA"/>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1A0"/>
    <w:rsid w:val="00F13AE4"/>
    <w:rsid w:val="00F152A6"/>
    <w:rsid w:val="00F15BE7"/>
    <w:rsid w:val="00F23379"/>
    <w:rsid w:val="00F24C37"/>
    <w:rsid w:val="00F2560C"/>
    <w:rsid w:val="00F31463"/>
    <w:rsid w:val="00F31F63"/>
    <w:rsid w:val="00F33767"/>
    <w:rsid w:val="00F377A9"/>
    <w:rsid w:val="00F400B6"/>
    <w:rsid w:val="00F4452A"/>
    <w:rsid w:val="00F4462F"/>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A25"/>
    <w:rsid w:val="00FC6F22"/>
    <w:rsid w:val="00FD03A3"/>
    <w:rsid w:val="00FD063A"/>
    <w:rsid w:val="00FD101E"/>
    <w:rsid w:val="00FD2764"/>
    <w:rsid w:val="00FD5B51"/>
    <w:rsid w:val="00FD6158"/>
    <w:rsid w:val="00FD7106"/>
    <w:rsid w:val="00FE1AF5"/>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05804"/>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 w:type="paragraph" w:customStyle="1" w:styleId="CodeBlock">
    <w:name w:val="Code Block"/>
    <w:rsid w:val="001610A7"/>
    <w:pPr>
      <w:spacing w:before="60" w:after="120" w:line="240" w:lineRule="auto"/>
      <w:ind w:left="259" w:right="115"/>
    </w:pPr>
    <w:rPr>
      <w:rFonts w:ascii="Consolas" w:hAnsi="Consolas"/>
      <w:kern w:val="0"/>
      <w:sz w:val="17"/>
      <w:szCs w:val="22"/>
      <w:lang w:val="en-US" w:eastAsia="en-US" w:bidi="ar-SA"/>
      <w14:ligatures w14:val="none"/>
    </w:rPr>
  </w:style>
  <w:style w:type="paragraph" w:customStyle="1" w:styleId="NormativeNote">
    <w:name w:val="Normative Note"/>
    <w:rsid w:val="001610A7"/>
    <w:pPr>
      <w:spacing w:before="100" w:after="140" w:line="276" w:lineRule="auto"/>
      <w:ind w:left="259" w:right="259"/>
    </w:pPr>
    <w:rPr>
      <w:rFonts w:ascii="Calibri" w:hAnsi="Calibri"/>
      <w:i/>
      <w:kern w:val="0"/>
      <w:sz w:val="20"/>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tf.org/rfc/rfc2119.txt" TargetMode="External"/><Relationship Id="rId13" Type="http://schemas.openxmlformats.org/officeDocument/2006/relationships/hyperlink" Target="http://www.w3.org/TR/xlink/"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specifications.xbrl.or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brl.org/taxonomyrecognition/taxonomy-recognition-acknowledgement-process-2013-04-09.htm" TargetMode="External"/><Relationship Id="rId5" Type="http://schemas.openxmlformats.org/officeDocument/2006/relationships/webSettings" Target="webSettings.xml"/><Relationship Id="rId15" Type="http://schemas.openxmlformats.org/officeDocument/2006/relationships/hyperlink" Target="https://www.xbrl.org/int/gl/2015-03-25/gl-framework-REC-2015-03-25.html" TargetMode="External"/><Relationship Id="rId23" Type="http://schemas.openxmlformats.org/officeDocument/2006/relationships/theme" Target="theme/theme1.xml"/><Relationship Id="rId10" Type="http://schemas.openxmlformats.org/officeDocument/2006/relationships/hyperlink" Target="https://www.rfc-editor.org/rfc/rfc9535.html"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w3.org/TR/xmlschema-1/" TargetMode="External"/><Relationship Id="rId14" Type="http://schemas.openxmlformats.org/officeDocument/2006/relationships/hyperlink" Target="https://www.xbrl.org/int/gl/2015-03-25/GLTFTA-REC-2015-03-25.html"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30</Pages>
  <Words>8067</Words>
  <Characters>45986</Characters>
  <Application>Microsoft Office Word</Application>
  <DocSecurity>0</DocSecurity>
  <Lines>383</Lines>
  <Paragraphs>107</Paragraphs>
  <ScaleCrop>false</ScaleCrop>
  <HeadingPairs>
    <vt:vector size="4" baseType="variant">
      <vt:variant>
        <vt:lpstr>タイトル</vt:lpstr>
      </vt:variant>
      <vt:variant>
        <vt:i4>1</vt:i4>
      </vt:variant>
      <vt:variant>
        <vt:lpstr>見出し</vt:lpstr>
      </vt:variant>
      <vt:variant>
        <vt:i4>53</vt:i4>
      </vt:variant>
    </vt:vector>
  </HeadingPairs>
  <TitlesOfParts>
    <vt:vector size="54" baseType="lpstr">
      <vt:lpstr>XBRL GL Next Taxonomy Framework — Part 1: General rules (v12)</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Authoritative input and validation contract</vt:lpstr>
      <vt:lpstr>    4.1 Input authority</vt:lpstr>
      <vt:lpstr>    4.2 Required 18-column order</vt:lpstr>
      <vt:lpstr>    4.3 XPath and QName authority</vt:lpstr>
      <vt:lpstr>    4.4 Row validation</vt:lpstr>
      <vt:lpstr>    4.5 Non-use subtrees</vt:lpstr>
      <vt:lpstr>    4.6 Cross-HMD shared declarations</vt:lpstr>
      <vt:lpstr>5 OIM binding model</vt:lpstr>
      <vt:lpstr>    5.1 Attribute facts</vt:lpstr>
      <vt:lpstr>    5.2 Structural rows</vt:lpstr>
      <vt:lpstr>    5.3 Class resources</vt:lpstr>
      <vt:lpstr>    5.4 Extended roles</vt:lpstr>
      <vt:lpstr>6 Dimensional network generation</vt:lpstr>
      <vt:lpstr>    6.1 Closed cube</vt:lpstr>
      <vt:lpstr>    6.2 Occurrence dimensions</vt:lpstr>
      <vt:lpstr>    6.3 Attribute membership</vt:lpstr>
      <vt:lpstr>    6.4 Descendant Classes and targetRole</vt:lpstr>
      <vt:lpstr>    6.5 How a dimensional network represents the HMD hierarchy</vt:lpstr>
      <vt:lpstr>    6.6 Multiplicity</vt:lpstr>
      <vt:lpstr>7 OIM taxonomy artefacts</vt:lpstr>
      <vt:lpstr>    7.1 OIM message entry point</vt:lpstr>
      <vt:lpstr>    7.2 Definition linkbase</vt:lpstr>
      <vt:lpstr>    7.3 Labels and presentation</vt:lpstr>
      <vt:lpstr>    7.4 Shared DTS discovery and linkroles</vt:lpstr>
      <vt:lpstr>8 xBRL-CSV metadata and data tables</vt:lpstr>
      <vt:lpstr>    8.1 Separation from taxonomy generation</vt:lpstr>
      <vt:lpstr>    8.2 documentInfo</vt:lpstr>
      <vt:lpstr>    8.3 Occurrence-key columns</vt:lpstr>
      <vt:lpstr>    8.4 Property columns</vt:lpstr>
      <vt:lpstr>    8.5 Reading a structured CSV row through the cube</vt:lpstr>
      <vt:lpstr>    8.6 Report validation</vt:lpstr>
      <vt:lpstr>9 Cross-binding equivalence</vt:lpstr>
      <vt:lpstr>10 accountingEntries baseline and businessTransactions additional HMD (informati</vt:lpstr>
      <vt:lpstr>11 Formal package assembly</vt:lpstr>
      <vt:lpstr>    11.1 Version and namespaces</vt:lpstr>
      <vt:lpstr>    11.2 Deterministic HMD identifier</vt:lpstr>
      <vt:lpstr>    11.3 Output tree</vt:lpstr>
      <vt:lpstr>    11.4 All-or-nothing publication</vt:lpstr>
      <vt:lpstr>12 Validation and conformance</vt:lpstr>
      <vt:lpstr>    12.1 Taxonomy conformance</vt:lpstr>
      <vt:lpstr>    12.2 Minimum report tests</vt:lpstr>
      <vt:lpstr>13 Normative output-name summary</vt:lpstr>
      <vt:lpstr>- References</vt:lpstr>
      <vt:lpstr>- Document history</vt:lpstr>
    </vt:vector>
  </TitlesOfParts>
  <Company/>
  <LinksUpToDate>false</LinksUpToDate>
  <CharactersWithSpaces>53946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6</cp:revision>
  <cp:lastPrinted>2026-08-05T00:38:00Z</cp:lastPrinted>
  <dcterms:created xsi:type="dcterms:W3CDTF">2026-08-10T05:43:00Z</dcterms:created>
  <dcterms:modified xsi:type="dcterms:W3CDTF">2026-08-12T06:59:00Z</dcterms:modified>
  <cp:version>12</cp:version>
</cp:coreProperties>
</file>